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B744" w14:textId="11EAD5C5" w:rsidR="00CB7F8C" w:rsidRDefault="00CB7F8C" w:rsidP="00CB7F8C">
      <w:pPr>
        <w:jc w:val="center"/>
        <w:rPr>
          <w:rFonts w:ascii="Trebuchet MS" w:hAnsi="Trebuchet MS"/>
          <w:b/>
          <w:noProof/>
          <w:sz w:val="28"/>
        </w:rPr>
      </w:pPr>
      <w:r>
        <w:rPr>
          <w:noProof/>
        </w:rPr>
        <w:drawing>
          <wp:anchor distT="0" distB="0" distL="114300" distR="114300" simplePos="0" relativeHeight="251658240" behindDoc="0" locked="0" layoutInCell="1" allowOverlap="1" wp14:anchorId="6F156BA6" wp14:editId="6D5FDE94">
            <wp:simplePos x="0" y="0"/>
            <wp:positionH relativeFrom="column">
              <wp:posOffset>-187325</wp:posOffset>
            </wp:positionH>
            <wp:positionV relativeFrom="paragraph">
              <wp:posOffset>-464820</wp:posOffset>
            </wp:positionV>
            <wp:extent cx="173863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8630" cy="101854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b/>
          <w:noProof/>
          <w:sz w:val="28"/>
        </w:rPr>
        <w:tab/>
      </w:r>
      <w:r>
        <w:rPr>
          <w:rFonts w:ascii="Trebuchet MS" w:hAnsi="Trebuchet MS"/>
          <w:b/>
          <w:noProof/>
          <w:sz w:val="28"/>
        </w:rPr>
        <w:tab/>
      </w:r>
      <w:r>
        <w:rPr>
          <w:rFonts w:ascii="Trebuchet MS" w:hAnsi="Trebuchet MS"/>
          <w:b/>
          <w:noProof/>
          <w:sz w:val="28"/>
        </w:rPr>
        <w:tab/>
      </w:r>
    </w:p>
    <w:p w14:paraId="72B67E32" w14:textId="77777777" w:rsidR="00CB7F8C" w:rsidRDefault="00CB7F8C" w:rsidP="00CB7F8C">
      <w:pPr>
        <w:jc w:val="center"/>
        <w:rPr>
          <w:rFonts w:ascii="Trebuchet MS" w:hAnsi="Trebuchet MS"/>
          <w:b/>
          <w:noProof/>
          <w:sz w:val="28"/>
        </w:rPr>
      </w:pPr>
    </w:p>
    <w:p w14:paraId="5E1443D7" w14:textId="08EA72F2" w:rsidR="00CB7F8C" w:rsidRDefault="00CB7F8C" w:rsidP="00CB7F8C">
      <w:pPr>
        <w:jc w:val="center"/>
        <w:rPr>
          <w:rFonts w:ascii="Trebuchet MS" w:hAnsi="Trebuchet MS"/>
          <w:b/>
          <w:sz w:val="36"/>
          <w:szCs w:val="28"/>
        </w:rPr>
      </w:pPr>
      <w:r>
        <w:rPr>
          <w:rFonts w:ascii="Trebuchet MS" w:hAnsi="Trebuchet MS"/>
          <w:b/>
          <w:noProof/>
          <w:sz w:val="28"/>
        </w:rPr>
        <w:t>Foodbank Project Coordinator</w:t>
      </w:r>
      <w:r>
        <w:rPr>
          <w:rFonts w:ascii="Trebuchet MS" w:hAnsi="Trebuchet MS"/>
          <w:b/>
          <w:sz w:val="36"/>
          <w:szCs w:val="28"/>
        </w:rPr>
        <w:t xml:space="preserve"> </w:t>
      </w:r>
    </w:p>
    <w:p w14:paraId="4A7B7CBA" w14:textId="4CBE21B7" w:rsidR="00CB7F8C" w:rsidRDefault="00CB7F8C" w:rsidP="00CB7F8C">
      <w:pPr>
        <w:jc w:val="center"/>
        <w:rPr>
          <w:rFonts w:ascii="Trebuchet MS" w:hAnsi="Trebuchet MS"/>
          <w:b/>
          <w:noProof/>
          <w:sz w:val="28"/>
        </w:rPr>
      </w:pPr>
      <w:r>
        <w:rPr>
          <w:rFonts w:ascii="Trebuchet MS" w:hAnsi="Trebuchet MS"/>
          <w:b/>
          <w:sz w:val="28"/>
          <w:szCs w:val="28"/>
        </w:rPr>
        <w:t xml:space="preserve">Job Description </w:t>
      </w:r>
    </w:p>
    <w:p w14:paraId="7E6CBB71" w14:textId="6D4DFDAC" w:rsidR="00CB7F8C" w:rsidRDefault="00CB7F8C" w:rsidP="00CB7F8C">
      <w:pPr>
        <w:spacing w:after="0"/>
        <w:rPr>
          <w:rFonts w:ascii="Trebuchet MS" w:hAnsi="Trebuchet MS"/>
          <w:b/>
        </w:rPr>
      </w:pPr>
      <w:r>
        <w:rPr>
          <w:rFonts w:ascii="Trebuchet MS" w:hAnsi="Trebuchet MS"/>
          <w:b/>
        </w:rPr>
        <w:t>JOB DESCRIPTION</w:t>
      </w:r>
      <w:r w:rsidR="00C23E6F">
        <w:rPr>
          <w:rFonts w:ascii="Trebuchet MS" w:hAnsi="Trebuchet MS"/>
          <w:b/>
        </w:rPr>
        <w:t xml:space="preserve"> – Self employed person- Service provider/ Coordinator</w:t>
      </w:r>
    </w:p>
    <w:p w14:paraId="604CFFC9" w14:textId="22988134" w:rsidR="00C23E6F" w:rsidRDefault="00C23E6F" w:rsidP="00CB7F8C">
      <w:pPr>
        <w:spacing w:after="0"/>
        <w:rPr>
          <w:rFonts w:ascii="Trebuchet MS" w:hAnsi="Trebuchet MS"/>
          <w:b/>
        </w:rPr>
      </w:pPr>
      <w:r>
        <w:rPr>
          <w:rFonts w:ascii="Trebuchet MS" w:hAnsi="Trebuchet MS"/>
          <w:b/>
        </w:rPr>
        <w:t>TITLE – Foodbank Coordinator</w:t>
      </w:r>
    </w:p>
    <w:p w14:paraId="2C5FD005" w14:textId="77777777" w:rsidR="00CB7F8C" w:rsidRDefault="00CB7F8C" w:rsidP="00CB7F8C">
      <w:pPr>
        <w:spacing w:after="0"/>
        <w:rPr>
          <w:rFonts w:ascii="Trebuchet MS" w:hAnsi="Trebuchet MS"/>
          <w:b/>
        </w:rPr>
      </w:pPr>
    </w:p>
    <w:p w14:paraId="72BC0DEE" w14:textId="7A95E908" w:rsidR="00CB7F8C" w:rsidRDefault="00CB7F8C" w:rsidP="00CB7F8C">
      <w:pPr>
        <w:spacing w:after="120" w:line="240" w:lineRule="auto"/>
        <w:jc w:val="both"/>
        <w:rPr>
          <w:rFonts w:ascii="Trebuchet MS" w:hAnsi="Trebuchet MS"/>
          <w:b/>
        </w:rPr>
      </w:pPr>
      <w:r>
        <w:rPr>
          <w:rFonts w:ascii="Trebuchet MS" w:hAnsi="Trebuchet MS"/>
          <w:b/>
        </w:rPr>
        <w:t xml:space="preserve">Responsible to: </w:t>
      </w:r>
      <w:r>
        <w:rPr>
          <w:rFonts w:ascii="Trebuchet MS" w:hAnsi="Trebuchet MS"/>
        </w:rPr>
        <w:t xml:space="preserve">The trustees of </w:t>
      </w:r>
      <w:r w:rsidR="00295687" w:rsidRPr="00C23E6F">
        <w:rPr>
          <w:rFonts w:ascii="Trebuchet MS" w:hAnsi="Trebuchet MS"/>
          <w:color w:val="000000" w:themeColor="text1"/>
        </w:rPr>
        <w:t>Falkirk</w:t>
      </w:r>
      <w:r>
        <w:rPr>
          <w:rFonts w:ascii="Trebuchet MS" w:hAnsi="Trebuchet MS"/>
        </w:rPr>
        <w:t xml:space="preserve"> </w:t>
      </w:r>
      <w:r w:rsidR="00C23E6F">
        <w:rPr>
          <w:rFonts w:ascii="Trebuchet MS" w:hAnsi="Trebuchet MS"/>
        </w:rPr>
        <w:t>F</w:t>
      </w:r>
      <w:r>
        <w:rPr>
          <w:rFonts w:ascii="Trebuchet MS" w:hAnsi="Trebuchet MS"/>
        </w:rPr>
        <w:t>oodbank</w:t>
      </w:r>
    </w:p>
    <w:p w14:paraId="336F538E" w14:textId="3833E519" w:rsidR="00CB7F8C" w:rsidRDefault="00CB7F8C" w:rsidP="00CB7F8C">
      <w:pPr>
        <w:spacing w:after="120" w:line="240" w:lineRule="auto"/>
        <w:jc w:val="both"/>
        <w:rPr>
          <w:rFonts w:ascii="Trebuchet MS" w:hAnsi="Trebuchet MS"/>
          <w:b/>
        </w:rPr>
      </w:pPr>
      <w:r>
        <w:rPr>
          <w:rFonts w:ascii="Trebuchet MS" w:hAnsi="Trebuchet MS"/>
          <w:b/>
        </w:rPr>
        <w:t xml:space="preserve">Responsible for: </w:t>
      </w:r>
      <w:r>
        <w:rPr>
          <w:rFonts w:ascii="Trebuchet MS" w:hAnsi="Trebuchet MS"/>
        </w:rPr>
        <w:t xml:space="preserve">Central management and coordination of the foodbank </w:t>
      </w:r>
      <w:r w:rsidR="00295687">
        <w:rPr>
          <w:rFonts w:ascii="Trebuchet MS" w:hAnsi="Trebuchet MS"/>
        </w:rPr>
        <w:t>activities</w:t>
      </w:r>
    </w:p>
    <w:p w14:paraId="50E53E3C" w14:textId="400046FE" w:rsidR="00CB7F8C" w:rsidRPr="00C23E6F" w:rsidRDefault="00C23E6F" w:rsidP="00CB7F8C">
      <w:pPr>
        <w:spacing w:after="120" w:line="240" w:lineRule="auto"/>
        <w:jc w:val="both"/>
        <w:rPr>
          <w:rFonts w:ascii="Trebuchet MS" w:hAnsi="Trebuchet MS"/>
          <w:bCs/>
        </w:rPr>
      </w:pPr>
      <w:r>
        <w:rPr>
          <w:rFonts w:ascii="Trebuchet MS" w:hAnsi="Trebuchet MS"/>
          <w:b/>
        </w:rPr>
        <w:t>Remuneration for services</w:t>
      </w:r>
      <w:r w:rsidR="00CB7F8C">
        <w:rPr>
          <w:rFonts w:ascii="Trebuchet MS" w:hAnsi="Trebuchet MS"/>
          <w:b/>
        </w:rPr>
        <w:t>:</w:t>
      </w:r>
      <w:r>
        <w:rPr>
          <w:rFonts w:ascii="Trebuchet MS" w:hAnsi="Trebuchet MS"/>
          <w:b/>
        </w:rPr>
        <w:t xml:space="preserve"> </w:t>
      </w:r>
      <w:r>
        <w:rPr>
          <w:rFonts w:ascii="Trebuchet MS" w:hAnsi="Trebuchet MS"/>
          <w:bCs/>
        </w:rPr>
        <w:t>£22560 to be reviewed annually.</w:t>
      </w:r>
    </w:p>
    <w:p w14:paraId="059160DD" w14:textId="630E8C23" w:rsidR="00CB7F8C" w:rsidRDefault="00C23E6F" w:rsidP="00CB7F8C">
      <w:pPr>
        <w:spacing w:after="120" w:line="240" w:lineRule="auto"/>
        <w:jc w:val="both"/>
        <w:rPr>
          <w:rFonts w:ascii="Trebuchet MS" w:eastAsia="Times New Roman" w:hAnsi="Trebuchet MS" w:cs="Arial"/>
          <w:color w:val="000000"/>
          <w:lang w:val="en-US" w:eastAsia="en-GB"/>
        </w:rPr>
      </w:pPr>
      <w:r>
        <w:rPr>
          <w:rFonts w:ascii="Trebuchet MS" w:eastAsia="Times New Roman" w:hAnsi="Trebuchet MS" w:cs="Arial"/>
          <w:b/>
          <w:color w:val="000000"/>
          <w:lang w:val="en-US" w:eastAsia="en-GB"/>
        </w:rPr>
        <w:t>P</w:t>
      </w:r>
      <w:r w:rsidR="00CB7F8C">
        <w:rPr>
          <w:rFonts w:ascii="Trebuchet MS" w:eastAsia="Times New Roman" w:hAnsi="Trebuchet MS" w:cs="Arial"/>
          <w:b/>
          <w:color w:val="000000"/>
          <w:lang w:val="en-US" w:eastAsia="en-GB"/>
        </w:rPr>
        <w:t>art-time</w:t>
      </w:r>
      <w:r w:rsidR="00CB7F8C">
        <w:rPr>
          <w:rFonts w:ascii="Trebuchet MS" w:eastAsia="Times New Roman" w:hAnsi="Trebuchet MS" w:cs="Arial"/>
          <w:color w:val="000000"/>
          <w:lang w:val="en-US" w:eastAsia="en-GB"/>
        </w:rPr>
        <w:t xml:space="preserve">: </w:t>
      </w:r>
      <w:r>
        <w:rPr>
          <w:rFonts w:ascii="Trebuchet MS" w:eastAsia="Times New Roman" w:hAnsi="Trebuchet MS" w:cs="Arial"/>
          <w:color w:val="000000"/>
          <w:lang w:val="en-US" w:eastAsia="en-GB"/>
        </w:rPr>
        <w:t>32 hours per week for 47 weeks of the year</w:t>
      </w:r>
    </w:p>
    <w:p w14:paraId="353DA254" w14:textId="45CE2BE3" w:rsidR="00CB7F8C" w:rsidRDefault="00C23E6F" w:rsidP="00CB7F8C">
      <w:pPr>
        <w:spacing w:after="0" w:line="240" w:lineRule="auto"/>
        <w:jc w:val="both"/>
        <w:rPr>
          <w:rFonts w:ascii="Trebuchet MS" w:eastAsia="Times New Roman" w:hAnsi="Trebuchet MS" w:cs="Arial"/>
          <w:b/>
          <w:color w:val="000000"/>
          <w:lang w:val="en-US" w:eastAsia="en-GB"/>
        </w:rPr>
      </w:pPr>
      <w:r>
        <w:rPr>
          <w:rFonts w:ascii="Trebuchet MS" w:eastAsia="Times New Roman" w:hAnsi="Trebuchet MS" w:cs="Arial"/>
          <w:b/>
          <w:color w:val="000000"/>
          <w:lang w:val="en-US" w:eastAsia="en-GB"/>
        </w:rPr>
        <w:t>Contract Period</w:t>
      </w:r>
      <w:r w:rsidR="00CB7F8C">
        <w:rPr>
          <w:rFonts w:ascii="Trebuchet MS" w:eastAsia="Times New Roman" w:hAnsi="Trebuchet MS" w:cs="Arial"/>
          <w:b/>
          <w:color w:val="000000"/>
          <w:lang w:val="en-US" w:eastAsia="en-GB"/>
        </w:rPr>
        <w:t>:</w:t>
      </w:r>
      <w:r>
        <w:rPr>
          <w:rFonts w:ascii="Trebuchet MS" w:eastAsia="Times New Roman" w:hAnsi="Trebuchet MS" w:cs="Arial"/>
          <w:b/>
          <w:color w:val="000000"/>
          <w:lang w:val="en-US" w:eastAsia="en-GB"/>
        </w:rPr>
        <w:t xml:space="preserve"> </w:t>
      </w:r>
      <w:r w:rsidRPr="00C23E6F">
        <w:rPr>
          <w:rFonts w:ascii="Trebuchet MS" w:eastAsia="Times New Roman" w:hAnsi="Trebuchet MS" w:cs="Arial"/>
          <w:bCs/>
          <w:color w:val="000000"/>
          <w:lang w:val="en-US" w:eastAsia="en-GB"/>
        </w:rPr>
        <w:t>2</w:t>
      </w:r>
      <w:r>
        <w:rPr>
          <w:rFonts w:ascii="Trebuchet MS" w:eastAsia="Times New Roman" w:hAnsi="Trebuchet MS" w:cs="Arial"/>
          <w:bCs/>
          <w:color w:val="000000"/>
          <w:lang w:val="en-US" w:eastAsia="en-GB"/>
        </w:rPr>
        <w:t xml:space="preserve"> </w:t>
      </w:r>
      <w:r w:rsidRPr="00C23E6F">
        <w:rPr>
          <w:rFonts w:ascii="Trebuchet MS" w:eastAsia="Times New Roman" w:hAnsi="Trebuchet MS" w:cs="Arial"/>
          <w:bCs/>
          <w:color w:val="000000"/>
          <w:lang w:val="en-US" w:eastAsia="en-GB"/>
        </w:rPr>
        <w:t>years with initial 6 months trial</w:t>
      </w:r>
      <w:r>
        <w:rPr>
          <w:rFonts w:ascii="Trebuchet MS" w:eastAsia="Times New Roman" w:hAnsi="Trebuchet MS" w:cs="Arial"/>
          <w:bCs/>
          <w:color w:val="000000"/>
          <w:lang w:val="en-US" w:eastAsia="en-GB"/>
        </w:rPr>
        <w:t>, possibility of extension pending funding.</w:t>
      </w:r>
    </w:p>
    <w:p w14:paraId="18893228" w14:textId="77777777" w:rsidR="00CB7F8C" w:rsidRDefault="00CB7F8C" w:rsidP="00CB7F8C">
      <w:pPr>
        <w:spacing w:after="0" w:line="240" w:lineRule="auto"/>
        <w:jc w:val="both"/>
        <w:rPr>
          <w:rFonts w:ascii="Trebuchet MS" w:eastAsia="Times New Roman" w:hAnsi="Trebuchet MS" w:cs="Arial"/>
          <w:b/>
          <w:color w:val="000000"/>
          <w:lang w:val="en-US" w:eastAsia="en-GB"/>
        </w:rPr>
      </w:pPr>
    </w:p>
    <w:p w14:paraId="6255E080" w14:textId="0EAA12B6" w:rsidR="00CB7F8C" w:rsidRDefault="00CB7F8C" w:rsidP="00CB7F8C">
      <w:pPr>
        <w:spacing w:after="120"/>
        <w:jc w:val="both"/>
        <w:rPr>
          <w:rFonts w:ascii="Trebuchet MS" w:eastAsia="Times New Roman" w:hAnsi="Trebuchet MS" w:cs="Arial"/>
          <w:b/>
          <w:color w:val="000000"/>
          <w:lang w:val="en-US" w:eastAsia="en-GB"/>
        </w:rPr>
      </w:pPr>
      <w:r>
        <w:rPr>
          <w:rFonts w:ascii="Trebuchet MS" w:eastAsia="Times New Roman" w:hAnsi="Trebuchet MS" w:cs="Arial"/>
          <w:b/>
          <w:color w:val="000000"/>
          <w:lang w:val="en-US" w:eastAsia="en-GB"/>
        </w:rPr>
        <w:t>Overall responsibility of the job</w:t>
      </w:r>
      <w:r w:rsidR="00FC00AC">
        <w:rPr>
          <w:rFonts w:ascii="Trebuchet MS" w:eastAsia="Times New Roman" w:hAnsi="Trebuchet MS" w:cs="Arial"/>
          <w:b/>
          <w:color w:val="000000"/>
          <w:lang w:val="en-US" w:eastAsia="en-GB"/>
        </w:rPr>
        <w:t xml:space="preserve"> </w:t>
      </w:r>
      <w:proofErr w:type="gramStart"/>
      <w:r w:rsidR="00FC00AC">
        <w:rPr>
          <w:rFonts w:ascii="Trebuchet MS" w:eastAsia="Times New Roman" w:hAnsi="Trebuchet MS" w:cs="Arial"/>
          <w:b/>
          <w:color w:val="000000"/>
          <w:lang w:val="en-US" w:eastAsia="en-GB"/>
        </w:rPr>
        <w:t>to</w:t>
      </w:r>
      <w:proofErr w:type="gramEnd"/>
      <w:r>
        <w:rPr>
          <w:rFonts w:ascii="Trebuchet MS" w:eastAsia="Times New Roman" w:hAnsi="Trebuchet MS" w:cs="Arial"/>
          <w:b/>
          <w:color w:val="000000"/>
          <w:lang w:val="en-US" w:eastAsia="en-GB"/>
        </w:rPr>
        <w:t xml:space="preserve"> </w:t>
      </w:r>
      <w:r w:rsidR="00295687">
        <w:rPr>
          <w:rFonts w:ascii="Trebuchet MS" w:eastAsia="Times New Roman" w:hAnsi="Trebuchet MS" w:cs="Arial"/>
          <w:color w:val="000000"/>
          <w:lang w:val="en-US" w:eastAsia="en-GB"/>
        </w:rPr>
        <w:t>co</w:t>
      </w:r>
      <w:r w:rsidR="00FC00AC">
        <w:rPr>
          <w:rFonts w:ascii="Trebuchet MS" w:eastAsia="Times New Roman" w:hAnsi="Trebuchet MS" w:cs="Arial"/>
          <w:color w:val="000000"/>
          <w:lang w:val="en-US" w:eastAsia="en-GB"/>
        </w:rPr>
        <w:t>o</w:t>
      </w:r>
      <w:r w:rsidR="00295687">
        <w:rPr>
          <w:rFonts w:ascii="Trebuchet MS" w:eastAsia="Times New Roman" w:hAnsi="Trebuchet MS" w:cs="Arial"/>
          <w:color w:val="000000"/>
          <w:lang w:val="en-US" w:eastAsia="en-GB"/>
        </w:rPr>
        <w:t xml:space="preserve">rdinate the operation of </w:t>
      </w:r>
      <w:r w:rsidR="00FC00AC">
        <w:rPr>
          <w:rFonts w:ascii="Trebuchet MS" w:eastAsia="Times New Roman" w:hAnsi="Trebuchet MS" w:cs="Arial"/>
          <w:color w:val="000000"/>
          <w:lang w:val="en-US" w:eastAsia="en-GB"/>
        </w:rPr>
        <w:t>F</w:t>
      </w:r>
      <w:r w:rsidR="00295687">
        <w:rPr>
          <w:rFonts w:ascii="Trebuchet MS" w:eastAsia="Times New Roman" w:hAnsi="Trebuchet MS" w:cs="Arial"/>
          <w:color w:val="000000"/>
          <w:lang w:val="en-US" w:eastAsia="en-GB"/>
        </w:rPr>
        <w:t xml:space="preserve">alkirk Foodbank with concern for its operational efficiency and standards in accordance with the Trussell Trust franchise model. In partnership with the Trustees, guide the progress and development of the foodbank, including its material resources, financial </w:t>
      </w:r>
      <w:r w:rsidR="00FC00AC">
        <w:rPr>
          <w:rFonts w:ascii="Trebuchet MS" w:eastAsia="Times New Roman" w:hAnsi="Trebuchet MS" w:cs="Arial"/>
          <w:color w:val="000000"/>
          <w:lang w:val="en-US" w:eastAsia="en-GB"/>
        </w:rPr>
        <w:t xml:space="preserve">assets, reputation, </w:t>
      </w:r>
      <w:proofErr w:type="gramStart"/>
      <w:r w:rsidR="00FC00AC">
        <w:rPr>
          <w:rFonts w:ascii="Trebuchet MS" w:eastAsia="Times New Roman" w:hAnsi="Trebuchet MS" w:cs="Arial"/>
          <w:color w:val="000000"/>
          <w:lang w:val="en-US" w:eastAsia="en-GB"/>
        </w:rPr>
        <w:t>partnerships</w:t>
      </w:r>
      <w:proofErr w:type="gramEnd"/>
      <w:r w:rsidR="00FC00AC">
        <w:rPr>
          <w:rFonts w:ascii="Trebuchet MS" w:eastAsia="Times New Roman" w:hAnsi="Trebuchet MS" w:cs="Arial"/>
          <w:color w:val="000000"/>
          <w:lang w:val="en-US" w:eastAsia="en-GB"/>
        </w:rPr>
        <w:t xml:space="preserve"> and volunteers.</w:t>
      </w:r>
    </w:p>
    <w:p w14:paraId="139282A4" w14:textId="77777777" w:rsidR="00CB7F8C" w:rsidRDefault="00CB7F8C" w:rsidP="00CB7F8C">
      <w:pPr>
        <w:spacing w:after="0" w:line="240" w:lineRule="auto"/>
        <w:jc w:val="both"/>
        <w:rPr>
          <w:rFonts w:ascii="Trebuchet MS" w:eastAsia="Times New Roman" w:hAnsi="Trebuchet MS" w:cs="Arial"/>
          <w:color w:val="000000"/>
          <w:lang w:val="en-US" w:eastAsia="en-GB"/>
        </w:rPr>
      </w:pPr>
    </w:p>
    <w:p w14:paraId="76AA95E2" w14:textId="77777777" w:rsidR="00CB7F8C" w:rsidRDefault="00CB7F8C" w:rsidP="00CB7F8C">
      <w:pPr>
        <w:jc w:val="both"/>
        <w:rPr>
          <w:rFonts w:ascii="Trebuchet MS" w:eastAsia="Times New Roman" w:hAnsi="Trebuchet MS" w:cs="Arial"/>
          <w:b/>
          <w:color w:val="000000"/>
          <w:lang w:val="en-US" w:eastAsia="en-GB"/>
        </w:rPr>
      </w:pPr>
      <w:r>
        <w:rPr>
          <w:rFonts w:ascii="Trebuchet MS" w:eastAsia="Times New Roman" w:hAnsi="Trebuchet MS" w:cs="Arial"/>
          <w:b/>
          <w:color w:val="000000"/>
          <w:lang w:val="en-US" w:eastAsia="en-GB"/>
        </w:rPr>
        <w:t>Specific responsibilities:</w:t>
      </w:r>
    </w:p>
    <w:p w14:paraId="0944E3CF" w14:textId="77777777" w:rsidR="00CB7F8C" w:rsidRDefault="00CB7F8C" w:rsidP="00CB7F8C">
      <w:pPr>
        <w:spacing w:after="60" w:line="240" w:lineRule="auto"/>
        <w:jc w:val="both"/>
        <w:rPr>
          <w:rFonts w:ascii="Trebuchet MS" w:hAnsi="Trebuchet MS"/>
          <w:bCs/>
          <w:i/>
        </w:rPr>
      </w:pPr>
      <w:r>
        <w:rPr>
          <w:rFonts w:ascii="Trebuchet MS" w:hAnsi="Trebuchet MS"/>
          <w:bCs/>
          <w:i/>
        </w:rPr>
        <w:t>Reporting to Trustees</w:t>
      </w:r>
    </w:p>
    <w:p w14:paraId="32E43479" w14:textId="10A55ADD" w:rsidR="00CB7F8C" w:rsidRDefault="00CB7F8C" w:rsidP="00CB7F8C">
      <w:pPr>
        <w:pStyle w:val="ColorfulList-Accent11"/>
        <w:numPr>
          <w:ilvl w:val="0"/>
          <w:numId w:val="1"/>
        </w:numPr>
        <w:ind w:left="425" w:hanging="425"/>
        <w:jc w:val="both"/>
        <w:rPr>
          <w:rFonts w:ascii="Trebuchet MS" w:hAnsi="Trebuchet MS"/>
          <w:bCs/>
        </w:rPr>
      </w:pPr>
      <w:r>
        <w:rPr>
          <w:rFonts w:ascii="Trebuchet MS" w:hAnsi="Trebuchet MS"/>
          <w:bCs/>
        </w:rPr>
        <w:t xml:space="preserve">Report to the charity’s trustees </w:t>
      </w:r>
      <w:r w:rsidR="00FC00AC">
        <w:rPr>
          <w:rFonts w:ascii="Trebuchet MS" w:hAnsi="Trebuchet MS"/>
          <w:bCs/>
        </w:rPr>
        <w:t xml:space="preserve">at agreed regular </w:t>
      </w:r>
      <w:r>
        <w:rPr>
          <w:rFonts w:ascii="Trebuchet MS" w:hAnsi="Trebuchet MS"/>
          <w:bCs/>
        </w:rPr>
        <w:t xml:space="preserve">meetings </w:t>
      </w:r>
      <w:r w:rsidR="00FC00AC">
        <w:rPr>
          <w:rFonts w:ascii="Trebuchet MS" w:hAnsi="Trebuchet MS"/>
          <w:bCs/>
        </w:rPr>
        <w:t xml:space="preserve">and any additional special meetings as required. </w:t>
      </w:r>
    </w:p>
    <w:p w14:paraId="77BDC93D" w14:textId="67DC5E62" w:rsidR="00CB7F8C" w:rsidRDefault="00CB7F8C" w:rsidP="00CB7F8C">
      <w:pPr>
        <w:pStyle w:val="ColorfulList-Accent11"/>
        <w:numPr>
          <w:ilvl w:val="0"/>
          <w:numId w:val="1"/>
        </w:numPr>
        <w:spacing w:after="160"/>
        <w:ind w:left="425" w:hanging="425"/>
        <w:jc w:val="both"/>
        <w:rPr>
          <w:rFonts w:ascii="Trebuchet MS" w:hAnsi="Trebuchet MS"/>
          <w:b/>
          <w:bCs/>
        </w:rPr>
      </w:pPr>
      <w:r>
        <w:rPr>
          <w:rFonts w:ascii="Trebuchet MS" w:hAnsi="Trebuchet MS"/>
          <w:bCs/>
        </w:rPr>
        <w:t xml:space="preserve">Advise the trustees of exceptional events, such as complaints, major press contacts, accidents, external </w:t>
      </w:r>
      <w:proofErr w:type="gramStart"/>
      <w:r>
        <w:rPr>
          <w:rFonts w:ascii="Trebuchet MS" w:hAnsi="Trebuchet MS"/>
          <w:bCs/>
        </w:rPr>
        <w:t>evaluations</w:t>
      </w:r>
      <w:proofErr w:type="gramEnd"/>
      <w:r>
        <w:rPr>
          <w:rFonts w:ascii="Trebuchet MS" w:hAnsi="Trebuchet MS"/>
          <w:bCs/>
        </w:rPr>
        <w:t xml:space="preserve"> or risk to </w:t>
      </w:r>
      <w:r w:rsidR="00BF5A7A">
        <w:rPr>
          <w:rFonts w:ascii="Trebuchet MS" w:hAnsi="Trebuchet MS"/>
          <w:bCs/>
        </w:rPr>
        <w:t>reputation.</w:t>
      </w:r>
      <w:r>
        <w:rPr>
          <w:rFonts w:ascii="Trebuchet MS" w:hAnsi="Trebuchet MS"/>
          <w:bCs/>
        </w:rPr>
        <w:t xml:space="preserve">  </w:t>
      </w:r>
    </w:p>
    <w:p w14:paraId="46DE2DB5" w14:textId="77777777" w:rsidR="00CB7F8C" w:rsidRDefault="00CB7F8C" w:rsidP="00CB7F8C">
      <w:pPr>
        <w:spacing w:after="60"/>
        <w:jc w:val="both"/>
        <w:rPr>
          <w:rFonts w:ascii="Trebuchet MS" w:hAnsi="Trebuchet MS"/>
          <w:bCs/>
          <w:i/>
        </w:rPr>
      </w:pPr>
      <w:r>
        <w:rPr>
          <w:rFonts w:ascii="Trebuchet MS" w:hAnsi="Trebuchet MS"/>
          <w:bCs/>
          <w:i/>
        </w:rPr>
        <w:t>Strategic development</w:t>
      </w:r>
    </w:p>
    <w:p w14:paraId="548C5F08" w14:textId="7050D687" w:rsidR="00CB7F8C" w:rsidRDefault="00FC00AC" w:rsidP="00CB7F8C">
      <w:pPr>
        <w:pStyle w:val="ColorfulList-Accent11"/>
        <w:numPr>
          <w:ilvl w:val="0"/>
          <w:numId w:val="2"/>
        </w:numPr>
        <w:spacing w:after="160"/>
        <w:ind w:left="425" w:hanging="425"/>
        <w:jc w:val="both"/>
        <w:rPr>
          <w:rFonts w:ascii="Trebuchet MS" w:hAnsi="Trebuchet MS"/>
          <w:bCs/>
        </w:rPr>
      </w:pPr>
      <w:r>
        <w:rPr>
          <w:rFonts w:ascii="Trebuchet MS" w:hAnsi="Trebuchet MS"/>
          <w:bCs/>
        </w:rPr>
        <w:t xml:space="preserve">In conjunction with the Chairperson of the Board of Trustees </w:t>
      </w:r>
      <w:r w:rsidR="00CB7F8C">
        <w:rPr>
          <w:rFonts w:ascii="Trebuchet MS" w:hAnsi="Trebuchet MS"/>
          <w:bCs/>
        </w:rPr>
        <w:t>provid</w:t>
      </w:r>
      <w:r>
        <w:rPr>
          <w:rFonts w:ascii="Trebuchet MS" w:hAnsi="Trebuchet MS"/>
          <w:bCs/>
        </w:rPr>
        <w:t>e</w:t>
      </w:r>
      <w:r w:rsidR="00CB7F8C">
        <w:rPr>
          <w:rFonts w:ascii="Trebuchet MS" w:hAnsi="Trebuchet MS"/>
          <w:bCs/>
        </w:rPr>
        <w:t xml:space="preserve"> a report</w:t>
      </w:r>
      <w:r>
        <w:rPr>
          <w:rFonts w:ascii="Trebuchet MS" w:hAnsi="Trebuchet MS"/>
          <w:bCs/>
        </w:rPr>
        <w:t xml:space="preserve"> and a previously agreed agenda prior to meetings.</w:t>
      </w:r>
    </w:p>
    <w:p w14:paraId="28268D6D" w14:textId="77777777" w:rsidR="00CB7F8C" w:rsidRDefault="00CB7F8C" w:rsidP="00CB7F8C">
      <w:pPr>
        <w:spacing w:after="60" w:line="240" w:lineRule="auto"/>
        <w:jc w:val="both"/>
        <w:rPr>
          <w:rFonts w:ascii="Trebuchet MS" w:hAnsi="Trebuchet MS"/>
          <w:bCs/>
          <w:i/>
        </w:rPr>
      </w:pPr>
      <w:r>
        <w:rPr>
          <w:rFonts w:ascii="Trebuchet MS" w:hAnsi="Trebuchet MS"/>
          <w:bCs/>
          <w:i/>
        </w:rPr>
        <w:t>Trussell Trust compliance</w:t>
      </w:r>
    </w:p>
    <w:p w14:paraId="6A0C4811" w14:textId="77777777" w:rsidR="00CB7F8C" w:rsidRDefault="00CB7F8C" w:rsidP="00CB7F8C">
      <w:pPr>
        <w:pStyle w:val="ColorfulList-Accent11"/>
        <w:numPr>
          <w:ilvl w:val="0"/>
          <w:numId w:val="3"/>
        </w:numPr>
        <w:spacing w:after="160"/>
        <w:ind w:left="425" w:hanging="425"/>
        <w:jc w:val="both"/>
        <w:rPr>
          <w:rFonts w:ascii="Trebuchet MS" w:hAnsi="Trebuchet MS"/>
          <w:bCs/>
        </w:rPr>
      </w:pPr>
      <w:r>
        <w:rPr>
          <w:rFonts w:ascii="Trebuchet MS" w:hAnsi="Trebuchet MS"/>
          <w:bCs/>
        </w:rPr>
        <w:t>Comply with the terms of the foodbank franchise, including standard operating procedures</w:t>
      </w:r>
    </w:p>
    <w:p w14:paraId="74359A3A" w14:textId="77777777" w:rsidR="00CB7F8C" w:rsidRDefault="00CB7F8C" w:rsidP="00CB7F8C">
      <w:pPr>
        <w:spacing w:after="60" w:line="240" w:lineRule="auto"/>
        <w:jc w:val="both"/>
        <w:rPr>
          <w:rFonts w:ascii="Trebuchet MS" w:hAnsi="Trebuchet MS"/>
          <w:bCs/>
          <w:i/>
        </w:rPr>
      </w:pPr>
      <w:r>
        <w:rPr>
          <w:rFonts w:ascii="Trebuchet MS" w:hAnsi="Trebuchet MS"/>
          <w:bCs/>
          <w:i/>
        </w:rPr>
        <w:t>Communications</w:t>
      </w:r>
    </w:p>
    <w:p w14:paraId="476A8C0B" w14:textId="5917B184" w:rsidR="00CB7F8C" w:rsidRDefault="00FC00AC" w:rsidP="00CB7F8C">
      <w:pPr>
        <w:pStyle w:val="ColorfulList-Accent11"/>
        <w:numPr>
          <w:ilvl w:val="0"/>
          <w:numId w:val="4"/>
        </w:numPr>
        <w:ind w:left="426" w:hanging="426"/>
        <w:jc w:val="both"/>
        <w:rPr>
          <w:rFonts w:ascii="Trebuchet MS" w:hAnsi="Trebuchet MS"/>
          <w:bCs/>
        </w:rPr>
      </w:pPr>
      <w:r>
        <w:rPr>
          <w:rFonts w:ascii="Trebuchet MS" w:hAnsi="Trebuchet MS"/>
          <w:bCs/>
        </w:rPr>
        <w:t>Manage</w:t>
      </w:r>
      <w:r w:rsidR="00CB7F8C">
        <w:rPr>
          <w:rFonts w:ascii="Trebuchet MS" w:hAnsi="Trebuchet MS"/>
          <w:bCs/>
        </w:rPr>
        <w:t xml:space="preserve"> foodbank </w:t>
      </w:r>
      <w:r w:rsidR="00C23E6F">
        <w:rPr>
          <w:rFonts w:ascii="Trebuchet MS" w:hAnsi="Trebuchet MS"/>
          <w:bCs/>
        </w:rPr>
        <w:t>phones and</w:t>
      </w:r>
      <w:r w:rsidR="00CB7F8C">
        <w:rPr>
          <w:rFonts w:ascii="Trebuchet MS" w:hAnsi="Trebuchet MS"/>
          <w:bCs/>
        </w:rPr>
        <w:t xml:space="preserve"> email account</w:t>
      </w:r>
      <w:r>
        <w:rPr>
          <w:rFonts w:ascii="Trebuchet MS" w:hAnsi="Trebuchet MS"/>
          <w:bCs/>
        </w:rPr>
        <w:t>s.</w:t>
      </w:r>
    </w:p>
    <w:p w14:paraId="5D8B6E44" w14:textId="461B7D6B" w:rsidR="00CB7F8C" w:rsidRDefault="00FC00AC" w:rsidP="00CB7F8C">
      <w:pPr>
        <w:pStyle w:val="ColorfulList-Accent11"/>
        <w:numPr>
          <w:ilvl w:val="0"/>
          <w:numId w:val="4"/>
        </w:numPr>
        <w:spacing w:after="160"/>
        <w:ind w:left="425" w:hanging="425"/>
        <w:jc w:val="both"/>
        <w:rPr>
          <w:rFonts w:ascii="Trebuchet MS" w:hAnsi="Trebuchet MS"/>
          <w:bCs/>
        </w:rPr>
      </w:pPr>
      <w:r>
        <w:rPr>
          <w:rFonts w:ascii="Trebuchet MS" w:hAnsi="Trebuchet MS"/>
          <w:bCs/>
        </w:rPr>
        <w:t>Respond to</w:t>
      </w:r>
      <w:r w:rsidR="00CB7F8C">
        <w:rPr>
          <w:rFonts w:ascii="Trebuchet MS" w:hAnsi="Trebuchet MS"/>
          <w:bCs/>
        </w:rPr>
        <w:t xml:space="preserve"> enquiries on behalf of the foodbank</w:t>
      </w:r>
      <w:r>
        <w:rPr>
          <w:rFonts w:ascii="Trebuchet MS" w:hAnsi="Trebuchet MS"/>
          <w:bCs/>
        </w:rPr>
        <w:t>,</w:t>
      </w:r>
      <w:r w:rsidR="00CB7F8C">
        <w:rPr>
          <w:rFonts w:ascii="Trebuchet MS" w:hAnsi="Trebuchet MS"/>
          <w:bCs/>
        </w:rPr>
        <w:t xml:space="preserve"> </w:t>
      </w:r>
      <w:r>
        <w:rPr>
          <w:rFonts w:ascii="Trebuchet MS" w:hAnsi="Trebuchet MS"/>
          <w:bCs/>
        </w:rPr>
        <w:t xml:space="preserve">supported by </w:t>
      </w:r>
      <w:r w:rsidR="00CB7F8C">
        <w:rPr>
          <w:rFonts w:ascii="Trebuchet MS" w:hAnsi="Trebuchet MS"/>
          <w:bCs/>
        </w:rPr>
        <w:t>volunteer administrati</w:t>
      </w:r>
      <w:r>
        <w:rPr>
          <w:rFonts w:ascii="Trebuchet MS" w:hAnsi="Trebuchet MS"/>
          <w:bCs/>
        </w:rPr>
        <w:t>ve</w:t>
      </w:r>
      <w:r w:rsidR="00CB7F8C">
        <w:rPr>
          <w:rFonts w:ascii="Trebuchet MS" w:hAnsi="Trebuchet MS"/>
          <w:bCs/>
        </w:rPr>
        <w:t xml:space="preserve"> assistant</w:t>
      </w:r>
      <w:r>
        <w:rPr>
          <w:rFonts w:ascii="Trebuchet MS" w:hAnsi="Trebuchet MS"/>
          <w:bCs/>
        </w:rPr>
        <w:t>s who are fully conversant with the required procedures.</w:t>
      </w:r>
    </w:p>
    <w:p w14:paraId="4912129A" w14:textId="3063E143" w:rsidR="00CB7F8C" w:rsidRDefault="00CB7F8C" w:rsidP="00CB7F8C">
      <w:pPr>
        <w:spacing w:after="60" w:line="240" w:lineRule="auto"/>
        <w:jc w:val="both"/>
        <w:rPr>
          <w:rFonts w:ascii="Trebuchet MS" w:hAnsi="Trebuchet MS"/>
          <w:bCs/>
          <w:i/>
        </w:rPr>
      </w:pPr>
      <w:r>
        <w:rPr>
          <w:rFonts w:ascii="Trebuchet MS" w:hAnsi="Trebuchet MS"/>
          <w:bCs/>
          <w:i/>
        </w:rPr>
        <w:t>Foodbank centre</w:t>
      </w:r>
      <w:r w:rsidR="00FC00AC">
        <w:rPr>
          <w:rFonts w:ascii="Trebuchet MS" w:hAnsi="Trebuchet MS"/>
          <w:bCs/>
          <w:i/>
        </w:rPr>
        <w:t xml:space="preserve"> </w:t>
      </w:r>
      <w:r>
        <w:rPr>
          <w:rFonts w:ascii="Trebuchet MS" w:hAnsi="Trebuchet MS"/>
          <w:bCs/>
          <w:i/>
        </w:rPr>
        <w:t>&amp; Volunteers</w:t>
      </w:r>
    </w:p>
    <w:p w14:paraId="55606700" w14:textId="227B3FEC" w:rsidR="00CB7F8C" w:rsidRDefault="00FC00AC" w:rsidP="00CB7F8C">
      <w:pPr>
        <w:pStyle w:val="ColorfulList-Accent11"/>
        <w:numPr>
          <w:ilvl w:val="0"/>
          <w:numId w:val="5"/>
        </w:numPr>
        <w:ind w:left="426" w:hanging="426"/>
        <w:jc w:val="both"/>
        <w:rPr>
          <w:rFonts w:ascii="Trebuchet MS" w:hAnsi="Trebuchet MS"/>
          <w:bCs/>
        </w:rPr>
      </w:pPr>
      <w:r>
        <w:rPr>
          <w:rFonts w:ascii="Trebuchet MS" w:hAnsi="Trebuchet MS"/>
          <w:bCs/>
        </w:rPr>
        <w:t>Be regularly on site to monitor and assist volunteers.</w:t>
      </w:r>
    </w:p>
    <w:p w14:paraId="6E5C48A8" w14:textId="4D35BECC" w:rsidR="00CB7F8C" w:rsidRDefault="00CB7F8C" w:rsidP="00CB7F8C">
      <w:pPr>
        <w:pStyle w:val="ColorfulList-Accent11"/>
        <w:numPr>
          <w:ilvl w:val="0"/>
          <w:numId w:val="5"/>
        </w:numPr>
        <w:spacing w:after="160"/>
        <w:ind w:left="425" w:hanging="425"/>
        <w:jc w:val="both"/>
        <w:rPr>
          <w:rFonts w:ascii="Trebuchet MS" w:hAnsi="Trebuchet MS"/>
          <w:bCs/>
        </w:rPr>
      </w:pPr>
      <w:r>
        <w:rPr>
          <w:rFonts w:ascii="Trebuchet MS" w:hAnsi="Trebuchet MS"/>
          <w:bCs/>
        </w:rPr>
        <w:t xml:space="preserve">Liaise with </w:t>
      </w:r>
      <w:r w:rsidR="00FC00AC">
        <w:rPr>
          <w:rFonts w:ascii="Trebuchet MS" w:hAnsi="Trebuchet MS"/>
          <w:bCs/>
        </w:rPr>
        <w:t xml:space="preserve">team leaders and volunteers </w:t>
      </w:r>
      <w:r w:rsidR="00C23E6F">
        <w:rPr>
          <w:rFonts w:ascii="Trebuchet MS" w:hAnsi="Trebuchet MS"/>
          <w:bCs/>
        </w:rPr>
        <w:t>daily</w:t>
      </w:r>
      <w:r>
        <w:rPr>
          <w:rFonts w:ascii="Trebuchet MS" w:hAnsi="Trebuchet MS"/>
          <w:bCs/>
        </w:rPr>
        <w:t xml:space="preserve"> to monitor operational standards </w:t>
      </w:r>
      <w:r w:rsidR="00FC00AC">
        <w:rPr>
          <w:rFonts w:ascii="Trebuchet MS" w:hAnsi="Trebuchet MS"/>
          <w:bCs/>
        </w:rPr>
        <w:t>and efficiency.</w:t>
      </w:r>
    </w:p>
    <w:p w14:paraId="7CE0AB76" w14:textId="77777777" w:rsidR="00C23E6F" w:rsidRDefault="00C23E6F" w:rsidP="00C23E6F">
      <w:pPr>
        <w:pStyle w:val="ColorfulList-Accent11"/>
        <w:spacing w:after="160"/>
        <w:ind w:left="425"/>
        <w:jc w:val="both"/>
        <w:rPr>
          <w:rFonts w:ascii="Trebuchet MS" w:hAnsi="Trebuchet MS"/>
          <w:bCs/>
        </w:rPr>
      </w:pPr>
    </w:p>
    <w:p w14:paraId="655C572E" w14:textId="2EBB43F7" w:rsidR="00CB7F8C" w:rsidRDefault="00FC00AC" w:rsidP="00CB7F8C">
      <w:pPr>
        <w:spacing w:after="60" w:line="240" w:lineRule="auto"/>
        <w:jc w:val="both"/>
        <w:rPr>
          <w:rFonts w:ascii="Trebuchet MS" w:hAnsi="Trebuchet MS"/>
          <w:bCs/>
          <w:i/>
        </w:rPr>
      </w:pPr>
      <w:r>
        <w:rPr>
          <w:rFonts w:ascii="Trebuchet MS" w:hAnsi="Trebuchet MS"/>
          <w:bCs/>
          <w:i/>
        </w:rPr>
        <w:lastRenderedPageBreak/>
        <w:t>Foodbank Premises</w:t>
      </w:r>
    </w:p>
    <w:p w14:paraId="0D2E6604" w14:textId="04A1CB17" w:rsidR="00CB7F8C" w:rsidRDefault="00FC00AC" w:rsidP="00CB7F8C">
      <w:pPr>
        <w:pStyle w:val="ColorfulList-Accent11"/>
        <w:numPr>
          <w:ilvl w:val="0"/>
          <w:numId w:val="6"/>
        </w:numPr>
        <w:ind w:left="426" w:hanging="426"/>
        <w:jc w:val="both"/>
        <w:rPr>
          <w:rFonts w:ascii="Trebuchet MS" w:hAnsi="Trebuchet MS"/>
          <w:bCs/>
        </w:rPr>
      </w:pPr>
      <w:r>
        <w:rPr>
          <w:rFonts w:ascii="Trebuchet MS" w:hAnsi="Trebuchet MS"/>
          <w:bCs/>
        </w:rPr>
        <w:t xml:space="preserve">Support and monitor team and volunteers in implementing Health and Safety, </w:t>
      </w:r>
      <w:r w:rsidR="004B63FC">
        <w:rPr>
          <w:rFonts w:ascii="Trebuchet MS" w:hAnsi="Trebuchet MS"/>
          <w:bCs/>
        </w:rPr>
        <w:t xml:space="preserve">ensuring compliance with Statutory requirements and good </w:t>
      </w:r>
      <w:r w:rsidR="00C23E6F">
        <w:rPr>
          <w:rFonts w:ascii="Trebuchet MS" w:hAnsi="Trebuchet MS"/>
          <w:bCs/>
        </w:rPr>
        <w:t>practice.</w:t>
      </w:r>
      <w:r w:rsidR="004B63FC">
        <w:rPr>
          <w:rFonts w:ascii="Trebuchet MS" w:hAnsi="Trebuchet MS"/>
          <w:bCs/>
        </w:rPr>
        <w:t xml:space="preserve"> </w:t>
      </w:r>
    </w:p>
    <w:p w14:paraId="1C23387B" w14:textId="77777777" w:rsidR="00CB7F8C" w:rsidRDefault="00CB7F8C" w:rsidP="00CB7F8C">
      <w:pPr>
        <w:pStyle w:val="ColorfulList-Accent11"/>
        <w:spacing w:after="160"/>
        <w:ind w:left="0"/>
        <w:jc w:val="both"/>
        <w:rPr>
          <w:rFonts w:ascii="Trebuchet MS" w:hAnsi="Trebuchet MS"/>
          <w:b/>
          <w:bCs/>
        </w:rPr>
      </w:pPr>
    </w:p>
    <w:p w14:paraId="0E3A907E" w14:textId="77777777" w:rsidR="00CB7F8C" w:rsidRDefault="00CB7F8C" w:rsidP="00CB7F8C">
      <w:pPr>
        <w:spacing w:after="60" w:line="240" w:lineRule="auto"/>
        <w:jc w:val="both"/>
        <w:rPr>
          <w:rFonts w:ascii="Trebuchet MS" w:hAnsi="Trebuchet MS"/>
          <w:bCs/>
          <w:i/>
        </w:rPr>
      </w:pPr>
      <w:r>
        <w:rPr>
          <w:rFonts w:ascii="Trebuchet MS" w:hAnsi="Trebuchet MS"/>
          <w:bCs/>
          <w:i/>
        </w:rPr>
        <w:t>Food supplies</w:t>
      </w:r>
    </w:p>
    <w:p w14:paraId="77C5E206" w14:textId="35035D2D" w:rsidR="00CB7F8C" w:rsidRDefault="00CB7F8C" w:rsidP="00CB7F8C">
      <w:pPr>
        <w:pStyle w:val="ColorfulList-Accent11"/>
        <w:numPr>
          <w:ilvl w:val="0"/>
          <w:numId w:val="7"/>
        </w:numPr>
        <w:spacing w:after="120"/>
        <w:ind w:left="425" w:hanging="425"/>
        <w:jc w:val="both"/>
        <w:rPr>
          <w:rFonts w:ascii="Trebuchet MS" w:hAnsi="Trebuchet MS"/>
          <w:bCs/>
        </w:rPr>
      </w:pPr>
      <w:r>
        <w:rPr>
          <w:rFonts w:ascii="Trebuchet MS" w:hAnsi="Trebuchet MS"/>
          <w:bCs/>
        </w:rPr>
        <w:t xml:space="preserve">Liaise with the volunteer </w:t>
      </w:r>
      <w:r w:rsidR="004B63FC">
        <w:rPr>
          <w:rFonts w:ascii="Trebuchet MS" w:hAnsi="Trebuchet MS"/>
          <w:bCs/>
        </w:rPr>
        <w:t>team leaders</w:t>
      </w:r>
      <w:r>
        <w:rPr>
          <w:rFonts w:ascii="Trebuchet MS" w:hAnsi="Trebuchet MS"/>
          <w:bCs/>
        </w:rPr>
        <w:t xml:space="preserve"> to monitor stocks levels, issuing appeals as </w:t>
      </w:r>
      <w:r w:rsidR="00C23E6F">
        <w:rPr>
          <w:rFonts w:ascii="Trebuchet MS" w:hAnsi="Trebuchet MS"/>
          <w:bCs/>
        </w:rPr>
        <w:t>necessary.</w:t>
      </w:r>
    </w:p>
    <w:p w14:paraId="7D7CFF7B" w14:textId="77777777" w:rsidR="00CB7F8C" w:rsidRDefault="00CB7F8C" w:rsidP="00CB7F8C">
      <w:pPr>
        <w:spacing w:after="60" w:line="240" w:lineRule="auto"/>
        <w:jc w:val="both"/>
        <w:rPr>
          <w:rFonts w:ascii="Trebuchet MS" w:hAnsi="Trebuchet MS"/>
          <w:bCs/>
          <w:i/>
        </w:rPr>
      </w:pPr>
      <w:r>
        <w:rPr>
          <w:rFonts w:ascii="Trebuchet MS" w:hAnsi="Trebuchet MS"/>
          <w:bCs/>
          <w:i/>
        </w:rPr>
        <w:t>Data</w:t>
      </w:r>
    </w:p>
    <w:p w14:paraId="3F6202E7" w14:textId="70D329E8" w:rsidR="00CB7F8C" w:rsidRDefault="00CB7F8C" w:rsidP="00CB7F8C">
      <w:pPr>
        <w:pStyle w:val="ColorfulList-Accent11"/>
        <w:numPr>
          <w:ilvl w:val="0"/>
          <w:numId w:val="7"/>
        </w:numPr>
        <w:ind w:left="426" w:hanging="426"/>
        <w:jc w:val="both"/>
        <w:rPr>
          <w:rFonts w:ascii="Trebuchet MS" w:hAnsi="Trebuchet MS"/>
          <w:bCs/>
        </w:rPr>
      </w:pPr>
      <w:r>
        <w:rPr>
          <w:rFonts w:ascii="Trebuchet MS" w:hAnsi="Trebuchet MS"/>
          <w:bCs/>
        </w:rPr>
        <w:t>Be familiar with the on-line data system, monitoring the key data indicators</w:t>
      </w:r>
      <w:r w:rsidR="004B63FC">
        <w:rPr>
          <w:rFonts w:ascii="Trebuchet MS" w:hAnsi="Trebuchet MS"/>
          <w:bCs/>
        </w:rPr>
        <w:t>.</w:t>
      </w:r>
    </w:p>
    <w:p w14:paraId="2E161D14" w14:textId="6FFB98B2" w:rsidR="00CB7F8C" w:rsidRDefault="00CB7F8C" w:rsidP="00CB7F8C">
      <w:pPr>
        <w:pStyle w:val="ColorfulList-Accent11"/>
        <w:numPr>
          <w:ilvl w:val="0"/>
          <w:numId w:val="7"/>
        </w:numPr>
        <w:ind w:left="426" w:hanging="426"/>
        <w:jc w:val="both"/>
        <w:rPr>
          <w:rFonts w:ascii="Trebuchet MS" w:hAnsi="Trebuchet MS"/>
          <w:bCs/>
        </w:rPr>
      </w:pPr>
      <w:r>
        <w:rPr>
          <w:rFonts w:ascii="Trebuchet MS" w:hAnsi="Trebuchet MS"/>
          <w:bCs/>
        </w:rPr>
        <w:t>Support data volunteers to ensure regular and accurate data of stock and vouchers</w:t>
      </w:r>
      <w:r w:rsidR="004B63FC">
        <w:rPr>
          <w:rFonts w:ascii="Trebuchet MS" w:hAnsi="Trebuchet MS"/>
          <w:bCs/>
        </w:rPr>
        <w:t>.</w:t>
      </w:r>
    </w:p>
    <w:p w14:paraId="7E3279B6" w14:textId="77777777" w:rsidR="004B63FC" w:rsidRDefault="00CB7F8C" w:rsidP="004B63FC">
      <w:pPr>
        <w:pStyle w:val="ColorfulList-Accent11"/>
        <w:numPr>
          <w:ilvl w:val="0"/>
          <w:numId w:val="7"/>
        </w:numPr>
        <w:spacing w:after="160"/>
        <w:ind w:left="425" w:hanging="425"/>
        <w:jc w:val="both"/>
        <w:rPr>
          <w:rFonts w:ascii="Trebuchet MS" w:hAnsi="Trebuchet MS"/>
          <w:bCs/>
        </w:rPr>
      </w:pPr>
      <w:r>
        <w:rPr>
          <w:rFonts w:ascii="Trebuchet MS" w:hAnsi="Trebuchet MS"/>
          <w:bCs/>
        </w:rPr>
        <w:t>Extract data for reports to the trustees</w:t>
      </w:r>
      <w:r w:rsidR="004B63FC">
        <w:rPr>
          <w:rFonts w:ascii="Trebuchet MS" w:hAnsi="Trebuchet MS"/>
          <w:bCs/>
        </w:rPr>
        <w:t>.</w:t>
      </w:r>
    </w:p>
    <w:p w14:paraId="0050D886" w14:textId="73CC42FB" w:rsidR="004B63FC" w:rsidRPr="004B63FC" w:rsidRDefault="004B63FC" w:rsidP="004B63FC">
      <w:pPr>
        <w:pStyle w:val="ColorfulList-Accent11"/>
        <w:numPr>
          <w:ilvl w:val="0"/>
          <w:numId w:val="7"/>
        </w:numPr>
        <w:spacing w:after="160"/>
        <w:ind w:left="425" w:hanging="425"/>
        <w:jc w:val="both"/>
        <w:rPr>
          <w:rFonts w:ascii="Trebuchet MS" w:hAnsi="Trebuchet MS"/>
          <w:bCs/>
        </w:rPr>
      </w:pPr>
      <w:r w:rsidRPr="004B63FC">
        <w:rPr>
          <w:rFonts w:ascii="Trebuchet MS" w:hAnsi="Trebuchet MS"/>
          <w:bCs/>
        </w:rPr>
        <w:t>With the support of volunteer administrators, establish and maintain an accurate record of volunteers.</w:t>
      </w:r>
    </w:p>
    <w:p w14:paraId="6DD1AE5E" w14:textId="77777777" w:rsidR="00CB7F8C" w:rsidRDefault="00CB7F8C" w:rsidP="00CB7F8C">
      <w:pPr>
        <w:spacing w:after="60" w:line="240" w:lineRule="auto"/>
        <w:jc w:val="both"/>
        <w:rPr>
          <w:rFonts w:ascii="Trebuchet MS" w:hAnsi="Trebuchet MS"/>
          <w:bCs/>
          <w:i/>
        </w:rPr>
      </w:pPr>
      <w:r>
        <w:rPr>
          <w:rFonts w:ascii="Trebuchet MS" w:hAnsi="Trebuchet MS"/>
          <w:bCs/>
          <w:i/>
        </w:rPr>
        <w:t>Agencies</w:t>
      </w:r>
    </w:p>
    <w:p w14:paraId="201B4C6E" w14:textId="7C15F2F4" w:rsidR="00CB7F8C" w:rsidRDefault="00CB7F8C" w:rsidP="00CB7F8C">
      <w:pPr>
        <w:pStyle w:val="ColorfulList-Accent11"/>
        <w:numPr>
          <w:ilvl w:val="0"/>
          <w:numId w:val="7"/>
        </w:numPr>
        <w:spacing w:after="160"/>
        <w:ind w:left="425" w:hanging="425"/>
        <w:jc w:val="both"/>
        <w:rPr>
          <w:rFonts w:ascii="Trebuchet MS" w:hAnsi="Trebuchet MS"/>
          <w:bCs/>
        </w:rPr>
      </w:pPr>
      <w:r>
        <w:rPr>
          <w:rFonts w:ascii="Trebuchet MS" w:hAnsi="Trebuchet MS"/>
          <w:bCs/>
        </w:rPr>
        <w:t xml:space="preserve">Communicate with referral agencies </w:t>
      </w:r>
      <w:r w:rsidR="004B63FC">
        <w:rPr>
          <w:rFonts w:ascii="Trebuchet MS" w:hAnsi="Trebuchet MS"/>
          <w:bCs/>
        </w:rPr>
        <w:t>and</w:t>
      </w:r>
      <w:r>
        <w:rPr>
          <w:rFonts w:ascii="Trebuchet MS" w:hAnsi="Trebuchet MS"/>
          <w:bCs/>
        </w:rPr>
        <w:t xml:space="preserve"> respon</w:t>
      </w:r>
      <w:r w:rsidR="004B63FC">
        <w:rPr>
          <w:rFonts w:ascii="Trebuchet MS" w:hAnsi="Trebuchet MS"/>
          <w:bCs/>
        </w:rPr>
        <w:t>d</w:t>
      </w:r>
      <w:r>
        <w:rPr>
          <w:rFonts w:ascii="Trebuchet MS" w:hAnsi="Trebuchet MS"/>
          <w:bCs/>
        </w:rPr>
        <w:t xml:space="preserve"> to </w:t>
      </w:r>
      <w:r w:rsidR="004B63FC">
        <w:rPr>
          <w:rFonts w:ascii="Trebuchet MS" w:hAnsi="Trebuchet MS"/>
          <w:bCs/>
        </w:rPr>
        <w:t xml:space="preserve">procedural </w:t>
      </w:r>
      <w:r>
        <w:rPr>
          <w:rFonts w:ascii="Trebuchet MS" w:hAnsi="Trebuchet MS"/>
          <w:bCs/>
        </w:rPr>
        <w:t>queries</w:t>
      </w:r>
      <w:r w:rsidR="004B63FC">
        <w:rPr>
          <w:rFonts w:ascii="Trebuchet MS" w:hAnsi="Trebuchet MS"/>
          <w:bCs/>
        </w:rPr>
        <w:t>.</w:t>
      </w:r>
    </w:p>
    <w:p w14:paraId="524FCA3D" w14:textId="77777777" w:rsidR="00CB7F8C" w:rsidRDefault="00CB7F8C" w:rsidP="00CB7F8C">
      <w:pPr>
        <w:spacing w:after="60" w:line="240" w:lineRule="auto"/>
        <w:jc w:val="both"/>
        <w:rPr>
          <w:rFonts w:ascii="Trebuchet MS" w:hAnsi="Trebuchet MS"/>
          <w:bCs/>
          <w:i/>
        </w:rPr>
      </w:pPr>
      <w:r>
        <w:rPr>
          <w:rFonts w:ascii="Trebuchet MS" w:hAnsi="Trebuchet MS"/>
          <w:bCs/>
          <w:i/>
        </w:rPr>
        <w:t xml:space="preserve">Public Relations </w:t>
      </w:r>
    </w:p>
    <w:p w14:paraId="5A0E5B6D" w14:textId="20FBA2D5" w:rsidR="00CB7F8C" w:rsidRDefault="00CB7F8C" w:rsidP="00CB7F8C">
      <w:pPr>
        <w:pStyle w:val="ColorfulList-Accent11"/>
        <w:numPr>
          <w:ilvl w:val="0"/>
          <w:numId w:val="7"/>
        </w:numPr>
        <w:ind w:left="426" w:hanging="426"/>
        <w:jc w:val="both"/>
        <w:rPr>
          <w:rFonts w:ascii="Trebuchet MS" w:hAnsi="Trebuchet MS"/>
          <w:bCs/>
        </w:rPr>
      </w:pPr>
      <w:r>
        <w:rPr>
          <w:rFonts w:ascii="Trebuchet MS" w:hAnsi="Trebuchet MS"/>
          <w:bCs/>
        </w:rPr>
        <w:t>Prepare and issue</w:t>
      </w:r>
      <w:r w:rsidR="004B63FC">
        <w:rPr>
          <w:rFonts w:ascii="Trebuchet MS" w:hAnsi="Trebuchet MS"/>
          <w:bCs/>
        </w:rPr>
        <w:t xml:space="preserve"> a monthly</w:t>
      </w:r>
      <w:r>
        <w:rPr>
          <w:rFonts w:ascii="Trebuchet MS" w:hAnsi="Trebuchet MS"/>
          <w:bCs/>
        </w:rPr>
        <w:t xml:space="preserve"> newsletter to maintain engagement </w:t>
      </w:r>
      <w:r w:rsidR="004B63FC">
        <w:rPr>
          <w:rFonts w:ascii="Trebuchet MS" w:hAnsi="Trebuchet MS"/>
          <w:bCs/>
        </w:rPr>
        <w:t xml:space="preserve">with </w:t>
      </w:r>
      <w:r w:rsidR="00C23E6F">
        <w:rPr>
          <w:rFonts w:ascii="Trebuchet MS" w:hAnsi="Trebuchet MS"/>
          <w:bCs/>
        </w:rPr>
        <w:t xml:space="preserve">volunteers, </w:t>
      </w:r>
      <w:proofErr w:type="gramStart"/>
      <w:r w:rsidR="00C23E6F">
        <w:rPr>
          <w:rFonts w:ascii="Trebuchet MS" w:hAnsi="Trebuchet MS"/>
          <w:bCs/>
        </w:rPr>
        <w:t>supporters</w:t>
      </w:r>
      <w:proofErr w:type="gramEnd"/>
      <w:r>
        <w:rPr>
          <w:rFonts w:ascii="Trebuchet MS" w:hAnsi="Trebuchet MS"/>
          <w:bCs/>
        </w:rPr>
        <w:t xml:space="preserve"> and partners</w:t>
      </w:r>
      <w:r w:rsidR="004B63FC">
        <w:rPr>
          <w:rFonts w:ascii="Trebuchet MS" w:hAnsi="Trebuchet MS"/>
          <w:bCs/>
        </w:rPr>
        <w:t>.</w:t>
      </w:r>
    </w:p>
    <w:p w14:paraId="73D6598F" w14:textId="23ACFF1D" w:rsidR="00CB7F8C" w:rsidRDefault="00CB7F8C" w:rsidP="00CB7F8C">
      <w:pPr>
        <w:pStyle w:val="ColorfulList-Accent11"/>
        <w:numPr>
          <w:ilvl w:val="0"/>
          <w:numId w:val="7"/>
        </w:numPr>
        <w:spacing w:after="160"/>
        <w:ind w:left="425" w:hanging="425"/>
        <w:jc w:val="both"/>
        <w:rPr>
          <w:rFonts w:ascii="Trebuchet MS" w:hAnsi="Trebuchet MS"/>
          <w:bCs/>
        </w:rPr>
      </w:pPr>
      <w:r>
        <w:rPr>
          <w:rFonts w:ascii="Trebuchet MS" w:hAnsi="Trebuchet MS"/>
          <w:bCs/>
        </w:rPr>
        <w:t>I</w:t>
      </w:r>
      <w:r w:rsidR="004B63FC">
        <w:rPr>
          <w:rFonts w:ascii="Trebuchet MS" w:hAnsi="Trebuchet MS"/>
          <w:bCs/>
        </w:rPr>
        <w:t>n conjunction with the Chairperson of Trustees i</w:t>
      </w:r>
      <w:r>
        <w:rPr>
          <w:rFonts w:ascii="Trebuchet MS" w:hAnsi="Trebuchet MS"/>
          <w:bCs/>
        </w:rPr>
        <w:t xml:space="preserve">ssue press releases as </w:t>
      </w:r>
      <w:r w:rsidR="00C23E6F">
        <w:rPr>
          <w:rFonts w:ascii="Trebuchet MS" w:hAnsi="Trebuchet MS"/>
          <w:bCs/>
        </w:rPr>
        <w:t>appropriate and</w:t>
      </w:r>
      <w:r>
        <w:rPr>
          <w:rFonts w:ascii="Trebuchet MS" w:hAnsi="Trebuchet MS"/>
          <w:bCs/>
        </w:rPr>
        <w:t xml:space="preserve"> respond to local press enquiries</w:t>
      </w:r>
      <w:r w:rsidR="004B63FC">
        <w:rPr>
          <w:rFonts w:ascii="Trebuchet MS" w:hAnsi="Trebuchet MS"/>
          <w:bCs/>
        </w:rPr>
        <w:t>.</w:t>
      </w:r>
    </w:p>
    <w:p w14:paraId="0136B18C" w14:textId="77777777" w:rsidR="00CB7F8C" w:rsidRDefault="00CB7F8C" w:rsidP="00CB7F8C">
      <w:pPr>
        <w:spacing w:after="60" w:line="240" w:lineRule="auto"/>
        <w:jc w:val="both"/>
        <w:rPr>
          <w:rFonts w:ascii="Trebuchet MS" w:hAnsi="Trebuchet MS"/>
          <w:bCs/>
          <w:i/>
        </w:rPr>
      </w:pPr>
      <w:r>
        <w:rPr>
          <w:rFonts w:ascii="Trebuchet MS" w:hAnsi="Trebuchet MS"/>
          <w:bCs/>
          <w:i/>
        </w:rPr>
        <w:t>Finance</w:t>
      </w:r>
    </w:p>
    <w:p w14:paraId="2A45FF3C" w14:textId="5642F320" w:rsidR="00CB7F8C" w:rsidRDefault="00CB7F8C" w:rsidP="00CB7F8C">
      <w:pPr>
        <w:pStyle w:val="ColorfulList-Accent11"/>
        <w:numPr>
          <w:ilvl w:val="0"/>
          <w:numId w:val="7"/>
        </w:numPr>
        <w:ind w:left="426" w:hanging="426"/>
        <w:jc w:val="both"/>
        <w:rPr>
          <w:rFonts w:ascii="Trebuchet MS" w:hAnsi="Trebuchet MS"/>
          <w:bCs/>
        </w:rPr>
      </w:pPr>
      <w:r>
        <w:rPr>
          <w:rFonts w:ascii="Trebuchet MS" w:hAnsi="Trebuchet MS"/>
          <w:bCs/>
        </w:rPr>
        <w:t>Comply with the foodbank’s finance policy</w:t>
      </w:r>
      <w:r w:rsidR="004B63FC">
        <w:rPr>
          <w:rFonts w:ascii="Trebuchet MS" w:hAnsi="Trebuchet MS"/>
          <w:bCs/>
        </w:rPr>
        <w:t xml:space="preserve"> and procedures</w:t>
      </w:r>
      <w:r>
        <w:rPr>
          <w:rFonts w:ascii="Trebuchet MS" w:hAnsi="Trebuchet MS"/>
          <w:bCs/>
        </w:rPr>
        <w:t>.</w:t>
      </w:r>
    </w:p>
    <w:p w14:paraId="5A5D5D30" w14:textId="52C0D9F4" w:rsidR="00CB7F8C" w:rsidRDefault="00CB7F8C" w:rsidP="00CB7F8C">
      <w:pPr>
        <w:pStyle w:val="ColorfulList-Accent11"/>
        <w:numPr>
          <w:ilvl w:val="0"/>
          <w:numId w:val="7"/>
        </w:numPr>
        <w:ind w:left="426" w:hanging="426"/>
        <w:jc w:val="both"/>
        <w:rPr>
          <w:rFonts w:ascii="Trebuchet MS" w:hAnsi="Trebuchet MS"/>
          <w:bCs/>
        </w:rPr>
      </w:pPr>
      <w:r>
        <w:rPr>
          <w:rFonts w:ascii="Trebuchet MS" w:hAnsi="Trebuchet MS"/>
          <w:bCs/>
        </w:rPr>
        <w:t xml:space="preserve">Liaise with the </w:t>
      </w:r>
      <w:r w:rsidR="004B63FC">
        <w:rPr>
          <w:rFonts w:ascii="Trebuchet MS" w:hAnsi="Trebuchet MS"/>
          <w:bCs/>
        </w:rPr>
        <w:t>Board of Trustees</w:t>
      </w:r>
      <w:r>
        <w:rPr>
          <w:rFonts w:ascii="Trebuchet MS" w:hAnsi="Trebuchet MS"/>
          <w:bCs/>
        </w:rPr>
        <w:t xml:space="preserve"> to identify resources for central purchase</w:t>
      </w:r>
      <w:r w:rsidR="004B63FC">
        <w:rPr>
          <w:rFonts w:ascii="Trebuchet MS" w:hAnsi="Trebuchet MS"/>
          <w:bCs/>
        </w:rPr>
        <w:t xml:space="preserve"> and timeously make the purchases.</w:t>
      </w:r>
    </w:p>
    <w:p w14:paraId="4ACCEF37" w14:textId="370563AE" w:rsidR="00CB7F8C" w:rsidRDefault="004B63FC" w:rsidP="00CB7F8C">
      <w:pPr>
        <w:pStyle w:val="ColorfulList-Accent11"/>
        <w:numPr>
          <w:ilvl w:val="0"/>
          <w:numId w:val="7"/>
        </w:numPr>
        <w:spacing w:after="160"/>
        <w:ind w:left="425" w:hanging="425"/>
        <w:jc w:val="both"/>
        <w:rPr>
          <w:rFonts w:ascii="Trebuchet MS" w:hAnsi="Trebuchet MS"/>
          <w:bCs/>
        </w:rPr>
      </w:pPr>
      <w:r>
        <w:rPr>
          <w:rFonts w:ascii="Trebuchet MS" w:hAnsi="Trebuchet MS"/>
          <w:bCs/>
        </w:rPr>
        <w:t>Promptly p</w:t>
      </w:r>
      <w:r w:rsidR="00CB7F8C">
        <w:rPr>
          <w:rFonts w:ascii="Trebuchet MS" w:hAnsi="Trebuchet MS"/>
          <w:bCs/>
        </w:rPr>
        <w:t xml:space="preserve">rovide the volunteer treasurer with details of payments and receipts, and supporting documents, to enable </w:t>
      </w:r>
      <w:r>
        <w:rPr>
          <w:rFonts w:ascii="Trebuchet MS" w:hAnsi="Trebuchet MS"/>
          <w:bCs/>
        </w:rPr>
        <w:t>accurate</w:t>
      </w:r>
      <w:r w:rsidR="00CB7F8C">
        <w:rPr>
          <w:rFonts w:ascii="Trebuchet MS" w:hAnsi="Trebuchet MS"/>
          <w:bCs/>
        </w:rPr>
        <w:t xml:space="preserve"> accounting</w:t>
      </w:r>
      <w:r w:rsidR="00BF5A7A">
        <w:rPr>
          <w:rFonts w:ascii="Trebuchet MS" w:hAnsi="Trebuchet MS"/>
          <w:bCs/>
        </w:rPr>
        <w:t>.</w:t>
      </w:r>
    </w:p>
    <w:p w14:paraId="3301DB03" w14:textId="77777777" w:rsidR="00CB7F8C" w:rsidRDefault="00CB7F8C" w:rsidP="00CB7F8C">
      <w:pPr>
        <w:spacing w:after="60" w:line="240" w:lineRule="auto"/>
        <w:jc w:val="both"/>
        <w:rPr>
          <w:rFonts w:ascii="Trebuchet MS" w:hAnsi="Trebuchet MS"/>
          <w:bCs/>
          <w:i/>
        </w:rPr>
      </w:pPr>
      <w:r>
        <w:rPr>
          <w:rFonts w:ascii="Trebuchet MS" w:hAnsi="Trebuchet MS"/>
          <w:bCs/>
          <w:i/>
        </w:rPr>
        <w:t>Quality Assurance</w:t>
      </w:r>
    </w:p>
    <w:p w14:paraId="693BC73F" w14:textId="77777777" w:rsidR="00CB7F8C" w:rsidRDefault="00CB7F8C" w:rsidP="00CB7F8C">
      <w:pPr>
        <w:pStyle w:val="ColorfulList-Accent11"/>
        <w:numPr>
          <w:ilvl w:val="0"/>
          <w:numId w:val="7"/>
        </w:numPr>
        <w:ind w:left="426" w:hanging="426"/>
        <w:jc w:val="both"/>
        <w:rPr>
          <w:rFonts w:ascii="Trebuchet MS" w:hAnsi="Trebuchet MS"/>
          <w:bCs/>
        </w:rPr>
      </w:pPr>
      <w:r>
        <w:rPr>
          <w:rFonts w:ascii="Trebuchet MS" w:hAnsi="Trebuchet MS"/>
          <w:bCs/>
        </w:rPr>
        <w:t>Monitor the views of stakeholders</w:t>
      </w:r>
    </w:p>
    <w:p w14:paraId="3557AED4" w14:textId="11EFC121" w:rsidR="00CB7F8C" w:rsidRDefault="00BF5A7A" w:rsidP="00CB7F8C">
      <w:pPr>
        <w:pStyle w:val="ColorfulList-Accent11"/>
        <w:numPr>
          <w:ilvl w:val="0"/>
          <w:numId w:val="7"/>
        </w:numPr>
        <w:ind w:left="426" w:hanging="426"/>
        <w:jc w:val="both"/>
        <w:rPr>
          <w:rFonts w:ascii="Trebuchet MS" w:hAnsi="Trebuchet MS"/>
          <w:bCs/>
        </w:rPr>
      </w:pPr>
      <w:r>
        <w:rPr>
          <w:rFonts w:ascii="Trebuchet MS" w:hAnsi="Trebuchet MS"/>
          <w:bCs/>
        </w:rPr>
        <w:t>In conjunction with the Chairperson of the Trustees, u</w:t>
      </w:r>
      <w:r w:rsidR="00CB7F8C">
        <w:rPr>
          <w:rFonts w:ascii="Trebuchet MS" w:hAnsi="Trebuchet MS"/>
          <w:bCs/>
        </w:rPr>
        <w:t>ndertake the annual Quality Assurance visit from The Trussell Trust</w:t>
      </w:r>
      <w:r>
        <w:rPr>
          <w:rFonts w:ascii="Trebuchet MS" w:hAnsi="Trebuchet MS"/>
          <w:bCs/>
        </w:rPr>
        <w:t>.</w:t>
      </w:r>
    </w:p>
    <w:p w14:paraId="02C34A79" w14:textId="6372598C" w:rsidR="00BF5A7A" w:rsidRDefault="00BF5A7A" w:rsidP="00BF5A7A">
      <w:pPr>
        <w:pStyle w:val="ColorfulList-Accent11"/>
        <w:numPr>
          <w:ilvl w:val="0"/>
          <w:numId w:val="7"/>
        </w:numPr>
        <w:ind w:left="426" w:hanging="426"/>
        <w:jc w:val="both"/>
        <w:rPr>
          <w:rFonts w:ascii="Trebuchet MS" w:hAnsi="Trebuchet MS"/>
          <w:bCs/>
        </w:rPr>
      </w:pPr>
      <w:r w:rsidRPr="00BF5A7A">
        <w:rPr>
          <w:rFonts w:ascii="Trebuchet MS" w:hAnsi="Trebuchet MS"/>
          <w:bCs/>
        </w:rPr>
        <w:t xml:space="preserve">Share the </w:t>
      </w:r>
      <w:proofErr w:type="gramStart"/>
      <w:r w:rsidRPr="00BF5A7A">
        <w:rPr>
          <w:rFonts w:ascii="Trebuchet MS" w:hAnsi="Trebuchet MS"/>
          <w:bCs/>
        </w:rPr>
        <w:t>written  Quality</w:t>
      </w:r>
      <w:proofErr w:type="gramEnd"/>
      <w:r w:rsidRPr="00BF5A7A">
        <w:rPr>
          <w:rFonts w:ascii="Trebuchet MS" w:hAnsi="Trebuchet MS"/>
          <w:bCs/>
        </w:rPr>
        <w:t xml:space="preserve"> assurance report with the Board of Trustees.</w:t>
      </w:r>
    </w:p>
    <w:p w14:paraId="0FDC35C5" w14:textId="77777777" w:rsidR="00BF5A7A" w:rsidRPr="00BF5A7A" w:rsidRDefault="00BF5A7A" w:rsidP="00BF5A7A">
      <w:pPr>
        <w:pStyle w:val="ColorfulList-Accent11"/>
        <w:ind w:left="0"/>
        <w:jc w:val="both"/>
        <w:rPr>
          <w:rFonts w:ascii="Trebuchet MS" w:hAnsi="Trebuchet MS"/>
          <w:bCs/>
        </w:rPr>
      </w:pPr>
    </w:p>
    <w:p w14:paraId="6F530332" w14:textId="77777777" w:rsidR="00BF5A7A" w:rsidRDefault="00BF5A7A" w:rsidP="00CB7F8C">
      <w:pPr>
        <w:spacing w:after="0" w:line="240" w:lineRule="auto"/>
        <w:rPr>
          <w:rFonts w:ascii="Trebuchet MS" w:eastAsia="Times New Roman" w:hAnsi="Trebuchet MS" w:cs="Arial"/>
          <w:i/>
          <w:iCs/>
          <w:color w:val="000000"/>
          <w:lang w:val="en-US" w:eastAsia="en-GB"/>
        </w:rPr>
      </w:pPr>
      <w:r w:rsidRPr="00BF5A7A">
        <w:rPr>
          <w:rFonts w:ascii="Trebuchet MS" w:eastAsia="Times New Roman" w:hAnsi="Trebuchet MS" w:cs="Arial"/>
          <w:i/>
          <w:iCs/>
          <w:color w:val="000000"/>
          <w:lang w:val="en-US" w:eastAsia="en-GB"/>
        </w:rPr>
        <w:t>Internal Communications</w:t>
      </w:r>
    </w:p>
    <w:p w14:paraId="139C6AE0" w14:textId="5C26A045" w:rsidR="00BF5A7A" w:rsidRPr="00BF5A7A" w:rsidRDefault="00BF5A7A" w:rsidP="00BF5A7A">
      <w:pPr>
        <w:pStyle w:val="ListParagraph"/>
        <w:numPr>
          <w:ilvl w:val="0"/>
          <w:numId w:val="14"/>
        </w:numPr>
        <w:spacing w:after="0" w:line="240" w:lineRule="auto"/>
        <w:rPr>
          <w:rFonts w:ascii="Trebuchet MS" w:eastAsia="Times New Roman" w:hAnsi="Trebuchet MS" w:cs="Arial"/>
          <w:color w:val="000000"/>
          <w:lang w:val="en-US" w:eastAsia="en-GB"/>
        </w:rPr>
      </w:pPr>
      <w:r w:rsidRPr="00BF5A7A">
        <w:rPr>
          <w:rFonts w:ascii="Trebuchet MS" w:eastAsia="Times New Roman" w:hAnsi="Trebuchet MS" w:cs="Arial"/>
          <w:color w:val="000000"/>
          <w:lang w:val="en-US" w:eastAsia="en-GB"/>
        </w:rPr>
        <w:t>Attend Trustee meetings in ex-officio capacity as requested.</w:t>
      </w:r>
    </w:p>
    <w:p w14:paraId="0853FB78" w14:textId="42B8D55A" w:rsidR="00BF5A7A" w:rsidRPr="00BF5A7A" w:rsidRDefault="00BF5A7A" w:rsidP="00BF5A7A">
      <w:pPr>
        <w:pStyle w:val="ListParagraph"/>
        <w:numPr>
          <w:ilvl w:val="0"/>
          <w:numId w:val="14"/>
        </w:numPr>
        <w:spacing w:after="0" w:line="240" w:lineRule="auto"/>
        <w:rPr>
          <w:rFonts w:ascii="Trebuchet MS" w:eastAsia="Times New Roman" w:hAnsi="Trebuchet MS" w:cs="Arial"/>
          <w:color w:val="000000"/>
          <w:lang w:val="en-US" w:eastAsia="en-GB"/>
        </w:rPr>
      </w:pPr>
      <w:proofErr w:type="spellStart"/>
      <w:r w:rsidRPr="00BF5A7A">
        <w:rPr>
          <w:rFonts w:ascii="Trebuchet MS" w:eastAsia="Times New Roman" w:hAnsi="Trebuchet MS" w:cs="Arial"/>
          <w:color w:val="000000"/>
          <w:lang w:val="en-US" w:eastAsia="en-GB"/>
        </w:rPr>
        <w:t>Liase</w:t>
      </w:r>
      <w:proofErr w:type="spellEnd"/>
      <w:r w:rsidRPr="00BF5A7A">
        <w:rPr>
          <w:rFonts w:ascii="Trebuchet MS" w:eastAsia="Times New Roman" w:hAnsi="Trebuchet MS" w:cs="Arial"/>
          <w:color w:val="000000"/>
          <w:lang w:val="en-US" w:eastAsia="en-GB"/>
        </w:rPr>
        <w:t xml:space="preserve"> daily with volunteer team leaders.</w:t>
      </w:r>
    </w:p>
    <w:p w14:paraId="201EB136" w14:textId="368DBE33" w:rsidR="00BF5A7A" w:rsidRPr="00BF5A7A" w:rsidRDefault="00BF5A7A" w:rsidP="00BF5A7A">
      <w:pPr>
        <w:pStyle w:val="ListParagraph"/>
        <w:numPr>
          <w:ilvl w:val="0"/>
          <w:numId w:val="14"/>
        </w:numPr>
        <w:spacing w:after="0" w:line="240" w:lineRule="auto"/>
        <w:rPr>
          <w:rFonts w:ascii="Trebuchet MS" w:eastAsia="Times New Roman" w:hAnsi="Trebuchet MS" w:cs="Arial"/>
          <w:color w:val="000000"/>
          <w:lang w:val="en-US" w:eastAsia="en-GB"/>
        </w:rPr>
      </w:pPr>
      <w:r w:rsidRPr="00BF5A7A">
        <w:rPr>
          <w:rFonts w:ascii="Trebuchet MS" w:eastAsia="Times New Roman" w:hAnsi="Trebuchet MS" w:cs="Arial"/>
          <w:color w:val="000000"/>
          <w:lang w:val="en-US" w:eastAsia="en-GB"/>
        </w:rPr>
        <w:t xml:space="preserve">With the assistance of Trustees, establish, </w:t>
      </w:r>
      <w:proofErr w:type="gramStart"/>
      <w:r w:rsidRPr="00BF5A7A">
        <w:rPr>
          <w:rFonts w:ascii="Trebuchet MS" w:eastAsia="Times New Roman" w:hAnsi="Trebuchet MS" w:cs="Arial"/>
          <w:color w:val="000000"/>
          <w:lang w:val="en-US" w:eastAsia="en-GB"/>
        </w:rPr>
        <w:t>maintain</w:t>
      </w:r>
      <w:proofErr w:type="gramEnd"/>
      <w:r w:rsidRPr="00BF5A7A">
        <w:rPr>
          <w:rFonts w:ascii="Trebuchet MS" w:eastAsia="Times New Roman" w:hAnsi="Trebuchet MS" w:cs="Arial"/>
          <w:color w:val="000000"/>
          <w:lang w:val="en-US" w:eastAsia="en-GB"/>
        </w:rPr>
        <w:t xml:space="preserve"> and update Notice Boards with relevant information, including Policy and Procedural amendments and weekly general data to keep volunteers well informed.</w:t>
      </w:r>
    </w:p>
    <w:p w14:paraId="7FDAC6EA" w14:textId="681100A7" w:rsidR="00CB7F8C" w:rsidRPr="00BF5A7A" w:rsidRDefault="00CB7F8C" w:rsidP="00BF5A7A">
      <w:pPr>
        <w:pStyle w:val="ListParagraph"/>
        <w:numPr>
          <w:ilvl w:val="0"/>
          <w:numId w:val="11"/>
        </w:numPr>
        <w:spacing w:after="0" w:line="240" w:lineRule="auto"/>
        <w:rPr>
          <w:rFonts w:ascii="Trebuchet MS" w:eastAsia="Times New Roman" w:hAnsi="Trebuchet MS" w:cs="Arial"/>
          <w:i/>
          <w:iCs/>
          <w:color w:val="000000"/>
          <w:lang w:val="en-US" w:eastAsia="en-GB"/>
        </w:rPr>
      </w:pPr>
      <w:r w:rsidRPr="00BF5A7A">
        <w:rPr>
          <w:rFonts w:ascii="Trebuchet MS" w:eastAsia="Times New Roman" w:hAnsi="Trebuchet MS" w:cs="Arial"/>
          <w:i/>
          <w:iCs/>
          <w:color w:val="000000"/>
          <w:lang w:val="en-US" w:eastAsia="en-GB"/>
        </w:rPr>
        <w:br w:type="page"/>
      </w:r>
    </w:p>
    <w:sectPr w:rsidR="00CB7F8C" w:rsidRPr="00BF5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53AF"/>
    <w:multiLevelType w:val="hybridMultilevel"/>
    <w:tmpl w:val="2AAEE2E0"/>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1" w15:restartNumberingAfterBreak="0">
    <w:nsid w:val="08CD3ED8"/>
    <w:multiLevelType w:val="hybridMultilevel"/>
    <w:tmpl w:val="759C5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C002AA"/>
    <w:multiLevelType w:val="hybridMultilevel"/>
    <w:tmpl w:val="A238E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503223"/>
    <w:multiLevelType w:val="hybridMultilevel"/>
    <w:tmpl w:val="DEEA3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67D6A22"/>
    <w:multiLevelType w:val="hybridMultilevel"/>
    <w:tmpl w:val="D1C29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707ADC"/>
    <w:multiLevelType w:val="hybridMultilevel"/>
    <w:tmpl w:val="1438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E21D9B"/>
    <w:multiLevelType w:val="hybridMultilevel"/>
    <w:tmpl w:val="F698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0687E"/>
    <w:multiLevelType w:val="hybridMultilevel"/>
    <w:tmpl w:val="D896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C3BAB"/>
    <w:multiLevelType w:val="hybridMultilevel"/>
    <w:tmpl w:val="B0FEA6A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4DC5547A"/>
    <w:multiLevelType w:val="hybridMultilevel"/>
    <w:tmpl w:val="B51A2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6C5B82"/>
    <w:multiLevelType w:val="hybridMultilevel"/>
    <w:tmpl w:val="CE18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C6758"/>
    <w:multiLevelType w:val="hybridMultilevel"/>
    <w:tmpl w:val="F28C9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BB7559"/>
    <w:multiLevelType w:val="hybridMultilevel"/>
    <w:tmpl w:val="53BCE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F012312"/>
    <w:multiLevelType w:val="hybridMultilevel"/>
    <w:tmpl w:val="51325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2745551">
    <w:abstractNumId w:val="12"/>
  </w:num>
  <w:num w:numId="2" w16cid:durableId="645009841">
    <w:abstractNumId w:val="2"/>
  </w:num>
  <w:num w:numId="3" w16cid:durableId="287249569">
    <w:abstractNumId w:val="9"/>
  </w:num>
  <w:num w:numId="4" w16cid:durableId="1094281877">
    <w:abstractNumId w:val="5"/>
  </w:num>
  <w:num w:numId="5" w16cid:durableId="259723006">
    <w:abstractNumId w:val="11"/>
  </w:num>
  <w:num w:numId="6" w16cid:durableId="1543786360">
    <w:abstractNumId w:val="4"/>
  </w:num>
  <w:num w:numId="7" w16cid:durableId="1513646259">
    <w:abstractNumId w:val="1"/>
  </w:num>
  <w:num w:numId="8" w16cid:durableId="112483241">
    <w:abstractNumId w:val="13"/>
  </w:num>
  <w:num w:numId="9" w16cid:durableId="490104727">
    <w:abstractNumId w:val="0"/>
  </w:num>
  <w:num w:numId="10" w16cid:durableId="828986004">
    <w:abstractNumId w:val="3"/>
  </w:num>
  <w:num w:numId="11" w16cid:durableId="1287807437">
    <w:abstractNumId w:val="8"/>
  </w:num>
  <w:num w:numId="12" w16cid:durableId="337659860">
    <w:abstractNumId w:val="10"/>
  </w:num>
  <w:num w:numId="13" w16cid:durableId="702480441">
    <w:abstractNumId w:val="6"/>
  </w:num>
  <w:num w:numId="14" w16cid:durableId="675116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8C"/>
    <w:rsid w:val="00222C56"/>
    <w:rsid w:val="00290BD7"/>
    <w:rsid w:val="00295687"/>
    <w:rsid w:val="004B63FC"/>
    <w:rsid w:val="005B6A70"/>
    <w:rsid w:val="007D1002"/>
    <w:rsid w:val="00BF5A7A"/>
    <w:rsid w:val="00C23E6F"/>
    <w:rsid w:val="00CB7F8C"/>
    <w:rsid w:val="00FC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4EA3"/>
  <w15:chartTrackingRefBased/>
  <w15:docId w15:val="{1FD7AC62-CD2D-41AB-B40B-5A9C6A39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8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B7F8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F8C"/>
    <w:rPr>
      <w:rFonts w:ascii="Cambria" w:eastAsia="Times New Roman" w:hAnsi="Cambria" w:cs="Times New Roman"/>
      <w:b/>
      <w:bCs/>
      <w:kern w:val="32"/>
      <w:sz w:val="32"/>
      <w:szCs w:val="32"/>
    </w:rPr>
  </w:style>
  <w:style w:type="paragraph" w:styleId="CommentText">
    <w:name w:val="annotation text"/>
    <w:basedOn w:val="Normal"/>
    <w:link w:val="CommentTextChar"/>
    <w:uiPriority w:val="99"/>
    <w:semiHidden/>
    <w:unhideWhenUsed/>
    <w:rsid w:val="00CB7F8C"/>
    <w:pPr>
      <w:spacing w:line="240" w:lineRule="auto"/>
    </w:pPr>
    <w:rPr>
      <w:sz w:val="20"/>
      <w:szCs w:val="20"/>
    </w:rPr>
  </w:style>
  <w:style w:type="character" w:customStyle="1" w:styleId="CommentTextChar">
    <w:name w:val="Comment Text Char"/>
    <w:basedOn w:val="DefaultParagraphFont"/>
    <w:link w:val="CommentText"/>
    <w:uiPriority w:val="99"/>
    <w:semiHidden/>
    <w:rsid w:val="00CB7F8C"/>
    <w:rPr>
      <w:rFonts w:ascii="Calibri" w:eastAsia="Calibri" w:hAnsi="Calibri" w:cs="Times New Roman"/>
      <w:sz w:val="20"/>
      <w:szCs w:val="20"/>
    </w:rPr>
  </w:style>
  <w:style w:type="paragraph" w:styleId="BodyText">
    <w:name w:val="Body Text"/>
    <w:basedOn w:val="Normal"/>
    <w:link w:val="BodyTextChar"/>
    <w:semiHidden/>
    <w:unhideWhenUsed/>
    <w:rsid w:val="00CB7F8C"/>
    <w:pPr>
      <w:spacing w:after="0" w:line="240" w:lineRule="auto"/>
    </w:pPr>
    <w:rPr>
      <w:rFonts w:ascii="Tahoma" w:eastAsia="Times New Roman" w:hAnsi="Tahoma"/>
      <w:sz w:val="20"/>
      <w:szCs w:val="20"/>
      <w:lang w:val="x-none" w:eastAsia="x-none"/>
    </w:rPr>
  </w:style>
  <w:style w:type="character" w:customStyle="1" w:styleId="BodyTextChar">
    <w:name w:val="Body Text Char"/>
    <w:basedOn w:val="DefaultParagraphFont"/>
    <w:link w:val="BodyText"/>
    <w:semiHidden/>
    <w:rsid w:val="00CB7F8C"/>
    <w:rPr>
      <w:rFonts w:ascii="Tahoma" w:eastAsia="Times New Roman" w:hAnsi="Tahoma" w:cs="Times New Roman"/>
      <w:sz w:val="20"/>
      <w:szCs w:val="20"/>
      <w:lang w:val="x-none" w:eastAsia="x-none"/>
    </w:rPr>
  </w:style>
  <w:style w:type="paragraph" w:styleId="ListParagraph">
    <w:name w:val="List Paragraph"/>
    <w:basedOn w:val="Normal"/>
    <w:uiPriority w:val="34"/>
    <w:qFormat/>
    <w:rsid w:val="00CB7F8C"/>
    <w:pPr>
      <w:ind w:left="720"/>
      <w:contextualSpacing/>
    </w:pPr>
  </w:style>
  <w:style w:type="paragraph" w:customStyle="1" w:styleId="ColorfulList-Accent11">
    <w:name w:val="Colorful List - Accent 11"/>
    <w:basedOn w:val="Normal"/>
    <w:uiPriority w:val="34"/>
    <w:qFormat/>
    <w:rsid w:val="00CB7F8C"/>
    <w:pPr>
      <w:spacing w:after="0" w:line="240" w:lineRule="auto"/>
      <w:ind w:left="720"/>
    </w:pPr>
    <w:rPr>
      <w:lang w:eastAsia="en-GB"/>
    </w:rPr>
  </w:style>
  <w:style w:type="character" w:styleId="CommentReference">
    <w:name w:val="annotation reference"/>
    <w:basedOn w:val="DefaultParagraphFont"/>
    <w:uiPriority w:val="99"/>
    <w:semiHidden/>
    <w:unhideWhenUsed/>
    <w:rsid w:val="00CB7F8C"/>
    <w:rPr>
      <w:sz w:val="16"/>
      <w:szCs w:val="16"/>
    </w:rPr>
  </w:style>
  <w:style w:type="paragraph" w:styleId="BalloonText">
    <w:name w:val="Balloon Text"/>
    <w:basedOn w:val="Normal"/>
    <w:link w:val="BalloonTextChar"/>
    <w:uiPriority w:val="99"/>
    <w:semiHidden/>
    <w:unhideWhenUsed/>
    <w:rsid w:val="00CB7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F8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5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Stacey</dc:creator>
  <cp:keywords/>
  <dc:description/>
  <cp:lastModifiedBy>Alf Collington</cp:lastModifiedBy>
  <cp:revision>2</cp:revision>
  <dcterms:created xsi:type="dcterms:W3CDTF">2023-07-21T09:06:00Z</dcterms:created>
  <dcterms:modified xsi:type="dcterms:W3CDTF">2023-07-21T09:06:00Z</dcterms:modified>
</cp:coreProperties>
</file>