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6" w:rsidRDefault="00FC27CB" w:rsidP="000E4F96">
      <w:pPr>
        <w:pStyle w:val="Title"/>
        <w:pBdr>
          <w:top w:val="single" w:sz="4" w:space="1" w:color="006CB7" w:shadow="1"/>
          <w:left w:val="single" w:sz="4" w:space="4" w:color="006CB7" w:shadow="1"/>
          <w:bottom w:val="single" w:sz="4" w:space="23" w:color="006CB7" w:shadow="1"/>
          <w:right w:val="single" w:sz="4" w:space="4" w:color="006CB7" w:shadow="1"/>
        </w:pBdr>
        <w:shd w:val="clear" w:color="auto" w:fill="FFFF00"/>
        <w:jc w:val="left"/>
        <w:rPr>
          <w:rFonts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99FC9C5" wp14:editId="620C8286">
            <wp:simplePos x="0" y="0"/>
            <wp:positionH relativeFrom="column">
              <wp:posOffset>5067935</wp:posOffset>
            </wp:positionH>
            <wp:positionV relativeFrom="paragraph">
              <wp:posOffset>123825</wp:posOffset>
            </wp:positionV>
            <wp:extent cx="666115" cy="685800"/>
            <wp:effectExtent l="0" t="0" r="635" b="0"/>
            <wp:wrapNone/>
            <wp:docPr id="1" name="Picture 1" descr="cablogo web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logo web 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96" w:rsidRDefault="000E4F96" w:rsidP="000E4F96">
      <w:pPr>
        <w:pStyle w:val="Title"/>
        <w:pBdr>
          <w:top w:val="single" w:sz="4" w:space="1" w:color="006CB7" w:shadow="1"/>
          <w:left w:val="single" w:sz="4" w:space="4" w:color="006CB7" w:shadow="1"/>
          <w:bottom w:val="single" w:sz="4" w:space="23" w:color="006CB7" w:shadow="1"/>
          <w:right w:val="single" w:sz="4" w:space="4" w:color="006CB7" w:shadow="1"/>
        </w:pBdr>
        <w:shd w:val="clear" w:color="auto" w:fill="FFFF0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EAST AYRSHIRE CITIZENS ADVICE BUREAU </w:t>
      </w:r>
    </w:p>
    <w:p w:rsidR="000E4F96" w:rsidRDefault="000E4F96" w:rsidP="000E4F96">
      <w:pPr>
        <w:pStyle w:val="Title"/>
        <w:pBdr>
          <w:top w:val="single" w:sz="4" w:space="1" w:color="006CB7" w:shadow="1"/>
          <w:left w:val="single" w:sz="4" w:space="4" w:color="006CB7" w:shadow="1"/>
          <w:bottom w:val="single" w:sz="4" w:space="23" w:color="006CB7" w:shadow="1"/>
          <w:right w:val="single" w:sz="4" w:space="4" w:color="006CB7" w:shadow="1"/>
        </w:pBdr>
        <w:shd w:val="clear" w:color="auto" w:fill="FFFF00"/>
        <w:jc w:val="left"/>
        <w:rPr>
          <w:rFonts w:cs="Arial"/>
          <w:sz w:val="22"/>
          <w:szCs w:val="22"/>
        </w:rPr>
      </w:pPr>
    </w:p>
    <w:p w:rsidR="00EF678B" w:rsidRDefault="00EF678B" w:rsidP="000E4F96">
      <w:pPr>
        <w:pStyle w:val="Title"/>
        <w:pBdr>
          <w:top w:val="single" w:sz="4" w:space="1" w:color="006CB7" w:shadow="1"/>
          <w:left w:val="single" w:sz="4" w:space="4" w:color="006CB7" w:shadow="1"/>
          <w:bottom w:val="single" w:sz="4" w:space="23" w:color="006CB7" w:shadow="1"/>
          <w:right w:val="single" w:sz="4" w:space="4" w:color="006CB7" w:shadow="1"/>
        </w:pBdr>
        <w:shd w:val="clear" w:color="auto" w:fill="FFFF0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 and Officer Role Specifications</w:t>
      </w:r>
    </w:p>
    <w:p w:rsidR="00D16576" w:rsidRDefault="00D16576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Pr="00E46E45" w:rsidRDefault="00EF678B" w:rsidP="00EF678B">
      <w:pPr>
        <w:rPr>
          <w:rFonts w:cs="Arial"/>
          <w:b/>
          <w:sz w:val="28"/>
          <w:szCs w:val="28"/>
        </w:rPr>
      </w:pPr>
      <w:r w:rsidRPr="00E46E45">
        <w:rPr>
          <w:rFonts w:cs="Arial"/>
          <w:b/>
          <w:sz w:val="28"/>
          <w:szCs w:val="28"/>
        </w:rPr>
        <w:t>Board/Committee Member Role Description</w:t>
      </w:r>
    </w:p>
    <w:p w:rsidR="00EF678B" w:rsidRPr="005C4AC2" w:rsidRDefault="00EF678B" w:rsidP="00EF678B">
      <w:pPr>
        <w:rPr>
          <w:rFonts w:cs="Arial"/>
          <w:b/>
        </w:rPr>
      </w:pP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 w:rsidRPr="005C4AC2">
        <w:rPr>
          <w:rFonts w:ascii="Arial" w:hAnsi="Arial" w:cs="Arial"/>
          <w:sz w:val="24"/>
          <w:szCs w:val="24"/>
        </w:rPr>
        <w:t xml:space="preserve">Attending </w:t>
      </w:r>
      <w:r>
        <w:rPr>
          <w:rFonts w:ascii="Arial" w:hAnsi="Arial" w:cs="Arial"/>
          <w:sz w:val="24"/>
          <w:szCs w:val="24"/>
        </w:rPr>
        <w:t>Board meetings regularly, reading papers in advance and participating actively in all discussions and decisions.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Maintaining contact with Bureau staff and other Board members between meetings as required.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aware of the advice needs of the local community, services of other providers and the opportunities and challenges facing the CAB in addressing needs.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Contributing actively to setting policy and strategic direction and to planning and evaluation of performance.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Complying with the Bureau’s governing document, Citizens Advice Scotland (CAS) Membership Standards and all legal and regulatory requirements.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the financial position of the Bureau and ensuring financial and other resources are managed effectively (both strategically and day to day.)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Advancing the strategic objectives of the CAB and acting in the best interests of the Bureau at all times.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the Bureau’s development and strategic decision-making as well as providing information on issues within one’s area of experience or knowledge.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Declaring any conflicts of interest and maintaining confidentiality related to sensitive or otherwise confidential information received while serving.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Observing all policies and procedures of the Bureau at all times.</w:t>
      </w:r>
    </w:p>
    <w:p w:rsidR="00EF678B" w:rsidRDefault="00EF678B" w:rsidP="00EF678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 w:rsidRPr="00993F13">
        <w:rPr>
          <w:rFonts w:ascii="Arial" w:hAnsi="Arial" w:cs="Arial"/>
          <w:sz w:val="24"/>
          <w:szCs w:val="24"/>
        </w:rPr>
        <w:t>Taking responsibility for one’s own learning and development</w:t>
      </w:r>
      <w:r>
        <w:rPr>
          <w:rFonts w:ascii="Arial" w:hAnsi="Arial" w:cs="Arial"/>
          <w:sz w:val="24"/>
          <w:szCs w:val="24"/>
        </w:rPr>
        <w:t>.</w:t>
      </w:r>
    </w:p>
    <w:p w:rsidR="00EF678B" w:rsidRPr="00993F13" w:rsidRDefault="00EF678B" w:rsidP="00EF678B">
      <w:pPr>
        <w:pStyle w:val="ListParagraph"/>
        <w:ind w:left="567"/>
        <w:rPr>
          <w:rFonts w:ascii="Arial" w:hAnsi="Arial" w:cs="Arial"/>
          <w:sz w:val="24"/>
          <w:szCs w:val="24"/>
        </w:rPr>
      </w:pPr>
      <w:r w:rsidRPr="00993F13">
        <w:rPr>
          <w:rFonts w:ascii="Arial" w:hAnsi="Arial" w:cs="Arial"/>
          <w:sz w:val="24"/>
          <w:szCs w:val="24"/>
        </w:rPr>
        <w:t xml:space="preserve"> </w:t>
      </w:r>
    </w:p>
    <w:p w:rsidR="00EF678B" w:rsidRPr="00E46E45" w:rsidRDefault="00EF678B" w:rsidP="00EF678B">
      <w:pPr>
        <w:rPr>
          <w:rFonts w:cs="Arial"/>
          <w:b/>
          <w:sz w:val="28"/>
          <w:szCs w:val="28"/>
        </w:rPr>
      </w:pPr>
      <w:r w:rsidRPr="00E46E45">
        <w:rPr>
          <w:rFonts w:cs="Arial"/>
          <w:b/>
          <w:sz w:val="28"/>
          <w:szCs w:val="28"/>
        </w:rPr>
        <w:t xml:space="preserve">Personal skills and qualities for all </w:t>
      </w:r>
      <w:r w:rsidR="00BF1B04">
        <w:rPr>
          <w:rFonts w:cs="Arial"/>
          <w:b/>
          <w:sz w:val="28"/>
          <w:szCs w:val="28"/>
        </w:rPr>
        <w:t>EA</w:t>
      </w:r>
      <w:r w:rsidRPr="00E46E45">
        <w:rPr>
          <w:rFonts w:cs="Arial"/>
          <w:b/>
          <w:sz w:val="28"/>
          <w:szCs w:val="28"/>
        </w:rPr>
        <w:t xml:space="preserve">CAB </w:t>
      </w:r>
      <w:r>
        <w:rPr>
          <w:rFonts w:cs="Arial"/>
          <w:b/>
          <w:sz w:val="28"/>
          <w:szCs w:val="28"/>
        </w:rPr>
        <w:t>trustees</w:t>
      </w:r>
    </w:p>
    <w:p w:rsidR="00EF678B" w:rsidRDefault="00EF678B" w:rsidP="00EF678B">
      <w:pPr>
        <w:rPr>
          <w:rFonts w:cs="Arial"/>
          <w:b/>
        </w:rPr>
      </w:pP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C4AC2">
        <w:rPr>
          <w:rFonts w:ascii="Arial" w:hAnsi="Arial" w:cs="Arial"/>
          <w:b/>
          <w:sz w:val="24"/>
          <w:szCs w:val="24"/>
        </w:rPr>
        <w:t>Commitment.</w:t>
      </w:r>
      <w:r>
        <w:rPr>
          <w:rFonts w:ascii="Arial" w:hAnsi="Arial" w:cs="Arial"/>
          <w:sz w:val="24"/>
          <w:szCs w:val="24"/>
        </w:rPr>
        <w:t xml:space="preserve">  Willingness to attend Bureau Board Meetings and commit to carrying out other governance duties between meetings.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5C4AC2">
        <w:rPr>
          <w:rFonts w:ascii="Arial" w:hAnsi="Arial" w:cs="Arial"/>
          <w:b/>
          <w:sz w:val="24"/>
          <w:szCs w:val="24"/>
        </w:rPr>
        <w:t>Communication.</w:t>
      </w:r>
      <w:r>
        <w:rPr>
          <w:rFonts w:ascii="Arial" w:hAnsi="Arial" w:cs="Arial"/>
          <w:sz w:val="24"/>
          <w:szCs w:val="24"/>
        </w:rPr>
        <w:t xml:space="preserve">  Effective verbal and written communication skills and willingness to be an active participant in discussions and decisions.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understanding.</w:t>
      </w:r>
      <w:r>
        <w:rPr>
          <w:rFonts w:ascii="Arial" w:hAnsi="Arial" w:cs="Arial"/>
          <w:sz w:val="24"/>
          <w:szCs w:val="24"/>
        </w:rPr>
        <w:t xml:space="preserve">  Willingness to learn about local needs, services, resources, issues and opportunities.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Aims and values.</w:t>
      </w:r>
      <w:r>
        <w:rPr>
          <w:rFonts w:ascii="Arial" w:hAnsi="Arial" w:cs="Arial"/>
          <w:sz w:val="24"/>
          <w:szCs w:val="24"/>
        </w:rPr>
        <w:t xml:space="preserve">  Commitment to the aims, principles and policies of the CAB including those related to equality, independence, data protection and employment.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Best interests of the CAB.  </w:t>
      </w:r>
      <w:r w:rsidRPr="00993F13">
        <w:rPr>
          <w:rFonts w:ascii="Arial" w:hAnsi="Arial" w:cs="Arial"/>
          <w:sz w:val="24"/>
          <w:szCs w:val="24"/>
        </w:rPr>
        <w:t>Willingness and ability to always act in the best interests of the CAB.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Responsibilities.</w:t>
      </w:r>
      <w:r>
        <w:rPr>
          <w:rFonts w:ascii="Arial" w:hAnsi="Arial" w:cs="Arial"/>
          <w:sz w:val="24"/>
          <w:szCs w:val="24"/>
        </w:rPr>
        <w:t xml:space="preserve">  Ability to understand and accept responsibilities within the role of Board/Sub-Committee member.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Active participation.</w:t>
      </w:r>
      <w:r>
        <w:rPr>
          <w:rFonts w:ascii="Arial" w:hAnsi="Arial" w:cs="Arial"/>
          <w:sz w:val="24"/>
          <w:szCs w:val="24"/>
        </w:rPr>
        <w:t xml:space="preserve">  Willingness to participate in the processes for development of CAB policies and strategies at local, regional, national and UK level.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Numeracy.</w:t>
      </w:r>
      <w:r>
        <w:rPr>
          <w:rFonts w:ascii="Arial" w:hAnsi="Arial" w:cs="Arial"/>
          <w:sz w:val="24"/>
          <w:szCs w:val="24"/>
        </w:rPr>
        <w:t xml:space="preserve">  Ability to understand CAB accounts (with support of the Treasurer) and statistical information and use these to make informed decisions.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Creative, strategic thinking.</w:t>
      </w:r>
      <w:r>
        <w:rPr>
          <w:rFonts w:ascii="Arial" w:hAnsi="Arial" w:cs="Arial"/>
          <w:sz w:val="24"/>
          <w:szCs w:val="24"/>
        </w:rPr>
        <w:t xml:space="preserve">  Ability to consider the wider context of issues, exercise informed, independent judgement, consider creative approaches and solutions and work effectively as a member of a team.</w:t>
      </w:r>
    </w:p>
    <w:p w:rsidR="00EF678B" w:rsidRDefault="00EF678B" w:rsidP="00EF678B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Willingness.</w:t>
      </w:r>
      <w:r>
        <w:rPr>
          <w:rFonts w:ascii="Arial" w:hAnsi="Arial" w:cs="Arial"/>
          <w:sz w:val="24"/>
          <w:szCs w:val="24"/>
        </w:rPr>
        <w:t xml:space="preserve"> Not disqualified and is willing to serve as a Trustee.</w:t>
      </w:r>
    </w:p>
    <w:p w:rsidR="00EF678B" w:rsidRDefault="00EF678B" w:rsidP="00EF678B">
      <w:pPr>
        <w:rPr>
          <w:rFonts w:cs="Arial"/>
        </w:rPr>
      </w:pPr>
    </w:p>
    <w:p w:rsidR="00EF678B" w:rsidRDefault="00EF678B" w:rsidP="00EF678B">
      <w:pPr>
        <w:rPr>
          <w:rFonts w:cs="Arial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F678B" w:rsidRDefault="00EF678B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816AE" w:rsidRDefault="00E816AE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E816AE" w:rsidRDefault="00E816AE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Document Control</w:t>
      </w:r>
    </w:p>
    <w:p w:rsidR="000E4F96" w:rsidRDefault="000E4F96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Title</w:t>
            </w:r>
          </w:p>
        </w:tc>
        <w:tc>
          <w:tcPr>
            <w:tcW w:w="4508" w:type="dxa"/>
          </w:tcPr>
          <w:p w:rsidR="00E816AE" w:rsidRDefault="00EF678B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Board Member and Officer role</w:t>
            </w: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Version</w:t>
            </w:r>
          </w:p>
        </w:tc>
        <w:tc>
          <w:tcPr>
            <w:tcW w:w="4508" w:type="dxa"/>
          </w:tcPr>
          <w:p w:rsidR="00E816AE" w:rsidRDefault="00EF678B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v.1 March 2023</w:t>
            </w: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Supersedes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Date of review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E816AE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Author 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Amendments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Ratification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Application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E816AE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Circulation Date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  <w:tr w:rsidR="00E816AE" w:rsidTr="00391739"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Date of next review</w:t>
            </w:r>
          </w:p>
        </w:tc>
        <w:tc>
          <w:tcPr>
            <w:tcW w:w="4508" w:type="dxa"/>
          </w:tcPr>
          <w:p w:rsidR="00E816AE" w:rsidRDefault="00E816AE" w:rsidP="00391739">
            <w:pPr>
              <w:tabs>
                <w:tab w:val="left" w:pos="9006"/>
              </w:tabs>
              <w:ind w:right="-37"/>
              <w:rPr>
                <w:rFonts w:cs="Arial"/>
                <w:b/>
                <w:color w:val="000000"/>
              </w:rPr>
            </w:pPr>
          </w:p>
        </w:tc>
      </w:tr>
    </w:tbl>
    <w:p w:rsidR="005F4B79" w:rsidRDefault="005F4B79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5F4B79" w:rsidRDefault="005F4B79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5F4B79" w:rsidRDefault="005F4B79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5F4B79" w:rsidRDefault="005F4B79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</w:p>
    <w:p w:rsidR="005F4B79" w:rsidRDefault="005F4B79">
      <w:pPr>
        <w:spacing w:after="200"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:rsidR="005F4B79" w:rsidRDefault="005F4B79" w:rsidP="00D16576">
      <w:pPr>
        <w:tabs>
          <w:tab w:val="left" w:pos="9006"/>
        </w:tabs>
        <w:ind w:right="-37"/>
        <w:rPr>
          <w:rFonts w:cs="Arial"/>
          <w:b/>
          <w:color w:val="000000"/>
        </w:rPr>
      </w:pPr>
      <w:bookmarkStart w:id="0" w:name="_GoBack"/>
      <w:bookmarkEnd w:id="0"/>
    </w:p>
    <w:sectPr w:rsidR="005F4B79" w:rsidSect="0078004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C4" w:rsidRDefault="004005C4" w:rsidP="003B1C22">
      <w:r>
        <w:separator/>
      </w:r>
    </w:p>
  </w:endnote>
  <w:endnote w:type="continuationSeparator" w:id="0">
    <w:p w:rsidR="004005C4" w:rsidRDefault="004005C4" w:rsidP="003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39" w:rsidRDefault="00391739" w:rsidP="00F24820">
    <w:pPr>
      <w:pStyle w:val="Footer"/>
      <w:jc w:val="center"/>
    </w:pPr>
    <w:r>
      <w:t>East Ayrshire CAB – Scottish Charity Number SC 028817</w:t>
    </w:r>
  </w:p>
  <w:p w:rsidR="00391739" w:rsidRDefault="004005C4" w:rsidP="00F24820">
    <w:pPr>
      <w:pStyle w:val="Footer"/>
      <w:jc w:val="right"/>
    </w:pPr>
    <w:sdt>
      <w:sdtPr>
        <w:id w:val="-18500987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1739">
          <w:fldChar w:fldCharType="begin"/>
        </w:r>
        <w:r w:rsidR="00391739">
          <w:instrText xml:space="preserve"> PAGE   \* MERGEFORMAT </w:instrText>
        </w:r>
        <w:r w:rsidR="00391739">
          <w:fldChar w:fldCharType="separate"/>
        </w:r>
        <w:r w:rsidR="00391739">
          <w:rPr>
            <w:noProof/>
          </w:rPr>
          <w:t>2</w:t>
        </w:r>
        <w:r w:rsidR="00391739">
          <w:rPr>
            <w:noProof/>
          </w:rPr>
          <w:fldChar w:fldCharType="end"/>
        </w:r>
      </w:sdtContent>
    </w:sdt>
  </w:p>
  <w:p w:rsidR="00391739" w:rsidRDefault="0039173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C4" w:rsidRDefault="004005C4" w:rsidP="003B1C22">
      <w:r>
        <w:separator/>
      </w:r>
    </w:p>
  </w:footnote>
  <w:footnote w:type="continuationSeparator" w:id="0">
    <w:p w:rsidR="004005C4" w:rsidRDefault="004005C4" w:rsidP="003B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39" w:rsidRDefault="00EF678B">
    <w:pPr>
      <w:pStyle w:val="Header"/>
    </w:pPr>
    <w:r>
      <w:t>Board – role description v1</w:t>
    </w:r>
    <w:r w:rsidR="00391739">
      <w:tab/>
    </w:r>
    <w:r w:rsidR="00391739">
      <w:tab/>
      <w:t>EACAB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828"/>
    <w:multiLevelType w:val="hybridMultilevel"/>
    <w:tmpl w:val="BE38F0EA"/>
    <w:lvl w:ilvl="0" w:tplc="686EA0C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469A33A2"/>
    <w:multiLevelType w:val="hybridMultilevel"/>
    <w:tmpl w:val="C2361640"/>
    <w:lvl w:ilvl="0" w:tplc="FCB40B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93490C"/>
    <w:multiLevelType w:val="hybridMultilevel"/>
    <w:tmpl w:val="016CE3C8"/>
    <w:lvl w:ilvl="0" w:tplc="2758B4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1CBD"/>
    <w:multiLevelType w:val="hybridMultilevel"/>
    <w:tmpl w:val="8886F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39"/>
    <w:rsid w:val="000A4D44"/>
    <w:rsid w:val="000E4F96"/>
    <w:rsid w:val="00282366"/>
    <w:rsid w:val="002B65D5"/>
    <w:rsid w:val="002E386C"/>
    <w:rsid w:val="00372399"/>
    <w:rsid w:val="00391739"/>
    <w:rsid w:val="003B1C22"/>
    <w:rsid w:val="003F45B3"/>
    <w:rsid w:val="004005C4"/>
    <w:rsid w:val="00513B89"/>
    <w:rsid w:val="00574F4B"/>
    <w:rsid w:val="005F4B79"/>
    <w:rsid w:val="00701DBF"/>
    <w:rsid w:val="0078004F"/>
    <w:rsid w:val="00946E0C"/>
    <w:rsid w:val="009E7E98"/>
    <w:rsid w:val="00AC237B"/>
    <w:rsid w:val="00B808C4"/>
    <w:rsid w:val="00BF1B04"/>
    <w:rsid w:val="00C32B1A"/>
    <w:rsid w:val="00D113C8"/>
    <w:rsid w:val="00D16576"/>
    <w:rsid w:val="00D23C41"/>
    <w:rsid w:val="00E816AE"/>
    <w:rsid w:val="00EF678B"/>
    <w:rsid w:val="00F24820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6FA65"/>
  <w15:docId w15:val="{21989938-6E43-46BE-A4FE-46E9561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57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16576"/>
    <w:pPr>
      <w:spacing w:before="120" w:after="240"/>
    </w:pPr>
    <w:rPr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D165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76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aultChar">
    <w:name w:val="Default Char"/>
    <w:basedOn w:val="DefaultParagraphFont"/>
    <w:link w:val="Default"/>
    <w:locked/>
    <w:rsid w:val="00D16576"/>
    <w:rPr>
      <w:rFonts w:ascii="Arial" w:hAnsi="Arial" w:cs="Arial"/>
      <w:color w:val="000000"/>
      <w:sz w:val="24"/>
      <w:szCs w:val="24"/>
      <w:lang w:val="en-US"/>
    </w:rPr>
  </w:style>
  <w:style w:type="paragraph" w:customStyle="1" w:styleId="Default">
    <w:name w:val="Default"/>
    <w:link w:val="DefaultChar"/>
    <w:rsid w:val="00D165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">
    <w:name w:val="body"/>
    <w:basedOn w:val="Normal"/>
    <w:rsid w:val="00D16576"/>
    <w:pPr>
      <w:spacing w:line="240" w:lineRule="exact"/>
    </w:pPr>
    <w:rPr>
      <w:rFonts w:ascii="L Frutiger Light" w:eastAsia="Times" w:hAnsi="L Frutiger Light"/>
      <w:color w:val="003366"/>
      <w:sz w:val="20"/>
      <w:szCs w:val="20"/>
    </w:rPr>
  </w:style>
  <w:style w:type="table" w:styleId="TableGrid">
    <w:name w:val="Table Grid"/>
    <w:basedOn w:val="TableNormal"/>
    <w:rsid w:val="00D16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D16576"/>
  </w:style>
  <w:style w:type="paragraph" w:styleId="Title">
    <w:name w:val="Title"/>
    <w:basedOn w:val="Normal"/>
    <w:link w:val="TitleChar"/>
    <w:qFormat/>
    <w:rsid w:val="000E4F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E4F96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1C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2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1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C22"/>
    <w:rPr>
      <w:rFonts w:ascii="Arial" w:eastAsia="Times New Roman" w:hAnsi="Arial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F4B79"/>
    <w:rPr>
      <w:color w:val="808080"/>
    </w:rPr>
  </w:style>
  <w:style w:type="paragraph" w:styleId="ListParagraph">
    <w:name w:val="List Paragraph"/>
    <w:basedOn w:val="Normal"/>
    <w:uiPriority w:val="34"/>
    <w:qFormat/>
    <w:rsid w:val="00EF678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Policy%20Template_%20-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EDC8BB-437C-4F23-A003-0BCC627B95A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23AC-6ECB-4096-B85D-94A5FC12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Template_ - V1</Template>
  <TotalTime>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Hammond</dc:creator>
  <cp:lastModifiedBy>Sarah Hammond</cp:lastModifiedBy>
  <cp:revision>3</cp:revision>
  <cp:lastPrinted>2018-05-04T12:58:00Z</cp:lastPrinted>
  <dcterms:created xsi:type="dcterms:W3CDTF">2023-03-02T12:38:00Z</dcterms:created>
  <dcterms:modified xsi:type="dcterms:W3CDTF">2023-07-31T14:05:00Z</dcterms:modified>
</cp:coreProperties>
</file>