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547D" w14:textId="7452BE5D" w:rsidR="006529C7" w:rsidRDefault="002521D8" w:rsidP="005057A1">
      <w:pPr>
        <w:spacing w:after="0" w:line="240" w:lineRule="auto"/>
        <w:rPr>
          <w:rFonts w:eastAsia="Times New Roman" w:cs="Arial"/>
          <w:b/>
          <w:sz w:val="28"/>
          <w:szCs w:val="28"/>
        </w:rPr>
      </w:pPr>
      <w:r>
        <w:rPr>
          <w:noProof/>
        </w:rPr>
        <w:drawing>
          <wp:inline distT="0" distB="0" distL="0" distR="0" wp14:anchorId="255DF7DD" wp14:editId="20FA995A">
            <wp:extent cx="3307080" cy="617220"/>
            <wp:effectExtent l="0" t="0" r="7620" b="0"/>
            <wp:docPr id="1" name="Picture 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7080" cy="617220"/>
                    </a:xfrm>
                    <a:prstGeom prst="rect">
                      <a:avLst/>
                    </a:prstGeom>
                    <a:noFill/>
                    <a:ln>
                      <a:noFill/>
                    </a:ln>
                  </pic:spPr>
                </pic:pic>
              </a:graphicData>
            </a:graphic>
          </wp:inline>
        </w:drawing>
      </w:r>
    </w:p>
    <w:p w14:paraId="0C5416EE" w14:textId="77777777" w:rsidR="006529C7" w:rsidRDefault="006529C7" w:rsidP="005057A1">
      <w:pPr>
        <w:spacing w:after="0" w:line="240" w:lineRule="auto"/>
        <w:rPr>
          <w:rFonts w:eastAsia="Times New Roman" w:cs="Arial"/>
          <w:b/>
          <w:sz w:val="28"/>
          <w:szCs w:val="28"/>
        </w:rPr>
      </w:pPr>
    </w:p>
    <w:p w14:paraId="110061EF" w14:textId="77777777" w:rsidR="006529C7" w:rsidRDefault="006529C7" w:rsidP="005057A1">
      <w:pPr>
        <w:spacing w:after="0" w:line="240" w:lineRule="auto"/>
        <w:rPr>
          <w:rFonts w:eastAsia="Times New Roman" w:cs="Arial"/>
          <w:b/>
          <w:sz w:val="28"/>
          <w:szCs w:val="28"/>
        </w:rPr>
      </w:pPr>
    </w:p>
    <w:p w14:paraId="7D51C97A" w14:textId="77777777" w:rsidR="002B75C0" w:rsidRDefault="007C519A" w:rsidP="005057A1">
      <w:pPr>
        <w:spacing w:after="0" w:line="240" w:lineRule="auto"/>
        <w:rPr>
          <w:rFonts w:eastAsia="Times New Roman" w:cstheme="minorHAnsi"/>
          <w:b/>
        </w:rPr>
      </w:pPr>
      <w:r w:rsidRPr="004E6176">
        <w:rPr>
          <w:rFonts w:eastAsia="Times New Roman" w:cstheme="minorHAnsi"/>
          <w:b/>
        </w:rPr>
        <w:t>JOB DESCRIPTION</w:t>
      </w:r>
      <w:r w:rsidR="002B75C0">
        <w:rPr>
          <w:rFonts w:eastAsia="Times New Roman" w:cstheme="minorHAnsi"/>
          <w:b/>
        </w:rPr>
        <w:t>:</w:t>
      </w:r>
    </w:p>
    <w:p w14:paraId="03C92629" w14:textId="77777777" w:rsidR="00221826" w:rsidRDefault="00221826" w:rsidP="005057A1">
      <w:pPr>
        <w:spacing w:after="0" w:line="240" w:lineRule="auto"/>
        <w:rPr>
          <w:rFonts w:eastAsia="Times New Roman" w:cstheme="minorHAnsi"/>
          <w:b/>
        </w:rPr>
      </w:pPr>
    </w:p>
    <w:p w14:paraId="0152ACAD" w14:textId="742C2962" w:rsidR="00221826" w:rsidRPr="00221826" w:rsidRDefault="00221826" w:rsidP="00FE19BE">
      <w:pPr>
        <w:spacing w:after="100" w:afterAutospacing="1" w:line="240" w:lineRule="auto"/>
        <w:rPr>
          <w:rFonts w:eastAsia="Times New Roman" w:cstheme="minorHAnsi"/>
          <w:b/>
          <w:bCs/>
          <w:color w:val="000000"/>
          <w:lang w:eastAsia="en-GB"/>
        </w:rPr>
      </w:pPr>
      <w:r w:rsidRPr="00221826">
        <w:rPr>
          <w:rFonts w:eastAsia="Times New Roman" w:cstheme="minorHAnsi"/>
          <w:b/>
          <w:bCs/>
          <w:color w:val="000000"/>
          <w:lang w:eastAsia="en-GB"/>
        </w:rPr>
        <w:t>Post Title</w:t>
      </w:r>
      <w:r w:rsidRPr="00FD449A">
        <w:rPr>
          <w:rFonts w:eastAsia="Times New Roman" w:cstheme="minorHAnsi"/>
          <w:b/>
          <w:bCs/>
          <w:color w:val="000000"/>
          <w:lang w:eastAsia="en-GB"/>
        </w:rPr>
        <w:t xml:space="preserve">: </w:t>
      </w:r>
      <w:r w:rsidRPr="00221826">
        <w:rPr>
          <w:rFonts w:eastAsia="Times New Roman" w:cstheme="minorHAnsi"/>
          <w:b/>
          <w:bCs/>
          <w:color w:val="000000"/>
          <w:lang w:eastAsia="en-GB"/>
        </w:rPr>
        <w:t xml:space="preserve"> </w:t>
      </w:r>
      <w:r w:rsidR="00791BD1">
        <w:rPr>
          <w:rFonts w:eastAsia="Times New Roman" w:cstheme="minorHAnsi"/>
          <w:b/>
          <w:bCs/>
          <w:color w:val="000000"/>
          <w:lang w:eastAsia="en-GB"/>
        </w:rPr>
        <w:t>Programme Coordinator (</w:t>
      </w:r>
      <w:r w:rsidR="00FE19BE">
        <w:rPr>
          <w:rFonts w:eastAsia="Times New Roman" w:cstheme="minorHAnsi"/>
          <w:b/>
          <w:bCs/>
          <w:color w:val="000000"/>
          <w:lang w:eastAsia="en-GB"/>
        </w:rPr>
        <w:t>Edinburgh</w:t>
      </w:r>
      <w:r w:rsidR="00791BD1">
        <w:rPr>
          <w:rFonts w:eastAsia="Times New Roman" w:cstheme="minorHAnsi"/>
          <w:b/>
          <w:bCs/>
          <w:color w:val="000000"/>
          <w:lang w:eastAsia="en-GB"/>
        </w:rPr>
        <w:t xml:space="preserve"> Communities Mental Health and Wellbeing Fund)</w:t>
      </w:r>
    </w:p>
    <w:p w14:paraId="5BB70AA4" w14:textId="4356F134" w:rsidR="00221826" w:rsidRDefault="00221826" w:rsidP="00FE19BE">
      <w:pPr>
        <w:spacing w:after="100" w:afterAutospacing="1" w:line="240" w:lineRule="auto"/>
        <w:rPr>
          <w:rFonts w:eastAsia="Times New Roman" w:cstheme="minorHAnsi"/>
          <w:b/>
          <w:bCs/>
          <w:color w:val="000000"/>
          <w:lang w:eastAsia="en-GB"/>
        </w:rPr>
      </w:pPr>
      <w:r w:rsidRPr="00221826">
        <w:rPr>
          <w:rFonts w:eastAsia="Times New Roman" w:cstheme="minorHAnsi"/>
          <w:b/>
          <w:bCs/>
          <w:color w:val="000000"/>
          <w:lang w:eastAsia="en-GB"/>
        </w:rPr>
        <w:t>Hours</w:t>
      </w:r>
      <w:r w:rsidRPr="00FD449A">
        <w:rPr>
          <w:rFonts w:eastAsia="Times New Roman" w:cstheme="minorHAnsi"/>
          <w:b/>
          <w:bCs/>
          <w:color w:val="000000"/>
          <w:lang w:eastAsia="en-GB"/>
        </w:rPr>
        <w:t>:</w:t>
      </w:r>
      <w:r w:rsidRPr="00221826">
        <w:rPr>
          <w:rFonts w:eastAsia="Times New Roman" w:cstheme="minorHAnsi"/>
          <w:b/>
          <w:bCs/>
          <w:color w:val="000000"/>
          <w:lang w:eastAsia="en-GB"/>
        </w:rPr>
        <w:t xml:space="preserve"> </w:t>
      </w:r>
      <w:r w:rsidR="00FD449A" w:rsidRPr="00FD449A">
        <w:rPr>
          <w:rFonts w:eastAsia="Times New Roman" w:cstheme="minorHAnsi"/>
          <w:b/>
          <w:bCs/>
          <w:color w:val="000000"/>
          <w:lang w:eastAsia="en-GB"/>
        </w:rPr>
        <w:t>35 hours p</w:t>
      </w:r>
      <w:r w:rsidRPr="00221826">
        <w:rPr>
          <w:rFonts w:eastAsia="Times New Roman" w:cstheme="minorHAnsi"/>
          <w:b/>
          <w:bCs/>
          <w:color w:val="000000"/>
          <w:lang w:eastAsia="en-GB"/>
        </w:rPr>
        <w:t>er week (</w:t>
      </w:r>
      <w:r w:rsidR="00FD449A" w:rsidRPr="00FD449A">
        <w:rPr>
          <w:rFonts w:eastAsia="Times New Roman" w:cstheme="minorHAnsi"/>
          <w:b/>
          <w:bCs/>
          <w:color w:val="000000"/>
          <w:lang w:eastAsia="en-GB"/>
        </w:rPr>
        <w:t xml:space="preserve">1.0 </w:t>
      </w:r>
      <w:r w:rsidRPr="00221826">
        <w:rPr>
          <w:rFonts w:eastAsia="Times New Roman" w:cstheme="minorHAnsi"/>
          <w:b/>
          <w:bCs/>
          <w:color w:val="000000"/>
          <w:lang w:eastAsia="en-GB"/>
        </w:rPr>
        <w:t>FTE)</w:t>
      </w:r>
    </w:p>
    <w:p w14:paraId="7BA1CBC2" w14:textId="60863966" w:rsidR="00791BD1" w:rsidRPr="00221826" w:rsidRDefault="00791BD1" w:rsidP="00FE19BE">
      <w:pPr>
        <w:spacing w:after="100" w:afterAutospacing="1" w:line="240" w:lineRule="auto"/>
        <w:rPr>
          <w:rFonts w:eastAsia="Times New Roman" w:cstheme="minorHAnsi"/>
          <w:b/>
          <w:bCs/>
          <w:color w:val="000000"/>
          <w:lang w:eastAsia="en-GB"/>
        </w:rPr>
      </w:pPr>
      <w:r>
        <w:rPr>
          <w:rFonts w:eastAsia="Times New Roman" w:cstheme="minorHAnsi"/>
          <w:b/>
          <w:bCs/>
          <w:color w:val="000000"/>
          <w:lang w:eastAsia="en-GB"/>
        </w:rPr>
        <w:t>Term:</w:t>
      </w:r>
      <w:r w:rsidR="002521D8">
        <w:rPr>
          <w:rFonts w:eastAsia="Times New Roman" w:cstheme="minorHAnsi"/>
          <w:b/>
          <w:bCs/>
          <w:color w:val="000000"/>
          <w:lang w:eastAsia="en-GB"/>
        </w:rPr>
        <w:t xml:space="preserve"> </w:t>
      </w:r>
      <w:r>
        <w:rPr>
          <w:rFonts w:eastAsia="Times New Roman" w:cstheme="minorHAnsi"/>
          <w:b/>
          <w:bCs/>
          <w:color w:val="000000"/>
          <w:lang w:eastAsia="en-GB"/>
        </w:rPr>
        <w:t xml:space="preserve">1 Year contract  </w:t>
      </w:r>
    </w:p>
    <w:p w14:paraId="18200C59" w14:textId="15B3A9D0" w:rsidR="00221826" w:rsidRPr="00221826" w:rsidRDefault="00221826" w:rsidP="00FE19BE">
      <w:pPr>
        <w:spacing w:after="100" w:afterAutospacing="1" w:line="240" w:lineRule="auto"/>
        <w:rPr>
          <w:rFonts w:eastAsia="Times New Roman" w:cstheme="minorHAnsi"/>
          <w:b/>
          <w:bCs/>
          <w:color w:val="000000"/>
          <w:lang w:eastAsia="en-GB"/>
        </w:rPr>
      </w:pPr>
      <w:r w:rsidRPr="00221826">
        <w:rPr>
          <w:rFonts w:eastAsia="Times New Roman" w:cstheme="minorHAnsi"/>
          <w:b/>
          <w:bCs/>
          <w:color w:val="000000"/>
          <w:lang w:eastAsia="en-GB"/>
        </w:rPr>
        <w:t>Salary</w:t>
      </w:r>
      <w:r w:rsidRPr="00FD449A">
        <w:rPr>
          <w:rFonts w:eastAsia="Times New Roman" w:cstheme="minorHAnsi"/>
          <w:b/>
          <w:bCs/>
          <w:color w:val="000000"/>
          <w:lang w:eastAsia="en-GB"/>
        </w:rPr>
        <w:t>:</w:t>
      </w:r>
      <w:r w:rsidRPr="00221826">
        <w:rPr>
          <w:rFonts w:eastAsia="Times New Roman" w:cstheme="minorHAnsi"/>
          <w:b/>
          <w:bCs/>
          <w:color w:val="000000"/>
          <w:lang w:eastAsia="en-GB"/>
        </w:rPr>
        <w:t xml:space="preserve"> </w:t>
      </w:r>
      <w:r w:rsidR="002521D8">
        <w:rPr>
          <w:rFonts w:eastAsia="Times New Roman" w:cstheme="minorHAnsi"/>
          <w:b/>
          <w:bCs/>
          <w:color w:val="000000"/>
          <w:lang w:eastAsia="en-GB"/>
        </w:rPr>
        <w:t xml:space="preserve"> </w:t>
      </w:r>
      <w:r w:rsidRPr="00221826">
        <w:rPr>
          <w:rFonts w:eastAsia="Times New Roman" w:cstheme="minorHAnsi"/>
          <w:b/>
          <w:bCs/>
          <w:color w:val="000000"/>
          <w:lang w:eastAsia="en-GB"/>
        </w:rPr>
        <w:t xml:space="preserve">EVOC Grade </w:t>
      </w:r>
      <w:r w:rsidR="00B33E0E">
        <w:rPr>
          <w:rFonts w:eastAsia="Times New Roman" w:cstheme="minorHAnsi"/>
          <w:b/>
          <w:bCs/>
          <w:color w:val="000000"/>
          <w:lang w:eastAsia="en-GB"/>
        </w:rPr>
        <w:t>4</w:t>
      </w:r>
      <w:r w:rsidRPr="00221826">
        <w:rPr>
          <w:rFonts w:eastAsia="Times New Roman" w:cstheme="minorHAnsi"/>
          <w:b/>
          <w:bCs/>
          <w:color w:val="000000"/>
          <w:lang w:eastAsia="en-GB"/>
        </w:rPr>
        <w:t>,</w:t>
      </w:r>
      <w:r w:rsidR="00403AC8">
        <w:rPr>
          <w:rFonts w:eastAsia="Times New Roman" w:cstheme="minorHAnsi"/>
          <w:b/>
          <w:bCs/>
          <w:color w:val="000000"/>
          <w:lang w:eastAsia="en-GB"/>
        </w:rPr>
        <w:t xml:space="preserve"> </w:t>
      </w:r>
      <w:r w:rsidR="007D5C09">
        <w:rPr>
          <w:rStyle w:val="normaltextrun"/>
          <w:b/>
          <w:bCs/>
          <w:color w:val="000000"/>
          <w:bdr w:val="none" w:sz="0" w:space="0" w:color="auto" w:frame="1"/>
        </w:rPr>
        <w:t>£30,399 - £35,201</w:t>
      </w:r>
    </w:p>
    <w:p w14:paraId="62A87D94" w14:textId="399E3C02" w:rsidR="00221826" w:rsidRPr="00221826" w:rsidRDefault="00221826" w:rsidP="00FE19BE">
      <w:pPr>
        <w:spacing w:after="100" w:afterAutospacing="1" w:line="240" w:lineRule="auto"/>
        <w:rPr>
          <w:rFonts w:eastAsia="Times New Roman" w:cstheme="minorHAnsi"/>
          <w:b/>
          <w:bCs/>
          <w:color w:val="000000"/>
          <w:lang w:eastAsia="en-GB"/>
        </w:rPr>
      </w:pPr>
      <w:r w:rsidRPr="00221826">
        <w:rPr>
          <w:rFonts w:eastAsia="Times New Roman" w:cstheme="minorHAnsi"/>
          <w:b/>
          <w:bCs/>
          <w:color w:val="000000"/>
          <w:lang w:eastAsia="en-GB"/>
        </w:rPr>
        <w:t>Responsible to</w:t>
      </w:r>
      <w:r w:rsidRPr="00FD449A">
        <w:rPr>
          <w:rFonts w:eastAsia="Times New Roman" w:cstheme="minorHAnsi"/>
          <w:b/>
          <w:bCs/>
          <w:color w:val="000000"/>
          <w:lang w:eastAsia="en-GB"/>
        </w:rPr>
        <w:t>:</w:t>
      </w:r>
      <w:r w:rsidRPr="00221826">
        <w:rPr>
          <w:rFonts w:eastAsia="Times New Roman" w:cstheme="minorHAnsi"/>
          <w:b/>
          <w:bCs/>
          <w:color w:val="000000"/>
          <w:lang w:eastAsia="en-GB"/>
        </w:rPr>
        <w:t xml:space="preserve"> </w:t>
      </w:r>
      <w:r w:rsidR="00791BD1">
        <w:rPr>
          <w:rFonts w:eastAsia="Times New Roman" w:cstheme="minorHAnsi"/>
          <w:b/>
          <w:bCs/>
          <w:color w:val="000000"/>
          <w:lang w:eastAsia="en-GB"/>
        </w:rPr>
        <w:t xml:space="preserve">Senior Development Worker </w:t>
      </w:r>
    </w:p>
    <w:p w14:paraId="01AB9783" w14:textId="7FF2E3ED" w:rsidR="004E6176" w:rsidRPr="00FD449A" w:rsidRDefault="00221826" w:rsidP="00FE19BE">
      <w:pPr>
        <w:spacing w:after="100" w:afterAutospacing="1" w:line="240" w:lineRule="auto"/>
        <w:rPr>
          <w:rFonts w:eastAsia="Times New Roman" w:cstheme="minorHAnsi"/>
          <w:b/>
          <w:bCs/>
          <w:color w:val="000000"/>
          <w:lang w:eastAsia="en-GB"/>
        </w:rPr>
      </w:pPr>
      <w:r w:rsidRPr="00221826">
        <w:rPr>
          <w:rFonts w:eastAsia="Times New Roman" w:cstheme="minorHAnsi"/>
          <w:b/>
          <w:bCs/>
          <w:color w:val="000000"/>
          <w:lang w:eastAsia="en-GB"/>
        </w:rPr>
        <w:t>Location</w:t>
      </w:r>
      <w:r w:rsidR="00FD449A" w:rsidRPr="00FD449A">
        <w:rPr>
          <w:rFonts w:eastAsia="Times New Roman" w:cstheme="minorHAnsi"/>
          <w:b/>
          <w:bCs/>
          <w:color w:val="000000"/>
          <w:lang w:eastAsia="en-GB"/>
        </w:rPr>
        <w:t>:</w:t>
      </w:r>
      <w:r w:rsidR="002521D8">
        <w:rPr>
          <w:rFonts w:eastAsia="Times New Roman" w:cstheme="minorHAnsi"/>
          <w:b/>
          <w:bCs/>
          <w:color w:val="000000"/>
          <w:lang w:eastAsia="en-GB"/>
        </w:rPr>
        <w:t xml:space="preserve"> </w:t>
      </w:r>
      <w:r w:rsidRPr="00221826">
        <w:rPr>
          <w:rFonts w:eastAsia="Times New Roman" w:cstheme="minorHAnsi"/>
          <w:b/>
          <w:bCs/>
          <w:color w:val="000000"/>
          <w:lang w:eastAsia="en-GB"/>
        </w:rPr>
        <w:t>EVOC offices, from home and community venues - Flexible combination of hybrid working</w:t>
      </w:r>
      <w:r w:rsidR="00872225">
        <w:rPr>
          <w:rFonts w:eastAsia="Times New Roman" w:cstheme="minorHAnsi"/>
          <w:b/>
          <w:bCs/>
          <w:color w:val="000000"/>
          <w:lang w:eastAsia="en-GB"/>
        </w:rPr>
        <w:t xml:space="preserve">. </w:t>
      </w:r>
    </w:p>
    <w:p w14:paraId="2EE03B28" w14:textId="77777777" w:rsidR="001A50C5" w:rsidRPr="004E6176" w:rsidRDefault="001A50C5" w:rsidP="005057A1">
      <w:pPr>
        <w:spacing w:after="0" w:line="240" w:lineRule="auto"/>
        <w:rPr>
          <w:rFonts w:eastAsia="Times New Roman" w:cstheme="minorHAnsi"/>
          <w:b/>
        </w:rPr>
      </w:pPr>
      <w:r w:rsidRPr="004E6176">
        <w:rPr>
          <w:rFonts w:eastAsia="Times New Roman" w:cstheme="minorHAnsi"/>
          <w:b/>
        </w:rPr>
        <w:t>Accountability</w:t>
      </w:r>
    </w:p>
    <w:p w14:paraId="2B9DC828" w14:textId="6970EC6B" w:rsidR="002B75C0" w:rsidRDefault="002B75C0" w:rsidP="005057A1">
      <w:pPr>
        <w:spacing w:after="0" w:line="240" w:lineRule="auto"/>
        <w:rPr>
          <w:rFonts w:eastAsia="Times New Roman" w:cstheme="minorHAnsi"/>
        </w:rPr>
      </w:pPr>
      <w:r>
        <w:rPr>
          <w:rFonts w:eastAsia="Times New Roman" w:cstheme="minorHAnsi"/>
        </w:rPr>
        <w:t xml:space="preserve">The Programme Coordinator will be managed by the Senior Development Worker and Deputy </w:t>
      </w:r>
      <w:r w:rsidR="00791BD1">
        <w:rPr>
          <w:rFonts w:eastAsia="Times New Roman" w:cstheme="minorHAnsi"/>
        </w:rPr>
        <w:t xml:space="preserve">Chief </w:t>
      </w:r>
      <w:r>
        <w:rPr>
          <w:rFonts w:eastAsia="Times New Roman" w:cstheme="minorHAnsi"/>
        </w:rPr>
        <w:t xml:space="preserve">Executive and through them to EVOC’s Management Board and the Edinburgh Health and Social Care Partnership Thrive Board. </w:t>
      </w:r>
    </w:p>
    <w:p w14:paraId="2C7CFD00" w14:textId="77777777" w:rsidR="002B75C0" w:rsidRDefault="002B75C0" w:rsidP="005057A1">
      <w:pPr>
        <w:spacing w:after="0" w:line="240" w:lineRule="auto"/>
        <w:rPr>
          <w:rFonts w:eastAsia="Times New Roman" w:cstheme="minorHAnsi"/>
        </w:rPr>
      </w:pPr>
    </w:p>
    <w:p w14:paraId="6B4A3AB5" w14:textId="5F14653F" w:rsidR="001A50C5" w:rsidRPr="00C812C3" w:rsidRDefault="00551ADD" w:rsidP="005057A1">
      <w:pPr>
        <w:spacing w:after="0" w:line="240" w:lineRule="auto"/>
        <w:rPr>
          <w:rFonts w:eastAsia="Times New Roman" w:cstheme="minorHAnsi"/>
        </w:rPr>
      </w:pPr>
      <w:r w:rsidRPr="00C812C3">
        <w:rPr>
          <w:rFonts w:eastAsia="Times New Roman" w:cstheme="minorHAnsi"/>
        </w:rPr>
        <w:t xml:space="preserve">The role will have access to administration support from the EVOC administration team. </w:t>
      </w:r>
    </w:p>
    <w:p w14:paraId="19BB260C" w14:textId="77777777" w:rsidR="001A50C5" w:rsidRPr="00C812C3" w:rsidRDefault="001A50C5" w:rsidP="005057A1">
      <w:pPr>
        <w:spacing w:after="0" w:line="240" w:lineRule="auto"/>
        <w:rPr>
          <w:rFonts w:eastAsia="Times New Roman" w:cstheme="minorHAnsi"/>
          <w:b/>
        </w:rPr>
      </w:pPr>
    </w:p>
    <w:p w14:paraId="3BAF4A3D" w14:textId="77777777" w:rsidR="001A50C5" w:rsidRPr="00C812C3" w:rsidRDefault="00D81863" w:rsidP="005057A1">
      <w:pPr>
        <w:spacing w:after="0" w:line="240" w:lineRule="auto"/>
        <w:rPr>
          <w:rFonts w:eastAsia="Times New Roman" w:cstheme="minorHAnsi"/>
          <w:b/>
        </w:rPr>
      </w:pPr>
      <w:r w:rsidRPr="00C812C3">
        <w:rPr>
          <w:rFonts w:eastAsia="Times New Roman" w:cstheme="minorHAnsi"/>
          <w:b/>
        </w:rPr>
        <w:t xml:space="preserve">EVOC </w:t>
      </w:r>
      <w:r w:rsidR="001A50C5" w:rsidRPr="00C812C3">
        <w:rPr>
          <w:rFonts w:eastAsia="Times New Roman" w:cstheme="minorHAnsi"/>
          <w:b/>
        </w:rPr>
        <w:t>Context</w:t>
      </w:r>
    </w:p>
    <w:p w14:paraId="4EBFE29F" w14:textId="77777777" w:rsidR="001A50C5" w:rsidRPr="00C812C3" w:rsidRDefault="001A50C5" w:rsidP="005057A1">
      <w:pPr>
        <w:spacing w:after="0" w:line="240" w:lineRule="auto"/>
        <w:rPr>
          <w:rFonts w:eastAsia="Times New Roman" w:cstheme="minorHAnsi"/>
        </w:rPr>
      </w:pPr>
      <w:r w:rsidRPr="00C812C3">
        <w:rPr>
          <w:rFonts w:eastAsia="Times New Roman" w:cstheme="minorHAnsi"/>
        </w:rPr>
        <w:t>Edinburgh Voluntary Organisations’ Council</w:t>
      </w:r>
      <w:r w:rsidR="00A06751" w:rsidRPr="00C812C3">
        <w:rPr>
          <w:rFonts w:eastAsia="Times New Roman" w:cstheme="minorHAnsi"/>
        </w:rPr>
        <w:t>’s</w:t>
      </w:r>
      <w:r w:rsidRPr="00C812C3">
        <w:rPr>
          <w:rFonts w:eastAsia="Times New Roman" w:cstheme="minorHAnsi"/>
        </w:rPr>
        <w:t xml:space="preserve"> (EVOC) </w:t>
      </w:r>
      <w:r w:rsidR="00A06751" w:rsidRPr="00C812C3">
        <w:rPr>
          <w:rFonts w:eastAsia="Times New Roman" w:cstheme="minorHAnsi"/>
        </w:rPr>
        <w:t>purpose is</w:t>
      </w:r>
      <w:r w:rsidRPr="00C812C3">
        <w:rPr>
          <w:rFonts w:eastAsia="Times New Roman" w:cstheme="minorHAnsi"/>
        </w:rPr>
        <w:t xml:space="preserve"> </w:t>
      </w:r>
      <w:r w:rsidR="00A06751" w:rsidRPr="00C812C3">
        <w:rPr>
          <w:rFonts w:eastAsia="Times New Roman" w:cstheme="minorHAnsi"/>
        </w:rPr>
        <w:t xml:space="preserve">to support, promote, develop and represent the Third Sector. We </w:t>
      </w:r>
      <w:r w:rsidRPr="00C812C3">
        <w:rPr>
          <w:rFonts w:eastAsia="Times New Roman" w:cstheme="minorHAnsi"/>
        </w:rPr>
        <w:t xml:space="preserve">play a key role in supporting pioneering, new and innovative ways of working for </w:t>
      </w:r>
      <w:r w:rsidR="00A06751" w:rsidRPr="00C812C3">
        <w:rPr>
          <w:rFonts w:eastAsia="Times New Roman" w:cstheme="minorHAnsi"/>
        </w:rPr>
        <w:t>Third Sector</w:t>
      </w:r>
      <w:r w:rsidRPr="00C812C3">
        <w:rPr>
          <w:rFonts w:eastAsia="Times New Roman" w:cstheme="minorHAnsi"/>
        </w:rPr>
        <w:t xml:space="preserve"> organisations and community g</w:t>
      </w:r>
      <w:r w:rsidR="00B2309E" w:rsidRPr="00C812C3">
        <w:rPr>
          <w:rFonts w:eastAsia="Times New Roman" w:cstheme="minorHAnsi"/>
        </w:rPr>
        <w:t>roups that work in Edinburgh. EVOC</w:t>
      </w:r>
      <w:r w:rsidRPr="00C812C3">
        <w:rPr>
          <w:rFonts w:eastAsia="Times New Roman" w:cstheme="minorHAnsi"/>
        </w:rPr>
        <w:t xml:space="preserve"> actively promotes, participates in and contributes to partnership working between the voluntary, public, private and community sectors at a local and national level.</w:t>
      </w:r>
    </w:p>
    <w:p w14:paraId="3265CD26" w14:textId="77777777" w:rsidR="001A50C5" w:rsidRPr="00C812C3" w:rsidRDefault="001A50C5" w:rsidP="005057A1">
      <w:pPr>
        <w:spacing w:after="0" w:line="240" w:lineRule="auto"/>
        <w:rPr>
          <w:rFonts w:eastAsia="Times New Roman" w:cstheme="minorHAnsi"/>
        </w:rPr>
      </w:pPr>
    </w:p>
    <w:p w14:paraId="067BE70D" w14:textId="77777777" w:rsidR="00551ADD" w:rsidRPr="00C812C3" w:rsidRDefault="00234D8D" w:rsidP="005057A1">
      <w:pPr>
        <w:spacing w:after="0" w:line="240" w:lineRule="auto"/>
        <w:rPr>
          <w:rFonts w:eastAsia="Times New Roman" w:cstheme="minorHAnsi"/>
          <w:b/>
        </w:rPr>
      </w:pPr>
      <w:r w:rsidRPr="00C812C3">
        <w:rPr>
          <w:rFonts w:eastAsia="Times New Roman" w:cstheme="minorHAnsi"/>
          <w:lang w:eastAsia="en-GB"/>
        </w:rPr>
        <w:t xml:space="preserve">The post holder will work as part of the </w:t>
      </w:r>
      <w:r w:rsidR="00667BF4" w:rsidRPr="00C812C3">
        <w:rPr>
          <w:rFonts w:eastAsia="Times New Roman" w:cstheme="minorHAnsi"/>
          <w:lang w:eastAsia="en-GB"/>
        </w:rPr>
        <w:t>Adult Health &amp; Wellbeing Team within the wider Programmes Team</w:t>
      </w:r>
      <w:r w:rsidRPr="00C812C3">
        <w:rPr>
          <w:rFonts w:eastAsia="Times New Roman" w:cstheme="minorHAnsi"/>
          <w:lang w:eastAsia="en-GB"/>
        </w:rPr>
        <w:t xml:space="preserve"> to contribute to the delivery of EVOC’s strategic objectives.</w:t>
      </w:r>
    </w:p>
    <w:p w14:paraId="5A5B92B2" w14:textId="77777777" w:rsidR="00551ADD" w:rsidRDefault="00551ADD" w:rsidP="005057A1">
      <w:pPr>
        <w:spacing w:after="0" w:line="240" w:lineRule="auto"/>
        <w:rPr>
          <w:rFonts w:eastAsia="Times New Roman" w:cstheme="minorHAnsi"/>
          <w:b/>
        </w:rPr>
      </w:pPr>
    </w:p>
    <w:p w14:paraId="1FFFF66B" w14:textId="30593D6C" w:rsidR="002B75C0" w:rsidRPr="002B75C0" w:rsidRDefault="002B75C0" w:rsidP="005057A1">
      <w:pPr>
        <w:spacing w:after="0" w:line="240" w:lineRule="auto"/>
        <w:rPr>
          <w:rFonts w:eastAsia="Times New Roman" w:cstheme="minorHAnsi"/>
          <w:b/>
        </w:rPr>
      </w:pPr>
      <w:r w:rsidRPr="002B75C0">
        <w:rPr>
          <w:rFonts w:eastAsia="Times New Roman" w:cstheme="minorHAnsi"/>
          <w:b/>
        </w:rPr>
        <w:t xml:space="preserve">Edinburgh Communities Mental Health and Wellbeing Fund (ECMHWF) Context </w:t>
      </w:r>
    </w:p>
    <w:p w14:paraId="1AC4A5DA" w14:textId="6AF6B405" w:rsidR="002B75C0" w:rsidRDefault="00671B5C" w:rsidP="005057A1">
      <w:pPr>
        <w:spacing w:after="0" w:line="240" w:lineRule="auto"/>
        <w:rPr>
          <w:rFonts w:eastAsia="Times New Roman" w:cstheme="minorHAnsi"/>
          <w:bCs/>
        </w:rPr>
      </w:pPr>
      <w:r>
        <w:rPr>
          <w:rFonts w:eastAsia="Times New Roman" w:cstheme="minorHAnsi"/>
          <w:bCs/>
        </w:rPr>
        <w:t xml:space="preserve">The Communities Mental Health and Wellbeing Fund is a £15m Scottish Government investment to support improved mental adult health and wellbeing and focusses on the delivery of investment to local, grassroots organisations. The investment within Edinburgh is approx. £1.25m and supports over 90 organisations. </w:t>
      </w:r>
    </w:p>
    <w:p w14:paraId="5F77DB5C" w14:textId="77777777" w:rsidR="00671B5C" w:rsidRDefault="00671B5C" w:rsidP="005057A1">
      <w:pPr>
        <w:spacing w:after="0" w:line="240" w:lineRule="auto"/>
        <w:rPr>
          <w:rFonts w:eastAsia="Times New Roman" w:cstheme="minorHAnsi"/>
          <w:bCs/>
        </w:rPr>
      </w:pPr>
    </w:p>
    <w:p w14:paraId="592B9A05" w14:textId="6FE3A64A" w:rsidR="00063758" w:rsidRDefault="00671B5C" w:rsidP="005057A1">
      <w:pPr>
        <w:spacing w:after="0" w:line="240" w:lineRule="auto"/>
        <w:rPr>
          <w:rFonts w:eastAsia="Times New Roman" w:cstheme="minorHAnsi"/>
          <w:bCs/>
        </w:rPr>
      </w:pPr>
      <w:r>
        <w:rPr>
          <w:rFonts w:eastAsia="Times New Roman" w:cstheme="minorHAnsi"/>
          <w:bCs/>
        </w:rPr>
        <w:t xml:space="preserve">In delivering the programme, EVOC employs a </w:t>
      </w:r>
      <w:r w:rsidR="005057A1">
        <w:rPr>
          <w:rFonts w:eastAsia="Times New Roman" w:cstheme="minorHAnsi"/>
          <w:bCs/>
        </w:rPr>
        <w:t xml:space="preserve">Community Commissioning approach, which seeks to bring decision-making closer to communities and increase participation. </w:t>
      </w:r>
      <w:r w:rsidR="00063758">
        <w:rPr>
          <w:rFonts w:eastAsia="Times New Roman" w:cstheme="minorHAnsi"/>
          <w:bCs/>
        </w:rPr>
        <w:t xml:space="preserve">The general approach and design of our Community Commissioning approach has been established and tested for the last two years. This post will focus on the delivery of the programme in financial year 2023/24 and take into account feedback from current and potential beneficiaries.  </w:t>
      </w:r>
    </w:p>
    <w:p w14:paraId="0D83E02A" w14:textId="77777777" w:rsidR="00063758" w:rsidRDefault="00063758" w:rsidP="005057A1">
      <w:pPr>
        <w:spacing w:after="0" w:line="240" w:lineRule="auto"/>
        <w:rPr>
          <w:rFonts w:eastAsia="Times New Roman" w:cstheme="minorHAnsi"/>
          <w:bCs/>
        </w:rPr>
      </w:pPr>
    </w:p>
    <w:p w14:paraId="0350B0B9" w14:textId="77777777" w:rsidR="002B75C0" w:rsidRPr="002B75C0" w:rsidRDefault="002B75C0" w:rsidP="005057A1">
      <w:pPr>
        <w:spacing w:after="0" w:line="240" w:lineRule="auto"/>
        <w:rPr>
          <w:rFonts w:eastAsia="Times New Roman" w:cstheme="minorHAnsi"/>
          <w:bCs/>
        </w:rPr>
      </w:pPr>
    </w:p>
    <w:p w14:paraId="023049BC" w14:textId="0B6F4B77" w:rsidR="005057A1" w:rsidRDefault="00656F7D" w:rsidP="005057A1">
      <w:pPr>
        <w:spacing w:after="0" w:line="240" w:lineRule="auto"/>
        <w:rPr>
          <w:rFonts w:eastAsia="Times New Roman" w:cstheme="minorHAnsi"/>
          <w:lang w:eastAsia="en-GB"/>
        </w:rPr>
      </w:pPr>
      <w:r w:rsidRPr="00C812C3">
        <w:rPr>
          <w:rFonts w:eastAsia="Times New Roman" w:cstheme="minorHAnsi"/>
          <w:b/>
        </w:rPr>
        <w:lastRenderedPageBreak/>
        <w:t>Job Role</w:t>
      </w:r>
      <w:r w:rsidR="002314C7" w:rsidRPr="00C812C3">
        <w:rPr>
          <w:rFonts w:eastAsia="Times New Roman" w:cstheme="minorHAnsi"/>
          <w:b/>
        </w:rPr>
        <w:t xml:space="preserve"> </w:t>
      </w:r>
    </w:p>
    <w:p w14:paraId="3E97E4CD" w14:textId="59DC04CB" w:rsidR="005057A1" w:rsidRDefault="005057A1" w:rsidP="005057A1">
      <w:pPr>
        <w:spacing w:after="0" w:line="240" w:lineRule="auto"/>
        <w:rPr>
          <w:rFonts w:eastAsia="Times New Roman" w:cstheme="minorHAnsi"/>
        </w:rPr>
      </w:pPr>
      <w:r>
        <w:rPr>
          <w:rFonts w:eastAsia="Times New Roman" w:cstheme="minorHAnsi"/>
        </w:rPr>
        <w:t>The Programme Coordinator will be responsible for the administrative and operational delivery of the programme, including oversight of the delivery of engagement, application processes, data management, evaluation</w:t>
      </w:r>
      <w:r w:rsidR="00E61A49">
        <w:rPr>
          <w:rFonts w:eastAsia="Times New Roman" w:cstheme="minorHAnsi"/>
        </w:rPr>
        <w:t>, training</w:t>
      </w:r>
      <w:r>
        <w:rPr>
          <w:rFonts w:eastAsia="Times New Roman" w:cstheme="minorHAnsi"/>
        </w:rPr>
        <w:t xml:space="preserve"> and reporting and due diligence. </w:t>
      </w:r>
    </w:p>
    <w:p w14:paraId="603662BB" w14:textId="77777777" w:rsidR="005057A1" w:rsidRDefault="005057A1" w:rsidP="005057A1">
      <w:pPr>
        <w:spacing w:after="0" w:line="240" w:lineRule="auto"/>
        <w:rPr>
          <w:rFonts w:eastAsia="Times New Roman" w:cstheme="minorHAnsi"/>
        </w:rPr>
      </w:pPr>
    </w:p>
    <w:p w14:paraId="156FC12D" w14:textId="712127D5" w:rsidR="001A09C9" w:rsidRDefault="001A09C9" w:rsidP="001A09C9">
      <w:pPr>
        <w:pStyle w:val="ListParagraph"/>
        <w:numPr>
          <w:ilvl w:val="0"/>
          <w:numId w:val="17"/>
        </w:numPr>
        <w:spacing w:after="0" w:line="240" w:lineRule="auto"/>
        <w:rPr>
          <w:rFonts w:eastAsia="Times New Roman" w:cstheme="minorHAnsi"/>
        </w:rPr>
      </w:pPr>
      <w:r>
        <w:rPr>
          <w:rFonts w:eastAsia="Times New Roman" w:cstheme="minorHAnsi"/>
        </w:rPr>
        <w:t>Engagement</w:t>
      </w:r>
      <w:r w:rsidR="00831060">
        <w:rPr>
          <w:rFonts w:eastAsia="Times New Roman" w:cstheme="minorHAnsi"/>
        </w:rPr>
        <w:t xml:space="preserve">: </w:t>
      </w:r>
    </w:p>
    <w:p w14:paraId="08B5092B" w14:textId="26ECA7BD" w:rsidR="00610C24" w:rsidRDefault="00E61A49" w:rsidP="002C4B42">
      <w:pPr>
        <w:pStyle w:val="ListParagraph"/>
        <w:numPr>
          <w:ilvl w:val="1"/>
          <w:numId w:val="17"/>
        </w:numPr>
        <w:spacing w:after="0" w:line="240" w:lineRule="auto"/>
        <w:rPr>
          <w:rFonts w:eastAsia="Times New Roman" w:cstheme="minorHAnsi"/>
        </w:rPr>
      </w:pPr>
      <w:r>
        <w:rPr>
          <w:rFonts w:eastAsia="Times New Roman" w:cstheme="minorHAnsi"/>
        </w:rPr>
        <w:t xml:space="preserve">With our Communication Team coordinate communications related to the fund. </w:t>
      </w:r>
      <w:r w:rsidR="00610C24">
        <w:rPr>
          <w:rFonts w:eastAsia="Times New Roman" w:cstheme="minorHAnsi"/>
        </w:rPr>
        <w:t xml:space="preserve"> </w:t>
      </w:r>
    </w:p>
    <w:p w14:paraId="03FD6238" w14:textId="7E2EC2EF" w:rsidR="002C4B42" w:rsidRPr="001A09C9" w:rsidRDefault="002C4B42" w:rsidP="002C4B42">
      <w:pPr>
        <w:pStyle w:val="ListParagraph"/>
        <w:numPr>
          <w:ilvl w:val="1"/>
          <w:numId w:val="17"/>
        </w:numPr>
        <w:spacing w:after="0" w:line="240" w:lineRule="auto"/>
        <w:rPr>
          <w:rFonts w:eastAsia="Times New Roman" w:cstheme="minorHAnsi"/>
        </w:rPr>
      </w:pPr>
      <w:r>
        <w:rPr>
          <w:rFonts w:eastAsia="Times New Roman" w:cstheme="minorHAnsi"/>
        </w:rPr>
        <w:t xml:space="preserve">Production of key guidance and governance </w:t>
      </w:r>
      <w:r w:rsidR="008505D1">
        <w:rPr>
          <w:rFonts w:eastAsia="Times New Roman" w:cstheme="minorHAnsi"/>
        </w:rPr>
        <w:t>documents</w:t>
      </w:r>
      <w:r>
        <w:rPr>
          <w:rFonts w:eastAsia="Times New Roman" w:cstheme="minorHAnsi"/>
        </w:rPr>
        <w:t xml:space="preserve">. </w:t>
      </w:r>
    </w:p>
    <w:p w14:paraId="0A2F0F0E" w14:textId="29992AD0" w:rsidR="00831060" w:rsidRDefault="00831060" w:rsidP="00831060">
      <w:pPr>
        <w:pStyle w:val="ListParagraph"/>
        <w:numPr>
          <w:ilvl w:val="1"/>
          <w:numId w:val="17"/>
        </w:numPr>
        <w:spacing w:after="0" w:line="240" w:lineRule="auto"/>
        <w:rPr>
          <w:rFonts w:eastAsia="Times New Roman" w:cstheme="minorHAnsi"/>
        </w:rPr>
      </w:pPr>
      <w:r>
        <w:rPr>
          <w:rFonts w:eastAsia="Times New Roman" w:cstheme="minorHAnsi"/>
        </w:rPr>
        <w:t xml:space="preserve">Coordination of engagement </w:t>
      </w:r>
      <w:r w:rsidR="002C4B42">
        <w:rPr>
          <w:rFonts w:eastAsia="Times New Roman" w:cstheme="minorHAnsi"/>
        </w:rPr>
        <w:t xml:space="preserve">and consultation events. </w:t>
      </w:r>
    </w:p>
    <w:p w14:paraId="2A84E6AD" w14:textId="0C98DA8E" w:rsidR="008505D1" w:rsidRDefault="008505D1" w:rsidP="00831060">
      <w:pPr>
        <w:pStyle w:val="ListParagraph"/>
        <w:numPr>
          <w:ilvl w:val="1"/>
          <w:numId w:val="17"/>
        </w:numPr>
        <w:spacing w:after="0" w:line="240" w:lineRule="auto"/>
        <w:rPr>
          <w:rFonts w:eastAsia="Times New Roman" w:cstheme="minorHAnsi"/>
        </w:rPr>
      </w:pPr>
      <w:r>
        <w:rPr>
          <w:rFonts w:eastAsia="Times New Roman" w:cstheme="minorHAnsi"/>
        </w:rPr>
        <w:t xml:space="preserve">Coordination of our Community Commissioning events. </w:t>
      </w:r>
    </w:p>
    <w:p w14:paraId="6360A469" w14:textId="4B4D23D9" w:rsidR="002C4B42" w:rsidRDefault="002C4B42" w:rsidP="00831060">
      <w:pPr>
        <w:pStyle w:val="ListParagraph"/>
        <w:numPr>
          <w:ilvl w:val="1"/>
          <w:numId w:val="17"/>
        </w:numPr>
        <w:spacing w:after="0" w:line="240" w:lineRule="auto"/>
        <w:rPr>
          <w:rFonts w:eastAsia="Times New Roman" w:cstheme="minorHAnsi"/>
        </w:rPr>
      </w:pPr>
      <w:r>
        <w:rPr>
          <w:rFonts w:eastAsia="Times New Roman" w:cstheme="minorHAnsi"/>
        </w:rPr>
        <w:t xml:space="preserve">Responding to input from sector colleagues and other stakeholders. </w:t>
      </w:r>
      <w:r>
        <w:rPr>
          <w:rFonts w:eastAsia="Times New Roman" w:cstheme="minorHAnsi"/>
        </w:rPr>
        <w:br/>
      </w:r>
    </w:p>
    <w:p w14:paraId="2C00A085" w14:textId="67B420B2" w:rsidR="002C4B42" w:rsidRDefault="002C4B42" w:rsidP="002C4B42">
      <w:pPr>
        <w:pStyle w:val="ListParagraph"/>
        <w:numPr>
          <w:ilvl w:val="0"/>
          <w:numId w:val="17"/>
        </w:numPr>
        <w:spacing w:after="0" w:line="240" w:lineRule="auto"/>
        <w:rPr>
          <w:rFonts w:eastAsia="Times New Roman" w:cstheme="minorHAnsi"/>
        </w:rPr>
      </w:pPr>
      <w:r>
        <w:rPr>
          <w:rFonts w:eastAsia="Times New Roman" w:cstheme="minorHAnsi"/>
        </w:rPr>
        <w:t>Application Processes</w:t>
      </w:r>
      <w:r w:rsidR="00610C24">
        <w:rPr>
          <w:rFonts w:eastAsia="Times New Roman" w:cstheme="minorHAnsi"/>
        </w:rPr>
        <w:t xml:space="preserve">: </w:t>
      </w:r>
    </w:p>
    <w:p w14:paraId="40BB5497" w14:textId="3C7A57FD" w:rsidR="00E9630C" w:rsidRDefault="00E9630C" w:rsidP="00E9630C">
      <w:pPr>
        <w:pStyle w:val="ListParagraph"/>
        <w:numPr>
          <w:ilvl w:val="1"/>
          <w:numId w:val="17"/>
        </w:numPr>
        <w:spacing w:after="0" w:line="240" w:lineRule="auto"/>
        <w:rPr>
          <w:rFonts w:eastAsia="Times New Roman" w:cstheme="minorHAnsi"/>
        </w:rPr>
      </w:pPr>
      <w:r>
        <w:rPr>
          <w:rFonts w:eastAsia="Times New Roman" w:cstheme="minorHAnsi"/>
        </w:rPr>
        <w:t>Delivery</w:t>
      </w:r>
      <w:r w:rsidR="00610C24">
        <w:rPr>
          <w:rFonts w:eastAsia="Times New Roman" w:cstheme="minorHAnsi"/>
        </w:rPr>
        <w:t xml:space="preserve"> of </w:t>
      </w:r>
      <w:r>
        <w:rPr>
          <w:rFonts w:eastAsia="Times New Roman" w:cstheme="minorHAnsi"/>
        </w:rPr>
        <w:t xml:space="preserve">an automated </w:t>
      </w:r>
      <w:r w:rsidR="008505D1">
        <w:rPr>
          <w:rFonts w:eastAsia="Times New Roman" w:cstheme="minorHAnsi"/>
        </w:rPr>
        <w:t xml:space="preserve">Salesforce </w:t>
      </w:r>
      <w:r>
        <w:rPr>
          <w:rFonts w:eastAsia="Times New Roman" w:cstheme="minorHAnsi"/>
        </w:rPr>
        <w:t>process for application</w:t>
      </w:r>
      <w:r w:rsidR="008505D1">
        <w:rPr>
          <w:rFonts w:eastAsia="Times New Roman" w:cstheme="minorHAnsi"/>
        </w:rPr>
        <w:t>s</w:t>
      </w:r>
      <w:r>
        <w:rPr>
          <w:rFonts w:eastAsia="Times New Roman" w:cstheme="minorHAnsi"/>
        </w:rPr>
        <w:t xml:space="preserve">. </w:t>
      </w:r>
    </w:p>
    <w:p w14:paraId="310067CD" w14:textId="41FB0A14" w:rsidR="00E9630C" w:rsidRDefault="00E9630C" w:rsidP="00E9630C">
      <w:pPr>
        <w:pStyle w:val="ListParagraph"/>
        <w:numPr>
          <w:ilvl w:val="1"/>
          <w:numId w:val="17"/>
        </w:numPr>
        <w:spacing w:after="0" w:line="240" w:lineRule="auto"/>
        <w:rPr>
          <w:rFonts w:eastAsia="Times New Roman" w:cstheme="minorHAnsi"/>
        </w:rPr>
      </w:pPr>
      <w:r>
        <w:rPr>
          <w:rFonts w:eastAsia="Times New Roman" w:cstheme="minorHAnsi"/>
        </w:rPr>
        <w:t xml:space="preserve">Support to applicants during the application </w:t>
      </w:r>
      <w:r w:rsidR="008505D1">
        <w:rPr>
          <w:rFonts w:eastAsia="Times New Roman" w:cstheme="minorHAnsi"/>
        </w:rPr>
        <w:t>period</w:t>
      </w:r>
      <w:r>
        <w:rPr>
          <w:rFonts w:eastAsia="Times New Roman" w:cstheme="minorHAnsi"/>
        </w:rPr>
        <w:t xml:space="preserve">. </w:t>
      </w:r>
    </w:p>
    <w:p w14:paraId="74803AA7" w14:textId="77777777" w:rsidR="008505D1" w:rsidRDefault="00E9630C" w:rsidP="00E9630C">
      <w:pPr>
        <w:pStyle w:val="ListParagraph"/>
        <w:numPr>
          <w:ilvl w:val="1"/>
          <w:numId w:val="17"/>
        </w:numPr>
        <w:spacing w:after="0" w:line="240" w:lineRule="auto"/>
        <w:rPr>
          <w:rFonts w:eastAsia="Times New Roman" w:cstheme="minorHAnsi"/>
        </w:rPr>
      </w:pPr>
      <w:r>
        <w:rPr>
          <w:rFonts w:eastAsia="Times New Roman" w:cstheme="minorHAnsi"/>
        </w:rPr>
        <w:t>With our Organisational Development team, coordination of a due-</w:t>
      </w:r>
      <w:r w:rsidR="008505D1">
        <w:rPr>
          <w:rFonts w:eastAsia="Times New Roman" w:cstheme="minorHAnsi"/>
        </w:rPr>
        <w:t>diligence</w:t>
      </w:r>
      <w:r>
        <w:rPr>
          <w:rFonts w:eastAsia="Times New Roman" w:cstheme="minorHAnsi"/>
        </w:rPr>
        <w:t xml:space="preserve"> process. </w:t>
      </w:r>
    </w:p>
    <w:p w14:paraId="49ACC71B" w14:textId="56433DD4" w:rsidR="00E9630C" w:rsidRPr="008505D1" w:rsidRDefault="008505D1" w:rsidP="008505D1">
      <w:pPr>
        <w:pStyle w:val="ListParagraph"/>
        <w:numPr>
          <w:ilvl w:val="1"/>
          <w:numId w:val="17"/>
        </w:numPr>
        <w:spacing w:after="0" w:line="240" w:lineRule="auto"/>
        <w:rPr>
          <w:rFonts w:eastAsia="Times New Roman" w:cstheme="minorHAnsi"/>
        </w:rPr>
      </w:pPr>
      <w:r>
        <w:rPr>
          <w:rFonts w:eastAsia="Times New Roman" w:cstheme="minorHAnsi"/>
        </w:rPr>
        <w:t xml:space="preserve">On-going management of programme data and production of overview reporting. </w:t>
      </w:r>
      <w:r w:rsidR="00E9630C" w:rsidRPr="008505D1">
        <w:rPr>
          <w:rFonts w:eastAsia="Times New Roman" w:cstheme="minorHAnsi"/>
        </w:rPr>
        <w:br/>
      </w:r>
    </w:p>
    <w:p w14:paraId="59756E0A" w14:textId="4D3417AD" w:rsidR="00610C24" w:rsidRDefault="00610C24" w:rsidP="00E9630C">
      <w:pPr>
        <w:pStyle w:val="ListParagraph"/>
        <w:numPr>
          <w:ilvl w:val="0"/>
          <w:numId w:val="17"/>
        </w:numPr>
        <w:spacing w:after="0" w:line="240" w:lineRule="auto"/>
        <w:rPr>
          <w:rFonts w:eastAsia="Times New Roman" w:cstheme="minorHAnsi"/>
        </w:rPr>
      </w:pPr>
      <w:r>
        <w:rPr>
          <w:rFonts w:eastAsia="Times New Roman" w:cstheme="minorHAnsi"/>
        </w:rPr>
        <w:t xml:space="preserve"> </w:t>
      </w:r>
      <w:r w:rsidR="00E9630C">
        <w:rPr>
          <w:rFonts w:eastAsia="Times New Roman" w:cstheme="minorHAnsi"/>
        </w:rPr>
        <w:t>Evaluation</w:t>
      </w:r>
      <w:r w:rsidR="008505D1">
        <w:rPr>
          <w:rFonts w:eastAsia="Times New Roman" w:cstheme="minorHAnsi"/>
        </w:rPr>
        <w:t xml:space="preserve">: </w:t>
      </w:r>
    </w:p>
    <w:p w14:paraId="78BE095C" w14:textId="23DC36AA" w:rsidR="008505D1" w:rsidRDefault="008505D1" w:rsidP="008505D1">
      <w:pPr>
        <w:pStyle w:val="ListParagraph"/>
        <w:numPr>
          <w:ilvl w:val="1"/>
          <w:numId w:val="17"/>
        </w:numPr>
        <w:spacing w:after="0" w:line="240" w:lineRule="auto"/>
        <w:rPr>
          <w:rFonts w:eastAsia="Times New Roman" w:cstheme="minorHAnsi"/>
        </w:rPr>
      </w:pPr>
      <w:r>
        <w:rPr>
          <w:rFonts w:eastAsia="Times New Roman" w:cstheme="minorHAnsi"/>
        </w:rPr>
        <w:t xml:space="preserve">Delivery of an automated Salesforce for monitoring and evaluation. </w:t>
      </w:r>
    </w:p>
    <w:p w14:paraId="2A2CBA09" w14:textId="6219DCC8" w:rsidR="008505D1" w:rsidRDefault="008505D1" w:rsidP="008505D1">
      <w:pPr>
        <w:pStyle w:val="ListParagraph"/>
        <w:numPr>
          <w:ilvl w:val="1"/>
          <w:numId w:val="17"/>
        </w:numPr>
        <w:spacing w:after="0" w:line="240" w:lineRule="auto"/>
        <w:rPr>
          <w:rFonts w:eastAsia="Times New Roman" w:cstheme="minorHAnsi"/>
        </w:rPr>
      </w:pPr>
      <w:r>
        <w:rPr>
          <w:rFonts w:eastAsia="Times New Roman" w:cstheme="minorHAnsi"/>
        </w:rPr>
        <w:t xml:space="preserve">Support to applicants during the monitoring period. </w:t>
      </w:r>
      <w:r>
        <w:rPr>
          <w:rFonts w:eastAsia="Times New Roman" w:cstheme="minorHAnsi"/>
        </w:rPr>
        <w:br/>
      </w:r>
    </w:p>
    <w:p w14:paraId="19542020" w14:textId="715C7DA9" w:rsidR="008505D1" w:rsidRDefault="008505D1" w:rsidP="008505D1">
      <w:pPr>
        <w:pStyle w:val="ListParagraph"/>
        <w:numPr>
          <w:ilvl w:val="0"/>
          <w:numId w:val="17"/>
        </w:numPr>
        <w:spacing w:after="0" w:line="240" w:lineRule="auto"/>
        <w:rPr>
          <w:rFonts w:eastAsia="Times New Roman" w:cstheme="minorHAnsi"/>
        </w:rPr>
      </w:pPr>
      <w:r>
        <w:rPr>
          <w:rFonts w:eastAsia="Times New Roman" w:cstheme="minorHAnsi"/>
        </w:rPr>
        <w:t xml:space="preserve">Reporting: </w:t>
      </w:r>
    </w:p>
    <w:p w14:paraId="32384E90" w14:textId="7F795589" w:rsidR="008505D1" w:rsidRDefault="008505D1" w:rsidP="008505D1">
      <w:pPr>
        <w:pStyle w:val="ListParagraph"/>
        <w:numPr>
          <w:ilvl w:val="1"/>
          <w:numId w:val="17"/>
        </w:numPr>
        <w:spacing w:after="0" w:line="240" w:lineRule="auto"/>
        <w:rPr>
          <w:rFonts w:eastAsia="Times New Roman" w:cstheme="minorHAnsi"/>
        </w:rPr>
      </w:pPr>
      <w:r>
        <w:rPr>
          <w:rFonts w:eastAsia="Times New Roman" w:cstheme="minorHAnsi"/>
        </w:rPr>
        <w:t xml:space="preserve">Coordination of reporting to Scottish Government for the programme. </w:t>
      </w:r>
    </w:p>
    <w:p w14:paraId="020DB10F" w14:textId="68B0D083" w:rsidR="008505D1" w:rsidRDefault="008505D1" w:rsidP="008505D1">
      <w:pPr>
        <w:pStyle w:val="ListParagraph"/>
        <w:numPr>
          <w:ilvl w:val="1"/>
          <w:numId w:val="17"/>
        </w:numPr>
        <w:spacing w:after="0" w:line="240" w:lineRule="auto"/>
        <w:rPr>
          <w:rFonts w:eastAsia="Times New Roman" w:cstheme="minorHAnsi"/>
        </w:rPr>
      </w:pPr>
      <w:r>
        <w:rPr>
          <w:rFonts w:eastAsia="Times New Roman" w:cstheme="minorHAnsi"/>
        </w:rPr>
        <w:t xml:space="preserve">Quarterly reporting to EVOC’s Management Board. </w:t>
      </w:r>
      <w:r w:rsidR="00E61A49">
        <w:rPr>
          <w:rFonts w:eastAsia="Times New Roman" w:cstheme="minorHAnsi"/>
        </w:rPr>
        <w:br/>
      </w:r>
    </w:p>
    <w:p w14:paraId="36AE9431" w14:textId="2265094F" w:rsidR="00E61A49" w:rsidRDefault="00E61A49" w:rsidP="00E61A49">
      <w:pPr>
        <w:pStyle w:val="ListParagraph"/>
        <w:numPr>
          <w:ilvl w:val="0"/>
          <w:numId w:val="17"/>
        </w:numPr>
        <w:spacing w:after="0" w:line="240" w:lineRule="auto"/>
        <w:rPr>
          <w:rFonts w:eastAsia="Times New Roman" w:cstheme="minorHAnsi"/>
        </w:rPr>
      </w:pPr>
      <w:r>
        <w:rPr>
          <w:rFonts w:eastAsia="Times New Roman" w:cstheme="minorHAnsi"/>
        </w:rPr>
        <w:t xml:space="preserve">Training: </w:t>
      </w:r>
    </w:p>
    <w:p w14:paraId="6A07E546" w14:textId="241CE2E9" w:rsidR="00E61A49" w:rsidRDefault="00E61A49" w:rsidP="00E61A49">
      <w:pPr>
        <w:pStyle w:val="ListParagraph"/>
        <w:numPr>
          <w:ilvl w:val="1"/>
          <w:numId w:val="17"/>
        </w:numPr>
        <w:spacing w:after="0" w:line="240" w:lineRule="auto"/>
        <w:rPr>
          <w:rFonts w:eastAsia="Times New Roman" w:cstheme="minorHAnsi"/>
        </w:rPr>
      </w:pPr>
      <w:r>
        <w:rPr>
          <w:rFonts w:eastAsia="Times New Roman" w:cstheme="minorHAnsi"/>
        </w:rPr>
        <w:t xml:space="preserve">In coordination with EVOC’s Training Coordinator, coordinate a programme of training for ECMHWF applicants. </w:t>
      </w:r>
    </w:p>
    <w:p w14:paraId="058EA2BC" w14:textId="75EBF3AD" w:rsidR="008505D1" w:rsidRPr="008505D1" w:rsidRDefault="008505D1" w:rsidP="008505D1">
      <w:pPr>
        <w:spacing w:after="0" w:line="240" w:lineRule="auto"/>
        <w:rPr>
          <w:rFonts w:eastAsia="Times New Roman" w:cstheme="minorHAnsi"/>
        </w:rPr>
      </w:pPr>
    </w:p>
    <w:p w14:paraId="5A836315" w14:textId="174A7F0B" w:rsidR="005057A1" w:rsidRDefault="008505D1" w:rsidP="005057A1">
      <w:pPr>
        <w:spacing w:after="0" w:line="240" w:lineRule="auto"/>
        <w:rPr>
          <w:rFonts w:eastAsia="Times New Roman" w:cstheme="minorHAnsi"/>
        </w:rPr>
      </w:pPr>
      <w:r>
        <w:rPr>
          <w:rFonts w:eastAsia="Times New Roman" w:cstheme="minorHAnsi"/>
        </w:rPr>
        <w:t xml:space="preserve">The post-holder will require to work closely with other members of the Adult Health and Wellbeing Team, colleagues across the Edinburgh Health and Social Care Partnership and Third Sector. </w:t>
      </w:r>
    </w:p>
    <w:p w14:paraId="1E021AA5" w14:textId="77777777" w:rsidR="008505D1" w:rsidRDefault="008505D1" w:rsidP="005057A1">
      <w:pPr>
        <w:spacing w:after="0" w:line="240" w:lineRule="auto"/>
        <w:rPr>
          <w:rFonts w:eastAsia="Times New Roman" w:cstheme="minorHAnsi"/>
        </w:rPr>
      </w:pPr>
    </w:p>
    <w:p w14:paraId="0A42CBF5" w14:textId="4A7EAC8C" w:rsidR="008505D1" w:rsidRDefault="008505D1" w:rsidP="005057A1">
      <w:pPr>
        <w:spacing w:after="0" w:line="240" w:lineRule="auto"/>
        <w:rPr>
          <w:rFonts w:eastAsia="Times New Roman" w:cstheme="minorHAnsi"/>
        </w:rPr>
      </w:pPr>
      <w:r>
        <w:rPr>
          <w:rFonts w:eastAsia="Times New Roman" w:cstheme="minorHAnsi"/>
        </w:rPr>
        <w:t xml:space="preserve">The post will include other duties, as required, and will may require infrequent evening or weekend working. </w:t>
      </w:r>
    </w:p>
    <w:p w14:paraId="16BDF927" w14:textId="77777777" w:rsidR="00600A2B" w:rsidRPr="00C812C3" w:rsidRDefault="00600A2B" w:rsidP="005057A1">
      <w:pPr>
        <w:spacing w:after="0" w:line="240" w:lineRule="auto"/>
        <w:rPr>
          <w:rFonts w:cstheme="minorHAnsi"/>
          <w:b/>
        </w:rPr>
      </w:pPr>
    </w:p>
    <w:p w14:paraId="110C0FC8" w14:textId="77777777" w:rsidR="00600A2B" w:rsidRPr="00C812C3" w:rsidRDefault="00600A2B" w:rsidP="005057A1">
      <w:pPr>
        <w:spacing w:after="0" w:line="240" w:lineRule="auto"/>
        <w:rPr>
          <w:rFonts w:cstheme="minorHAnsi"/>
          <w:color w:val="FF0000"/>
        </w:rPr>
      </w:pPr>
      <w:bookmarkStart w:id="0" w:name="_Hlk124931540"/>
    </w:p>
    <w:p w14:paraId="16C6317E" w14:textId="77777777" w:rsidR="00600A2B" w:rsidRPr="00C812C3" w:rsidRDefault="00600A2B" w:rsidP="005057A1">
      <w:pPr>
        <w:rPr>
          <w:rFonts w:cstheme="minorHAnsi"/>
          <w:b/>
        </w:rPr>
      </w:pPr>
      <w:r w:rsidRPr="00C812C3">
        <w:rPr>
          <w:rFonts w:cstheme="minorHAnsi"/>
          <w:b/>
        </w:rPr>
        <w:t>Main responsibilities:</w:t>
      </w:r>
    </w:p>
    <w:p w14:paraId="4C656D57" w14:textId="77777777" w:rsidR="00600A2B" w:rsidRPr="00C812C3" w:rsidRDefault="00600A2B" w:rsidP="005057A1">
      <w:pPr>
        <w:pStyle w:val="ListParagraph"/>
        <w:numPr>
          <w:ilvl w:val="0"/>
          <w:numId w:val="3"/>
        </w:numPr>
        <w:rPr>
          <w:rFonts w:cstheme="minorHAnsi"/>
        </w:rPr>
      </w:pPr>
      <w:r w:rsidRPr="00C812C3">
        <w:rPr>
          <w:rFonts w:cstheme="minorHAnsi"/>
        </w:rPr>
        <w:t>Create, develop and sustain positive relationships with individuals and organisations;</w:t>
      </w:r>
    </w:p>
    <w:p w14:paraId="796D28F0" w14:textId="77777777" w:rsidR="00600A2B" w:rsidRDefault="00600A2B" w:rsidP="005057A1">
      <w:pPr>
        <w:pStyle w:val="ListParagraph"/>
        <w:numPr>
          <w:ilvl w:val="0"/>
          <w:numId w:val="3"/>
        </w:numPr>
        <w:spacing w:line="240" w:lineRule="auto"/>
        <w:ind w:left="714" w:hanging="357"/>
        <w:rPr>
          <w:rFonts w:cstheme="minorHAnsi"/>
        </w:rPr>
      </w:pPr>
      <w:r w:rsidRPr="00C812C3">
        <w:rPr>
          <w:rFonts w:cstheme="minorHAnsi"/>
        </w:rPr>
        <w:t>Represent EVOC and voluntary sector interests at external meetings with a variety of stakeholders;</w:t>
      </w:r>
    </w:p>
    <w:p w14:paraId="06FCE2E3" w14:textId="62FBFEB5" w:rsidR="00E61A49" w:rsidRPr="00E61A49" w:rsidRDefault="00E61A49" w:rsidP="00E61A49">
      <w:pPr>
        <w:pStyle w:val="ListParagraph"/>
        <w:numPr>
          <w:ilvl w:val="0"/>
          <w:numId w:val="3"/>
        </w:numPr>
        <w:spacing w:line="240" w:lineRule="auto"/>
        <w:ind w:left="714" w:hanging="357"/>
        <w:rPr>
          <w:rFonts w:cstheme="minorHAnsi"/>
        </w:rPr>
      </w:pPr>
      <w:r w:rsidRPr="00C812C3">
        <w:rPr>
          <w:rFonts w:cstheme="minorHAnsi"/>
        </w:rPr>
        <w:t xml:space="preserve">Facilitate and support </w:t>
      </w:r>
      <w:r>
        <w:rPr>
          <w:rFonts w:cstheme="minorHAnsi"/>
        </w:rPr>
        <w:t>the Edinburgh Communities Mental Health and Wellbeing Fund administrative and operational functions, including event coordination, application and monitoring processes, data management, engagement and communications;</w:t>
      </w:r>
    </w:p>
    <w:p w14:paraId="069DC790" w14:textId="0EE491EE" w:rsidR="00600A2B" w:rsidRPr="00E61A49" w:rsidRDefault="00600A2B" w:rsidP="00E61A49">
      <w:pPr>
        <w:pStyle w:val="ListParagraph"/>
        <w:numPr>
          <w:ilvl w:val="0"/>
          <w:numId w:val="3"/>
        </w:numPr>
        <w:spacing w:after="0" w:line="240" w:lineRule="auto"/>
        <w:rPr>
          <w:rFonts w:eastAsia="Times New Roman" w:cstheme="minorHAnsi"/>
          <w:lang w:eastAsia="en-GB"/>
        </w:rPr>
      </w:pPr>
      <w:r w:rsidRPr="00C812C3">
        <w:rPr>
          <w:rFonts w:eastAsia="Times New Roman" w:cstheme="minorHAnsi"/>
          <w:lang w:eastAsia="en-GB"/>
        </w:rPr>
        <w:t>Identify organisational and sectoral development opportunities and capacity needs within the sector, especially to enable collaboration</w:t>
      </w:r>
      <w:r w:rsidR="00E61A49">
        <w:rPr>
          <w:rFonts w:eastAsia="Times New Roman" w:cstheme="minorHAnsi"/>
          <w:lang w:eastAsia="en-GB"/>
        </w:rPr>
        <w:t xml:space="preserve"> and training</w:t>
      </w:r>
      <w:r w:rsidRPr="00C812C3">
        <w:rPr>
          <w:rFonts w:eastAsia="Times New Roman" w:cstheme="minorHAnsi"/>
          <w:lang w:eastAsia="en-GB"/>
        </w:rPr>
        <w:t>;</w:t>
      </w:r>
    </w:p>
    <w:p w14:paraId="6DFD987B" w14:textId="77CC5D8F" w:rsidR="00600A2B" w:rsidRPr="00C812C3" w:rsidRDefault="00600A2B" w:rsidP="005057A1">
      <w:pPr>
        <w:pStyle w:val="ListParagraph"/>
        <w:numPr>
          <w:ilvl w:val="0"/>
          <w:numId w:val="3"/>
        </w:numPr>
        <w:rPr>
          <w:rFonts w:cstheme="minorHAnsi"/>
        </w:rPr>
      </w:pPr>
      <w:r w:rsidRPr="00C812C3">
        <w:rPr>
          <w:rFonts w:cstheme="minorHAnsi"/>
        </w:rPr>
        <w:t xml:space="preserve">Working with EVOC colleagues, ensure that voluntary and community organisations are kept up to date with </w:t>
      </w:r>
      <w:r w:rsidR="00E61A49">
        <w:rPr>
          <w:rFonts w:cstheme="minorHAnsi"/>
        </w:rPr>
        <w:t xml:space="preserve">details of the fund; </w:t>
      </w:r>
    </w:p>
    <w:p w14:paraId="34CF973A" w14:textId="77777777" w:rsidR="00600A2B" w:rsidRDefault="00600A2B" w:rsidP="005057A1">
      <w:pPr>
        <w:pStyle w:val="ListParagraph"/>
        <w:numPr>
          <w:ilvl w:val="0"/>
          <w:numId w:val="3"/>
        </w:numPr>
        <w:rPr>
          <w:rFonts w:cstheme="minorHAnsi"/>
        </w:rPr>
      </w:pPr>
      <w:r w:rsidRPr="00C812C3">
        <w:rPr>
          <w:rFonts w:cstheme="minorHAnsi"/>
        </w:rPr>
        <w:lastRenderedPageBreak/>
        <w:t>Contribute to the collection, collation and development of accurate, current and relevant resources, information and materials to support the work of EVOC and enable monitoring and relevant reporting.</w:t>
      </w:r>
    </w:p>
    <w:p w14:paraId="1AE95F2B" w14:textId="77777777" w:rsidR="00C812C3" w:rsidRPr="00C812C3" w:rsidRDefault="00C812C3" w:rsidP="005057A1">
      <w:pPr>
        <w:pStyle w:val="ListParagraph"/>
        <w:rPr>
          <w:rFonts w:cstheme="minorHAnsi"/>
        </w:rPr>
      </w:pPr>
    </w:p>
    <w:p w14:paraId="05F4B8F6" w14:textId="77777777" w:rsidR="00600A2B" w:rsidRPr="00C812C3" w:rsidRDefault="00600A2B" w:rsidP="005057A1">
      <w:pPr>
        <w:rPr>
          <w:rFonts w:cstheme="minorHAnsi"/>
          <w:b/>
        </w:rPr>
      </w:pPr>
      <w:r w:rsidRPr="00C812C3">
        <w:rPr>
          <w:rFonts w:cstheme="minorHAnsi"/>
          <w:b/>
        </w:rPr>
        <w:t>Knowledge, skills and experience:</w:t>
      </w:r>
    </w:p>
    <w:p w14:paraId="18685BA9" w14:textId="77777777" w:rsidR="00600A2B" w:rsidRPr="00C812C3" w:rsidRDefault="00600A2B" w:rsidP="005057A1">
      <w:pPr>
        <w:rPr>
          <w:rFonts w:cstheme="minorHAnsi"/>
        </w:rPr>
      </w:pPr>
      <w:r w:rsidRPr="00C812C3">
        <w:rPr>
          <w:rFonts w:cstheme="minorHAnsi"/>
        </w:rPr>
        <w:t>Essential knowledge, skills and experience required include:</w:t>
      </w:r>
    </w:p>
    <w:p w14:paraId="76910EE6" w14:textId="77777777" w:rsidR="00600A2B" w:rsidRPr="00C812C3" w:rsidRDefault="00600A2B" w:rsidP="005057A1">
      <w:pPr>
        <w:pStyle w:val="ListParagraph"/>
        <w:numPr>
          <w:ilvl w:val="0"/>
          <w:numId w:val="4"/>
        </w:numPr>
        <w:spacing w:line="240" w:lineRule="auto"/>
        <w:rPr>
          <w:rFonts w:cstheme="minorHAnsi"/>
        </w:rPr>
      </w:pPr>
      <w:r w:rsidRPr="00C812C3">
        <w:rPr>
          <w:rFonts w:cstheme="minorHAnsi"/>
        </w:rPr>
        <w:t>Partnership work – building and maintaining relationships.</w:t>
      </w:r>
    </w:p>
    <w:p w14:paraId="35F589B6" w14:textId="77777777" w:rsidR="00600A2B" w:rsidRPr="00C812C3" w:rsidRDefault="00600A2B" w:rsidP="005057A1">
      <w:pPr>
        <w:pStyle w:val="ListParagraph"/>
        <w:numPr>
          <w:ilvl w:val="0"/>
          <w:numId w:val="4"/>
        </w:numPr>
        <w:spacing w:line="240" w:lineRule="auto"/>
        <w:rPr>
          <w:rFonts w:cstheme="minorHAnsi"/>
        </w:rPr>
      </w:pPr>
      <w:r w:rsidRPr="00C812C3">
        <w:rPr>
          <w:rFonts w:cstheme="minorHAnsi"/>
        </w:rPr>
        <w:t>An understanding and knowledge of community development, capacity building, training and support principles, policy and practice in the voluntary sector;</w:t>
      </w:r>
    </w:p>
    <w:p w14:paraId="27B0E435" w14:textId="41254063" w:rsidR="00600A2B" w:rsidRPr="00C812C3" w:rsidRDefault="00600A2B" w:rsidP="005057A1">
      <w:pPr>
        <w:pStyle w:val="ListParagraph"/>
        <w:numPr>
          <w:ilvl w:val="0"/>
          <w:numId w:val="4"/>
        </w:numPr>
        <w:spacing w:line="240" w:lineRule="auto"/>
        <w:rPr>
          <w:rFonts w:cstheme="minorHAnsi"/>
        </w:rPr>
      </w:pPr>
      <w:r w:rsidRPr="00C812C3">
        <w:rPr>
          <w:rFonts w:cstheme="minorHAnsi"/>
        </w:rPr>
        <w:t xml:space="preserve">Understanding and knowledge of issues for </w:t>
      </w:r>
      <w:r w:rsidRPr="00CE184D">
        <w:rPr>
          <w:rFonts w:cstheme="minorHAnsi"/>
        </w:rPr>
        <w:t xml:space="preserve">voluntary </w:t>
      </w:r>
      <w:r w:rsidR="00E61A49" w:rsidRPr="00CE184D">
        <w:rPr>
          <w:rFonts w:cstheme="minorHAnsi"/>
        </w:rPr>
        <w:t>sector</w:t>
      </w:r>
      <w:r w:rsidR="00E61A49">
        <w:rPr>
          <w:rFonts w:cstheme="minorHAnsi"/>
        </w:rPr>
        <w:t xml:space="preserve"> mental health and wellbeing</w:t>
      </w:r>
      <w:r w:rsidRPr="00C812C3">
        <w:rPr>
          <w:rFonts w:cstheme="minorHAnsi"/>
        </w:rPr>
        <w:t xml:space="preserve"> service providers and wider adult health, social care and inequality issues;</w:t>
      </w:r>
    </w:p>
    <w:p w14:paraId="482F9DF8" w14:textId="77777777" w:rsidR="00600A2B" w:rsidRDefault="00600A2B" w:rsidP="005057A1">
      <w:pPr>
        <w:pStyle w:val="ListParagraph"/>
        <w:numPr>
          <w:ilvl w:val="0"/>
          <w:numId w:val="4"/>
        </w:numPr>
        <w:spacing w:line="240" w:lineRule="auto"/>
        <w:rPr>
          <w:rFonts w:cstheme="minorHAnsi"/>
        </w:rPr>
      </w:pPr>
      <w:r w:rsidRPr="00C812C3">
        <w:rPr>
          <w:rFonts w:cstheme="minorHAnsi"/>
        </w:rPr>
        <w:t>Communication, research and presentation skills (reports, meeting management, presentations etc.);</w:t>
      </w:r>
    </w:p>
    <w:p w14:paraId="75BBF29D" w14:textId="3FEEBA4E" w:rsidR="00E61A49" w:rsidRPr="00C812C3" w:rsidRDefault="00E61A49" w:rsidP="005057A1">
      <w:pPr>
        <w:pStyle w:val="ListParagraph"/>
        <w:numPr>
          <w:ilvl w:val="0"/>
          <w:numId w:val="4"/>
        </w:numPr>
        <w:spacing w:line="240" w:lineRule="auto"/>
        <w:rPr>
          <w:rFonts w:cstheme="minorHAnsi"/>
        </w:rPr>
      </w:pPr>
      <w:r>
        <w:rPr>
          <w:rFonts w:cstheme="minorHAnsi"/>
        </w:rPr>
        <w:t xml:space="preserve">Strong technical skills including productivity applications, Excel and database operation; </w:t>
      </w:r>
    </w:p>
    <w:p w14:paraId="65CC0F54" w14:textId="77777777" w:rsidR="00600A2B" w:rsidRPr="00C812C3" w:rsidRDefault="00600A2B" w:rsidP="005057A1">
      <w:pPr>
        <w:pStyle w:val="ListParagraph"/>
        <w:numPr>
          <w:ilvl w:val="0"/>
          <w:numId w:val="4"/>
        </w:numPr>
        <w:spacing w:line="240" w:lineRule="auto"/>
        <w:rPr>
          <w:rFonts w:cstheme="minorHAnsi"/>
        </w:rPr>
      </w:pPr>
      <w:r w:rsidRPr="00C812C3">
        <w:rPr>
          <w:rFonts w:cstheme="minorHAnsi"/>
        </w:rPr>
        <w:t>Team building and team working skills;</w:t>
      </w:r>
    </w:p>
    <w:p w14:paraId="6074FA5B" w14:textId="77777777" w:rsidR="00600A2B" w:rsidRPr="00C812C3" w:rsidRDefault="00600A2B" w:rsidP="005057A1">
      <w:pPr>
        <w:pStyle w:val="ListParagraph"/>
        <w:numPr>
          <w:ilvl w:val="0"/>
          <w:numId w:val="4"/>
        </w:numPr>
        <w:spacing w:after="0" w:line="240" w:lineRule="auto"/>
        <w:rPr>
          <w:rFonts w:eastAsia="Times New Roman" w:cstheme="minorHAnsi"/>
          <w:lang w:eastAsia="en-GB"/>
        </w:rPr>
      </w:pPr>
      <w:r w:rsidRPr="00C812C3">
        <w:rPr>
          <w:rFonts w:cstheme="minorHAnsi"/>
        </w:rPr>
        <w:t xml:space="preserve">Facilitation </w:t>
      </w:r>
      <w:r w:rsidRPr="00C812C3">
        <w:rPr>
          <w:rFonts w:eastAsia="Times New Roman" w:cstheme="minorHAnsi"/>
          <w:lang w:eastAsia="en-GB"/>
        </w:rPr>
        <w:t>and mediation skills;</w:t>
      </w:r>
    </w:p>
    <w:p w14:paraId="02B56408" w14:textId="77777777" w:rsidR="00600A2B" w:rsidRPr="00C812C3" w:rsidRDefault="00600A2B" w:rsidP="005057A1">
      <w:pPr>
        <w:pStyle w:val="ListParagraph"/>
        <w:numPr>
          <w:ilvl w:val="0"/>
          <w:numId w:val="4"/>
        </w:numPr>
        <w:spacing w:line="240" w:lineRule="auto"/>
        <w:rPr>
          <w:rFonts w:cstheme="minorHAnsi"/>
        </w:rPr>
      </w:pPr>
      <w:r w:rsidRPr="00C812C3">
        <w:rPr>
          <w:rFonts w:cstheme="minorHAnsi"/>
        </w:rPr>
        <w:t>Planning and work management skills;</w:t>
      </w:r>
    </w:p>
    <w:p w14:paraId="03CB3AC3" w14:textId="77777777" w:rsidR="00551ADD" w:rsidRPr="00C812C3" w:rsidRDefault="00600A2B" w:rsidP="005057A1">
      <w:pPr>
        <w:pStyle w:val="ListParagraph"/>
        <w:numPr>
          <w:ilvl w:val="0"/>
          <w:numId w:val="4"/>
        </w:numPr>
        <w:spacing w:line="240" w:lineRule="auto"/>
        <w:rPr>
          <w:rFonts w:cstheme="minorHAnsi"/>
        </w:rPr>
      </w:pPr>
      <w:r w:rsidRPr="00C812C3">
        <w:rPr>
          <w:rFonts w:cstheme="minorHAnsi"/>
        </w:rPr>
        <w:t>Experience of evaluation.</w:t>
      </w:r>
      <w:bookmarkEnd w:id="0"/>
    </w:p>
    <w:p w14:paraId="2699F2A2" w14:textId="77777777" w:rsidR="00600A2B" w:rsidRPr="00C812C3" w:rsidRDefault="00600A2B" w:rsidP="005057A1">
      <w:pPr>
        <w:pStyle w:val="ListParagraph"/>
        <w:spacing w:line="240" w:lineRule="auto"/>
        <w:rPr>
          <w:rFonts w:cstheme="minorHAnsi"/>
        </w:rPr>
      </w:pPr>
    </w:p>
    <w:p w14:paraId="7AFDE644" w14:textId="77777777" w:rsidR="00551ADD" w:rsidRPr="00C812C3" w:rsidRDefault="00551ADD" w:rsidP="005057A1">
      <w:pPr>
        <w:rPr>
          <w:rFonts w:cstheme="minorHAnsi"/>
          <w:b/>
          <w:i/>
        </w:rPr>
      </w:pPr>
      <w:r w:rsidRPr="00C812C3">
        <w:rPr>
          <w:rFonts w:cstheme="minorHAnsi"/>
          <w:b/>
        </w:rPr>
        <w:t>Core Capabilities</w:t>
      </w:r>
      <w:r w:rsidR="004B26E6" w:rsidRPr="00C812C3">
        <w:rPr>
          <w:rFonts w:cstheme="minorHAnsi"/>
          <w:b/>
        </w:rPr>
        <w:t xml:space="preserve"> </w:t>
      </w:r>
    </w:p>
    <w:p w14:paraId="7977CAD1" w14:textId="77777777" w:rsidR="001D59B2" w:rsidRPr="00C812C3" w:rsidRDefault="001D59B2" w:rsidP="005057A1">
      <w:pPr>
        <w:pStyle w:val="ListParagraph"/>
        <w:numPr>
          <w:ilvl w:val="0"/>
          <w:numId w:val="11"/>
        </w:numPr>
        <w:rPr>
          <w:rFonts w:cstheme="minorHAnsi"/>
        </w:rPr>
      </w:pPr>
      <w:r w:rsidRPr="00C812C3">
        <w:rPr>
          <w:rFonts w:cstheme="minorHAnsi"/>
        </w:rPr>
        <w:t>Demonstrating emotional intelligence</w:t>
      </w:r>
    </w:p>
    <w:p w14:paraId="03ACA765" w14:textId="77777777" w:rsidR="001D59B2" w:rsidRPr="00C812C3" w:rsidRDefault="001D59B2" w:rsidP="005057A1">
      <w:pPr>
        <w:pStyle w:val="ListParagraph"/>
        <w:numPr>
          <w:ilvl w:val="0"/>
          <w:numId w:val="11"/>
        </w:numPr>
        <w:rPr>
          <w:rFonts w:cstheme="minorHAnsi"/>
        </w:rPr>
      </w:pPr>
      <w:r w:rsidRPr="00C812C3">
        <w:rPr>
          <w:rFonts w:cstheme="minorHAnsi"/>
        </w:rPr>
        <w:t>Demonstrating inclusivity and belonging</w:t>
      </w:r>
    </w:p>
    <w:p w14:paraId="119E7DB9" w14:textId="77777777" w:rsidR="001D59B2" w:rsidRPr="00C812C3" w:rsidRDefault="001D59B2" w:rsidP="005057A1">
      <w:pPr>
        <w:pStyle w:val="ListParagraph"/>
        <w:numPr>
          <w:ilvl w:val="0"/>
          <w:numId w:val="11"/>
        </w:numPr>
        <w:rPr>
          <w:rFonts w:cstheme="minorHAnsi"/>
        </w:rPr>
      </w:pPr>
      <w:r w:rsidRPr="00C812C3">
        <w:rPr>
          <w:rFonts w:cstheme="minorHAnsi"/>
        </w:rPr>
        <w:t>Embracing change through innovation</w:t>
      </w:r>
    </w:p>
    <w:p w14:paraId="0849E63F" w14:textId="77777777" w:rsidR="001D59B2" w:rsidRPr="00C812C3" w:rsidRDefault="001D59B2" w:rsidP="005057A1">
      <w:pPr>
        <w:pStyle w:val="ListParagraph"/>
        <w:numPr>
          <w:ilvl w:val="0"/>
          <w:numId w:val="11"/>
        </w:numPr>
        <w:rPr>
          <w:rFonts w:cstheme="minorHAnsi"/>
        </w:rPr>
      </w:pPr>
      <w:r w:rsidRPr="00C812C3">
        <w:rPr>
          <w:rFonts w:cstheme="minorHAnsi"/>
        </w:rPr>
        <w:t>Effective communicator across all levels</w:t>
      </w:r>
    </w:p>
    <w:p w14:paraId="1612AFAB" w14:textId="77777777" w:rsidR="001D59B2" w:rsidRPr="00C812C3" w:rsidRDefault="001D59B2" w:rsidP="005057A1">
      <w:pPr>
        <w:pStyle w:val="ListParagraph"/>
        <w:numPr>
          <w:ilvl w:val="0"/>
          <w:numId w:val="11"/>
        </w:numPr>
        <w:rPr>
          <w:rFonts w:cstheme="minorHAnsi"/>
        </w:rPr>
      </w:pPr>
      <w:r w:rsidRPr="00C812C3">
        <w:rPr>
          <w:rFonts w:cstheme="minorHAnsi"/>
        </w:rPr>
        <w:t>Creative problem solver and decision maker</w:t>
      </w:r>
    </w:p>
    <w:p w14:paraId="65E9F01C" w14:textId="77777777" w:rsidR="001D59B2" w:rsidRPr="00C812C3" w:rsidRDefault="001D59B2" w:rsidP="005057A1">
      <w:pPr>
        <w:pStyle w:val="ListParagraph"/>
        <w:numPr>
          <w:ilvl w:val="0"/>
          <w:numId w:val="11"/>
        </w:numPr>
        <w:rPr>
          <w:rFonts w:cstheme="minorHAnsi"/>
        </w:rPr>
      </w:pPr>
      <w:r w:rsidRPr="00C812C3">
        <w:rPr>
          <w:rFonts w:cstheme="minorHAnsi"/>
        </w:rPr>
        <w:t>Resilient and future focussed</w:t>
      </w:r>
    </w:p>
    <w:p w14:paraId="5AAD5CD4" w14:textId="77777777" w:rsidR="001D59B2" w:rsidRPr="00C812C3" w:rsidRDefault="00600A2B" w:rsidP="005057A1">
      <w:pPr>
        <w:pStyle w:val="ListParagraph"/>
        <w:numPr>
          <w:ilvl w:val="0"/>
          <w:numId w:val="11"/>
        </w:numPr>
        <w:rPr>
          <w:rFonts w:cstheme="minorHAnsi"/>
        </w:rPr>
      </w:pPr>
      <w:r w:rsidRPr="00C812C3">
        <w:rPr>
          <w:rFonts w:cstheme="minorHAnsi"/>
        </w:rPr>
        <w:t>S</w:t>
      </w:r>
      <w:r w:rsidR="001D59B2" w:rsidRPr="00C812C3">
        <w:rPr>
          <w:rFonts w:cstheme="minorHAnsi"/>
        </w:rPr>
        <w:t>trategic thinking</w:t>
      </w:r>
    </w:p>
    <w:p w14:paraId="220A3D16" w14:textId="77777777" w:rsidR="00CE184D" w:rsidRDefault="006529C7" w:rsidP="00CE184D">
      <w:pPr>
        <w:rPr>
          <w:rFonts w:cstheme="minorHAnsi"/>
          <w:b/>
        </w:rPr>
      </w:pPr>
      <w:r w:rsidRPr="00C812C3">
        <w:rPr>
          <w:rFonts w:cstheme="minorHAnsi"/>
          <w:b/>
        </w:rPr>
        <w:t>EVOC Values &amp; Behaviours</w:t>
      </w:r>
      <w:r w:rsidR="00CE184D">
        <w:rPr>
          <w:rFonts w:cstheme="minorHAnsi"/>
          <w:b/>
        </w:rPr>
        <w:t xml:space="preserve"> </w:t>
      </w:r>
    </w:p>
    <w:p w14:paraId="6EAAFC94" w14:textId="77777777" w:rsidR="00CE184D" w:rsidRPr="00CE184D" w:rsidRDefault="006529C7" w:rsidP="00CE184D">
      <w:pPr>
        <w:pStyle w:val="ListParagraph"/>
        <w:numPr>
          <w:ilvl w:val="0"/>
          <w:numId w:val="18"/>
        </w:numPr>
        <w:rPr>
          <w:rFonts w:cstheme="minorHAnsi"/>
          <w:b/>
        </w:rPr>
      </w:pPr>
      <w:r w:rsidRPr="00CE184D">
        <w:rPr>
          <w:rFonts w:cstheme="minorHAnsi"/>
          <w:b/>
          <w:bCs/>
          <w:color w:val="222222"/>
        </w:rPr>
        <w:t>Creative</w:t>
      </w:r>
      <w:r w:rsidRPr="00CE184D">
        <w:rPr>
          <w:rFonts w:cstheme="minorHAnsi"/>
          <w:color w:val="222222"/>
        </w:rPr>
        <w:t>: We are creative in our approaches, ideas and in creating space for better outcomes</w:t>
      </w:r>
    </w:p>
    <w:p w14:paraId="0E769655" w14:textId="77777777" w:rsidR="00CE184D" w:rsidRPr="00CE184D" w:rsidRDefault="006529C7" w:rsidP="00CE184D">
      <w:pPr>
        <w:pStyle w:val="ListParagraph"/>
        <w:numPr>
          <w:ilvl w:val="0"/>
          <w:numId w:val="18"/>
        </w:numPr>
        <w:rPr>
          <w:rFonts w:cstheme="minorHAnsi"/>
          <w:b/>
        </w:rPr>
      </w:pPr>
      <w:r w:rsidRPr="00CE184D">
        <w:rPr>
          <w:rFonts w:cstheme="minorHAnsi"/>
          <w:b/>
          <w:bCs/>
          <w:color w:val="222222"/>
        </w:rPr>
        <w:t>Collaborative</w:t>
      </w:r>
      <w:r w:rsidRPr="00CE184D">
        <w:rPr>
          <w:rFonts w:cstheme="minorHAnsi"/>
          <w:color w:val="222222"/>
        </w:rPr>
        <w:t>: We listen, share and challenge</w:t>
      </w:r>
    </w:p>
    <w:p w14:paraId="1CC6F612" w14:textId="77777777" w:rsidR="00CE184D" w:rsidRPr="00CE184D" w:rsidRDefault="006529C7" w:rsidP="00CE184D">
      <w:pPr>
        <w:pStyle w:val="ListParagraph"/>
        <w:numPr>
          <w:ilvl w:val="0"/>
          <w:numId w:val="18"/>
        </w:numPr>
        <w:rPr>
          <w:rFonts w:cstheme="minorHAnsi"/>
          <w:b/>
        </w:rPr>
      </w:pPr>
      <w:r w:rsidRPr="00CE184D">
        <w:rPr>
          <w:rFonts w:cstheme="minorHAnsi"/>
          <w:b/>
          <w:bCs/>
          <w:color w:val="222222"/>
        </w:rPr>
        <w:t>Enabling</w:t>
      </w:r>
      <w:r w:rsidRPr="00CE184D">
        <w:rPr>
          <w:rFonts w:cstheme="minorHAnsi"/>
          <w:color w:val="222222"/>
        </w:rPr>
        <w:t>: We develop opportunities and deliver change</w:t>
      </w:r>
    </w:p>
    <w:p w14:paraId="0B01EE5C" w14:textId="77777777" w:rsidR="00CE184D" w:rsidRPr="00CE184D" w:rsidRDefault="006529C7" w:rsidP="00CE184D">
      <w:pPr>
        <w:pStyle w:val="ListParagraph"/>
        <w:numPr>
          <w:ilvl w:val="0"/>
          <w:numId w:val="18"/>
        </w:numPr>
        <w:rPr>
          <w:rFonts w:cstheme="minorHAnsi"/>
          <w:b/>
        </w:rPr>
      </w:pPr>
      <w:r w:rsidRPr="00CE184D">
        <w:rPr>
          <w:rFonts w:cstheme="minorHAnsi"/>
          <w:b/>
          <w:bCs/>
          <w:color w:val="222222"/>
        </w:rPr>
        <w:t>Excellence</w:t>
      </w:r>
      <w:r w:rsidRPr="00CE184D">
        <w:rPr>
          <w:rFonts w:cstheme="minorHAnsi"/>
          <w:color w:val="222222"/>
        </w:rPr>
        <w:t>: We lead with passion and professionalism</w:t>
      </w:r>
    </w:p>
    <w:p w14:paraId="1216A90C" w14:textId="77777777" w:rsidR="00CE184D" w:rsidRPr="00CE184D" w:rsidRDefault="006529C7" w:rsidP="00CE184D">
      <w:pPr>
        <w:pStyle w:val="ListParagraph"/>
        <w:numPr>
          <w:ilvl w:val="0"/>
          <w:numId w:val="18"/>
        </w:numPr>
        <w:rPr>
          <w:rFonts w:cstheme="minorHAnsi"/>
          <w:b/>
        </w:rPr>
      </w:pPr>
      <w:r w:rsidRPr="00CE184D">
        <w:rPr>
          <w:rFonts w:cstheme="minorHAnsi"/>
          <w:b/>
          <w:bCs/>
          <w:color w:val="222222"/>
        </w:rPr>
        <w:t>Fair</w:t>
      </w:r>
      <w:r w:rsidRPr="00CE184D">
        <w:rPr>
          <w:rFonts w:cstheme="minorHAnsi"/>
          <w:color w:val="222222"/>
        </w:rPr>
        <w:t>: We act with impartiality, balance and integrity</w:t>
      </w:r>
    </w:p>
    <w:p w14:paraId="5265B765" w14:textId="77777777" w:rsidR="00CE184D" w:rsidRPr="00CE184D" w:rsidRDefault="006529C7" w:rsidP="00CE184D">
      <w:pPr>
        <w:pStyle w:val="ListParagraph"/>
        <w:numPr>
          <w:ilvl w:val="0"/>
          <w:numId w:val="18"/>
        </w:numPr>
        <w:rPr>
          <w:rFonts w:cstheme="minorHAnsi"/>
          <w:b/>
        </w:rPr>
      </w:pPr>
      <w:r w:rsidRPr="00CE184D">
        <w:rPr>
          <w:rFonts w:cstheme="minorHAnsi"/>
          <w:b/>
          <w:bCs/>
          <w:color w:val="222222"/>
        </w:rPr>
        <w:t>Inclusive:</w:t>
      </w:r>
      <w:r w:rsidRPr="00CE184D">
        <w:rPr>
          <w:rFonts w:cstheme="minorHAnsi"/>
          <w:bCs/>
          <w:color w:val="222222"/>
        </w:rPr>
        <w:t xml:space="preserve"> We are inclusive and collective in all our work</w:t>
      </w:r>
    </w:p>
    <w:p w14:paraId="089F15B6" w14:textId="7B56F79A" w:rsidR="006529C7" w:rsidRPr="00CE184D" w:rsidRDefault="006529C7" w:rsidP="00CE184D">
      <w:pPr>
        <w:pStyle w:val="ListParagraph"/>
        <w:numPr>
          <w:ilvl w:val="0"/>
          <w:numId w:val="18"/>
        </w:numPr>
        <w:rPr>
          <w:rFonts w:cstheme="minorHAnsi"/>
          <w:b/>
        </w:rPr>
      </w:pPr>
      <w:r w:rsidRPr="00CE184D">
        <w:rPr>
          <w:rFonts w:cstheme="minorHAnsi"/>
          <w:b/>
          <w:bCs/>
          <w:color w:val="222222"/>
        </w:rPr>
        <w:t>Supportive</w:t>
      </w:r>
      <w:r w:rsidRPr="00CE184D">
        <w:rPr>
          <w:rFonts w:cstheme="minorHAnsi"/>
          <w:color w:val="222222"/>
        </w:rPr>
        <w:t>: We respond to the voluntary sector’s changing needs to enable them to continue to meet the needs of communities</w:t>
      </w:r>
    </w:p>
    <w:p w14:paraId="5A108C21" w14:textId="77777777" w:rsidR="006529C7" w:rsidRPr="00C812C3" w:rsidRDefault="006529C7" w:rsidP="005057A1">
      <w:pPr>
        <w:rPr>
          <w:rFonts w:cstheme="minorHAnsi"/>
        </w:rPr>
      </w:pPr>
    </w:p>
    <w:p w14:paraId="47DCC3DA" w14:textId="71B0FE22" w:rsidR="00234D8D" w:rsidRPr="004E6176" w:rsidRDefault="00234D8D" w:rsidP="005057A1">
      <w:pPr>
        <w:rPr>
          <w:rFonts w:cstheme="minorHAnsi"/>
        </w:rPr>
      </w:pPr>
    </w:p>
    <w:sectPr w:rsidR="00234D8D" w:rsidRPr="004E61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F00B7"/>
    <w:multiLevelType w:val="hybridMultilevel"/>
    <w:tmpl w:val="4C6C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4E1ACA"/>
    <w:multiLevelType w:val="hybridMultilevel"/>
    <w:tmpl w:val="BF64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C2B0A"/>
    <w:multiLevelType w:val="hybridMultilevel"/>
    <w:tmpl w:val="D272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DA5DF6"/>
    <w:multiLevelType w:val="hybridMultilevel"/>
    <w:tmpl w:val="FB7A0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810BF"/>
    <w:multiLevelType w:val="hybridMultilevel"/>
    <w:tmpl w:val="2C38D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F12B87"/>
    <w:multiLevelType w:val="hybridMultilevel"/>
    <w:tmpl w:val="148CAF6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4FE71421"/>
    <w:multiLevelType w:val="multilevel"/>
    <w:tmpl w:val="EE8CF842"/>
    <w:lvl w:ilvl="0">
      <w:start w:val="1"/>
      <w:numFmt w:val="bullet"/>
      <w:lvlText w:val=""/>
      <w:lvlJc w:val="left"/>
      <w:pPr>
        <w:tabs>
          <w:tab w:val="num" w:pos="2454"/>
        </w:tabs>
        <w:ind w:left="2454" w:hanging="360"/>
      </w:pPr>
      <w:rPr>
        <w:rFonts w:ascii="Symbol" w:hAnsi="Symbol" w:hint="default"/>
        <w:sz w:val="20"/>
      </w:rPr>
    </w:lvl>
    <w:lvl w:ilvl="1" w:tentative="1">
      <w:numFmt w:val="bullet"/>
      <w:lvlText w:val=""/>
      <w:lvlJc w:val="left"/>
      <w:pPr>
        <w:tabs>
          <w:tab w:val="num" w:pos="3174"/>
        </w:tabs>
        <w:ind w:left="3174" w:hanging="360"/>
      </w:pPr>
      <w:rPr>
        <w:rFonts w:ascii="Symbol" w:hAnsi="Symbol" w:hint="default"/>
        <w:sz w:val="20"/>
      </w:rPr>
    </w:lvl>
    <w:lvl w:ilvl="2" w:tentative="1">
      <w:numFmt w:val="bullet"/>
      <w:lvlText w:val=""/>
      <w:lvlJc w:val="left"/>
      <w:pPr>
        <w:tabs>
          <w:tab w:val="num" w:pos="3894"/>
        </w:tabs>
        <w:ind w:left="3894" w:hanging="360"/>
      </w:pPr>
      <w:rPr>
        <w:rFonts w:ascii="Symbol" w:hAnsi="Symbol" w:hint="default"/>
        <w:sz w:val="20"/>
      </w:rPr>
    </w:lvl>
    <w:lvl w:ilvl="3" w:tentative="1">
      <w:numFmt w:val="bullet"/>
      <w:lvlText w:val=""/>
      <w:lvlJc w:val="left"/>
      <w:pPr>
        <w:tabs>
          <w:tab w:val="num" w:pos="4614"/>
        </w:tabs>
        <w:ind w:left="4614" w:hanging="360"/>
      </w:pPr>
      <w:rPr>
        <w:rFonts w:ascii="Symbol" w:hAnsi="Symbol" w:hint="default"/>
        <w:sz w:val="20"/>
      </w:rPr>
    </w:lvl>
    <w:lvl w:ilvl="4" w:tentative="1">
      <w:numFmt w:val="bullet"/>
      <w:lvlText w:val=""/>
      <w:lvlJc w:val="left"/>
      <w:pPr>
        <w:tabs>
          <w:tab w:val="num" w:pos="5334"/>
        </w:tabs>
        <w:ind w:left="5334" w:hanging="360"/>
      </w:pPr>
      <w:rPr>
        <w:rFonts w:ascii="Symbol" w:hAnsi="Symbol" w:hint="default"/>
        <w:sz w:val="20"/>
      </w:rPr>
    </w:lvl>
    <w:lvl w:ilvl="5" w:tentative="1">
      <w:numFmt w:val="bullet"/>
      <w:lvlText w:val=""/>
      <w:lvlJc w:val="left"/>
      <w:pPr>
        <w:tabs>
          <w:tab w:val="num" w:pos="6054"/>
        </w:tabs>
        <w:ind w:left="6054" w:hanging="360"/>
      </w:pPr>
      <w:rPr>
        <w:rFonts w:ascii="Symbol" w:hAnsi="Symbol" w:hint="default"/>
        <w:sz w:val="20"/>
      </w:rPr>
    </w:lvl>
    <w:lvl w:ilvl="6" w:tentative="1">
      <w:numFmt w:val="bullet"/>
      <w:lvlText w:val=""/>
      <w:lvlJc w:val="left"/>
      <w:pPr>
        <w:tabs>
          <w:tab w:val="num" w:pos="6774"/>
        </w:tabs>
        <w:ind w:left="6774" w:hanging="360"/>
      </w:pPr>
      <w:rPr>
        <w:rFonts w:ascii="Symbol" w:hAnsi="Symbol" w:hint="default"/>
        <w:sz w:val="20"/>
      </w:rPr>
    </w:lvl>
    <w:lvl w:ilvl="7" w:tentative="1">
      <w:numFmt w:val="bullet"/>
      <w:lvlText w:val=""/>
      <w:lvlJc w:val="left"/>
      <w:pPr>
        <w:tabs>
          <w:tab w:val="num" w:pos="7494"/>
        </w:tabs>
        <w:ind w:left="7494" w:hanging="360"/>
      </w:pPr>
      <w:rPr>
        <w:rFonts w:ascii="Symbol" w:hAnsi="Symbol" w:hint="default"/>
        <w:sz w:val="20"/>
      </w:rPr>
    </w:lvl>
    <w:lvl w:ilvl="8" w:tentative="1">
      <w:numFmt w:val="bullet"/>
      <w:lvlText w:val=""/>
      <w:lvlJc w:val="left"/>
      <w:pPr>
        <w:tabs>
          <w:tab w:val="num" w:pos="8214"/>
        </w:tabs>
        <w:ind w:left="8214" w:hanging="360"/>
      </w:pPr>
      <w:rPr>
        <w:rFonts w:ascii="Symbol" w:hAnsi="Symbol" w:hint="default"/>
        <w:sz w:val="20"/>
      </w:rPr>
    </w:lvl>
  </w:abstractNum>
  <w:abstractNum w:abstractNumId="7" w15:restartNumberingAfterBreak="0">
    <w:nsid w:val="52930858"/>
    <w:multiLevelType w:val="hybridMultilevel"/>
    <w:tmpl w:val="987AE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B249F1"/>
    <w:multiLevelType w:val="hybridMultilevel"/>
    <w:tmpl w:val="EB14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107685"/>
    <w:multiLevelType w:val="hybridMultilevel"/>
    <w:tmpl w:val="255ECB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9552D1"/>
    <w:multiLevelType w:val="hybridMultilevel"/>
    <w:tmpl w:val="AF22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9D35AC"/>
    <w:multiLevelType w:val="hybridMultilevel"/>
    <w:tmpl w:val="A0347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822FCE"/>
    <w:multiLevelType w:val="hybridMultilevel"/>
    <w:tmpl w:val="3EB6556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15:restartNumberingAfterBreak="0">
    <w:nsid w:val="66FF1A7C"/>
    <w:multiLevelType w:val="hybridMultilevel"/>
    <w:tmpl w:val="9E627D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A2E8D"/>
    <w:multiLevelType w:val="hybridMultilevel"/>
    <w:tmpl w:val="29B2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260BF"/>
    <w:multiLevelType w:val="hybridMultilevel"/>
    <w:tmpl w:val="A1C44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DD51F44"/>
    <w:multiLevelType w:val="hybridMultilevel"/>
    <w:tmpl w:val="7800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4"/>
  </w:num>
  <w:num w:numId="4">
    <w:abstractNumId w:val="0"/>
  </w:num>
  <w:num w:numId="5">
    <w:abstractNumId w:val="15"/>
  </w:num>
  <w:num w:numId="6">
    <w:abstractNumId w:val="6"/>
  </w:num>
  <w:num w:numId="7">
    <w:abstractNumId w:val="10"/>
  </w:num>
  <w:num w:numId="8">
    <w:abstractNumId w:val="9"/>
  </w:num>
  <w:num w:numId="9">
    <w:abstractNumId w:val="13"/>
  </w:num>
  <w:num w:numId="10">
    <w:abstractNumId w:val="8"/>
  </w:num>
  <w:num w:numId="11">
    <w:abstractNumId w:val="2"/>
  </w:num>
  <w:num w:numId="12">
    <w:abstractNumId w:val="3"/>
  </w:num>
  <w:num w:numId="13">
    <w:abstractNumId w:val="1"/>
  </w:num>
  <w:num w:numId="14">
    <w:abstractNumId w:val="11"/>
  </w:num>
  <w:num w:numId="15">
    <w:abstractNumId w:val="4"/>
  </w:num>
  <w:num w:numId="16">
    <w:abstractNumId w:val="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DF"/>
    <w:rsid w:val="0006226B"/>
    <w:rsid w:val="00063758"/>
    <w:rsid w:val="000B0694"/>
    <w:rsid w:val="000D5B53"/>
    <w:rsid w:val="000E23FA"/>
    <w:rsid w:val="000F7957"/>
    <w:rsid w:val="001A09C9"/>
    <w:rsid w:val="001A50C5"/>
    <w:rsid w:val="001C1EDF"/>
    <w:rsid w:val="001D59B2"/>
    <w:rsid w:val="00207790"/>
    <w:rsid w:val="00221826"/>
    <w:rsid w:val="002314C7"/>
    <w:rsid w:val="00234D8D"/>
    <w:rsid w:val="00243B02"/>
    <w:rsid w:val="002521D8"/>
    <w:rsid w:val="00257466"/>
    <w:rsid w:val="002931AD"/>
    <w:rsid w:val="002B75C0"/>
    <w:rsid w:val="002C4B42"/>
    <w:rsid w:val="002D74DF"/>
    <w:rsid w:val="00317C91"/>
    <w:rsid w:val="00364185"/>
    <w:rsid w:val="00386AB9"/>
    <w:rsid w:val="003A1A0A"/>
    <w:rsid w:val="003E3F0F"/>
    <w:rsid w:val="003E5000"/>
    <w:rsid w:val="00403AC8"/>
    <w:rsid w:val="00421C9D"/>
    <w:rsid w:val="004244E5"/>
    <w:rsid w:val="00450ED4"/>
    <w:rsid w:val="00453274"/>
    <w:rsid w:val="004A5389"/>
    <w:rsid w:val="004A7D43"/>
    <w:rsid w:val="004B26E6"/>
    <w:rsid w:val="004E5742"/>
    <w:rsid w:val="004E6176"/>
    <w:rsid w:val="005057A1"/>
    <w:rsid w:val="00510058"/>
    <w:rsid w:val="00524C06"/>
    <w:rsid w:val="0053729A"/>
    <w:rsid w:val="00551ADD"/>
    <w:rsid w:val="00592F16"/>
    <w:rsid w:val="00600A2B"/>
    <w:rsid w:val="006026DC"/>
    <w:rsid w:val="00605C23"/>
    <w:rsid w:val="00610C24"/>
    <w:rsid w:val="0062621A"/>
    <w:rsid w:val="006461F3"/>
    <w:rsid w:val="006529C7"/>
    <w:rsid w:val="00653851"/>
    <w:rsid w:val="00656753"/>
    <w:rsid w:val="00656F7D"/>
    <w:rsid w:val="00667BF4"/>
    <w:rsid w:val="00671B5C"/>
    <w:rsid w:val="00696201"/>
    <w:rsid w:val="006B2B97"/>
    <w:rsid w:val="006B449B"/>
    <w:rsid w:val="006B7739"/>
    <w:rsid w:val="00722053"/>
    <w:rsid w:val="007656B2"/>
    <w:rsid w:val="00791BD1"/>
    <w:rsid w:val="007C2BA3"/>
    <w:rsid w:val="007C519A"/>
    <w:rsid w:val="007D5C09"/>
    <w:rsid w:val="00812B76"/>
    <w:rsid w:val="00831060"/>
    <w:rsid w:val="008505D1"/>
    <w:rsid w:val="00872225"/>
    <w:rsid w:val="00884664"/>
    <w:rsid w:val="008B2F1D"/>
    <w:rsid w:val="008B6D6B"/>
    <w:rsid w:val="00910A51"/>
    <w:rsid w:val="00923E9B"/>
    <w:rsid w:val="0096765F"/>
    <w:rsid w:val="0099528C"/>
    <w:rsid w:val="00A06751"/>
    <w:rsid w:val="00A1434D"/>
    <w:rsid w:val="00A3741F"/>
    <w:rsid w:val="00A82128"/>
    <w:rsid w:val="00AE4880"/>
    <w:rsid w:val="00B2309E"/>
    <w:rsid w:val="00B27DEE"/>
    <w:rsid w:val="00B33E0E"/>
    <w:rsid w:val="00B85DBC"/>
    <w:rsid w:val="00BB2878"/>
    <w:rsid w:val="00BB4B04"/>
    <w:rsid w:val="00BC5818"/>
    <w:rsid w:val="00BE3E0A"/>
    <w:rsid w:val="00C812C3"/>
    <w:rsid w:val="00CB64FE"/>
    <w:rsid w:val="00CE184D"/>
    <w:rsid w:val="00CE5C58"/>
    <w:rsid w:val="00D14014"/>
    <w:rsid w:val="00D47027"/>
    <w:rsid w:val="00D80392"/>
    <w:rsid w:val="00D81863"/>
    <w:rsid w:val="00DB25D1"/>
    <w:rsid w:val="00E336CF"/>
    <w:rsid w:val="00E61A49"/>
    <w:rsid w:val="00E63A81"/>
    <w:rsid w:val="00E93231"/>
    <w:rsid w:val="00E9630C"/>
    <w:rsid w:val="00F0753F"/>
    <w:rsid w:val="00F721AC"/>
    <w:rsid w:val="00FD449A"/>
    <w:rsid w:val="00FE19BE"/>
    <w:rsid w:val="00FF4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22A8"/>
  <w15:docId w15:val="{E15D1295-A8AA-FA42-8F79-2521DB67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6AB9"/>
    <w:pPr>
      <w:spacing w:after="0" w:line="240" w:lineRule="auto"/>
    </w:pPr>
    <w:rPr>
      <w:rFonts w:ascii="Calibri" w:eastAsia="Calibri" w:hAnsi="Calibri" w:cs="Times New Roman"/>
    </w:rPr>
  </w:style>
  <w:style w:type="paragraph" w:styleId="ListParagraph">
    <w:name w:val="List Paragraph"/>
    <w:basedOn w:val="Normal"/>
    <w:uiPriority w:val="34"/>
    <w:qFormat/>
    <w:rsid w:val="00234D8D"/>
    <w:pPr>
      <w:ind w:left="720"/>
      <w:contextualSpacing/>
    </w:pPr>
  </w:style>
  <w:style w:type="character" w:styleId="CommentReference">
    <w:name w:val="annotation reference"/>
    <w:basedOn w:val="DefaultParagraphFont"/>
    <w:uiPriority w:val="99"/>
    <w:semiHidden/>
    <w:unhideWhenUsed/>
    <w:rsid w:val="00450ED4"/>
    <w:rPr>
      <w:sz w:val="16"/>
      <w:szCs w:val="16"/>
    </w:rPr>
  </w:style>
  <w:style w:type="paragraph" w:styleId="CommentText">
    <w:name w:val="annotation text"/>
    <w:basedOn w:val="Normal"/>
    <w:link w:val="CommentTextChar"/>
    <w:uiPriority w:val="99"/>
    <w:semiHidden/>
    <w:unhideWhenUsed/>
    <w:rsid w:val="00450ED4"/>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450ED4"/>
    <w:rPr>
      <w:sz w:val="20"/>
      <w:szCs w:val="20"/>
    </w:rPr>
  </w:style>
  <w:style w:type="paragraph" w:customStyle="1" w:styleId="m600468597803617412msolistparagraph">
    <w:name w:val="m_600468597803617412msolistparagraph"/>
    <w:basedOn w:val="Normal"/>
    <w:rsid w:val="00450E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4532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D5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9689">
      <w:bodyDiv w:val="1"/>
      <w:marLeft w:val="0"/>
      <w:marRight w:val="0"/>
      <w:marTop w:val="0"/>
      <w:marBottom w:val="0"/>
      <w:divBdr>
        <w:top w:val="none" w:sz="0" w:space="0" w:color="auto"/>
        <w:left w:val="none" w:sz="0" w:space="0" w:color="auto"/>
        <w:bottom w:val="none" w:sz="0" w:space="0" w:color="auto"/>
        <w:right w:val="none" w:sz="0" w:space="0" w:color="auto"/>
      </w:divBdr>
      <w:divsChild>
        <w:div w:id="1705132987">
          <w:marLeft w:val="0"/>
          <w:marRight w:val="0"/>
          <w:marTop w:val="0"/>
          <w:marBottom w:val="0"/>
          <w:divBdr>
            <w:top w:val="none" w:sz="0" w:space="0" w:color="auto"/>
            <w:left w:val="none" w:sz="0" w:space="0" w:color="auto"/>
            <w:bottom w:val="none" w:sz="0" w:space="0" w:color="auto"/>
            <w:right w:val="none" w:sz="0" w:space="0" w:color="auto"/>
          </w:divBdr>
        </w:div>
      </w:divsChild>
    </w:div>
    <w:div w:id="941182541">
      <w:bodyDiv w:val="1"/>
      <w:marLeft w:val="0"/>
      <w:marRight w:val="0"/>
      <w:marTop w:val="0"/>
      <w:marBottom w:val="0"/>
      <w:divBdr>
        <w:top w:val="none" w:sz="0" w:space="0" w:color="auto"/>
        <w:left w:val="none" w:sz="0" w:space="0" w:color="auto"/>
        <w:bottom w:val="none" w:sz="0" w:space="0" w:color="auto"/>
        <w:right w:val="none" w:sz="0" w:space="0" w:color="auto"/>
      </w:divBdr>
    </w:div>
    <w:div w:id="979574671">
      <w:bodyDiv w:val="1"/>
      <w:marLeft w:val="0"/>
      <w:marRight w:val="0"/>
      <w:marTop w:val="0"/>
      <w:marBottom w:val="0"/>
      <w:divBdr>
        <w:top w:val="none" w:sz="0" w:space="0" w:color="auto"/>
        <w:left w:val="none" w:sz="0" w:space="0" w:color="auto"/>
        <w:bottom w:val="none" w:sz="0" w:space="0" w:color="auto"/>
        <w:right w:val="none" w:sz="0" w:space="0" w:color="auto"/>
      </w:divBdr>
    </w:div>
    <w:div w:id="1031151733">
      <w:bodyDiv w:val="1"/>
      <w:marLeft w:val="0"/>
      <w:marRight w:val="0"/>
      <w:marTop w:val="0"/>
      <w:marBottom w:val="0"/>
      <w:divBdr>
        <w:top w:val="none" w:sz="0" w:space="0" w:color="auto"/>
        <w:left w:val="none" w:sz="0" w:space="0" w:color="auto"/>
        <w:bottom w:val="none" w:sz="0" w:space="0" w:color="auto"/>
        <w:right w:val="none" w:sz="0" w:space="0" w:color="auto"/>
      </w:divBdr>
    </w:div>
    <w:div w:id="1289125046">
      <w:bodyDiv w:val="1"/>
      <w:marLeft w:val="0"/>
      <w:marRight w:val="0"/>
      <w:marTop w:val="0"/>
      <w:marBottom w:val="0"/>
      <w:divBdr>
        <w:top w:val="none" w:sz="0" w:space="0" w:color="auto"/>
        <w:left w:val="none" w:sz="0" w:space="0" w:color="auto"/>
        <w:bottom w:val="none" w:sz="0" w:space="0" w:color="auto"/>
        <w:right w:val="none" w:sz="0" w:space="0" w:color="auto"/>
      </w:divBdr>
    </w:div>
    <w:div w:id="140930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1f9bfbe-764f-4e75-a78d-7bd34036e7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AE4CFAE1ED6640B6EF4FB851596511" ma:contentTypeVersion="11" ma:contentTypeDescription="Create a new document." ma:contentTypeScope="" ma:versionID="3dc41cb401b3cb5e1980210b5e4ff2db">
  <xsd:schema xmlns:xsd="http://www.w3.org/2001/XMLSchema" xmlns:xs="http://www.w3.org/2001/XMLSchema" xmlns:p="http://schemas.microsoft.com/office/2006/metadata/properties" xmlns:ns3="6d904cc6-08f6-4060-a334-6c93d18c9324" xmlns:ns4="51f9bfbe-764f-4e75-a78d-7bd34036e766" targetNamespace="http://schemas.microsoft.com/office/2006/metadata/properties" ma:root="true" ma:fieldsID="c9b082557e8a5d80f1c724fdb93e52c4" ns3:_="" ns4:_="">
    <xsd:import namespace="6d904cc6-08f6-4060-a334-6c93d18c9324"/>
    <xsd:import namespace="51f9bfbe-764f-4e75-a78d-7bd34036e7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04cc6-08f6-4060-a334-6c93d18c93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f9bfbe-764f-4e75-a78d-7bd34036e7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C58C7-3CD3-488B-89BA-8D3AF64E1453}">
  <ds:schemaRefs>
    <ds:schemaRef ds:uri="http://schemas.microsoft.com/sharepoint/v3/contenttype/forms"/>
  </ds:schemaRefs>
</ds:datastoreItem>
</file>

<file path=customXml/itemProps2.xml><?xml version="1.0" encoding="utf-8"?>
<ds:datastoreItem xmlns:ds="http://schemas.openxmlformats.org/officeDocument/2006/customXml" ds:itemID="{2C0B0433-1CBB-4A6E-B982-9624B923868B}">
  <ds:schemaRefs>
    <ds:schemaRef ds:uri="http://schemas.microsoft.com/office/2006/metadata/properties"/>
    <ds:schemaRef ds:uri="http://schemas.microsoft.com/office/infopath/2007/PartnerControls"/>
    <ds:schemaRef ds:uri="51f9bfbe-764f-4e75-a78d-7bd34036e766"/>
  </ds:schemaRefs>
</ds:datastoreItem>
</file>

<file path=customXml/itemProps3.xml><?xml version="1.0" encoding="utf-8"?>
<ds:datastoreItem xmlns:ds="http://schemas.openxmlformats.org/officeDocument/2006/customXml" ds:itemID="{93760EA6-D714-4B90-B0AA-819A68D0C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04cc6-08f6-4060-a334-6c93d18c9324"/>
    <ds:schemaRef ds:uri="51f9bfbe-764f-4e75-a78d-7bd34036e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Ella.Simpson</dc:creator>
  <cp:lastModifiedBy>Jennifer Smith</cp:lastModifiedBy>
  <cp:revision>7</cp:revision>
  <cp:lastPrinted>2023-07-04T15:10:00Z</cp:lastPrinted>
  <dcterms:created xsi:type="dcterms:W3CDTF">2023-08-01T15:13:00Z</dcterms:created>
  <dcterms:modified xsi:type="dcterms:W3CDTF">2023-08-03T19:12:00Z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0x01010018AE4CFAE1ED6640B6EF4FB851596511</vt:lpwstr>
  </property>
</Properties>
</file>