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6D39" w14:textId="77777777" w:rsidR="004A7016" w:rsidRDefault="004A7016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50A310FD" w14:textId="4E7B578C" w:rsidR="00056C86" w:rsidRPr="00AA3921" w:rsidRDefault="005F259E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Title of Post:</w:t>
      </w:r>
      <w:r w:rsidR="00963DA9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Locality </w:t>
      </w:r>
      <w:r w:rsidR="00C95EAC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Officer</w:t>
      </w:r>
    </w:p>
    <w:p w14:paraId="50A310FE" w14:textId="77777777" w:rsidR="00056C86" w:rsidRPr="00AA3921" w:rsidRDefault="005F259E">
      <w:pPr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Project: 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  <w:t>TSI</w:t>
      </w:r>
    </w:p>
    <w:p w14:paraId="50A310FF" w14:textId="514BED0C" w:rsidR="00056C86" w:rsidRPr="00AA3921" w:rsidRDefault="005F259E" w:rsidP="0074731E">
      <w:pPr>
        <w:ind w:left="2160" w:hanging="216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Contract: 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="007F6BED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Full time/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Part-time</w:t>
      </w:r>
      <w:r w:rsidR="00EF4B80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 fixed term </w:t>
      </w:r>
      <w:r w:rsidR="00813DCA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initially for 1 year with extension subject</w:t>
      </w:r>
      <w:r w:rsidR="00ED30C2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 </w:t>
      </w:r>
      <w:r w:rsidR="00813DCA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to fundin</w:t>
      </w:r>
      <w:r w:rsidR="00963DA9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g</w:t>
      </w:r>
    </w:p>
    <w:p w14:paraId="50A31101" w14:textId="381410A6" w:rsidR="00056C86" w:rsidRPr="0098703D" w:rsidRDefault="005F259E" w:rsidP="0098703D">
      <w:pPr>
        <w:ind w:left="2160" w:hanging="2160"/>
        <w:jc w:val="both"/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</w:pPr>
      <w:bookmarkStart w:id="0" w:name="_gjdgxs" w:colFirst="0" w:colLast="0"/>
      <w:bookmarkEnd w:id="0"/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Salary: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="00DE3A20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Full time - </w:t>
      </w:r>
      <w:r w:rsidRPr="00653D39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£</w:t>
      </w:r>
      <w:r w:rsidR="00EF30FB" w:rsidRPr="00653D39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2</w:t>
      </w:r>
      <w:r w:rsidR="002E34B3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5</w:t>
      </w:r>
      <w:r w:rsidR="00EF30FB" w:rsidRPr="00653D39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,</w:t>
      </w:r>
      <w:r w:rsidR="002E34B3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366</w:t>
      </w:r>
      <w:r w:rsidR="00EF30FB" w:rsidRPr="00653D39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 xml:space="preserve"> (pro rata £</w:t>
      </w:r>
      <w:r w:rsidR="00A221D2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20,292.80</w:t>
      </w:r>
      <w:r w:rsidR="006A306E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-</w:t>
      </w:r>
      <w:r w:rsidR="007F6BED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28 hours</w:t>
      </w:r>
      <w:r w:rsidR="00EF30FB" w:rsidRPr="00653D39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)</w:t>
      </w:r>
      <w:r w:rsidR="001F7BFA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 xml:space="preserve"> </w:t>
      </w:r>
      <w:r w:rsidR="008E135C">
        <w:rPr>
          <w:rFonts w:ascii="Avenir Next LT Pro" w:hAnsi="Avenir Next LT Pro"/>
          <w:b/>
          <w:bCs/>
          <w:color w:val="404040" w:themeColor="text1" w:themeTint="BF"/>
          <w:sz w:val="24"/>
          <w:szCs w:val="24"/>
        </w:rPr>
        <w:t>reviewed following successful completion of probation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</w:p>
    <w:p w14:paraId="50A31102" w14:textId="02FB4978" w:rsidR="00056C86" w:rsidRPr="00AA3921" w:rsidRDefault="005F259E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Hours:</w:t>
      </w:r>
      <w:r w:rsidR="00D5037C"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="00D5037C"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="007F6BED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35/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2</w:t>
      </w:r>
      <w:r w:rsidR="00A221D2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8</w:t>
      </w:r>
    </w:p>
    <w:p w14:paraId="50A31103" w14:textId="347DF127" w:rsidR="00056C86" w:rsidRPr="00AA3921" w:rsidRDefault="005F259E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Responsible to:</w:t>
      </w:r>
      <w:r w:rsidR="00D5037C"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ab/>
      </w:r>
      <w:r w:rsidR="00EF30FB">
        <w:rPr>
          <w:rFonts w:ascii="Avenir Next LT Pro" w:hAnsi="Avenir Next LT Pro"/>
          <w:b/>
          <w:color w:val="404040" w:themeColor="text1" w:themeTint="BF"/>
          <w:sz w:val="24"/>
          <w:szCs w:val="24"/>
        </w:rPr>
        <w:t xml:space="preserve">Locality </w:t>
      </w:r>
      <w:r w:rsidR="003A0C5B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Lead</w:t>
      </w:r>
    </w:p>
    <w:p w14:paraId="0D052B8D" w14:textId="77777777" w:rsidR="004A7016" w:rsidRDefault="004A7016">
      <w:pPr>
        <w:jc w:val="both"/>
        <w:rPr>
          <w:rFonts w:ascii="Avenir Next LT Pro" w:hAnsi="Avenir Next LT Pro"/>
          <w:b/>
          <w:smallCaps/>
          <w:color w:val="404040" w:themeColor="text1" w:themeTint="BF"/>
          <w:sz w:val="24"/>
          <w:szCs w:val="24"/>
        </w:rPr>
      </w:pPr>
    </w:p>
    <w:p w14:paraId="50A31107" w14:textId="256ACB47" w:rsidR="00056C86" w:rsidRPr="00AA3921" w:rsidRDefault="005F259E">
      <w:pPr>
        <w:jc w:val="both"/>
        <w:rPr>
          <w:rFonts w:ascii="Avenir Next LT Pro" w:hAnsi="Avenir Next LT Pro"/>
          <w:b/>
          <w:smallCaps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smallCaps/>
          <w:color w:val="404040" w:themeColor="text1" w:themeTint="BF"/>
          <w:sz w:val="24"/>
          <w:szCs w:val="24"/>
        </w:rPr>
        <w:t>PURPOSE OF THE POST</w:t>
      </w:r>
    </w:p>
    <w:p w14:paraId="1017C27E" w14:textId="77777777" w:rsidR="00300FDB" w:rsidRDefault="005F259E">
      <w:pPr>
        <w:spacing w:before="280" w:after="280" w:line="240" w:lineRule="auto"/>
        <w:rPr>
          <w:rFonts w:ascii="Avenir Next LT Pro" w:hAnsi="Avenir Next LT Pro"/>
          <w:color w:val="404040" w:themeColor="text1" w:themeTint="BF"/>
          <w:sz w:val="24"/>
          <w:szCs w:val="24"/>
          <w:highlight w:val="white"/>
        </w:rPr>
      </w:pPr>
      <w:r w:rsidRPr="00AA3921">
        <w:rPr>
          <w:rFonts w:ascii="Avenir Next LT Pro" w:hAnsi="Avenir Next LT Pro"/>
          <w:smallCaps/>
          <w:color w:val="404040" w:themeColor="text1" w:themeTint="BF"/>
          <w:sz w:val="24"/>
          <w:szCs w:val="24"/>
        </w:rPr>
        <w:t>T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his role will involve working proactively with voluntary </w:t>
      </w:r>
      <w:r w:rsidR="004B2F26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organisations,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community groups </w:t>
      </w:r>
      <w:r w:rsidR="0041278A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and statutory partners 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to 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  <w:highlight w:val="white"/>
        </w:rPr>
        <w:t xml:space="preserve">support the growth of volunteering, social enterprise and the local third sector.  </w:t>
      </w:r>
    </w:p>
    <w:p w14:paraId="07045630" w14:textId="77777777" w:rsidR="00C179D4" w:rsidRPr="00C179D4" w:rsidRDefault="00C179D4" w:rsidP="00C179D4">
      <w:pPr>
        <w:spacing w:before="280" w:after="280" w:line="240" w:lineRule="auto"/>
        <w:rPr>
          <w:rFonts w:ascii="Avenir Next LT Pro" w:hAnsi="Avenir Next LT Pro"/>
          <w:color w:val="404040" w:themeColor="text1" w:themeTint="BF"/>
          <w:sz w:val="24"/>
          <w:szCs w:val="24"/>
          <w:highlight w:val="white"/>
          <w:lang w:val="en-GB"/>
        </w:rPr>
      </w:pPr>
      <w:r w:rsidRPr="00C179D4">
        <w:rPr>
          <w:rFonts w:ascii="Avenir Next LT Pro" w:hAnsi="Avenir Next LT Pro"/>
          <w:color w:val="404040" w:themeColor="text1" w:themeTint="BF"/>
          <w:sz w:val="24"/>
          <w:szCs w:val="24"/>
          <w:highlight w:val="white"/>
          <w:lang w:val="en-GB"/>
        </w:rPr>
        <w:t>Based in the community you will have a wide-ranging remit to support individuals and third sector organisations on a variety of topics such as:</w:t>
      </w:r>
    </w:p>
    <w:p w14:paraId="4C6B326C" w14:textId="10FAEAFC" w:rsidR="00C179D4" w:rsidRPr="00C179D4" w:rsidRDefault="00C179D4" w:rsidP="00C179D4">
      <w:pPr>
        <w:pStyle w:val="ListParagraph"/>
        <w:numPr>
          <w:ilvl w:val="0"/>
          <w:numId w:val="7"/>
        </w:numPr>
        <w:spacing w:before="280" w:after="280"/>
        <w:rPr>
          <w:rFonts w:ascii="Avenir Next LT Pro" w:hAnsi="Avenir Next LT Pro"/>
          <w:color w:val="404040" w:themeColor="text1" w:themeTint="BF"/>
          <w:highlight w:val="white"/>
        </w:rPr>
      </w:pPr>
      <w:r w:rsidRPr="00C179D4">
        <w:rPr>
          <w:rFonts w:ascii="Avenir Next LT Pro" w:hAnsi="Avenir Next LT Pro"/>
          <w:color w:val="404040" w:themeColor="text1" w:themeTint="BF"/>
          <w:highlight w:val="white"/>
        </w:rPr>
        <w:t>the creation of new groups,</w:t>
      </w:r>
    </w:p>
    <w:p w14:paraId="477A41E9" w14:textId="1470A839" w:rsidR="00C179D4" w:rsidRPr="00C179D4" w:rsidRDefault="00C179D4" w:rsidP="00C179D4">
      <w:pPr>
        <w:pStyle w:val="ListParagraph"/>
        <w:numPr>
          <w:ilvl w:val="0"/>
          <w:numId w:val="7"/>
        </w:numPr>
        <w:spacing w:before="280" w:after="280"/>
        <w:rPr>
          <w:rFonts w:ascii="Avenir Next LT Pro" w:hAnsi="Avenir Next LT Pro"/>
          <w:color w:val="404040" w:themeColor="text1" w:themeTint="BF"/>
          <w:highlight w:val="white"/>
        </w:rPr>
      </w:pPr>
      <w:r w:rsidRPr="00C179D4">
        <w:rPr>
          <w:rFonts w:ascii="Avenir Next LT Pro" w:hAnsi="Avenir Next LT Pro"/>
          <w:color w:val="404040" w:themeColor="text1" w:themeTint="BF"/>
          <w:highlight w:val="white"/>
        </w:rPr>
        <w:t>volunteering,</w:t>
      </w:r>
    </w:p>
    <w:p w14:paraId="383F57F8" w14:textId="1D641898" w:rsidR="00C179D4" w:rsidRPr="00C179D4" w:rsidRDefault="00C179D4" w:rsidP="00C179D4">
      <w:pPr>
        <w:pStyle w:val="ListParagraph"/>
        <w:numPr>
          <w:ilvl w:val="0"/>
          <w:numId w:val="7"/>
        </w:numPr>
        <w:spacing w:before="280" w:after="280"/>
        <w:rPr>
          <w:rFonts w:ascii="Avenir Next LT Pro" w:hAnsi="Avenir Next LT Pro"/>
          <w:color w:val="404040" w:themeColor="text1" w:themeTint="BF"/>
          <w:highlight w:val="white"/>
        </w:rPr>
      </w:pPr>
      <w:r w:rsidRPr="00C179D4">
        <w:rPr>
          <w:rFonts w:ascii="Avenir Next LT Pro" w:hAnsi="Avenir Next LT Pro"/>
          <w:color w:val="404040" w:themeColor="text1" w:themeTint="BF"/>
          <w:highlight w:val="white"/>
        </w:rPr>
        <w:t>assisting organisations to find funding,</w:t>
      </w:r>
    </w:p>
    <w:p w14:paraId="711E9424" w14:textId="100B755F" w:rsidR="00C179D4" w:rsidRPr="00C179D4" w:rsidRDefault="00C179D4" w:rsidP="00C179D4">
      <w:pPr>
        <w:pStyle w:val="ListParagraph"/>
        <w:numPr>
          <w:ilvl w:val="0"/>
          <w:numId w:val="7"/>
        </w:numPr>
        <w:spacing w:before="280" w:after="280"/>
        <w:rPr>
          <w:rFonts w:ascii="Avenir Next LT Pro" w:hAnsi="Avenir Next LT Pro"/>
          <w:color w:val="404040" w:themeColor="text1" w:themeTint="BF"/>
          <w:highlight w:val="white"/>
        </w:rPr>
      </w:pPr>
      <w:r w:rsidRPr="00C179D4">
        <w:rPr>
          <w:rFonts w:ascii="Avenir Next LT Pro" w:hAnsi="Avenir Next LT Pro"/>
          <w:color w:val="404040" w:themeColor="text1" w:themeTint="BF"/>
          <w:highlight w:val="white"/>
        </w:rPr>
        <w:t>supporting organisations to be well governed and managed</w:t>
      </w:r>
    </w:p>
    <w:p w14:paraId="3D261B1F" w14:textId="24613ABC" w:rsidR="00C179D4" w:rsidRPr="00C179D4" w:rsidRDefault="00C179D4" w:rsidP="00C179D4">
      <w:pPr>
        <w:pStyle w:val="ListParagraph"/>
        <w:numPr>
          <w:ilvl w:val="0"/>
          <w:numId w:val="7"/>
        </w:numPr>
        <w:spacing w:before="280" w:after="280"/>
        <w:rPr>
          <w:rFonts w:ascii="Avenir Next LT Pro" w:hAnsi="Avenir Next LT Pro"/>
          <w:color w:val="404040" w:themeColor="text1" w:themeTint="BF"/>
          <w:highlight w:val="white"/>
        </w:rPr>
      </w:pPr>
      <w:r w:rsidRPr="00C179D4">
        <w:rPr>
          <w:rFonts w:ascii="Avenir Next LT Pro" w:hAnsi="Avenir Next LT Pro"/>
          <w:color w:val="404040" w:themeColor="text1" w:themeTint="BF"/>
          <w:highlight w:val="white"/>
        </w:rPr>
        <w:t>helping organisations and community groups to be better connected and able to influence and contribute to public policy.</w:t>
      </w:r>
    </w:p>
    <w:p w14:paraId="50A31109" w14:textId="77777777" w:rsidR="00056C86" w:rsidRPr="00AA3921" w:rsidRDefault="005F259E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ABOUT US</w:t>
      </w:r>
    </w:p>
    <w:p w14:paraId="50A3110A" w14:textId="31001ECB" w:rsidR="00056C86" w:rsidRPr="00AA3921" w:rsidRDefault="0000496D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="005F259E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is the operational name for Volunteer Development East Lothian (VDEL). VDEL was founded in 1999 and is a Charity registered in Scotland (SC029045) and a Company Limited by Guarantee (SC230099).  </w:t>
      </w:r>
    </w:p>
    <w:p w14:paraId="7CB96D2A" w14:textId="1E49D67E" w:rsidR="0098703D" w:rsidRDefault="0000496D" w:rsidP="003B6A13">
      <w:pPr>
        <w:spacing w:after="15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="005F259E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is the Third Sector Interface (TSI) for East Lothian. Third Sector Interfaces have a common mission to build empowered, resilient communities with a thriving third sector. They promote and encourage informal learning, leadership development and community capacity building.</w:t>
      </w:r>
    </w:p>
    <w:p w14:paraId="50A3110E" w14:textId="41F8B15F" w:rsidR="00056C86" w:rsidRPr="00AA3921" w:rsidRDefault="005F259E">
      <w:pPr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lastRenderedPageBreak/>
        <w:t>MAIN TASKS</w:t>
      </w:r>
    </w:p>
    <w:p w14:paraId="50A3110F" w14:textId="77777777" w:rsidR="00056C86" w:rsidRPr="00AA3921" w:rsidRDefault="005F259E">
      <w:pPr>
        <w:spacing w:before="2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The main duties and responsibilities of the post are as follows:</w:t>
      </w:r>
    </w:p>
    <w:p w14:paraId="50A31110" w14:textId="77777777" w:rsidR="00056C86" w:rsidRPr="00AA3921" w:rsidRDefault="005F259E">
      <w:pPr>
        <w:spacing w:before="24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Volunteer Development</w:t>
      </w:r>
    </w:p>
    <w:p w14:paraId="50A31111" w14:textId="4623F28F" w:rsidR="00056C86" w:rsidRPr="00AA3921" w:rsidRDefault="00256B8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>
        <w:rPr>
          <w:rFonts w:ascii="Avenir Next LT Pro" w:hAnsi="Avenir Next LT Pro"/>
          <w:color w:val="404040" w:themeColor="text1" w:themeTint="BF"/>
          <w:sz w:val="24"/>
          <w:szCs w:val="24"/>
        </w:rPr>
        <w:t>To promote and develop volunteering in partnership with local organisations and help to build a buoyant local volunteering culture where all people are inspired to volunteer.</w:t>
      </w:r>
    </w:p>
    <w:p w14:paraId="50A31112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14" w14:textId="287DDA72" w:rsidR="00056C86" w:rsidRPr="00256B82" w:rsidRDefault="005F259E" w:rsidP="00256B8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Provide information,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guidance,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support to potential volunteers</w:t>
      </w:r>
      <w:r w:rsidR="00BD79B0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on a one-to-one basis</w:t>
      </w:r>
      <w:r w:rsidR="00256B82">
        <w:rPr>
          <w:rFonts w:ascii="Avenir Next LT Pro" w:hAnsi="Avenir Next LT Pro"/>
          <w:color w:val="404040" w:themeColor="text1" w:themeTint="BF"/>
          <w:sz w:val="24"/>
          <w:szCs w:val="24"/>
        </w:rPr>
        <w:t>, identifying opportunities and matching individuals.</w:t>
      </w:r>
    </w:p>
    <w:p w14:paraId="50A31115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04CAB95E" w14:textId="3B1F7CCB" w:rsidR="00256B82" w:rsidRPr="001D1AD2" w:rsidRDefault="005F259E" w:rsidP="001D1A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Support and assist third sector organisations to develop good practice in volunteer management in line with national and local standards</w:t>
      </w:r>
      <w:r w:rsidR="00256B82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facilitate volunteer management and volunteer skills training.</w:t>
      </w:r>
    </w:p>
    <w:p w14:paraId="48EDADF5" w14:textId="77777777" w:rsidR="00114611" w:rsidRDefault="00114611" w:rsidP="00114611">
      <w:pPr>
        <w:pStyle w:val="ListParagraph"/>
        <w:rPr>
          <w:rFonts w:ascii="Avenir Next LT Pro" w:hAnsi="Avenir Next LT Pro"/>
          <w:color w:val="404040" w:themeColor="text1" w:themeTint="BF"/>
        </w:rPr>
      </w:pPr>
    </w:p>
    <w:p w14:paraId="50A3111A" w14:textId="77777777" w:rsidR="00056C86" w:rsidRPr="00AA3921" w:rsidRDefault="005F259E">
      <w:pPr>
        <w:widowControl w:val="0"/>
        <w:spacing w:before="280" w:after="280" w:line="240" w:lineRule="auto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Third Sector Support</w:t>
      </w:r>
    </w:p>
    <w:p w14:paraId="50A3111B" w14:textId="77777777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Provide guidance and support to established organisations and start-ups through 1:1 support, group sessions and training.</w:t>
      </w:r>
    </w:p>
    <w:p w14:paraId="50A3111C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1D" w14:textId="7A94548D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Support and assist third sector organisations in the development of appropriate policies, </w:t>
      </w:r>
      <w:r w:rsidR="00F72218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practices,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procedures in line with national and local standards.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0A3111E" w14:textId="517B3A2E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Support the development of suitable governance structures and constitutions for local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t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hird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s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ector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o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rganisations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community groups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.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0A3111F" w14:textId="1FD5AFBC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Assist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t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hird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s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ector </w:t>
      </w:r>
      <w:r w:rsidR="002C2D70">
        <w:rPr>
          <w:rFonts w:ascii="Avenir Next LT Pro" w:hAnsi="Avenir Next LT Pro"/>
          <w:color w:val="404040" w:themeColor="text1" w:themeTint="BF"/>
          <w:sz w:val="24"/>
          <w:szCs w:val="24"/>
        </w:rPr>
        <w:t>o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rganisations and community groups to identify appropriate sources of funding and to develop funding strategies.</w:t>
      </w:r>
    </w:p>
    <w:p w14:paraId="50A31120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21" w14:textId="77777777" w:rsidR="00056C86" w:rsidRPr="00AA3921" w:rsidRDefault="005F259E" w:rsidP="00D50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Third Sector Development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br/>
      </w:r>
    </w:p>
    <w:p w14:paraId="0A6E04F0" w14:textId="77777777" w:rsidR="0053591C" w:rsidRDefault="005F259E" w:rsidP="005359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Identify and promote opportunities to develop new third sector organisations and social enterprise.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7B6C5195" w14:textId="50C817E1" w:rsidR="0053591C" w:rsidRPr="00AA3921" w:rsidRDefault="0053591C" w:rsidP="005359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>
        <w:rPr>
          <w:rFonts w:ascii="Avenir Next LT Pro" w:hAnsi="Avenir Next LT Pro"/>
          <w:color w:val="404040" w:themeColor="text1" w:themeTint="BF"/>
          <w:sz w:val="24"/>
          <w:szCs w:val="24"/>
        </w:rPr>
        <w:t>To support and develop third sector networks</w:t>
      </w:r>
      <w:r w:rsidR="00AC01A2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</w:t>
      </w:r>
      <w:r>
        <w:rPr>
          <w:rFonts w:ascii="Avenir Next LT Pro" w:hAnsi="Avenir Next LT Pro"/>
          <w:color w:val="404040" w:themeColor="text1" w:themeTint="BF"/>
          <w:sz w:val="24"/>
          <w:szCs w:val="24"/>
        </w:rPr>
        <w:t>forums.</w:t>
      </w:r>
    </w:p>
    <w:p w14:paraId="50A31122" w14:textId="0582ADA1" w:rsidR="00056C86" w:rsidRPr="00AA3921" w:rsidRDefault="00056C86" w:rsidP="00535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23" w14:textId="678A947C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Identify and promote opportunities for third sector organisations to engage in </w:t>
      </w:r>
      <w:r w:rsidR="00AD7D8C">
        <w:rPr>
          <w:rFonts w:ascii="Avenir Next LT Pro" w:hAnsi="Avenir Next LT Pro"/>
          <w:color w:val="404040" w:themeColor="text1" w:themeTint="BF"/>
          <w:sz w:val="24"/>
          <w:szCs w:val="24"/>
        </w:rPr>
        <w:t>collaborative working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. 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D58D91E" w14:textId="77777777" w:rsidR="002C2D70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Identify and promote funding initiatives and opportunities.</w:t>
      </w:r>
    </w:p>
    <w:p w14:paraId="4D3E402D" w14:textId="77777777" w:rsidR="002C2D70" w:rsidRDefault="002C2D70" w:rsidP="002C2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24" w14:textId="039F9F8E" w:rsidR="00056C86" w:rsidRPr="00B24CBC" w:rsidRDefault="002C2D70" w:rsidP="00B1204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>
        <w:rPr>
          <w:rFonts w:ascii="Avenir Next LT Pro" w:hAnsi="Avenir Next LT Pro"/>
          <w:color w:val="404040" w:themeColor="text1" w:themeTint="BF"/>
          <w:sz w:val="24"/>
          <w:szCs w:val="24"/>
        </w:rPr>
        <w:t>Build community assets and opportunities.</w:t>
      </w:r>
    </w:p>
    <w:p w14:paraId="50A31125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1BFDDC90" w14:textId="36CC162C" w:rsidR="00183707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Design, support and deliver a range of training and workshops to increase the capacity,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skills,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and knowledge of </w:t>
      </w:r>
      <w:r w:rsidR="004A7016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the third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sector workforce.</w:t>
      </w:r>
    </w:p>
    <w:p w14:paraId="75033A87" w14:textId="77777777" w:rsidR="00183707" w:rsidRDefault="00183707" w:rsidP="00183707">
      <w:pPr>
        <w:pStyle w:val="ListParagraph"/>
        <w:rPr>
          <w:rFonts w:ascii="Avenir Next LT Pro" w:hAnsi="Avenir Next LT Pro"/>
          <w:color w:val="404040" w:themeColor="text1" w:themeTint="BF"/>
        </w:rPr>
      </w:pPr>
    </w:p>
    <w:p w14:paraId="50A31126" w14:textId="1EEB94E7" w:rsidR="00056C86" w:rsidRPr="00AA3921" w:rsidRDefault="009073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Work in partnership with our </w:t>
      </w:r>
      <w:r w:rsidR="006032A3">
        <w:rPr>
          <w:rFonts w:ascii="Avenir Next LT Pro" w:hAnsi="Avenir Next LT Pro"/>
          <w:color w:val="404040" w:themeColor="text1" w:themeTint="BF"/>
          <w:sz w:val="24"/>
          <w:szCs w:val="24"/>
        </w:rPr>
        <w:t>local statutory partners such as East Lothian Council and NHS Lothian.</w:t>
      </w:r>
      <w:r w:rsidR="005F259E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0A31127" w14:textId="77777777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Organise and promote Funder’s Fairs and funding surgeries.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0A3112B" w14:textId="77777777" w:rsidR="00056C86" w:rsidRPr="00AA3921" w:rsidRDefault="005F259E" w:rsidP="00D50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General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br/>
      </w:r>
    </w:p>
    <w:p w14:paraId="50A3112C" w14:textId="00A4E008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Maintain accurate and up to date records using the MILO</w:t>
      </w:r>
      <w:r w:rsidR="00E51DCC">
        <w:rPr>
          <w:rFonts w:ascii="Avenir Next LT Pro" w:hAnsi="Avenir Next LT Pro"/>
          <w:color w:val="404040" w:themeColor="text1" w:themeTint="BF"/>
          <w:sz w:val="24"/>
          <w:szCs w:val="24"/>
        </w:rPr>
        <w:t>/EPI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database.</w:t>
      </w:r>
    </w:p>
    <w:p w14:paraId="50A3112D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2E" w14:textId="3D42E3C3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Maintain and uphold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’s commitment to best practice and equal opportunities.</w:t>
      </w:r>
    </w:p>
    <w:p w14:paraId="50A3112F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30" w14:textId="0D680A38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Maintain and uphold the reputation, vision, mission and values of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at all times. </w:t>
      </w:r>
    </w:p>
    <w:p w14:paraId="50A31131" w14:textId="77777777" w:rsidR="00056C86" w:rsidRPr="00AA3921" w:rsidRDefault="00056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32" w14:textId="0D31DD55" w:rsidR="00056C86" w:rsidRPr="00AA3921" w:rsidRDefault="005F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426" w:hanging="426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Carry out any other reasonable duties as identified by the </w:t>
      </w:r>
      <w:r w:rsidR="0050492E">
        <w:rPr>
          <w:rFonts w:ascii="Avenir Next LT Pro" w:hAnsi="Avenir Next LT Pro"/>
          <w:color w:val="404040" w:themeColor="text1" w:themeTint="BF"/>
          <w:sz w:val="24"/>
          <w:szCs w:val="24"/>
        </w:rPr>
        <w:t>Management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Team and the Board of Directors.</w:t>
      </w:r>
    </w:p>
    <w:p w14:paraId="50A31133" w14:textId="77777777" w:rsidR="00056C86" w:rsidRPr="00AA3921" w:rsidRDefault="005F259E">
      <w:pPr>
        <w:spacing w:before="280" w:after="28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br/>
        <w:t>MANAGEMENT</w:t>
      </w: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br/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The post will:</w:t>
      </w:r>
    </w:p>
    <w:p w14:paraId="50A31134" w14:textId="7416EF8B" w:rsidR="00056C86" w:rsidRPr="00AA3921" w:rsidRDefault="00091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>
        <w:rPr>
          <w:rFonts w:ascii="Avenir Next LT Pro" w:hAnsi="Avenir Next LT Pro"/>
          <w:color w:val="404040" w:themeColor="text1" w:themeTint="BF"/>
          <w:sz w:val="24"/>
          <w:szCs w:val="24"/>
        </w:rPr>
        <w:t>Office based</w:t>
      </w:r>
      <w:r w:rsidR="005F259E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, but will involve travel to other areas of East Lothian</w:t>
      </w:r>
    </w:p>
    <w:p w14:paraId="50A31135" w14:textId="5E6B894E" w:rsidR="00056C86" w:rsidRPr="00AA3921" w:rsidRDefault="005F2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Work closely with all other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Projects</w:t>
      </w:r>
    </w:p>
    <w:p w14:paraId="50A31136" w14:textId="3B159324" w:rsidR="00056C86" w:rsidRPr="00AA3921" w:rsidRDefault="005F2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Be managed by the </w:t>
      </w:r>
      <w:r w:rsidR="006C22C8">
        <w:rPr>
          <w:rFonts w:ascii="Avenir Next LT Pro" w:hAnsi="Avenir Next LT Pro"/>
          <w:color w:val="404040" w:themeColor="text1" w:themeTint="BF"/>
          <w:sz w:val="24"/>
          <w:szCs w:val="24"/>
        </w:rPr>
        <w:t>Locality Lead</w:t>
      </w:r>
    </w:p>
    <w:p w14:paraId="50A31137" w14:textId="77777777" w:rsidR="00056C86" w:rsidRPr="00AA3921" w:rsidRDefault="005F2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Offer support, supervision, professional and personal development and appraisal. </w:t>
      </w:r>
    </w:p>
    <w:p w14:paraId="50A31139" w14:textId="57D2F603" w:rsidR="00056C86" w:rsidRPr="006C22C8" w:rsidRDefault="005F259E" w:rsidP="006C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4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Comply with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policies and procedures, with specific reference to Health and Safety and Child Protection</w:t>
      </w:r>
    </w:p>
    <w:p w14:paraId="50A3113A" w14:textId="77777777" w:rsidR="00056C86" w:rsidRPr="00AA3921" w:rsidRDefault="00056C86">
      <w:pPr>
        <w:ind w:left="18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50A3113B" w14:textId="71322F99" w:rsidR="00056C86" w:rsidRPr="00AA3921" w:rsidRDefault="005F259E">
      <w:pPr>
        <w:jc w:val="both"/>
        <w:rPr>
          <w:rFonts w:ascii="Avenir Next LT Pro" w:hAnsi="Avenir Next LT Pro"/>
          <w:i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TRAINING</w:t>
      </w:r>
      <w:r w:rsidRPr="00AA3921">
        <w:rPr>
          <w:rFonts w:ascii="Avenir Next LT Pro" w:hAnsi="Avenir Next LT Pro"/>
          <w:i/>
          <w:color w:val="404040" w:themeColor="text1" w:themeTint="BF"/>
          <w:sz w:val="24"/>
          <w:szCs w:val="24"/>
        </w:rPr>
        <w:br/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An induction programme will be provided on commencing employment.  Additional training relevant to the role will also be offered, based on individual training and development needs.</w:t>
      </w:r>
    </w:p>
    <w:p w14:paraId="5F3F084A" w14:textId="77777777" w:rsidR="00091586" w:rsidRDefault="00091586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52188C3A" w14:textId="77777777" w:rsidR="00B24CBC" w:rsidRDefault="00B24CBC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2E79BACC" w14:textId="77777777" w:rsidR="00B24CBC" w:rsidRDefault="00B24CBC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0E4DDE7C" w14:textId="77777777" w:rsidR="00B24CBC" w:rsidRDefault="00B24CBC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50A3113C" w14:textId="0F0001B3" w:rsidR="00056C86" w:rsidRPr="00AA3921" w:rsidRDefault="005F259E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lastRenderedPageBreak/>
        <w:t>HOURS OF WORK</w:t>
      </w:r>
    </w:p>
    <w:p w14:paraId="50A3113D" w14:textId="28E9E2FA" w:rsidR="00056C86" w:rsidRPr="00AA3921" w:rsidRDefault="005F259E">
      <w:pPr>
        <w:spacing w:after="0"/>
        <w:jc w:val="both"/>
        <w:rPr>
          <w:rFonts w:ascii="Avenir Next LT Pro" w:hAnsi="Avenir Next LT Pro"/>
          <w:i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Contracted hours per week will be 2</w:t>
      </w:r>
      <w:r w:rsidR="006C22C8">
        <w:rPr>
          <w:rFonts w:ascii="Avenir Next LT Pro" w:hAnsi="Avenir Next LT Pro"/>
          <w:color w:val="404040" w:themeColor="text1" w:themeTint="BF"/>
          <w:sz w:val="24"/>
          <w:szCs w:val="24"/>
        </w:rPr>
        <w:t>8</w:t>
      </w:r>
      <w:r w:rsidR="00E51DCC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hours.</w:t>
      </w:r>
    </w:p>
    <w:p w14:paraId="50A3113E" w14:textId="48047219" w:rsidR="00056C86" w:rsidRPr="00AA3921" w:rsidRDefault="005F259E">
      <w:pPr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Evening and weekend work will be required from time to time. Time worked </w:t>
      </w:r>
      <w:r w:rsidR="0000496D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more than</w:t>
      </w: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contracted hours is rewarded with time off in lieu.</w:t>
      </w:r>
    </w:p>
    <w:p w14:paraId="50A3113F" w14:textId="4579C3A0" w:rsidR="00056C86" w:rsidRPr="00AA3921" w:rsidRDefault="005F259E">
      <w:pPr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t>HOLIDAY ENTITLEMENT (PRO-RATA)</w:t>
      </w:r>
    </w:p>
    <w:p w14:paraId="50A31140" w14:textId="5170D893" w:rsidR="00056C86" w:rsidRPr="00AA3921" w:rsidRDefault="005F259E">
      <w:pPr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28 days paid leave per year plus 6 public holidays. </w:t>
      </w:r>
    </w:p>
    <w:p w14:paraId="50A31141" w14:textId="77777777" w:rsidR="00056C86" w:rsidRPr="00AA3921" w:rsidRDefault="005F259E">
      <w:pPr>
        <w:spacing w:after="0"/>
        <w:jc w:val="both"/>
        <w:rPr>
          <w:rFonts w:ascii="Avenir Next LT Pro" w:hAnsi="Avenir Next LT Pro"/>
          <w:i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b/>
          <w:color w:val="404040" w:themeColor="text1" w:themeTint="BF"/>
          <w:sz w:val="24"/>
          <w:szCs w:val="24"/>
        </w:rPr>
        <w:br/>
        <w:t xml:space="preserve">TRANSPORT </w:t>
      </w:r>
    </w:p>
    <w:p w14:paraId="50A31142" w14:textId="77777777" w:rsidR="00056C86" w:rsidRPr="00AA3921" w:rsidRDefault="005F259E">
      <w:pPr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Reimbursement will be made for expenses incurred on business travel. Allowance for car usage will be paid at 45p per mile. There is no assisted car purchase or leasing scheme.</w:t>
      </w:r>
    </w:p>
    <w:p w14:paraId="50A31143" w14:textId="6009EC4F" w:rsidR="00056C86" w:rsidRPr="00AA3921" w:rsidRDefault="0000496D">
      <w:pPr>
        <w:widowControl w:val="0"/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  <w:r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>Volunteer Centre East Lothian</w:t>
      </w:r>
      <w:r w:rsidR="005F259E" w:rsidRPr="00AA3921">
        <w:rPr>
          <w:rFonts w:ascii="Avenir Next LT Pro" w:hAnsi="Avenir Next LT Pro"/>
          <w:color w:val="404040" w:themeColor="text1" w:themeTint="BF"/>
          <w:sz w:val="24"/>
          <w:szCs w:val="24"/>
        </w:rPr>
        <w:t xml:space="preserve"> operates the Government’s Green Transport Plan through the Evans Cycles’ Ride2Work scheme. This offers savings of up to 50% on the cost of a new bicycle (to the value of £1,000). Employees can benefit from this scheme once every three years after an initial qualifying period of 6 months.</w:t>
      </w:r>
    </w:p>
    <w:p w14:paraId="50A31144" w14:textId="77777777" w:rsidR="00056C86" w:rsidRPr="00AA3921" w:rsidRDefault="00056C86">
      <w:pPr>
        <w:spacing w:after="0"/>
        <w:jc w:val="both"/>
        <w:rPr>
          <w:rFonts w:ascii="Avenir Next LT Pro" w:hAnsi="Avenir Next LT Pro"/>
          <w:b/>
          <w:color w:val="404040" w:themeColor="text1" w:themeTint="BF"/>
          <w:sz w:val="24"/>
          <w:szCs w:val="24"/>
        </w:rPr>
      </w:pPr>
    </w:p>
    <w:p w14:paraId="6AD4F6DC" w14:textId="77777777" w:rsidR="00AA3921" w:rsidRPr="006C22C8" w:rsidRDefault="00D5037C" w:rsidP="00AA3921">
      <w:pPr>
        <w:spacing w:after="0"/>
        <w:jc w:val="both"/>
        <w:rPr>
          <w:rFonts w:ascii="Avenir Next LT Pro" w:hAnsi="Avenir Next LT Pro"/>
          <w:b/>
          <w:bCs/>
          <w:caps/>
          <w:color w:val="404040"/>
          <w:sz w:val="24"/>
          <w:szCs w:val="24"/>
          <w:lang w:val="en-GB" w:eastAsia="en-US"/>
        </w:rPr>
      </w:pPr>
      <w:r w:rsidRPr="006C22C8">
        <w:rPr>
          <w:rFonts w:ascii="Avenir Next LT Pro" w:hAnsi="Avenir Next LT Pro"/>
          <w:b/>
          <w:bCs/>
          <w:color w:val="404040"/>
          <w:sz w:val="24"/>
          <w:szCs w:val="24"/>
          <w:lang w:val="en-GB" w:eastAsia="en-US"/>
        </w:rPr>
        <w:t xml:space="preserve">OUR </w:t>
      </w:r>
      <w:r w:rsidRPr="006C22C8">
        <w:rPr>
          <w:rFonts w:ascii="Avenir Next LT Pro" w:hAnsi="Avenir Next LT Pro"/>
          <w:b/>
          <w:bCs/>
          <w:caps/>
          <w:color w:val="404040"/>
          <w:sz w:val="24"/>
          <w:szCs w:val="24"/>
          <w:lang w:val="en-GB" w:eastAsia="en-US"/>
        </w:rPr>
        <w:t>VISION, MISSION &amp; VALUES</w:t>
      </w:r>
    </w:p>
    <w:p w14:paraId="50A31147" w14:textId="09E0A4F4" w:rsidR="000A7691" w:rsidRPr="006C22C8" w:rsidRDefault="000A7691" w:rsidP="000A7691">
      <w:pPr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p w14:paraId="08030F1F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sz w:val="24"/>
          <w:szCs w:val="24"/>
        </w:rPr>
        <w:t>Our Vision</w:t>
      </w:r>
      <w:r w:rsidRPr="006C22C8">
        <w:rPr>
          <w:rFonts w:ascii="Avenir Next LT Pro" w:eastAsia="Times New Roman" w:hAnsi="Avenir Next LT Pro" w:cs="Times New Roman"/>
          <w:sz w:val="24"/>
          <w:szCs w:val="24"/>
        </w:rPr>
        <w:t xml:space="preserve"> – </w:t>
      </w:r>
      <w:r w:rsidRPr="006C22C8">
        <w:rPr>
          <w:rFonts w:ascii="Avenir Next LT Pro" w:eastAsia="Times New Roman" w:hAnsi="Avenir Next LT Pro" w:cs="Times New Roman"/>
          <w:b/>
          <w:bCs/>
          <w:sz w:val="24"/>
          <w:szCs w:val="24"/>
        </w:rPr>
        <w:t>A strong and sustainable third sector that can make lasting change to the health, wellbeing and community life of the people in East Lothian</w:t>
      </w:r>
    </w:p>
    <w:p w14:paraId="7867C8F6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</w:p>
    <w:p w14:paraId="4095881E" w14:textId="17F3D391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sz w:val="24"/>
          <w:szCs w:val="24"/>
        </w:rPr>
        <w:t xml:space="preserve">Our Mission – To inspire and support people and organisations to develop and become active members in their </w:t>
      </w:r>
      <w:r w:rsidR="00B02D53" w:rsidRPr="006C22C8">
        <w:rPr>
          <w:rFonts w:ascii="Avenir Next LT Pro" w:eastAsia="Times New Roman" w:hAnsi="Avenir Next LT Pro" w:cs="Times New Roman"/>
          <w:b/>
          <w:bCs/>
          <w:sz w:val="24"/>
          <w:szCs w:val="24"/>
        </w:rPr>
        <w:t>community.</w:t>
      </w:r>
    </w:p>
    <w:p w14:paraId="4393BF64" w14:textId="77777777" w:rsidR="00114611" w:rsidRPr="006C22C8" w:rsidRDefault="00114611" w:rsidP="00114611">
      <w:pPr>
        <w:spacing w:after="0" w:line="240" w:lineRule="auto"/>
        <w:ind w:left="1267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</w:p>
    <w:p w14:paraId="162226AA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sz w:val="24"/>
          <w:szCs w:val="24"/>
        </w:rPr>
        <w:t>Our Values</w:t>
      </w:r>
    </w:p>
    <w:p w14:paraId="3731F83D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caps/>
          <w:sz w:val="24"/>
          <w:szCs w:val="24"/>
        </w:rPr>
      </w:pPr>
    </w:p>
    <w:p w14:paraId="130D03A5" w14:textId="77777777" w:rsidR="00114611" w:rsidRPr="006C22C8" w:rsidRDefault="00114611" w:rsidP="00114611">
      <w:pPr>
        <w:spacing w:after="0" w:line="240" w:lineRule="auto"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caps/>
          <w:sz w:val="24"/>
          <w:szCs w:val="24"/>
        </w:rPr>
        <w:t>We will work in an open and honest way with all our partners</w:t>
      </w:r>
    </w:p>
    <w:p w14:paraId="75518F5B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caps/>
          <w:sz w:val="24"/>
          <w:szCs w:val="24"/>
        </w:rPr>
        <w:t>We will work with integrity and trust</w:t>
      </w:r>
    </w:p>
    <w:p w14:paraId="54F57BA9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caps/>
          <w:sz w:val="24"/>
          <w:szCs w:val="24"/>
        </w:rPr>
        <w:t>We will aspire to create dynamic, forward thinking caring communities</w:t>
      </w:r>
    </w:p>
    <w:p w14:paraId="6895E7EC" w14:textId="77777777" w:rsidR="00114611" w:rsidRPr="006C22C8" w:rsidRDefault="00114611" w:rsidP="00114611">
      <w:pPr>
        <w:spacing w:after="0" w:line="240" w:lineRule="auto"/>
        <w:contextualSpacing/>
        <w:rPr>
          <w:rFonts w:ascii="Avenir Next LT Pro" w:eastAsia="Times New Roman" w:hAnsi="Avenir Next LT Pro" w:cs="Times New Roman"/>
          <w:b/>
          <w:bCs/>
          <w:sz w:val="24"/>
          <w:szCs w:val="24"/>
        </w:rPr>
      </w:pPr>
      <w:r w:rsidRPr="006C22C8">
        <w:rPr>
          <w:rFonts w:ascii="Avenir Next LT Pro" w:eastAsia="Times New Roman" w:hAnsi="Avenir Next LT Pro" w:cs="Times New Roman"/>
          <w:b/>
          <w:bCs/>
          <w:caps/>
          <w:sz w:val="24"/>
          <w:szCs w:val="24"/>
        </w:rPr>
        <w:t>We will be passionate and inclusive about what we do</w:t>
      </w:r>
    </w:p>
    <w:p w14:paraId="0A24D63F" w14:textId="77777777" w:rsidR="00114611" w:rsidRPr="00D5037C" w:rsidRDefault="00114611" w:rsidP="000A7691">
      <w:pPr>
        <w:spacing w:after="0"/>
        <w:jc w:val="both"/>
        <w:rPr>
          <w:rFonts w:ascii="Avenir Next LT Pro" w:hAnsi="Avenir Next LT Pro"/>
          <w:color w:val="404040" w:themeColor="text1" w:themeTint="BF"/>
          <w:sz w:val="24"/>
          <w:szCs w:val="24"/>
        </w:rPr>
      </w:pPr>
    </w:p>
    <w:sectPr w:rsidR="00114611" w:rsidRPr="00D50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9AC2" w14:textId="77777777" w:rsidR="00242F3D" w:rsidRDefault="00242F3D">
      <w:pPr>
        <w:spacing w:after="0" w:line="240" w:lineRule="auto"/>
      </w:pPr>
      <w:r>
        <w:separator/>
      </w:r>
    </w:p>
  </w:endnote>
  <w:endnote w:type="continuationSeparator" w:id="0">
    <w:p w14:paraId="0DA5C5B5" w14:textId="77777777" w:rsidR="00242F3D" w:rsidRDefault="0024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913" w14:textId="77777777" w:rsidR="00D5037C" w:rsidRDefault="00D5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A9CD" w14:textId="77777777" w:rsidR="00D5037C" w:rsidRDefault="00D50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4F7" w14:textId="77777777" w:rsidR="00D5037C" w:rsidRDefault="00D5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A4B3" w14:textId="77777777" w:rsidR="00242F3D" w:rsidRDefault="00242F3D">
      <w:pPr>
        <w:spacing w:after="0" w:line="240" w:lineRule="auto"/>
      </w:pPr>
      <w:r>
        <w:separator/>
      </w:r>
    </w:p>
  </w:footnote>
  <w:footnote w:type="continuationSeparator" w:id="0">
    <w:p w14:paraId="57094913" w14:textId="77777777" w:rsidR="00242F3D" w:rsidRDefault="0024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530" w14:textId="77777777" w:rsidR="00D5037C" w:rsidRDefault="00D5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1152" w14:textId="77777777" w:rsidR="00056C86" w:rsidRDefault="00056C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1155" w14:textId="76D1DB71" w:rsidR="00056C86" w:rsidRDefault="00D50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BDC7A0E" wp14:editId="39F275F1">
          <wp:extent cx="3271763" cy="1080000"/>
          <wp:effectExtent l="0" t="0" r="5080" b="635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76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19"/>
    <w:multiLevelType w:val="hybridMultilevel"/>
    <w:tmpl w:val="3DE01170"/>
    <w:lvl w:ilvl="0" w:tplc="542A291A">
      <w:numFmt w:val="bullet"/>
      <w:lvlText w:val="·"/>
      <w:lvlJc w:val="left"/>
      <w:pPr>
        <w:ind w:left="720" w:hanging="360"/>
      </w:pPr>
      <w:rPr>
        <w:rFonts w:ascii="Avenir Next LT Pro" w:eastAsia="Calibri" w:hAnsi="Avenir Next LT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422"/>
    <w:multiLevelType w:val="hybridMultilevel"/>
    <w:tmpl w:val="8D80E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600D"/>
    <w:multiLevelType w:val="multilevel"/>
    <w:tmpl w:val="29CE4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21BE"/>
    <w:multiLevelType w:val="multilevel"/>
    <w:tmpl w:val="389E5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2C022A"/>
    <w:multiLevelType w:val="multilevel"/>
    <w:tmpl w:val="708E9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251015"/>
    <w:multiLevelType w:val="hybridMultilevel"/>
    <w:tmpl w:val="2D9C36F0"/>
    <w:lvl w:ilvl="0" w:tplc="239C80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82A6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403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818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AB31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820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03B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45FA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1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93451B"/>
    <w:multiLevelType w:val="hybridMultilevel"/>
    <w:tmpl w:val="AC42E594"/>
    <w:lvl w:ilvl="0" w:tplc="FB686A5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C55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E14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443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2583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E6A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2AFB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F8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C8F1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1606395">
    <w:abstractNumId w:val="3"/>
  </w:num>
  <w:num w:numId="2" w16cid:durableId="1075280129">
    <w:abstractNumId w:val="2"/>
  </w:num>
  <w:num w:numId="3" w16cid:durableId="1456951319">
    <w:abstractNumId w:val="4"/>
  </w:num>
  <w:num w:numId="4" w16cid:durableId="554051440">
    <w:abstractNumId w:val="6"/>
  </w:num>
  <w:num w:numId="5" w16cid:durableId="530144424">
    <w:abstractNumId w:val="5"/>
  </w:num>
  <w:num w:numId="6" w16cid:durableId="319041278">
    <w:abstractNumId w:val="1"/>
  </w:num>
  <w:num w:numId="7" w16cid:durableId="10458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86"/>
    <w:rsid w:val="0000496D"/>
    <w:rsid w:val="00044FE3"/>
    <w:rsid w:val="00056C86"/>
    <w:rsid w:val="00091586"/>
    <w:rsid w:val="000A7691"/>
    <w:rsid w:val="00114611"/>
    <w:rsid w:val="001700F2"/>
    <w:rsid w:val="00183707"/>
    <w:rsid w:val="001C75CB"/>
    <w:rsid w:val="001D1AD2"/>
    <w:rsid w:val="001F7BFA"/>
    <w:rsid w:val="0021591C"/>
    <w:rsid w:val="00242F3D"/>
    <w:rsid w:val="00254E65"/>
    <w:rsid w:val="00256B82"/>
    <w:rsid w:val="00286B01"/>
    <w:rsid w:val="002B20D4"/>
    <w:rsid w:val="002B56BA"/>
    <w:rsid w:val="002C2D70"/>
    <w:rsid w:val="002E34B3"/>
    <w:rsid w:val="00300FDB"/>
    <w:rsid w:val="00362337"/>
    <w:rsid w:val="003A0C5B"/>
    <w:rsid w:val="003A2A86"/>
    <w:rsid w:val="003B6A13"/>
    <w:rsid w:val="0041278A"/>
    <w:rsid w:val="0044660A"/>
    <w:rsid w:val="0047617A"/>
    <w:rsid w:val="004A7016"/>
    <w:rsid w:val="004B2F26"/>
    <w:rsid w:val="004C4D0C"/>
    <w:rsid w:val="004D4170"/>
    <w:rsid w:val="0050492E"/>
    <w:rsid w:val="0053591C"/>
    <w:rsid w:val="005643E8"/>
    <w:rsid w:val="0057551A"/>
    <w:rsid w:val="005C1EC4"/>
    <w:rsid w:val="005F259E"/>
    <w:rsid w:val="00601DF4"/>
    <w:rsid w:val="006032A3"/>
    <w:rsid w:val="00653D39"/>
    <w:rsid w:val="006A306E"/>
    <w:rsid w:val="006C22C8"/>
    <w:rsid w:val="00732DBF"/>
    <w:rsid w:val="0074731E"/>
    <w:rsid w:val="007B1260"/>
    <w:rsid w:val="007E7517"/>
    <w:rsid w:val="007F6BED"/>
    <w:rsid w:val="00813DCA"/>
    <w:rsid w:val="008600F8"/>
    <w:rsid w:val="008B18EA"/>
    <w:rsid w:val="008E135C"/>
    <w:rsid w:val="00907360"/>
    <w:rsid w:val="009531CC"/>
    <w:rsid w:val="00963DA9"/>
    <w:rsid w:val="0098703D"/>
    <w:rsid w:val="009E2C13"/>
    <w:rsid w:val="00A07F08"/>
    <w:rsid w:val="00A221D2"/>
    <w:rsid w:val="00AA3921"/>
    <w:rsid w:val="00AC01A2"/>
    <w:rsid w:val="00AC5460"/>
    <w:rsid w:val="00AD7D8C"/>
    <w:rsid w:val="00B02D53"/>
    <w:rsid w:val="00B1204A"/>
    <w:rsid w:val="00B20141"/>
    <w:rsid w:val="00B245C8"/>
    <w:rsid w:val="00B24CBC"/>
    <w:rsid w:val="00BD4284"/>
    <w:rsid w:val="00BD79B0"/>
    <w:rsid w:val="00BD7B82"/>
    <w:rsid w:val="00BF0B16"/>
    <w:rsid w:val="00C179D4"/>
    <w:rsid w:val="00C642F5"/>
    <w:rsid w:val="00C95EAC"/>
    <w:rsid w:val="00CA6637"/>
    <w:rsid w:val="00CB1CC0"/>
    <w:rsid w:val="00CF1E3F"/>
    <w:rsid w:val="00D13CCE"/>
    <w:rsid w:val="00D5037C"/>
    <w:rsid w:val="00DA1EBC"/>
    <w:rsid w:val="00DE3A20"/>
    <w:rsid w:val="00E206E0"/>
    <w:rsid w:val="00E30520"/>
    <w:rsid w:val="00E51DCC"/>
    <w:rsid w:val="00E538BC"/>
    <w:rsid w:val="00E578CE"/>
    <w:rsid w:val="00E8335B"/>
    <w:rsid w:val="00E9347D"/>
    <w:rsid w:val="00EC0B10"/>
    <w:rsid w:val="00ED30C2"/>
    <w:rsid w:val="00ED3F0C"/>
    <w:rsid w:val="00EF30FB"/>
    <w:rsid w:val="00EF4B80"/>
    <w:rsid w:val="00F7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31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D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B82"/>
  </w:style>
  <w:style w:type="paragraph" w:styleId="Footer">
    <w:name w:val="footer"/>
    <w:basedOn w:val="Normal"/>
    <w:link w:val="FooterChar"/>
    <w:uiPriority w:val="99"/>
    <w:unhideWhenUsed/>
    <w:rsid w:val="00BD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B82"/>
  </w:style>
  <w:style w:type="paragraph" w:styleId="ListParagraph">
    <w:name w:val="List Paragraph"/>
    <w:basedOn w:val="Normal"/>
    <w:uiPriority w:val="34"/>
    <w:qFormat/>
    <w:rsid w:val="000A76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18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27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92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51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8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39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52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2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0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7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9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91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67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8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2023-08-09T14:09:00Z</dcterms:created>
  <dcterms:modified xsi:type="dcterms:W3CDTF">2023-09-26T11:03:00Z</dcterms:modified>
</cp:coreProperties>
</file>