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4C4B" w14:textId="1AB344F0" w:rsidR="0099607C" w:rsidRDefault="03C0CAB7" w:rsidP="52704D03">
      <w:pPr>
        <w:spacing w:after="0"/>
        <w:ind w:left="6264"/>
        <w:jc w:val="right"/>
        <w:rPr>
          <w:rFonts w:ascii="Calibri Light" w:eastAsia="Calibri Light" w:hAnsi="Calibri Light" w:cs="Calibri Light"/>
          <w:color w:val="1F3864" w:themeColor="accent1" w:themeShade="80"/>
        </w:rPr>
      </w:pPr>
      <w:r w:rsidRPr="056C5C49">
        <w:rPr>
          <w:rFonts w:ascii="Calibri Light" w:eastAsia="Calibri Light" w:hAnsi="Calibri Light" w:cs="Calibri Light"/>
          <w:color w:val="1F3864" w:themeColor="accent1" w:themeShade="80"/>
        </w:rPr>
        <w:t>AMIS (Abused Men in Scotland)</w:t>
      </w:r>
    </w:p>
    <w:p w14:paraId="72060352" w14:textId="5273C551" w:rsidR="0099607C" w:rsidRDefault="03C0CAB7" w:rsidP="52704D03">
      <w:pPr>
        <w:spacing w:after="0"/>
        <w:ind w:left="6264"/>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Mayfield Farmhouse</w:t>
      </w:r>
    </w:p>
    <w:p w14:paraId="7C1752E5" w14:textId="53C40B9A" w:rsidR="0099607C" w:rsidRDefault="03C0CAB7" w:rsidP="52704D03">
      <w:pPr>
        <w:spacing w:after="0"/>
        <w:ind w:left="6264"/>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 xml:space="preserve">5 </w:t>
      </w:r>
      <w:proofErr w:type="spellStart"/>
      <w:r w:rsidRPr="52704D03">
        <w:rPr>
          <w:rFonts w:ascii="Calibri Light" w:eastAsia="Calibri Light" w:hAnsi="Calibri Light" w:cs="Calibri Light"/>
          <w:color w:val="1F3864" w:themeColor="accent1" w:themeShade="80"/>
        </w:rPr>
        <w:t>Eskview</w:t>
      </w:r>
      <w:proofErr w:type="spellEnd"/>
      <w:r w:rsidRPr="52704D03">
        <w:rPr>
          <w:rFonts w:ascii="Calibri Light" w:eastAsia="Calibri Light" w:hAnsi="Calibri Light" w:cs="Calibri Light"/>
          <w:color w:val="1F3864" w:themeColor="accent1" w:themeShade="80"/>
        </w:rPr>
        <w:t xml:space="preserve"> Road</w:t>
      </w:r>
    </w:p>
    <w:p w14:paraId="04847884" w14:textId="49C3ED7B" w:rsidR="0099607C" w:rsidRDefault="03C0CAB7" w:rsidP="52704D03">
      <w:pPr>
        <w:spacing w:after="0"/>
        <w:ind w:left="6264"/>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Mayfield, Dalkeith</w:t>
      </w:r>
    </w:p>
    <w:p w14:paraId="259E24C5" w14:textId="3657220C" w:rsidR="0099607C" w:rsidRDefault="03C0CAB7" w:rsidP="52704D03">
      <w:pPr>
        <w:spacing w:after="0"/>
        <w:ind w:left="6264"/>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EH22 5EA</w:t>
      </w:r>
    </w:p>
    <w:p w14:paraId="420DC605" w14:textId="23E397C5" w:rsidR="0099607C" w:rsidRDefault="0099607C" w:rsidP="52704D03">
      <w:pPr>
        <w:spacing w:before="5" w:after="0" w:line="240" w:lineRule="auto"/>
        <w:jc w:val="right"/>
        <w:rPr>
          <w:rFonts w:ascii="Calibri" w:eastAsia="Calibri" w:hAnsi="Calibri" w:cs="Calibri"/>
          <w:color w:val="000000" w:themeColor="text1"/>
          <w:sz w:val="16"/>
          <w:szCs w:val="16"/>
        </w:rPr>
      </w:pPr>
    </w:p>
    <w:p w14:paraId="152AEFE5" w14:textId="31A1BE39" w:rsidR="0099607C" w:rsidRDefault="03C0CAB7" w:rsidP="52704D03">
      <w:pPr>
        <w:tabs>
          <w:tab w:val="left" w:pos="6578"/>
        </w:tabs>
        <w:spacing w:after="0"/>
        <w:ind w:left="220"/>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 xml:space="preserve"> </w:t>
      </w:r>
      <w:r w:rsidR="00DE4C62">
        <w:tab/>
      </w:r>
      <w:r w:rsidRPr="52704D03">
        <w:rPr>
          <w:rFonts w:ascii="Calibri Light" w:eastAsia="Calibri Light" w:hAnsi="Calibri Light" w:cs="Calibri Light"/>
          <w:color w:val="1F3864" w:themeColor="accent1" w:themeShade="80"/>
        </w:rPr>
        <w:t>Office: 0131 447 7449</w:t>
      </w:r>
    </w:p>
    <w:p w14:paraId="751E26CE" w14:textId="15B8D261" w:rsidR="0099607C" w:rsidRDefault="0099607C" w:rsidP="03C0CAB7">
      <w:pPr>
        <w:spacing w:before="4" w:after="0" w:line="240" w:lineRule="auto"/>
        <w:rPr>
          <w:rFonts w:ascii="Calibri" w:eastAsia="Calibri" w:hAnsi="Calibri" w:cs="Calibri"/>
          <w:color w:val="000000" w:themeColor="text1"/>
          <w:sz w:val="16"/>
          <w:szCs w:val="16"/>
        </w:rPr>
      </w:pPr>
    </w:p>
    <w:p w14:paraId="1F38BF73" w14:textId="269E26FB" w:rsidR="0099607C" w:rsidRDefault="03C0CAB7" w:rsidP="52704D03">
      <w:pPr>
        <w:tabs>
          <w:tab w:val="left" w:pos="7130"/>
        </w:tabs>
        <w:ind w:left="222"/>
        <w:jc w:val="right"/>
        <w:rPr>
          <w:rFonts w:ascii="Calibri Light" w:eastAsia="Calibri Light" w:hAnsi="Calibri Light" w:cs="Calibri Light"/>
          <w:color w:val="0000FF"/>
        </w:rPr>
      </w:pPr>
      <w:r w:rsidRPr="52704D03">
        <w:rPr>
          <w:rFonts w:ascii="Calibri Light" w:eastAsia="Calibri Light" w:hAnsi="Calibri Light" w:cs="Calibri Light"/>
          <w:color w:val="1F3864" w:themeColor="accent1" w:themeShade="80"/>
        </w:rPr>
        <w:t>Email:</w:t>
      </w:r>
      <w:r w:rsidRPr="52704D03">
        <w:rPr>
          <w:rFonts w:ascii="Calibri Light" w:eastAsia="Calibri Light" w:hAnsi="Calibri Light" w:cs="Calibri Light"/>
          <w:color w:val="000000" w:themeColor="text1"/>
        </w:rPr>
        <w:t xml:space="preserve"> </w:t>
      </w:r>
      <w:hyperlink r:id="rId10">
        <w:r w:rsidRPr="52704D03">
          <w:rPr>
            <w:rStyle w:val="Hyperlink"/>
            <w:rFonts w:ascii="Calibri Light" w:eastAsia="Calibri Light" w:hAnsi="Calibri Light" w:cs="Calibri Light"/>
          </w:rPr>
          <w:t>recruitment@amis.org.uk</w:t>
        </w:r>
      </w:hyperlink>
      <w:r w:rsidRPr="52704D03">
        <w:rPr>
          <w:rFonts w:ascii="Calibri Light" w:eastAsia="Calibri Light" w:hAnsi="Calibri Light" w:cs="Calibri Light"/>
          <w:color w:val="0000FF"/>
          <w:u w:val="single"/>
        </w:rPr>
        <w:t xml:space="preserve">  </w:t>
      </w:r>
    </w:p>
    <w:p w14:paraId="3D620D1B" w14:textId="509D0BE1" w:rsidR="0099607C" w:rsidRDefault="03C0CAB7" w:rsidP="001B5793">
      <w:pPr>
        <w:tabs>
          <w:tab w:val="left" w:pos="7130"/>
        </w:tabs>
        <w:rPr>
          <w:rFonts w:ascii="Calibri Light" w:eastAsia="Calibri Light" w:hAnsi="Calibri Light" w:cs="Calibri Light"/>
          <w:color w:val="1F3864" w:themeColor="accent1" w:themeShade="80"/>
        </w:rPr>
      </w:pPr>
      <w:r w:rsidRPr="4243889B">
        <w:rPr>
          <w:rFonts w:ascii="Calibri Light" w:eastAsia="Calibri Light" w:hAnsi="Calibri Light" w:cs="Calibri Light"/>
          <w:color w:val="1F3864" w:themeColor="accent1" w:themeShade="80"/>
        </w:rPr>
        <w:t xml:space="preserve">Thank you for your interest in joining the team at AMIS as a </w:t>
      </w:r>
      <w:r w:rsidRPr="4243889B">
        <w:rPr>
          <w:rFonts w:ascii="Calibri Light" w:eastAsia="Calibri Light" w:hAnsi="Calibri Light" w:cs="Calibri Light"/>
          <w:b/>
          <w:bCs/>
          <w:color w:val="1F3864" w:themeColor="accent1" w:themeShade="80"/>
        </w:rPr>
        <w:t>Helpline Support Officer.</w:t>
      </w:r>
      <w:r w:rsidRPr="4243889B">
        <w:rPr>
          <w:rFonts w:ascii="Calibri Light" w:eastAsia="Calibri Light" w:hAnsi="Calibri Light" w:cs="Calibri Light"/>
          <w:color w:val="1F3864" w:themeColor="accent1" w:themeShade="80"/>
        </w:rPr>
        <w:t xml:space="preserve">  </w:t>
      </w:r>
    </w:p>
    <w:p w14:paraId="2BFB32BB" w14:textId="310D13D7" w:rsidR="0099607C" w:rsidRDefault="03C0CAB7" w:rsidP="001B5793">
      <w:pPr>
        <w:tabs>
          <w:tab w:val="left" w:pos="7130"/>
        </w:tabs>
        <w:rPr>
          <w:rFonts w:ascii="Calibri Light" w:eastAsia="Calibri Light" w:hAnsi="Calibri Light" w:cs="Calibri Light"/>
          <w:color w:val="1F3864" w:themeColor="accent1" w:themeShade="80"/>
        </w:rPr>
      </w:pPr>
      <w:r w:rsidRPr="4243889B">
        <w:rPr>
          <w:rFonts w:ascii="Calibri Light" w:eastAsia="Calibri Light" w:hAnsi="Calibri Light" w:cs="Calibri Light"/>
          <w:color w:val="1F3864" w:themeColor="accent1" w:themeShade="80"/>
        </w:rPr>
        <w:t xml:space="preserve">This application pack contains </w:t>
      </w:r>
    </w:p>
    <w:p w14:paraId="5D0EF6E8" w14:textId="71BBFB1E"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Job Description</w:t>
      </w:r>
    </w:p>
    <w:p w14:paraId="5D2734D8" w14:textId="660FDBD4"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Person Specification</w:t>
      </w:r>
    </w:p>
    <w:p w14:paraId="4BBAB8B0" w14:textId="18F8A9AB"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Application Form</w:t>
      </w:r>
    </w:p>
    <w:p w14:paraId="18694E1F" w14:textId="0D31D8FB"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Equalities Monitoring Form</w:t>
      </w:r>
    </w:p>
    <w:p w14:paraId="31112850" w14:textId="158E673F"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 xml:space="preserve">Self-Declaration Form (which you only need to complete if you are invited for interview)    </w:t>
      </w:r>
    </w:p>
    <w:p w14:paraId="20574595" w14:textId="1B175A62" w:rsidR="0099607C" w:rsidRDefault="03C0CAB7" w:rsidP="001B5793">
      <w:pPr>
        <w:tabs>
          <w:tab w:val="left" w:pos="7130"/>
        </w:tabs>
        <w:rPr>
          <w:rFonts w:ascii="Calibri Light" w:eastAsia="Calibri Light" w:hAnsi="Calibri Light" w:cs="Calibri Light"/>
          <w:color w:val="1F3864" w:themeColor="accent1" w:themeShade="80"/>
        </w:rPr>
      </w:pPr>
      <w:r w:rsidRPr="365158F6">
        <w:rPr>
          <w:rFonts w:ascii="Calibri Light" w:eastAsia="Calibri Light" w:hAnsi="Calibri Light" w:cs="Calibri Light"/>
          <w:b/>
          <w:bCs/>
          <w:color w:val="1F3864" w:themeColor="accent1" w:themeShade="80"/>
        </w:rPr>
        <w:t>The clos</w:t>
      </w:r>
      <w:r w:rsidR="001B5793" w:rsidRPr="365158F6">
        <w:rPr>
          <w:rFonts w:ascii="Calibri Light" w:eastAsia="Calibri Light" w:hAnsi="Calibri Light" w:cs="Calibri Light"/>
          <w:b/>
          <w:bCs/>
          <w:color w:val="1F3864" w:themeColor="accent1" w:themeShade="80"/>
        </w:rPr>
        <w:t xml:space="preserve">ing date for applications is </w:t>
      </w:r>
      <w:r w:rsidR="003248CE">
        <w:rPr>
          <w:rFonts w:ascii="Calibri Light" w:eastAsia="Calibri Light" w:hAnsi="Calibri Light" w:cs="Calibri Light"/>
          <w:b/>
          <w:bCs/>
          <w:color w:val="1F3864" w:themeColor="accent1" w:themeShade="80"/>
        </w:rPr>
        <w:t>Monday</w:t>
      </w:r>
      <w:r w:rsidR="001B5793" w:rsidRPr="365158F6">
        <w:rPr>
          <w:rFonts w:ascii="Calibri Light" w:eastAsia="Calibri Light" w:hAnsi="Calibri Light" w:cs="Calibri Light"/>
          <w:b/>
          <w:bCs/>
          <w:color w:val="1F3864" w:themeColor="accent1" w:themeShade="80"/>
        </w:rPr>
        <w:t xml:space="preserve"> </w:t>
      </w:r>
      <w:r w:rsidR="003248CE">
        <w:rPr>
          <w:rFonts w:ascii="Calibri Light" w:eastAsia="Calibri Light" w:hAnsi="Calibri Light" w:cs="Calibri Light"/>
          <w:b/>
          <w:bCs/>
          <w:color w:val="1F3864" w:themeColor="accent1" w:themeShade="80"/>
        </w:rPr>
        <w:t>4</w:t>
      </w:r>
      <w:r w:rsidR="003248CE" w:rsidRPr="003248CE">
        <w:rPr>
          <w:rFonts w:ascii="Calibri Light" w:eastAsia="Calibri Light" w:hAnsi="Calibri Light" w:cs="Calibri Light"/>
          <w:b/>
          <w:bCs/>
          <w:color w:val="1F3864" w:themeColor="accent1" w:themeShade="80"/>
          <w:vertAlign w:val="superscript"/>
        </w:rPr>
        <w:t>th</w:t>
      </w:r>
      <w:r w:rsidR="003248CE">
        <w:rPr>
          <w:rFonts w:ascii="Calibri Light" w:eastAsia="Calibri Light" w:hAnsi="Calibri Light" w:cs="Calibri Light"/>
          <w:b/>
          <w:bCs/>
          <w:color w:val="1F3864" w:themeColor="accent1" w:themeShade="80"/>
        </w:rPr>
        <w:t xml:space="preserve"> December</w:t>
      </w:r>
      <w:r w:rsidR="00AC129B">
        <w:rPr>
          <w:rFonts w:ascii="Calibri Light" w:eastAsia="Calibri Light" w:hAnsi="Calibri Light" w:cs="Calibri Light"/>
          <w:b/>
          <w:bCs/>
          <w:color w:val="1F3864" w:themeColor="accent1" w:themeShade="80"/>
        </w:rPr>
        <w:t xml:space="preserve"> 2023</w:t>
      </w:r>
      <w:r w:rsidRPr="365158F6">
        <w:rPr>
          <w:rFonts w:ascii="Calibri Light" w:eastAsia="Calibri Light" w:hAnsi="Calibri Light" w:cs="Calibri Light"/>
          <w:b/>
          <w:bCs/>
          <w:color w:val="1F3864" w:themeColor="accent1" w:themeShade="80"/>
        </w:rPr>
        <w:t xml:space="preserve"> at 12:00 noon</w:t>
      </w:r>
      <w:r w:rsidRPr="365158F6">
        <w:rPr>
          <w:rFonts w:ascii="Calibri Light" w:eastAsia="Calibri Light" w:hAnsi="Calibri Light" w:cs="Calibri Light"/>
          <w:i/>
          <w:iCs/>
          <w:color w:val="1F3864" w:themeColor="accent1" w:themeShade="80"/>
        </w:rPr>
        <w:t>.</w:t>
      </w:r>
      <w:r w:rsidRPr="365158F6">
        <w:rPr>
          <w:rFonts w:ascii="Calibri Light" w:eastAsia="Calibri Light" w:hAnsi="Calibri Light" w:cs="Calibri Light"/>
          <w:color w:val="1F3864" w:themeColor="accent1" w:themeShade="80"/>
        </w:rPr>
        <w:t xml:space="preserve">  P</w:t>
      </w:r>
      <w:r w:rsidR="001B5793" w:rsidRPr="365158F6">
        <w:rPr>
          <w:rFonts w:ascii="Calibri Light" w:eastAsia="Calibri Light" w:hAnsi="Calibri Light" w:cs="Calibri Light"/>
          <w:color w:val="1F3864" w:themeColor="accent1" w:themeShade="80"/>
        </w:rPr>
        <w:t xml:space="preserve">lease email your application to </w:t>
      </w:r>
      <w:hyperlink r:id="rId11">
        <w:r w:rsidRPr="365158F6">
          <w:rPr>
            <w:rStyle w:val="Hyperlink"/>
            <w:rFonts w:ascii="Calibri Light" w:eastAsia="Calibri Light" w:hAnsi="Calibri Light" w:cs="Calibri Light"/>
          </w:rPr>
          <w:t>recruitment@amis.org.uk</w:t>
        </w:r>
      </w:hyperlink>
      <w:r w:rsidRPr="365158F6">
        <w:rPr>
          <w:rFonts w:ascii="Calibri Light" w:eastAsia="Calibri Light" w:hAnsi="Calibri Light" w:cs="Calibri Light"/>
          <w:color w:val="1F3864" w:themeColor="accent1" w:themeShade="80"/>
        </w:rPr>
        <w:t xml:space="preserve"> with the job title of the post you are applying for in the subject line.</w:t>
      </w:r>
    </w:p>
    <w:p w14:paraId="2F8334DC" w14:textId="3A041087" w:rsidR="0099607C" w:rsidRPr="003248CE" w:rsidRDefault="03C0CAB7" w:rsidP="001B5793">
      <w:pPr>
        <w:tabs>
          <w:tab w:val="left" w:pos="7130"/>
        </w:tabs>
        <w:rPr>
          <w:rFonts w:ascii="Calibri Light" w:eastAsia="Calibri Light" w:hAnsi="Calibri Light" w:cs="Calibri Light"/>
          <w:b/>
          <w:bCs/>
          <w:color w:val="1F3864" w:themeColor="accent1" w:themeShade="80"/>
        </w:rPr>
      </w:pPr>
      <w:r w:rsidRPr="003248CE">
        <w:rPr>
          <w:rFonts w:ascii="Calibri Light" w:eastAsia="Calibri Light" w:hAnsi="Calibri Light" w:cs="Calibri Light"/>
          <w:b/>
          <w:bCs/>
          <w:color w:val="1F3864" w:themeColor="accent1" w:themeShade="80"/>
        </w:rPr>
        <w:t>The provision</w:t>
      </w:r>
      <w:r w:rsidR="001B5793" w:rsidRPr="003248CE">
        <w:rPr>
          <w:rFonts w:ascii="Calibri Light" w:eastAsia="Calibri Light" w:hAnsi="Calibri Light" w:cs="Calibri Light"/>
          <w:b/>
          <w:bCs/>
          <w:color w:val="1F3864" w:themeColor="accent1" w:themeShade="80"/>
        </w:rPr>
        <w:t xml:space="preserve">al date for interviews </w:t>
      </w:r>
      <w:r w:rsidR="003248CE" w:rsidRPr="003248CE">
        <w:rPr>
          <w:rFonts w:ascii="Calibri Light" w:eastAsia="Calibri Light" w:hAnsi="Calibri Light" w:cs="Calibri Light"/>
          <w:b/>
          <w:bCs/>
          <w:color w:val="1F3864" w:themeColor="accent1" w:themeShade="80"/>
        </w:rPr>
        <w:t>is Tuesday 12</w:t>
      </w:r>
      <w:r w:rsidR="003248CE" w:rsidRPr="003248CE">
        <w:rPr>
          <w:rFonts w:ascii="Calibri Light" w:eastAsia="Calibri Light" w:hAnsi="Calibri Light" w:cs="Calibri Light"/>
          <w:b/>
          <w:bCs/>
          <w:color w:val="1F3864" w:themeColor="accent1" w:themeShade="80"/>
          <w:vertAlign w:val="superscript"/>
        </w:rPr>
        <w:t>th</w:t>
      </w:r>
      <w:r w:rsidR="003248CE" w:rsidRPr="003248CE">
        <w:rPr>
          <w:rFonts w:ascii="Calibri Light" w:eastAsia="Calibri Light" w:hAnsi="Calibri Light" w:cs="Calibri Light"/>
          <w:b/>
          <w:bCs/>
          <w:color w:val="1F3864" w:themeColor="accent1" w:themeShade="80"/>
        </w:rPr>
        <w:t xml:space="preserve"> D</w:t>
      </w:r>
      <w:r w:rsidR="00AC129B" w:rsidRPr="003248CE">
        <w:rPr>
          <w:rFonts w:ascii="Calibri Light" w:eastAsia="Calibri Light" w:hAnsi="Calibri Light" w:cs="Calibri Light"/>
          <w:b/>
          <w:bCs/>
          <w:color w:val="1F3864" w:themeColor="accent1" w:themeShade="80"/>
        </w:rPr>
        <w:t>e</w:t>
      </w:r>
      <w:r w:rsidR="003248CE" w:rsidRPr="003248CE">
        <w:rPr>
          <w:rFonts w:ascii="Calibri Light" w:eastAsia="Calibri Light" w:hAnsi="Calibri Light" w:cs="Calibri Light"/>
          <w:b/>
          <w:bCs/>
          <w:color w:val="1F3864" w:themeColor="accent1" w:themeShade="80"/>
        </w:rPr>
        <w:t>ce</w:t>
      </w:r>
      <w:r w:rsidR="00AC129B" w:rsidRPr="003248CE">
        <w:rPr>
          <w:rFonts w:ascii="Calibri Light" w:eastAsia="Calibri Light" w:hAnsi="Calibri Light" w:cs="Calibri Light"/>
          <w:b/>
          <w:bCs/>
          <w:color w:val="1F3864" w:themeColor="accent1" w:themeShade="80"/>
        </w:rPr>
        <w:t>mber 2023</w:t>
      </w:r>
    </w:p>
    <w:p w14:paraId="2FC65249" w14:textId="29376F12" w:rsidR="0099607C" w:rsidRDefault="03C0CAB7" w:rsidP="001B5793">
      <w:pPr>
        <w:tabs>
          <w:tab w:val="left" w:pos="7130"/>
        </w:tabs>
        <w:rPr>
          <w:rFonts w:ascii="Calibri Light" w:eastAsia="Calibri Light" w:hAnsi="Calibri Light" w:cs="Calibri Light"/>
          <w:color w:val="1F3864" w:themeColor="accent1" w:themeShade="80"/>
        </w:rPr>
      </w:pPr>
      <w:r w:rsidRPr="4243889B">
        <w:rPr>
          <w:rFonts w:ascii="Calibri Light" w:eastAsia="Calibri Light" w:hAnsi="Calibri Light" w:cs="Calibri Light"/>
          <w:color w:val="1F3864" w:themeColor="accent1" w:themeShade="80"/>
        </w:rPr>
        <w:t xml:space="preserve">Interviews will be held </w:t>
      </w:r>
      <w:r w:rsidR="00AC129B">
        <w:rPr>
          <w:rFonts w:ascii="Calibri Light" w:eastAsia="Calibri Light" w:hAnsi="Calibri Light" w:cs="Calibri Light"/>
          <w:color w:val="1F3864" w:themeColor="accent1" w:themeShade="80"/>
        </w:rPr>
        <w:t>at</w:t>
      </w:r>
      <w:r w:rsidRPr="4243889B">
        <w:rPr>
          <w:rFonts w:ascii="Calibri Light" w:eastAsia="Calibri Light" w:hAnsi="Calibri Light" w:cs="Calibri Light"/>
          <w:color w:val="1F3864" w:themeColor="accent1" w:themeShade="80"/>
        </w:rPr>
        <w:t xml:space="preserve"> </w:t>
      </w:r>
      <w:r w:rsidR="00AC129B">
        <w:rPr>
          <w:rFonts w:ascii="Calibri Light" w:eastAsia="Calibri Light" w:hAnsi="Calibri Light" w:cs="Calibri Light"/>
          <w:color w:val="1F3864" w:themeColor="accent1" w:themeShade="80"/>
        </w:rPr>
        <w:t>AMIS Headquarters in Mayfield, Dalkeith, Midlothian</w:t>
      </w:r>
      <w:r w:rsidRPr="4243889B">
        <w:rPr>
          <w:rFonts w:ascii="Calibri Light" w:eastAsia="Calibri Light" w:hAnsi="Calibri Light" w:cs="Calibri Light"/>
          <w:color w:val="1F3864" w:themeColor="accent1" w:themeShade="80"/>
        </w:rPr>
        <w:t>.</w:t>
      </w:r>
    </w:p>
    <w:p w14:paraId="520ECB26" w14:textId="20D6CFC3" w:rsidR="0099607C" w:rsidRDefault="03C0CAB7" w:rsidP="03C0CAB7">
      <w:pPr>
        <w:tabs>
          <w:tab w:val="left" w:pos="7130"/>
        </w:tabs>
        <w:rPr>
          <w:rFonts w:ascii="Calibri Light" w:eastAsia="Calibri Light" w:hAnsi="Calibri Light" w:cs="Calibri Light"/>
          <w:color w:val="1F3864" w:themeColor="accent1" w:themeShade="80"/>
        </w:rPr>
      </w:pPr>
      <w:r w:rsidRPr="03C0CAB7">
        <w:rPr>
          <w:rFonts w:ascii="Calibri Light" w:eastAsia="Calibri Light" w:hAnsi="Calibri Light" w:cs="Calibri Light"/>
          <w:color w:val="1F3864" w:themeColor="accent1" w:themeShade="80"/>
        </w:rPr>
        <w:t xml:space="preserve">We will acknowledge receipt of your application by email.  If you do not hear again from us within 14 days of the closing date, please assume that your application has been unsuccessful on this occasion.  Please note that we can only provide feedback to shortlisted candidates.  </w:t>
      </w:r>
    </w:p>
    <w:p w14:paraId="1642E17A" w14:textId="2B283C87" w:rsidR="0099607C" w:rsidRDefault="03C0CAB7" w:rsidP="4243889B">
      <w:pPr>
        <w:tabs>
          <w:tab w:val="left" w:pos="7130"/>
        </w:tabs>
        <w:spacing w:before="2" w:after="0"/>
        <w:rPr>
          <w:rFonts w:ascii="Calibri Light" w:eastAsia="Calibri Light" w:hAnsi="Calibri Light" w:cs="Calibri Light"/>
          <w:color w:val="1F3864" w:themeColor="accent1" w:themeShade="80"/>
          <w:highlight w:val="cyan"/>
        </w:rPr>
      </w:pPr>
      <w:r w:rsidRPr="4243889B">
        <w:rPr>
          <w:rFonts w:ascii="Calibri Light" w:eastAsia="Calibri Light" w:hAnsi="Calibri Light" w:cs="Calibri Light"/>
          <w:color w:val="1F3864" w:themeColor="accent1" w:themeShade="80"/>
        </w:rPr>
        <w:t>Thank you again for your interest in joining the team at AMIS.</w:t>
      </w:r>
    </w:p>
    <w:p w14:paraId="0C3EA436" w14:textId="32DB9F32" w:rsidR="4243889B" w:rsidRDefault="4243889B" w:rsidP="4243889B">
      <w:pPr>
        <w:tabs>
          <w:tab w:val="left" w:pos="7130"/>
        </w:tabs>
        <w:spacing w:before="2" w:after="0"/>
        <w:rPr>
          <w:rFonts w:ascii="Calibri Light" w:eastAsia="Calibri Light" w:hAnsi="Calibri Light" w:cs="Calibri Light"/>
          <w:color w:val="1F3864" w:themeColor="accent1" w:themeShade="80"/>
        </w:rPr>
      </w:pPr>
    </w:p>
    <w:p w14:paraId="71D174A5" w14:textId="77777777" w:rsidR="001B5793" w:rsidRDefault="001B5793" w:rsidP="001B5793">
      <w:pPr>
        <w:spacing w:before="2" w:after="0"/>
        <w:rPr>
          <w:rFonts w:ascii="Calibri Light" w:eastAsia="Calibri Light" w:hAnsi="Calibri Light" w:cs="Calibri Light"/>
          <w:color w:val="1F3864" w:themeColor="accent1" w:themeShade="80"/>
        </w:rPr>
      </w:pPr>
    </w:p>
    <w:p w14:paraId="693646D3" w14:textId="1DEB1E39" w:rsidR="0099607C" w:rsidRDefault="03C0CAB7" w:rsidP="001B5793">
      <w:pPr>
        <w:spacing w:before="2" w:after="0"/>
        <w:rPr>
          <w:rFonts w:ascii="Calibri Light" w:eastAsia="Calibri Light" w:hAnsi="Calibri Light" w:cs="Calibri Light"/>
          <w:b/>
          <w:bCs/>
          <w:color w:val="1F3864" w:themeColor="accent1" w:themeShade="80"/>
          <w:sz w:val="28"/>
          <w:szCs w:val="28"/>
        </w:rPr>
      </w:pPr>
      <w:r w:rsidRPr="03C0CAB7">
        <w:rPr>
          <w:rFonts w:ascii="Calibri Light" w:eastAsia="Calibri Light" w:hAnsi="Calibri Light" w:cs="Calibri Light"/>
          <w:b/>
          <w:bCs/>
          <w:color w:val="1F3864" w:themeColor="accent1" w:themeShade="80"/>
          <w:sz w:val="28"/>
          <w:szCs w:val="28"/>
        </w:rPr>
        <w:t xml:space="preserve">Job Context: </w:t>
      </w:r>
    </w:p>
    <w:p w14:paraId="5FF32A66" w14:textId="77777777" w:rsidR="001B5793" w:rsidRDefault="001B5793" w:rsidP="001B5793">
      <w:pPr>
        <w:spacing w:before="2" w:after="0"/>
        <w:rPr>
          <w:rFonts w:ascii="Calibri Light" w:eastAsia="Calibri Light" w:hAnsi="Calibri Light" w:cs="Calibri Light"/>
          <w:color w:val="1F3864" w:themeColor="accent1" w:themeShade="80"/>
          <w:sz w:val="28"/>
          <w:szCs w:val="28"/>
        </w:rPr>
      </w:pPr>
    </w:p>
    <w:p w14:paraId="1F0DF95E" w14:textId="0B74E112" w:rsidR="0099607C" w:rsidRDefault="03C0CAB7" w:rsidP="001B5793">
      <w:pPr>
        <w:spacing w:after="0" w:line="276" w:lineRule="auto"/>
        <w:ind w:right="99"/>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 xml:space="preserve">AMIS (Abused Men </w:t>
      </w:r>
      <w:proofErr w:type="gramStart"/>
      <w:r w:rsidRPr="52704D03">
        <w:rPr>
          <w:rFonts w:ascii="Calibri Light" w:eastAsia="Calibri Light" w:hAnsi="Calibri Light" w:cs="Calibri Light"/>
          <w:color w:val="1F3864" w:themeColor="accent1" w:themeShade="80"/>
        </w:rPr>
        <w:t>In</w:t>
      </w:r>
      <w:proofErr w:type="gramEnd"/>
      <w:r w:rsidRPr="52704D03">
        <w:rPr>
          <w:rFonts w:ascii="Calibri Light" w:eastAsia="Calibri Light" w:hAnsi="Calibri Light" w:cs="Calibri Light"/>
          <w:color w:val="1F3864" w:themeColor="accent1" w:themeShade="80"/>
        </w:rPr>
        <w:t xml:space="preserve"> Scotland) is a Scottish Charitable Incorporated Organisation (SCIO) raising awareness of men’s experience of domestic abuse and the need for greater recognition and support for men (and their children) affected by it.  AMIS is Scotland’s only national helpline service specifically for men in this situation.   </w:t>
      </w:r>
    </w:p>
    <w:p w14:paraId="38BD9256" w14:textId="74E79FA0" w:rsidR="0099607C" w:rsidRDefault="52704D03" w:rsidP="001B5793">
      <w:pPr>
        <w:spacing w:before="193" w:after="0" w:line="276" w:lineRule="auto"/>
        <w:ind w:right="99"/>
        <w:jc w:val="both"/>
        <w:rPr>
          <w:rFonts w:ascii="Calibri" w:eastAsia="Calibri" w:hAnsi="Calibri" w:cs="Calibri"/>
          <w:color w:val="1F3864" w:themeColor="accent1" w:themeShade="80"/>
        </w:rPr>
      </w:pPr>
      <w:r w:rsidRPr="52704D03">
        <w:rPr>
          <w:rFonts w:ascii="Calibri Light" w:eastAsia="Calibri Light" w:hAnsi="Calibri Light" w:cs="Calibri Light"/>
          <w:color w:val="1F3864" w:themeColor="accent1" w:themeShade="80"/>
        </w:rPr>
        <w:t xml:space="preserve">Since 2010 AMIS has offered confidential support, information and signposting to men experiencing domestic abuse. We support any man aged 16+, including individuals who identify as men, regardless of ethnic origin, dis/ability, age, sexual orientation, or any other attribute. </w:t>
      </w:r>
      <w:r w:rsidRPr="52704D03">
        <w:rPr>
          <w:rFonts w:ascii="Calibri" w:eastAsia="Calibri" w:hAnsi="Calibri" w:cs="Calibri"/>
          <w:color w:val="1F3864" w:themeColor="accent1" w:themeShade="80"/>
        </w:rPr>
        <w:t>AMIS also advocates for male victims through training, education, media, and engages with policy makers through meetings, fora and consultations.</w:t>
      </w:r>
    </w:p>
    <w:p w14:paraId="0AC8BC00" w14:textId="2878BF8F" w:rsidR="0099607C" w:rsidRDefault="03C0CAB7" w:rsidP="001B5793">
      <w:pPr>
        <w:spacing w:before="193" w:after="0" w:line="276" w:lineRule="auto"/>
        <w:ind w:right="99"/>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 xml:space="preserve">Support is offered by telephone, email and virtual one to one </w:t>
      </w:r>
      <w:bookmarkStart w:id="0" w:name="_Int_PounkesT"/>
      <w:proofErr w:type="gramStart"/>
      <w:r w:rsidRPr="52704D03">
        <w:rPr>
          <w:rFonts w:ascii="Calibri Light" w:eastAsia="Calibri Light" w:hAnsi="Calibri Light" w:cs="Calibri Light"/>
          <w:color w:val="1F3864" w:themeColor="accent1" w:themeShade="80"/>
        </w:rPr>
        <w:t>meetings</w:t>
      </w:r>
      <w:bookmarkEnd w:id="0"/>
      <w:proofErr w:type="gramEnd"/>
      <w:r w:rsidRPr="52704D03">
        <w:rPr>
          <w:rFonts w:ascii="Calibri Light" w:eastAsia="Calibri Light" w:hAnsi="Calibri Light" w:cs="Calibri Light"/>
          <w:color w:val="1F3864" w:themeColor="accent1" w:themeShade="80"/>
        </w:rPr>
        <w:t>.  The service is being developed to include     online chat and may later include other platforms.</w:t>
      </w:r>
    </w:p>
    <w:p w14:paraId="2CE35CF8" w14:textId="09A29A42" w:rsidR="0099607C" w:rsidRDefault="03C0CAB7" w:rsidP="001B5793">
      <w:pPr>
        <w:spacing w:before="196" w:after="0" w:line="276" w:lineRule="auto"/>
        <w:ind w:right="102"/>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Membership of the Protection of Vulnerable Groups (PVG) scheme will be required for the successful candidates.</w:t>
      </w:r>
    </w:p>
    <w:p w14:paraId="385AAFA9" w14:textId="451CF452" w:rsidR="0099607C" w:rsidRDefault="0099607C" w:rsidP="03C0CAB7">
      <w:pPr>
        <w:spacing w:before="5" w:after="0" w:line="240" w:lineRule="auto"/>
        <w:rPr>
          <w:rFonts w:ascii="Calibri Light" w:eastAsia="Calibri Light" w:hAnsi="Calibri Light" w:cs="Calibri Light"/>
          <w:color w:val="1F3864" w:themeColor="accent1" w:themeShade="80"/>
          <w:sz w:val="16"/>
          <w:szCs w:val="16"/>
        </w:rPr>
      </w:pPr>
    </w:p>
    <w:p w14:paraId="692BBDE1" w14:textId="763AAFD1" w:rsidR="0099607C" w:rsidRDefault="03C0CAB7" w:rsidP="001B5793">
      <w:pPr>
        <w:spacing w:after="0" w:line="240" w:lineRule="auto"/>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Th</w:t>
      </w:r>
      <w:r w:rsidR="003248CE">
        <w:rPr>
          <w:rFonts w:ascii="Calibri Light" w:eastAsia="Calibri Light" w:hAnsi="Calibri Light" w:cs="Calibri Light"/>
          <w:color w:val="1F3864" w:themeColor="accent1" w:themeShade="80"/>
        </w:rPr>
        <w:t>is</w:t>
      </w:r>
      <w:r w:rsidRPr="52704D03">
        <w:rPr>
          <w:rFonts w:ascii="Calibri Light" w:eastAsia="Calibri Light" w:hAnsi="Calibri Light" w:cs="Calibri Light"/>
          <w:color w:val="1F3864" w:themeColor="accent1" w:themeShade="80"/>
        </w:rPr>
        <w:t xml:space="preserve"> post will be funded by the National Lottery for a period of t</w:t>
      </w:r>
      <w:r w:rsidR="00AC129B">
        <w:rPr>
          <w:rFonts w:ascii="Calibri Light" w:eastAsia="Calibri Light" w:hAnsi="Calibri Light" w:cs="Calibri Light"/>
          <w:color w:val="1F3864" w:themeColor="accent1" w:themeShade="80"/>
        </w:rPr>
        <w:t>wo</w:t>
      </w:r>
      <w:r w:rsidRPr="52704D03">
        <w:rPr>
          <w:rFonts w:ascii="Calibri Light" w:eastAsia="Calibri Light" w:hAnsi="Calibri Light" w:cs="Calibri Light"/>
          <w:color w:val="1F3864" w:themeColor="accent1" w:themeShade="80"/>
        </w:rPr>
        <w:t xml:space="preserve"> years initially, with the term to be extended subject to further funding being secured.</w:t>
      </w:r>
    </w:p>
    <w:p w14:paraId="41DB5E3C" w14:textId="176DB8B5" w:rsidR="056C5C49" w:rsidRDefault="056C5C49" w:rsidP="056C5C49">
      <w:pPr>
        <w:spacing w:after="0" w:line="240" w:lineRule="auto"/>
        <w:rPr>
          <w:rFonts w:ascii="Calibri Light" w:eastAsia="Calibri Light" w:hAnsi="Calibri Light" w:cs="Calibri Light"/>
          <w:b/>
          <w:bCs/>
          <w:color w:val="1F3864" w:themeColor="accent1" w:themeShade="80"/>
          <w:sz w:val="28"/>
          <w:szCs w:val="28"/>
        </w:rPr>
      </w:pPr>
    </w:p>
    <w:p w14:paraId="023013F0" w14:textId="6C9D9C42" w:rsidR="0099607C" w:rsidRDefault="03C0CAB7" w:rsidP="001B5793">
      <w:pPr>
        <w:spacing w:after="0" w:line="240" w:lineRule="auto"/>
        <w:rPr>
          <w:rFonts w:ascii="Calibri Light" w:eastAsia="Calibri Light" w:hAnsi="Calibri Light" w:cs="Calibri Light"/>
          <w:b/>
          <w:bCs/>
          <w:color w:val="1F3864" w:themeColor="accent1" w:themeShade="80"/>
          <w:sz w:val="28"/>
          <w:szCs w:val="28"/>
        </w:rPr>
      </w:pPr>
      <w:r w:rsidRPr="4243889B">
        <w:rPr>
          <w:rFonts w:ascii="Calibri Light" w:eastAsia="Calibri Light" w:hAnsi="Calibri Light" w:cs="Calibri Light"/>
          <w:b/>
          <w:bCs/>
          <w:color w:val="1F3864" w:themeColor="accent1" w:themeShade="80"/>
          <w:sz w:val="28"/>
          <w:szCs w:val="28"/>
        </w:rPr>
        <w:lastRenderedPageBreak/>
        <w:t>Main Purpose of job:</w:t>
      </w:r>
    </w:p>
    <w:p w14:paraId="75808769" w14:textId="77777777" w:rsidR="001B5793" w:rsidRDefault="001B5793" w:rsidP="001B5793">
      <w:pPr>
        <w:spacing w:after="0" w:line="240" w:lineRule="auto"/>
        <w:rPr>
          <w:rFonts w:ascii="Calibri Light" w:eastAsia="Calibri Light" w:hAnsi="Calibri Light" w:cs="Calibri Light"/>
          <w:color w:val="1F3864" w:themeColor="accent1" w:themeShade="80"/>
          <w:sz w:val="28"/>
          <w:szCs w:val="28"/>
        </w:rPr>
      </w:pPr>
    </w:p>
    <w:p w14:paraId="0845B1C8" w14:textId="49BB9FAB" w:rsidR="0099607C" w:rsidRPr="001B5793" w:rsidRDefault="03C0CAB7" w:rsidP="001B5793">
      <w:pPr>
        <w:pStyle w:val="ListParagraph"/>
        <w:numPr>
          <w:ilvl w:val="0"/>
          <w:numId w:val="10"/>
        </w:numPr>
        <w:spacing w:before="6" w:after="0" w:line="240" w:lineRule="auto"/>
        <w:rPr>
          <w:rFonts w:asciiTheme="majorHAnsi" w:eastAsiaTheme="majorEastAsia" w:hAnsiTheme="majorHAnsi" w:cstheme="majorBidi"/>
          <w:color w:val="1F3864" w:themeColor="accent1" w:themeShade="80"/>
        </w:rPr>
      </w:pPr>
      <w:r w:rsidRPr="001B5793">
        <w:rPr>
          <w:rFonts w:asciiTheme="majorHAnsi" w:eastAsiaTheme="majorEastAsia" w:hAnsiTheme="majorHAnsi" w:cstheme="majorBidi"/>
          <w:color w:val="1F3864" w:themeColor="accent1" w:themeShade="80"/>
        </w:rPr>
        <w:t>The Helpline Support Officer (HSO) will provide accessible, high-quality, responsive, long-term, short-term and crisis support to male survivors of domestic abuse, their friends, family and related professionals,</w:t>
      </w:r>
    </w:p>
    <w:p w14:paraId="5B64DDEE" w14:textId="3E786DD7"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5F7228D9" w14:textId="5DF48D8E" w:rsidR="0099607C" w:rsidRDefault="03C0CAB7" w:rsidP="03C0CAB7">
      <w:pPr>
        <w:pStyle w:val="ListParagraph"/>
        <w:numPr>
          <w:ilvl w:val="0"/>
          <w:numId w:val="8"/>
        </w:numPr>
        <w:spacing w:before="6" w:after="0" w:line="240" w:lineRule="auto"/>
        <w:rPr>
          <w:color w:val="1F3864" w:themeColor="accent1" w:themeShade="80"/>
        </w:rPr>
      </w:pPr>
      <w:r w:rsidRPr="03C0CAB7">
        <w:rPr>
          <w:rFonts w:asciiTheme="majorHAnsi" w:eastAsiaTheme="majorEastAsia" w:hAnsiTheme="majorHAnsi" w:cstheme="majorBidi"/>
          <w:color w:val="1F3864" w:themeColor="accent1" w:themeShade="80"/>
        </w:rPr>
        <w:t xml:space="preserve">By telephone, online and by email. </w:t>
      </w:r>
    </w:p>
    <w:p w14:paraId="589DFF60" w14:textId="07B0A2F7"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13AEB314" w14:textId="2936D3CC" w:rsidR="0099607C" w:rsidRDefault="03C0CAB7" w:rsidP="52704D03">
      <w:pPr>
        <w:pStyle w:val="ListParagraph"/>
        <w:numPr>
          <w:ilvl w:val="0"/>
          <w:numId w:val="8"/>
        </w:numPr>
        <w:spacing w:before="6" w:after="0" w:line="240" w:lineRule="auto"/>
        <w:rPr>
          <w:color w:val="1F3864" w:themeColor="accent1" w:themeShade="80"/>
        </w:rPr>
      </w:pPr>
      <w:r w:rsidRPr="52704D03">
        <w:rPr>
          <w:rFonts w:asciiTheme="majorHAnsi" w:eastAsiaTheme="majorEastAsia" w:hAnsiTheme="majorHAnsi" w:cstheme="majorBidi"/>
          <w:color w:val="1F3864" w:themeColor="accent1" w:themeShade="80"/>
        </w:rPr>
        <w:t xml:space="preserve">Ensuring that risk and safety are assessed and supported in an ongoing way, in line with organisational policy and practice. </w:t>
      </w:r>
    </w:p>
    <w:p w14:paraId="1A6CD2DE" w14:textId="1956597E"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3FA004D0" w14:textId="74384179" w:rsidR="0099607C" w:rsidRDefault="03C0CAB7" w:rsidP="03C0CAB7">
      <w:pPr>
        <w:pStyle w:val="ListParagraph"/>
        <w:numPr>
          <w:ilvl w:val="0"/>
          <w:numId w:val="8"/>
        </w:numPr>
        <w:spacing w:before="6" w:after="0" w:line="240" w:lineRule="auto"/>
        <w:rPr>
          <w:color w:val="1F3864" w:themeColor="accent1" w:themeShade="80"/>
        </w:rPr>
      </w:pPr>
      <w:r w:rsidRPr="03C0CAB7">
        <w:rPr>
          <w:rFonts w:asciiTheme="majorHAnsi" w:eastAsiaTheme="majorEastAsia" w:hAnsiTheme="majorHAnsi" w:cstheme="majorBidi"/>
          <w:color w:val="1F3864" w:themeColor="accent1" w:themeShade="80"/>
        </w:rPr>
        <w:t xml:space="preserve">Collaborating and working with other internal and external partners to develop AMIS’ systems and services. </w:t>
      </w:r>
    </w:p>
    <w:p w14:paraId="23EA3F1F" w14:textId="7A0E5A37"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6E0D7C8A" w14:textId="77551361" w:rsidR="0099607C" w:rsidRDefault="03C0CAB7" w:rsidP="03C0CAB7">
      <w:pPr>
        <w:pStyle w:val="ListParagraph"/>
        <w:numPr>
          <w:ilvl w:val="0"/>
          <w:numId w:val="8"/>
        </w:numPr>
        <w:spacing w:before="6" w:after="0" w:line="240" w:lineRule="auto"/>
        <w:rPr>
          <w:color w:val="1F3864" w:themeColor="accent1" w:themeShade="80"/>
        </w:rPr>
      </w:pPr>
      <w:r w:rsidRPr="03C0CAB7">
        <w:rPr>
          <w:rFonts w:asciiTheme="majorHAnsi" w:eastAsiaTheme="majorEastAsia" w:hAnsiTheme="majorHAnsi" w:cstheme="majorBidi"/>
          <w:color w:val="1F3864" w:themeColor="accent1" w:themeShade="80"/>
        </w:rPr>
        <w:t>Adhering to client support policy and protocol while accurately maintaining helpline administrative systems and engaging in team meetings group supervisions sessions and personal development support.</w:t>
      </w:r>
    </w:p>
    <w:p w14:paraId="37E4E216" w14:textId="73B7809B"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192E5E46" w14:textId="3C7F6593" w:rsidR="0099607C" w:rsidRDefault="03C0CAB7" w:rsidP="03C0CAB7">
      <w:pPr>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Responsible to</w:t>
      </w:r>
      <w:r w:rsidRPr="03C0CAB7">
        <w:rPr>
          <w:rFonts w:ascii="Calibri Light" w:eastAsia="Calibri Light" w:hAnsi="Calibri Light" w:cs="Calibri Light"/>
          <w:color w:val="1F3864" w:themeColor="accent1" w:themeShade="80"/>
        </w:rPr>
        <w:t>: Services Manager</w:t>
      </w:r>
    </w:p>
    <w:p w14:paraId="51972C24" w14:textId="0E057689" w:rsidR="0099607C" w:rsidRDefault="03C0CAB7" w:rsidP="4243889B">
      <w:pPr>
        <w:spacing w:after="0" w:line="240" w:lineRule="auto"/>
        <w:rPr>
          <w:rFonts w:ascii="Calibri Light" w:eastAsia="Calibri Light" w:hAnsi="Calibri Light" w:cs="Calibri Light"/>
          <w:color w:val="1F3864" w:themeColor="accent1" w:themeShade="80"/>
          <w:highlight w:val="cyan"/>
        </w:rPr>
      </w:pPr>
      <w:r w:rsidRPr="4243889B">
        <w:rPr>
          <w:rFonts w:ascii="Calibri Light" w:eastAsia="Calibri Light" w:hAnsi="Calibri Light" w:cs="Calibri Light"/>
          <w:b/>
          <w:bCs/>
          <w:color w:val="1F3864" w:themeColor="accent1" w:themeShade="80"/>
        </w:rPr>
        <w:t>Place of work</w:t>
      </w:r>
      <w:r w:rsidRPr="4243889B">
        <w:rPr>
          <w:rFonts w:ascii="Calibri Light" w:eastAsia="Calibri Light" w:hAnsi="Calibri Light" w:cs="Calibri Light"/>
          <w:color w:val="1F3864" w:themeColor="accent1" w:themeShade="80"/>
        </w:rPr>
        <w:t>: The job is based at the AMIS office in Mayfield, Dalkeith, with home working with agreement as appropriate.  Occasional travel may be required.</w:t>
      </w:r>
    </w:p>
    <w:p w14:paraId="6CF3AE47" w14:textId="1D8F9EB3" w:rsidR="0099607C" w:rsidRDefault="0099607C" w:rsidP="03C0CAB7">
      <w:pPr>
        <w:spacing w:before="6" w:after="0" w:line="240" w:lineRule="auto"/>
        <w:rPr>
          <w:rFonts w:ascii="Calibri Light" w:eastAsia="Calibri Light" w:hAnsi="Calibri Light" w:cs="Calibri Light"/>
          <w:color w:val="000000" w:themeColor="text1"/>
          <w:sz w:val="19"/>
          <w:szCs w:val="19"/>
        </w:rPr>
      </w:pPr>
    </w:p>
    <w:p w14:paraId="34311696" w14:textId="743B77C1" w:rsidR="0099607C" w:rsidRDefault="03C0CAB7" w:rsidP="03C0CAB7">
      <w:pPr>
        <w:spacing w:after="0" w:line="278" w:lineRule="auto"/>
        <w:ind w:right="534"/>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Salary</w:t>
      </w:r>
      <w:r w:rsidRPr="03C0CAB7">
        <w:rPr>
          <w:rFonts w:ascii="Calibri Light" w:eastAsia="Calibri Light" w:hAnsi="Calibri Light" w:cs="Calibri Light"/>
          <w:color w:val="1F3864" w:themeColor="accent1" w:themeShade="80"/>
        </w:rPr>
        <w:t xml:space="preserve">: </w:t>
      </w:r>
    </w:p>
    <w:p w14:paraId="62E102D1" w14:textId="3B5545AB" w:rsidR="00AC129B" w:rsidRPr="003248CE" w:rsidRDefault="00AC129B" w:rsidP="003248CE">
      <w:pPr>
        <w:spacing w:after="0" w:line="278" w:lineRule="auto"/>
        <w:ind w:left="360" w:right="534"/>
        <w:rPr>
          <w:b/>
          <w:bCs/>
          <w:color w:val="1F3864" w:themeColor="accent1" w:themeShade="80"/>
        </w:rPr>
      </w:pPr>
      <w:r w:rsidRPr="003248CE">
        <w:rPr>
          <w:rFonts w:ascii="Calibri Light" w:eastAsia="Calibri Light" w:hAnsi="Calibri Light" w:cs="Calibri Light"/>
          <w:i/>
          <w:iCs/>
          <w:color w:val="1F3864" w:themeColor="accent1" w:themeShade="80"/>
        </w:rPr>
        <w:t>Pro rata per annum</w:t>
      </w:r>
      <w:r w:rsidRPr="003248CE">
        <w:rPr>
          <w:rFonts w:ascii="Calibri Light" w:eastAsia="Calibri Light" w:hAnsi="Calibri Light" w:cs="Calibri Light"/>
          <w:color w:val="1F3864" w:themeColor="accent1" w:themeShade="80"/>
        </w:rPr>
        <w:t xml:space="preserve"> of £24,255 full-time</w:t>
      </w:r>
      <w:r w:rsidR="003248CE">
        <w:rPr>
          <w:b/>
          <w:bCs/>
          <w:color w:val="1F3864" w:themeColor="accent1" w:themeShade="80"/>
        </w:rPr>
        <w:t xml:space="preserve">.  </w:t>
      </w:r>
      <w:r w:rsidRPr="003248CE">
        <w:rPr>
          <w:rFonts w:ascii="Calibri Light" w:eastAsia="Calibri Light" w:hAnsi="Calibri Light" w:cs="Calibri Light"/>
          <w:color w:val="1F3864" w:themeColor="accent1" w:themeShade="80"/>
        </w:rPr>
        <w:t xml:space="preserve">£11,087 </w:t>
      </w:r>
      <w:r w:rsidRPr="003248CE">
        <w:rPr>
          <w:rFonts w:ascii="Calibri Light" w:eastAsia="Calibri Light" w:hAnsi="Calibri Light" w:cs="Calibri Light"/>
          <w:i/>
          <w:iCs/>
          <w:color w:val="1F3864" w:themeColor="accent1" w:themeShade="80"/>
        </w:rPr>
        <w:t>per annum</w:t>
      </w:r>
      <w:r w:rsidR="00C75D65" w:rsidRPr="003248CE">
        <w:rPr>
          <w:rFonts w:ascii="Calibri Light" w:eastAsia="Calibri Light" w:hAnsi="Calibri Light" w:cs="Calibri Light"/>
          <w:i/>
          <w:iCs/>
          <w:color w:val="1F3864" w:themeColor="accent1" w:themeShade="80"/>
        </w:rPr>
        <w:t xml:space="preserve"> </w:t>
      </w:r>
      <w:r w:rsidR="00C75D65" w:rsidRPr="003248CE">
        <w:rPr>
          <w:rFonts w:ascii="Calibri Light" w:eastAsia="Calibri Light" w:hAnsi="Calibri Light" w:cs="Calibri Light"/>
          <w:color w:val="1F3864" w:themeColor="accent1" w:themeShade="80"/>
        </w:rPr>
        <w:t>for 16 hour per week post</w:t>
      </w:r>
    </w:p>
    <w:p w14:paraId="1FE90FC5" w14:textId="07A81DE2" w:rsidR="0099607C" w:rsidRDefault="0099607C" w:rsidP="03C0CAB7">
      <w:pPr>
        <w:spacing w:after="0" w:line="278" w:lineRule="auto"/>
        <w:ind w:right="534"/>
        <w:rPr>
          <w:rFonts w:ascii="Calibri Light" w:eastAsia="Calibri Light" w:hAnsi="Calibri Light" w:cs="Calibri Light"/>
          <w:b/>
          <w:bCs/>
          <w:color w:val="1F3864" w:themeColor="accent1" w:themeShade="80"/>
        </w:rPr>
      </w:pPr>
    </w:p>
    <w:p w14:paraId="11A4F2DA" w14:textId="0336B460" w:rsidR="0099607C" w:rsidRDefault="03C0CAB7" w:rsidP="03C0CAB7">
      <w:pPr>
        <w:spacing w:after="0" w:line="278" w:lineRule="auto"/>
        <w:ind w:right="534"/>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Contract:</w:t>
      </w:r>
      <w:r w:rsidRPr="03C0CAB7">
        <w:rPr>
          <w:rFonts w:ascii="Calibri Light" w:eastAsia="Calibri Light" w:hAnsi="Calibri Light" w:cs="Calibri Light"/>
          <w:color w:val="1F3864" w:themeColor="accent1" w:themeShade="80"/>
        </w:rPr>
        <w:t xml:space="preserve"> </w:t>
      </w:r>
      <w:r w:rsidR="00C75D65">
        <w:rPr>
          <w:rFonts w:ascii="Calibri Light" w:eastAsia="Calibri Light" w:hAnsi="Calibri Light" w:cs="Calibri Light"/>
          <w:color w:val="1F3864" w:themeColor="accent1" w:themeShade="80"/>
        </w:rPr>
        <w:t>2</w:t>
      </w:r>
      <w:r w:rsidRPr="03C0CAB7">
        <w:rPr>
          <w:rFonts w:ascii="Calibri Light" w:eastAsia="Calibri Light" w:hAnsi="Calibri Light" w:cs="Calibri Light"/>
          <w:color w:val="1F3864" w:themeColor="accent1" w:themeShade="80"/>
        </w:rPr>
        <w:t xml:space="preserve">-year fixed contract, including </w:t>
      </w:r>
      <w:r w:rsidR="003248CE">
        <w:rPr>
          <w:rFonts w:ascii="Calibri Light" w:eastAsia="Calibri Light" w:hAnsi="Calibri Light" w:cs="Calibri Light"/>
          <w:color w:val="1F3864" w:themeColor="accent1" w:themeShade="80"/>
        </w:rPr>
        <w:t>6</w:t>
      </w:r>
      <w:r w:rsidRPr="03C0CAB7">
        <w:rPr>
          <w:rFonts w:ascii="Calibri Light" w:eastAsia="Calibri Light" w:hAnsi="Calibri Light" w:cs="Calibri Light"/>
          <w:color w:val="1F3864" w:themeColor="accent1" w:themeShade="80"/>
        </w:rPr>
        <w:t xml:space="preserve"> months’ probationary period</w:t>
      </w:r>
      <w:r w:rsidR="00AE0270">
        <w:rPr>
          <w:rFonts w:ascii="Calibri Light" w:eastAsia="Calibri Light" w:hAnsi="Calibri Light" w:cs="Calibri Light"/>
          <w:color w:val="1F3864" w:themeColor="accent1" w:themeShade="80"/>
        </w:rPr>
        <w:t xml:space="preserve"> however, future funding applications will seek to maintain this post.</w:t>
      </w:r>
    </w:p>
    <w:p w14:paraId="4ED63D0B" w14:textId="4D9AF423" w:rsidR="0099607C" w:rsidRDefault="0099607C" w:rsidP="03C0CAB7">
      <w:pPr>
        <w:spacing w:before="1" w:after="0" w:line="240" w:lineRule="auto"/>
        <w:rPr>
          <w:rFonts w:ascii="Calibri Light" w:eastAsia="Calibri Light" w:hAnsi="Calibri Light" w:cs="Calibri Light"/>
          <w:color w:val="1F3864" w:themeColor="accent1" w:themeShade="80"/>
        </w:rPr>
      </w:pPr>
    </w:p>
    <w:p w14:paraId="4CD371DC" w14:textId="34AECA6E" w:rsidR="0099607C" w:rsidRDefault="03C0CAB7" w:rsidP="03C0CAB7">
      <w:pPr>
        <w:spacing w:after="0" w:line="240" w:lineRule="auto"/>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Working hours</w:t>
      </w:r>
      <w:r w:rsidRPr="03C0CAB7">
        <w:rPr>
          <w:rFonts w:ascii="Calibri Light" w:eastAsia="Calibri Light" w:hAnsi="Calibri Light" w:cs="Calibri Light"/>
          <w:color w:val="1F3864" w:themeColor="accent1" w:themeShade="80"/>
        </w:rPr>
        <w:t xml:space="preserve">: </w:t>
      </w:r>
      <w:r w:rsidR="00AE0270">
        <w:rPr>
          <w:rFonts w:ascii="Calibri Light" w:eastAsia="Calibri Light" w:hAnsi="Calibri Light" w:cs="Calibri Light"/>
          <w:color w:val="1F3864" w:themeColor="accent1" w:themeShade="80"/>
        </w:rPr>
        <w:t>Monday to Thursday 11:30am – 2:30pm; Friday 11:30am – 3:30pm</w:t>
      </w:r>
    </w:p>
    <w:p w14:paraId="345CE7A6" w14:textId="5E3E40F3" w:rsidR="0099607C" w:rsidRDefault="0099607C" w:rsidP="03C0CAB7">
      <w:pPr>
        <w:spacing w:before="6" w:after="0" w:line="240" w:lineRule="auto"/>
        <w:rPr>
          <w:rFonts w:ascii="Calibri Light" w:eastAsia="Calibri Light" w:hAnsi="Calibri Light" w:cs="Calibri Light"/>
          <w:color w:val="000000" w:themeColor="text1"/>
          <w:sz w:val="19"/>
          <w:szCs w:val="19"/>
        </w:rPr>
      </w:pPr>
    </w:p>
    <w:p w14:paraId="6197A925" w14:textId="57887425" w:rsidR="0099607C" w:rsidRDefault="03C0CAB7" w:rsidP="52704D03">
      <w:pPr>
        <w:rPr>
          <w:rFonts w:ascii="Calibri Light" w:eastAsia="Calibri Light" w:hAnsi="Calibri Light" w:cs="Calibri Light"/>
          <w:color w:val="1F3864" w:themeColor="accent1" w:themeShade="80"/>
          <w:sz w:val="23"/>
          <w:szCs w:val="23"/>
        </w:rPr>
      </w:pPr>
      <w:r w:rsidRPr="365158F6">
        <w:rPr>
          <w:rFonts w:ascii="Calibri Light" w:eastAsia="Calibri Light" w:hAnsi="Calibri Light" w:cs="Calibri Light"/>
          <w:b/>
          <w:bCs/>
          <w:color w:val="1F3864" w:themeColor="accent1" w:themeShade="80"/>
        </w:rPr>
        <w:t>Annual Leave</w:t>
      </w:r>
      <w:r w:rsidRPr="365158F6">
        <w:rPr>
          <w:rFonts w:ascii="Calibri Light" w:eastAsia="Calibri Light" w:hAnsi="Calibri Light" w:cs="Calibri Light"/>
          <w:color w:val="1F3864" w:themeColor="accent1" w:themeShade="80"/>
        </w:rPr>
        <w:t xml:space="preserve">: </w:t>
      </w:r>
      <w:r w:rsidRPr="365158F6">
        <w:rPr>
          <w:rFonts w:ascii="Calibri Light" w:eastAsia="Calibri Light" w:hAnsi="Calibri Light" w:cs="Calibri Light"/>
          <w:color w:val="1F3864" w:themeColor="accent1" w:themeShade="80"/>
          <w:sz w:val="23"/>
          <w:szCs w:val="23"/>
        </w:rPr>
        <w:t>24 days plus 12 statutory days (</w:t>
      </w:r>
      <w:r w:rsidRPr="365158F6">
        <w:rPr>
          <w:rFonts w:ascii="Calibri Light" w:eastAsia="Calibri Light" w:hAnsi="Calibri Light" w:cs="Calibri Light"/>
          <w:i/>
          <w:iCs/>
          <w:color w:val="1F3864" w:themeColor="accent1" w:themeShade="80"/>
          <w:sz w:val="23"/>
          <w:szCs w:val="23"/>
        </w:rPr>
        <w:t>pro rata</w:t>
      </w:r>
      <w:r w:rsidRPr="365158F6">
        <w:rPr>
          <w:rFonts w:ascii="Calibri Light" w:eastAsia="Calibri Light" w:hAnsi="Calibri Light" w:cs="Calibri Light"/>
          <w:color w:val="1F3864" w:themeColor="accent1" w:themeShade="80"/>
          <w:sz w:val="23"/>
          <w:szCs w:val="23"/>
        </w:rPr>
        <w:t>).</w:t>
      </w:r>
    </w:p>
    <w:p w14:paraId="7EB6E4F5" w14:textId="1827D71B" w:rsidR="0099607C" w:rsidRDefault="0099607C" w:rsidP="03C0CAB7">
      <w:pPr>
        <w:spacing w:before="10" w:after="0" w:line="240" w:lineRule="auto"/>
        <w:rPr>
          <w:rFonts w:ascii="Calibri Light" w:eastAsia="Calibri Light" w:hAnsi="Calibri Light" w:cs="Calibri Light"/>
          <w:color w:val="000000" w:themeColor="text1"/>
          <w:sz w:val="19"/>
          <w:szCs w:val="19"/>
        </w:rPr>
      </w:pPr>
    </w:p>
    <w:p w14:paraId="541669C9" w14:textId="13337FC4" w:rsidR="0099607C" w:rsidRDefault="03C0CAB7" w:rsidP="03C0CAB7">
      <w:pPr>
        <w:spacing w:after="0" w:line="278" w:lineRule="auto"/>
        <w:ind w:right="538"/>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 xml:space="preserve">Travel: </w:t>
      </w:r>
      <w:r w:rsidRPr="03C0CAB7">
        <w:rPr>
          <w:rFonts w:ascii="Calibri Light" w:eastAsia="Calibri Light" w:hAnsi="Calibri Light" w:cs="Calibri Light"/>
          <w:color w:val="1F3864" w:themeColor="accent1" w:themeShade="80"/>
        </w:rPr>
        <w:t>All reasonable travel, subsistence and other necessary expenses on AMIS business will be reimbursed.</w:t>
      </w:r>
    </w:p>
    <w:p w14:paraId="239D8AFD" w14:textId="50B3F349" w:rsidR="0099607C" w:rsidRDefault="03C0CAB7" w:rsidP="52704D03">
      <w:pPr>
        <w:spacing w:before="196" w:after="0" w:line="276" w:lineRule="auto"/>
        <w:ind w:right="533"/>
        <w:rPr>
          <w:rFonts w:ascii="Calibri Light" w:eastAsia="Calibri Light" w:hAnsi="Calibri Light" w:cs="Calibri Light"/>
          <w:color w:val="1F3864" w:themeColor="accent1" w:themeShade="80"/>
        </w:rPr>
      </w:pPr>
      <w:r w:rsidRPr="52704D03">
        <w:rPr>
          <w:rFonts w:ascii="Calibri Light" w:eastAsia="Calibri Light" w:hAnsi="Calibri Light" w:cs="Calibri Light"/>
          <w:b/>
          <w:bCs/>
          <w:color w:val="1F3864" w:themeColor="accent1" w:themeShade="80"/>
        </w:rPr>
        <w:t xml:space="preserve">Pension scheme: </w:t>
      </w:r>
      <w:r w:rsidRPr="52704D03">
        <w:rPr>
          <w:rFonts w:ascii="Calibri Light" w:eastAsia="Calibri Light" w:hAnsi="Calibri Light" w:cs="Calibri Light"/>
          <w:color w:val="1F3864" w:themeColor="accent1" w:themeShade="80"/>
        </w:rPr>
        <w:t>AMIS will provide a Pension Plan open to all staff after 3 months service. This is a defined contribution plan to which AMIS will contribute up to 6%, to match employee contribution.</w:t>
      </w:r>
    </w:p>
    <w:p w14:paraId="0E6BB284" w14:textId="5612C1FF" w:rsidR="0099607C" w:rsidRDefault="0099607C" w:rsidP="03C0CAB7">
      <w:pPr>
        <w:spacing w:before="4" w:after="0" w:line="240" w:lineRule="auto"/>
        <w:rPr>
          <w:rFonts w:ascii="Calibri Light" w:eastAsia="Calibri Light" w:hAnsi="Calibri Light" w:cs="Calibri Light"/>
          <w:color w:val="000000" w:themeColor="text1"/>
          <w:sz w:val="16"/>
          <w:szCs w:val="16"/>
        </w:rPr>
      </w:pPr>
    </w:p>
    <w:p w14:paraId="44D4107E" w14:textId="5D459BCB" w:rsidR="0099607C" w:rsidRDefault="03C0CAB7" w:rsidP="4243889B">
      <w:pPr>
        <w:spacing w:after="0" w:line="278" w:lineRule="auto"/>
        <w:ind w:right="535"/>
        <w:rPr>
          <w:rFonts w:ascii="Calibri Light" w:eastAsia="Calibri Light" w:hAnsi="Calibri Light" w:cs="Calibri Light"/>
          <w:color w:val="1F3864" w:themeColor="accent1" w:themeShade="80"/>
        </w:rPr>
      </w:pPr>
      <w:r w:rsidRPr="4243889B">
        <w:rPr>
          <w:rFonts w:ascii="Calibri Light" w:eastAsia="Calibri Light" w:hAnsi="Calibri Light" w:cs="Calibri Light"/>
          <w:b/>
          <w:bCs/>
          <w:color w:val="1F3864" w:themeColor="accent1" w:themeShade="80"/>
        </w:rPr>
        <w:t>Equal Opportunities</w:t>
      </w:r>
      <w:r w:rsidRPr="4243889B">
        <w:rPr>
          <w:rFonts w:ascii="Calibri Light" w:eastAsia="Calibri Light" w:hAnsi="Calibri Light" w:cs="Calibri Light"/>
          <w:color w:val="1F3864" w:themeColor="accent1" w:themeShade="80"/>
        </w:rPr>
        <w:t>: AMIS is committed to equality of opportunity and to non-discrimination on grounds of race, religion, age, sex, sexuality, marital status, disability or any other attribute.</w:t>
      </w:r>
    </w:p>
    <w:p w14:paraId="7DB1670E" w14:textId="09415342" w:rsidR="0099607C" w:rsidRDefault="03C0CAB7" w:rsidP="03C0CAB7">
      <w:pPr>
        <w:spacing w:before="195"/>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To Apply:</w:t>
      </w:r>
    </w:p>
    <w:p w14:paraId="5C16E390" w14:textId="3B3D7451" w:rsidR="0099607C" w:rsidRDefault="03C0CAB7" w:rsidP="03C0CAB7">
      <w:pPr>
        <w:spacing w:before="1" w:after="0" w:line="240" w:lineRule="auto"/>
        <w:ind w:right="533"/>
        <w:rPr>
          <w:rFonts w:ascii="Calibri Light" w:eastAsia="Calibri Light" w:hAnsi="Calibri Light" w:cs="Calibri Light"/>
          <w:b/>
          <w:bCs/>
          <w:color w:val="1F3864" w:themeColor="accent1" w:themeShade="80"/>
        </w:rPr>
      </w:pPr>
      <w:r w:rsidRPr="03C0CAB7">
        <w:rPr>
          <w:rFonts w:ascii="Calibri Light" w:eastAsia="Calibri Light" w:hAnsi="Calibri Light" w:cs="Calibri Light"/>
          <w:b/>
          <w:bCs/>
          <w:color w:val="1F3864" w:themeColor="accent1" w:themeShade="80"/>
        </w:rPr>
        <w:t>Please complete the attached application form and equalities monitoring form.  These should be attached to an email to:</w:t>
      </w:r>
      <w:r w:rsidRPr="03C0CAB7">
        <w:rPr>
          <w:rFonts w:ascii="Calibri Light" w:eastAsia="Calibri Light" w:hAnsi="Calibri Light" w:cs="Calibri Light"/>
          <w:b/>
          <w:bCs/>
          <w:color w:val="000000" w:themeColor="text1"/>
        </w:rPr>
        <w:t xml:space="preserve"> </w:t>
      </w:r>
      <w:hyperlink r:id="rId12">
        <w:r w:rsidRPr="03C0CAB7">
          <w:rPr>
            <w:rStyle w:val="Hyperlink"/>
            <w:rFonts w:ascii="Calibri Light" w:eastAsia="Calibri Light" w:hAnsi="Calibri Light" w:cs="Calibri Light"/>
            <w:b/>
            <w:bCs/>
          </w:rPr>
          <w:t>recruitment@amis.org.uk</w:t>
        </w:r>
      </w:hyperlink>
      <w:r w:rsidRPr="03C0CAB7">
        <w:rPr>
          <w:rFonts w:ascii="Calibri Light" w:eastAsia="Calibri Light" w:hAnsi="Calibri Light" w:cs="Calibri Light"/>
          <w:b/>
          <w:bCs/>
          <w:color w:val="000000" w:themeColor="text1"/>
        </w:rPr>
        <w:t xml:space="preserve"> </w:t>
      </w:r>
      <w:r w:rsidRPr="03C0CAB7">
        <w:rPr>
          <w:rFonts w:ascii="Calibri Light" w:eastAsia="Calibri Light" w:hAnsi="Calibri Light" w:cs="Calibri Light"/>
          <w:b/>
          <w:bCs/>
          <w:color w:val="1F3864" w:themeColor="accent1" w:themeShade="80"/>
        </w:rPr>
        <w:t>with ‘Helpline Support Officer’ in the subject line.</w:t>
      </w:r>
    </w:p>
    <w:p w14:paraId="44366820" w14:textId="3D91D382" w:rsidR="0099607C" w:rsidRDefault="0099607C" w:rsidP="03C0CAB7">
      <w:pPr>
        <w:spacing w:before="10" w:after="0" w:line="240" w:lineRule="auto"/>
        <w:rPr>
          <w:rFonts w:ascii="Calibri Light" w:eastAsia="Calibri Light" w:hAnsi="Calibri Light" w:cs="Calibri Light"/>
          <w:color w:val="000000" w:themeColor="text1"/>
          <w:sz w:val="21"/>
          <w:szCs w:val="21"/>
        </w:rPr>
      </w:pPr>
    </w:p>
    <w:p w14:paraId="4D9DDBEE" w14:textId="56B90164" w:rsidR="0099607C" w:rsidRDefault="03C0CAB7" w:rsidP="03C0CAB7">
      <w:pPr>
        <w:spacing w:after="0" w:line="240" w:lineRule="auto"/>
        <w:ind w:right="533"/>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 xml:space="preserve">References: </w:t>
      </w:r>
      <w:r w:rsidR="00AE0270">
        <w:rPr>
          <w:rFonts w:ascii="Calibri Light" w:eastAsia="Calibri Light" w:hAnsi="Calibri Light" w:cs="Calibri Light"/>
          <w:color w:val="1F3864" w:themeColor="accent1" w:themeShade="80"/>
        </w:rPr>
        <w:t>At least one r</w:t>
      </w:r>
      <w:r w:rsidRPr="03C0CAB7">
        <w:rPr>
          <w:rFonts w:ascii="Calibri Light" w:eastAsia="Calibri Light" w:hAnsi="Calibri Light" w:cs="Calibri Light"/>
          <w:color w:val="1F3864" w:themeColor="accent1" w:themeShade="80"/>
        </w:rPr>
        <w:t xml:space="preserve">eferee should be </w:t>
      </w:r>
      <w:r w:rsidR="00AE0270">
        <w:rPr>
          <w:rFonts w:ascii="Calibri Light" w:eastAsia="Calibri Light" w:hAnsi="Calibri Light" w:cs="Calibri Light"/>
          <w:color w:val="1F3864" w:themeColor="accent1" w:themeShade="80"/>
        </w:rPr>
        <w:t xml:space="preserve">your </w:t>
      </w:r>
      <w:r w:rsidRPr="03C0CAB7">
        <w:rPr>
          <w:rFonts w:ascii="Calibri Light" w:eastAsia="Calibri Light" w:hAnsi="Calibri Light" w:cs="Calibri Light"/>
          <w:color w:val="1F3864" w:themeColor="accent1" w:themeShade="80"/>
        </w:rPr>
        <w:t xml:space="preserve">current or </w:t>
      </w:r>
      <w:r w:rsidR="00AE0270">
        <w:rPr>
          <w:rFonts w:ascii="Calibri Light" w:eastAsia="Calibri Light" w:hAnsi="Calibri Light" w:cs="Calibri Light"/>
          <w:color w:val="1F3864" w:themeColor="accent1" w:themeShade="80"/>
        </w:rPr>
        <w:t xml:space="preserve">most </w:t>
      </w:r>
      <w:r w:rsidRPr="03C0CAB7">
        <w:rPr>
          <w:rFonts w:ascii="Calibri Light" w:eastAsia="Calibri Light" w:hAnsi="Calibri Light" w:cs="Calibri Light"/>
          <w:color w:val="1F3864" w:themeColor="accent1" w:themeShade="80"/>
        </w:rPr>
        <w:t>recent line manager, or equivalent. Appointment to the post will be conditional until satisfactory references are received.</w:t>
      </w:r>
    </w:p>
    <w:p w14:paraId="73782CF9" w14:textId="2D27CE3B" w:rsidR="0099607C" w:rsidRDefault="0099607C" w:rsidP="03C0CAB7">
      <w:pPr>
        <w:spacing w:before="1" w:after="0" w:line="240" w:lineRule="auto"/>
        <w:rPr>
          <w:rFonts w:ascii="Calibri Light" w:eastAsia="Calibri Light" w:hAnsi="Calibri Light" w:cs="Calibri Light"/>
          <w:color w:val="1F3864" w:themeColor="accent1" w:themeShade="80"/>
        </w:rPr>
      </w:pPr>
    </w:p>
    <w:p w14:paraId="48AD7839" w14:textId="7BE83038" w:rsidR="0099607C" w:rsidRDefault="03C0CAB7" w:rsidP="4243889B">
      <w:pPr>
        <w:spacing w:before="1" w:after="0" w:line="240" w:lineRule="auto"/>
        <w:rPr>
          <w:rFonts w:ascii="Calibri Light" w:eastAsia="Calibri Light" w:hAnsi="Calibri Light" w:cs="Calibri Light"/>
          <w:color w:val="1F3864" w:themeColor="accent1" w:themeShade="80"/>
        </w:rPr>
      </w:pPr>
      <w:r w:rsidRPr="365158F6">
        <w:rPr>
          <w:rFonts w:ascii="Calibri Light" w:eastAsia="Calibri Light" w:hAnsi="Calibri Light" w:cs="Calibri Light"/>
          <w:color w:val="1F3864" w:themeColor="accent1" w:themeShade="80"/>
        </w:rPr>
        <w:t>Cl</w:t>
      </w:r>
      <w:r w:rsidR="001B5793" w:rsidRPr="365158F6">
        <w:rPr>
          <w:rFonts w:ascii="Calibri Light" w:eastAsia="Calibri Light" w:hAnsi="Calibri Light" w:cs="Calibri Light"/>
          <w:color w:val="1F3864" w:themeColor="accent1" w:themeShade="80"/>
        </w:rPr>
        <w:t xml:space="preserve">osing Date for applications: </w:t>
      </w:r>
      <w:r w:rsidR="665D61C7" w:rsidRPr="365158F6">
        <w:rPr>
          <w:rFonts w:ascii="Calibri Light" w:eastAsia="Calibri Light" w:hAnsi="Calibri Light" w:cs="Calibri Light"/>
          <w:b/>
          <w:bCs/>
          <w:color w:val="1F3864" w:themeColor="accent1" w:themeShade="80"/>
        </w:rPr>
        <w:t>Midday</w:t>
      </w:r>
      <w:r w:rsidR="665D61C7" w:rsidRPr="365158F6">
        <w:rPr>
          <w:rFonts w:ascii="Calibri Light" w:eastAsia="Calibri Light" w:hAnsi="Calibri Light" w:cs="Calibri Light"/>
          <w:color w:val="1F3864" w:themeColor="accent1" w:themeShade="80"/>
        </w:rPr>
        <w:t xml:space="preserve"> on </w:t>
      </w:r>
      <w:r w:rsidR="00AE0270">
        <w:rPr>
          <w:rFonts w:ascii="Calibri Light" w:eastAsia="Calibri Light" w:hAnsi="Calibri Light" w:cs="Calibri Light"/>
          <w:color w:val="1F3864" w:themeColor="accent1" w:themeShade="80"/>
        </w:rPr>
        <w:t>Mon</w:t>
      </w:r>
      <w:r w:rsidR="665D61C7" w:rsidRPr="365158F6">
        <w:rPr>
          <w:rFonts w:ascii="Calibri Light" w:eastAsia="Calibri Light" w:hAnsi="Calibri Light" w:cs="Calibri Light"/>
          <w:color w:val="1F3864" w:themeColor="accent1" w:themeShade="80"/>
        </w:rPr>
        <w:t>day</w:t>
      </w:r>
      <w:r w:rsidRPr="365158F6">
        <w:rPr>
          <w:rFonts w:ascii="Calibri Light" w:eastAsia="Calibri Light" w:hAnsi="Calibri Light" w:cs="Calibri Light"/>
          <w:color w:val="1F3864" w:themeColor="accent1" w:themeShade="80"/>
        </w:rPr>
        <w:t xml:space="preserve"> </w:t>
      </w:r>
      <w:r w:rsidR="00AE0270">
        <w:rPr>
          <w:rFonts w:ascii="Calibri Light" w:eastAsia="Calibri Light" w:hAnsi="Calibri Light" w:cs="Calibri Light"/>
          <w:color w:val="1F3864" w:themeColor="accent1" w:themeShade="80"/>
        </w:rPr>
        <w:t>4</w:t>
      </w:r>
      <w:r w:rsidR="00AE0270" w:rsidRPr="00AE0270">
        <w:rPr>
          <w:rFonts w:ascii="Calibri Light" w:eastAsia="Calibri Light" w:hAnsi="Calibri Light" w:cs="Calibri Light"/>
          <w:color w:val="1F3864" w:themeColor="accent1" w:themeShade="80"/>
          <w:vertAlign w:val="superscript"/>
        </w:rPr>
        <w:t>th</w:t>
      </w:r>
      <w:r w:rsidR="00AE0270">
        <w:rPr>
          <w:rFonts w:ascii="Calibri Light" w:eastAsia="Calibri Light" w:hAnsi="Calibri Light" w:cs="Calibri Light"/>
          <w:color w:val="1F3864" w:themeColor="accent1" w:themeShade="80"/>
        </w:rPr>
        <w:t xml:space="preserve"> December</w:t>
      </w:r>
      <w:r w:rsidR="00C75D65">
        <w:rPr>
          <w:rFonts w:ascii="Calibri Light" w:eastAsia="Calibri Light" w:hAnsi="Calibri Light" w:cs="Calibri Light"/>
          <w:color w:val="1F3864" w:themeColor="accent1" w:themeShade="80"/>
        </w:rPr>
        <w:t xml:space="preserve"> 2023</w:t>
      </w:r>
    </w:p>
    <w:p w14:paraId="55FB0421" w14:textId="0B3E3846" w:rsidR="03C0CAB7" w:rsidRDefault="03C0CAB7" w:rsidP="4243889B">
      <w:pPr>
        <w:spacing w:after="0" w:line="240" w:lineRule="auto"/>
        <w:rPr>
          <w:rFonts w:ascii="Calibri Light" w:eastAsia="Calibri Light" w:hAnsi="Calibri Light" w:cs="Calibri Light"/>
          <w:color w:val="1F3864" w:themeColor="accent1" w:themeShade="80"/>
        </w:rPr>
      </w:pPr>
      <w:r w:rsidRPr="365158F6">
        <w:rPr>
          <w:rFonts w:ascii="Calibri Light" w:eastAsia="Calibri Light" w:hAnsi="Calibri Light" w:cs="Calibri Light"/>
          <w:color w:val="1F3864" w:themeColor="accent1" w:themeShade="80"/>
        </w:rPr>
        <w:t>Prov</w:t>
      </w:r>
      <w:r w:rsidR="001B5793" w:rsidRPr="365158F6">
        <w:rPr>
          <w:rFonts w:ascii="Calibri Light" w:eastAsia="Calibri Light" w:hAnsi="Calibri Light" w:cs="Calibri Light"/>
          <w:color w:val="1F3864" w:themeColor="accent1" w:themeShade="80"/>
        </w:rPr>
        <w:t xml:space="preserve">isional date for interviews: </w:t>
      </w:r>
      <w:r w:rsidR="00AE0270">
        <w:rPr>
          <w:rFonts w:ascii="Calibri Light" w:eastAsia="Calibri Light" w:hAnsi="Calibri Light" w:cs="Calibri Light"/>
          <w:color w:val="1F3864" w:themeColor="accent1" w:themeShade="80"/>
        </w:rPr>
        <w:t>Tu</w:t>
      </w:r>
      <w:r w:rsidR="00C75D65">
        <w:rPr>
          <w:rFonts w:ascii="Calibri Light" w:eastAsia="Calibri Light" w:hAnsi="Calibri Light" w:cs="Calibri Light"/>
          <w:color w:val="1F3864" w:themeColor="accent1" w:themeShade="80"/>
        </w:rPr>
        <w:t>esday 1</w:t>
      </w:r>
      <w:r w:rsidR="00AE0270">
        <w:rPr>
          <w:rFonts w:ascii="Calibri Light" w:eastAsia="Calibri Light" w:hAnsi="Calibri Light" w:cs="Calibri Light"/>
          <w:color w:val="1F3864" w:themeColor="accent1" w:themeShade="80"/>
        </w:rPr>
        <w:t>2</w:t>
      </w:r>
      <w:r w:rsidR="00C75D65" w:rsidRPr="00C75D65">
        <w:rPr>
          <w:rFonts w:ascii="Calibri Light" w:eastAsia="Calibri Light" w:hAnsi="Calibri Light" w:cs="Calibri Light"/>
          <w:color w:val="1F3864" w:themeColor="accent1" w:themeShade="80"/>
          <w:vertAlign w:val="superscript"/>
        </w:rPr>
        <w:t>th</w:t>
      </w:r>
      <w:r w:rsidR="00C75D65">
        <w:rPr>
          <w:rFonts w:ascii="Calibri Light" w:eastAsia="Calibri Light" w:hAnsi="Calibri Light" w:cs="Calibri Light"/>
          <w:color w:val="1F3864" w:themeColor="accent1" w:themeShade="80"/>
        </w:rPr>
        <w:t xml:space="preserve"> </w:t>
      </w:r>
      <w:r w:rsidR="00AE0270">
        <w:rPr>
          <w:rFonts w:ascii="Calibri Light" w:eastAsia="Calibri Light" w:hAnsi="Calibri Light" w:cs="Calibri Light"/>
          <w:color w:val="1F3864" w:themeColor="accent1" w:themeShade="80"/>
        </w:rPr>
        <w:t>December</w:t>
      </w:r>
      <w:r w:rsidR="00C75D65">
        <w:rPr>
          <w:rFonts w:ascii="Calibri Light" w:eastAsia="Calibri Light" w:hAnsi="Calibri Light" w:cs="Calibri Light"/>
          <w:color w:val="1F3864" w:themeColor="accent1" w:themeShade="80"/>
        </w:rPr>
        <w:t xml:space="preserve"> 2023</w:t>
      </w:r>
    </w:p>
    <w:p w14:paraId="43CEC758" w14:textId="111711D0" w:rsidR="4243889B" w:rsidRDefault="4243889B" w:rsidP="4243889B">
      <w:pPr>
        <w:spacing w:after="0" w:line="240" w:lineRule="auto"/>
        <w:rPr>
          <w:rFonts w:ascii="Calibri Light" w:eastAsia="Calibri Light" w:hAnsi="Calibri Light" w:cs="Calibri Light"/>
          <w:color w:val="1F3864" w:themeColor="accent1" w:themeShade="80"/>
        </w:rPr>
      </w:pPr>
    </w:p>
    <w:p w14:paraId="28239F63" w14:textId="33DA642D" w:rsidR="0099607C" w:rsidRDefault="03C0CAB7" w:rsidP="4243889B">
      <w:pPr>
        <w:spacing w:after="0" w:line="240" w:lineRule="auto"/>
        <w:rPr>
          <w:rFonts w:ascii="Calibri Light" w:eastAsia="Calibri Light" w:hAnsi="Calibri Light" w:cs="Calibri Light"/>
          <w:color w:val="1F3864" w:themeColor="accent1" w:themeShade="80"/>
        </w:rPr>
      </w:pPr>
      <w:r w:rsidRPr="4243889B">
        <w:rPr>
          <w:rFonts w:ascii="Calibri Light" w:eastAsia="Calibri Light" w:hAnsi="Calibri Light" w:cs="Calibri Light"/>
          <w:color w:val="1F3864" w:themeColor="accent1" w:themeShade="80"/>
        </w:rPr>
        <w:t xml:space="preserve">Interviews will be held at </w:t>
      </w:r>
      <w:r w:rsidR="00C75D65">
        <w:rPr>
          <w:rFonts w:ascii="Calibri Light" w:eastAsia="Calibri Light" w:hAnsi="Calibri Light" w:cs="Calibri Light"/>
          <w:color w:val="1F3864" w:themeColor="accent1" w:themeShade="80"/>
        </w:rPr>
        <w:t>AMIS Headquarters in Mayfield, Dalkeith, Midlothian</w:t>
      </w:r>
      <w:r w:rsidRPr="4243889B">
        <w:rPr>
          <w:rFonts w:ascii="Calibri Light" w:eastAsia="Calibri Light" w:hAnsi="Calibri Light" w:cs="Calibri Light"/>
          <w:color w:val="1F3864" w:themeColor="accent1" w:themeShade="80"/>
        </w:rPr>
        <w:t>.</w:t>
      </w:r>
    </w:p>
    <w:p w14:paraId="6A6416AD" w14:textId="495FB888" w:rsidR="0099607C" w:rsidRDefault="0099607C" w:rsidP="03C0CAB7">
      <w:pPr>
        <w:spacing w:after="0" w:line="240" w:lineRule="auto"/>
        <w:rPr>
          <w:rFonts w:ascii="Calibri Light" w:eastAsia="Calibri Light" w:hAnsi="Calibri Light" w:cs="Calibri Light"/>
          <w:color w:val="000000" w:themeColor="text1"/>
        </w:rPr>
      </w:pPr>
    </w:p>
    <w:p w14:paraId="55EB0D48" w14:textId="53FA16FD" w:rsidR="0099607C" w:rsidRPr="001B5793" w:rsidRDefault="03C0CAB7" w:rsidP="001B5793">
      <w:pPr>
        <w:tabs>
          <w:tab w:val="left" w:pos="7130"/>
        </w:tabs>
        <w:spacing w:before="1" w:line="276" w:lineRule="auto"/>
        <w:rPr>
          <w:rFonts w:ascii="Calibri Light" w:eastAsia="Calibri Light" w:hAnsi="Calibri Light" w:cs="Calibri Light"/>
          <w:color w:val="1F3864" w:themeColor="accent1" w:themeShade="80"/>
        </w:rPr>
      </w:pPr>
      <w:r w:rsidRPr="03C0CAB7">
        <w:rPr>
          <w:rFonts w:ascii="Calibri Light" w:eastAsia="Calibri Light" w:hAnsi="Calibri Light" w:cs="Calibri Light"/>
          <w:color w:val="1F3864" w:themeColor="accent1" w:themeShade="80"/>
        </w:rPr>
        <w:lastRenderedPageBreak/>
        <w:t>We will acknowledge receipt of your application by email.  If you do not hear again from us within 14 days of the closing date, please assume that your application has been unsuccessful on this occasion.  Please note that we can only provide feedb</w:t>
      </w:r>
      <w:r w:rsidR="001B5793">
        <w:rPr>
          <w:rFonts w:ascii="Calibri Light" w:eastAsia="Calibri Light" w:hAnsi="Calibri Light" w:cs="Calibri Light"/>
          <w:color w:val="1F3864" w:themeColor="accent1" w:themeShade="80"/>
        </w:rPr>
        <w:t>ack to shortlisted candidates.</w:t>
      </w:r>
    </w:p>
    <w:p w14:paraId="02810B4B" w14:textId="34196252" w:rsidR="0099607C" w:rsidRDefault="0099607C" w:rsidP="03C0CAB7">
      <w:pPr>
        <w:spacing w:after="0" w:line="240" w:lineRule="auto"/>
        <w:rPr>
          <w:rFonts w:ascii="Calibri Light" w:eastAsia="Calibri Light" w:hAnsi="Calibri Light" w:cs="Calibri Light"/>
          <w:color w:val="000000" w:themeColor="text1"/>
        </w:rPr>
      </w:pPr>
    </w:p>
    <w:p w14:paraId="1593DDF8" w14:textId="6495B443" w:rsidR="0099607C" w:rsidRDefault="03C0CAB7" w:rsidP="03C0CAB7">
      <w:pPr>
        <w:pStyle w:val="Heading1"/>
        <w:spacing w:before="3" w:line="240" w:lineRule="auto"/>
        <w:rPr>
          <w:rFonts w:ascii="Calibri Light" w:eastAsia="Calibri Light" w:hAnsi="Calibri Light" w:cs="Calibri Light"/>
          <w:b/>
          <w:bCs/>
          <w:color w:val="1F3864" w:themeColor="accent1" w:themeShade="80"/>
          <w:sz w:val="28"/>
          <w:szCs w:val="28"/>
        </w:rPr>
      </w:pPr>
      <w:r w:rsidRPr="03C0CAB7">
        <w:rPr>
          <w:rFonts w:ascii="Calibri Light" w:eastAsia="Calibri Light" w:hAnsi="Calibri Light" w:cs="Calibri Light"/>
          <w:b/>
          <w:bCs/>
          <w:color w:val="1F3864" w:themeColor="accent1" w:themeShade="80"/>
          <w:sz w:val="28"/>
          <w:szCs w:val="28"/>
        </w:rPr>
        <w:t>Main areas of responsibility:</w:t>
      </w:r>
    </w:p>
    <w:p w14:paraId="720FD109" w14:textId="31B432FB" w:rsidR="0099607C" w:rsidRDefault="0099607C" w:rsidP="03C0CAB7">
      <w:pPr>
        <w:spacing w:before="1" w:after="0" w:line="240" w:lineRule="auto"/>
        <w:rPr>
          <w:rFonts w:ascii="Calibri" w:eastAsia="Calibri" w:hAnsi="Calibri" w:cs="Calibri"/>
          <w:color w:val="000000" w:themeColor="text1"/>
          <w:sz w:val="20"/>
          <w:szCs w:val="20"/>
        </w:rPr>
      </w:pPr>
    </w:p>
    <w:p w14:paraId="2993CB00" w14:textId="1B22BC76" w:rsidR="0099607C" w:rsidRDefault="03C0CAB7" w:rsidP="03C0CAB7">
      <w:pPr>
        <w:rPr>
          <w:rFonts w:asciiTheme="majorHAnsi" w:eastAsiaTheme="majorEastAsia" w:hAnsiTheme="majorHAnsi" w:cstheme="majorBidi"/>
          <w:b/>
          <w:bCs/>
          <w:color w:val="1F3864" w:themeColor="accent1" w:themeShade="80"/>
          <w:sz w:val="24"/>
          <w:szCs w:val="24"/>
        </w:rPr>
      </w:pPr>
      <w:r w:rsidRPr="2C905792">
        <w:rPr>
          <w:rFonts w:asciiTheme="majorHAnsi" w:eastAsiaTheme="majorEastAsia" w:hAnsiTheme="majorHAnsi" w:cstheme="majorBidi"/>
          <w:b/>
          <w:bCs/>
          <w:color w:val="1F3864" w:themeColor="accent1" w:themeShade="80"/>
          <w:sz w:val="24"/>
          <w:szCs w:val="24"/>
        </w:rPr>
        <w:t>Provision of support to men affected by domestic abuse through the AMIS national telephone helpline, virtual 1:1 support, online chat facility and email enquiries</w:t>
      </w:r>
    </w:p>
    <w:p w14:paraId="4869D7B4" w14:textId="43EBF3B6" w:rsidR="03C0CAB7" w:rsidRDefault="03C0CAB7" w:rsidP="52704D03">
      <w:pPr>
        <w:pStyle w:val="ListParagraph"/>
        <w:numPr>
          <w:ilvl w:val="0"/>
          <w:numId w:val="4"/>
        </w:numPr>
        <w:rPr>
          <w:rFonts w:asciiTheme="majorHAnsi" w:eastAsiaTheme="majorEastAsia" w:hAnsiTheme="majorHAnsi" w:cstheme="majorBidi"/>
          <w:color w:val="1F3864" w:themeColor="accent1" w:themeShade="80"/>
        </w:rPr>
      </w:pPr>
      <w:r w:rsidRPr="52704D03">
        <w:rPr>
          <w:rFonts w:asciiTheme="majorHAnsi" w:eastAsiaTheme="majorEastAsia" w:hAnsiTheme="majorHAnsi" w:cstheme="majorBidi"/>
          <w:color w:val="1F3864" w:themeColor="accent1" w:themeShade="80"/>
        </w:rPr>
        <w:t>Work as part of the AMIS team, which includes other staff, volunteers and Trustees</w:t>
      </w:r>
    </w:p>
    <w:p w14:paraId="22F4AA05" w14:textId="3CC8CDE1" w:rsidR="4243889B" w:rsidRDefault="4243889B" w:rsidP="4243889B">
      <w:pPr>
        <w:pStyle w:val="ListParagraph"/>
        <w:numPr>
          <w:ilvl w:val="0"/>
          <w:numId w:val="4"/>
        </w:numPr>
        <w:rPr>
          <w:color w:val="1F3864" w:themeColor="accent1" w:themeShade="80"/>
        </w:rPr>
      </w:pPr>
      <w:r w:rsidRPr="4243889B">
        <w:rPr>
          <w:rFonts w:asciiTheme="majorHAnsi" w:eastAsiaTheme="majorEastAsia" w:hAnsiTheme="majorHAnsi" w:cstheme="majorBidi"/>
          <w:color w:val="1F3864" w:themeColor="accent1" w:themeShade="80"/>
        </w:rPr>
        <w:t>Provide a supportive, confidential, non-judgemental, listening response to callers</w:t>
      </w:r>
    </w:p>
    <w:p w14:paraId="6BA7222C" w14:textId="6DA1BB65" w:rsidR="0099607C" w:rsidRDefault="03C0CAB7" w:rsidP="2C905792">
      <w:pPr>
        <w:pStyle w:val="ListParagraph"/>
        <w:numPr>
          <w:ilvl w:val="0"/>
          <w:numId w:val="4"/>
        </w:numPr>
        <w:rPr>
          <w:rFonts w:asciiTheme="majorHAnsi" w:eastAsiaTheme="majorEastAsia" w:hAnsiTheme="majorHAnsi" w:cstheme="majorBidi"/>
          <w:color w:val="1F3864" w:themeColor="accent1" w:themeShade="80"/>
        </w:rPr>
      </w:pPr>
      <w:r w:rsidRPr="2C905792">
        <w:rPr>
          <w:rFonts w:asciiTheme="majorHAnsi" w:eastAsiaTheme="majorEastAsia" w:hAnsiTheme="majorHAnsi" w:cstheme="majorBidi"/>
          <w:color w:val="1F3864" w:themeColor="accent1" w:themeShade="80"/>
        </w:rPr>
        <w:t xml:space="preserve">Undertake risk assessments of service-users </w:t>
      </w:r>
    </w:p>
    <w:p w14:paraId="134A36FB" w14:textId="2BC5CD9E" w:rsidR="0099607C" w:rsidRDefault="03C0CAB7" w:rsidP="4243889B">
      <w:pPr>
        <w:pStyle w:val="ListParagraph"/>
        <w:numPr>
          <w:ilvl w:val="0"/>
          <w:numId w:val="4"/>
        </w:numPr>
        <w:rPr>
          <w:color w:val="1F3864" w:themeColor="accent1" w:themeShade="80"/>
        </w:rPr>
      </w:pPr>
      <w:r w:rsidRPr="4243889B">
        <w:rPr>
          <w:rFonts w:asciiTheme="majorHAnsi" w:eastAsiaTheme="majorEastAsia" w:hAnsiTheme="majorHAnsi" w:cstheme="majorBidi"/>
          <w:color w:val="1F3864" w:themeColor="accent1" w:themeShade="80"/>
        </w:rPr>
        <w:t>Undertake needs assessments of service-users to establish the appropriate support required</w:t>
      </w:r>
    </w:p>
    <w:p w14:paraId="07D609FF" w14:textId="42B21435" w:rsidR="03C0CAB7" w:rsidRDefault="03C0CAB7" w:rsidP="4243889B">
      <w:pPr>
        <w:pStyle w:val="ListParagraph"/>
        <w:numPr>
          <w:ilvl w:val="0"/>
          <w:numId w:val="4"/>
        </w:numPr>
        <w:rPr>
          <w:rFonts w:asciiTheme="majorHAnsi" w:eastAsiaTheme="majorEastAsia" w:hAnsiTheme="majorHAnsi" w:cstheme="majorBidi"/>
          <w:color w:val="1F3864" w:themeColor="accent1" w:themeShade="80"/>
        </w:rPr>
      </w:pPr>
      <w:r w:rsidRPr="4243889B">
        <w:rPr>
          <w:rFonts w:asciiTheme="majorHAnsi" w:eastAsiaTheme="majorEastAsia" w:hAnsiTheme="majorHAnsi" w:cstheme="majorBidi"/>
          <w:color w:val="1F3864" w:themeColor="accent1" w:themeShade="80"/>
        </w:rPr>
        <w:t>Record relevant details fully and accurately. Prepare daily statistics and reports for the Services Manager</w:t>
      </w:r>
    </w:p>
    <w:p w14:paraId="6E435BF3" w14:textId="1CAE737B" w:rsidR="0099607C" w:rsidRDefault="03C0CAB7" w:rsidP="4243889B">
      <w:pPr>
        <w:pStyle w:val="ListParagraph"/>
        <w:numPr>
          <w:ilvl w:val="0"/>
          <w:numId w:val="4"/>
        </w:numPr>
        <w:rPr>
          <w:color w:val="1F3864" w:themeColor="accent1" w:themeShade="80"/>
        </w:rPr>
      </w:pPr>
      <w:r w:rsidRPr="4243889B">
        <w:rPr>
          <w:rFonts w:asciiTheme="majorHAnsi" w:eastAsiaTheme="majorEastAsia" w:hAnsiTheme="majorHAnsi" w:cstheme="majorBidi"/>
          <w:color w:val="1F3864" w:themeColor="accent1" w:themeShade="80"/>
        </w:rPr>
        <w:t>Assist in maintaining a database of relevant services across Scotland</w:t>
      </w:r>
    </w:p>
    <w:p w14:paraId="611F71CC" w14:textId="601736F9" w:rsidR="0099607C" w:rsidRDefault="03C0CAB7" w:rsidP="03C0CAB7">
      <w:pPr>
        <w:pStyle w:val="ListParagraph"/>
        <w:numPr>
          <w:ilvl w:val="0"/>
          <w:numId w:val="4"/>
        </w:numPr>
        <w:rPr>
          <w:rFonts w:asciiTheme="majorHAnsi" w:eastAsiaTheme="majorEastAsia" w:hAnsiTheme="majorHAnsi" w:cstheme="majorBidi"/>
          <w:color w:val="1F3864" w:themeColor="accent1" w:themeShade="80"/>
        </w:rPr>
      </w:pPr>
      <w:r w:rsidRPr="03C0CAB7">
        <w:rPr>
          <w:rFonts w:asciiTheme="majorHAnsi" w:eastAsiaTheme="majorEastAsia" w:hAnsiTheme="majorHAnsi" w:cstheme="majorBidi"/>
          <w:color w:val="1F3864" w:themeColor="accent1" w:themeShade="80"/>
        </w:rPr>
        <w:t>Undertake any necessary training required for this role and be committed to continued professional development</w:t>
      </w:r>
    </w:p>
    <w:p w14:paraId="6725BE93" w14:textId="7DDC51BC" w:rsidR="0099607C" w:rsidRDefault="03C0CAB7" w:rsidP="03C0CAB7">
      <w:pPr>
        <w:pStyle w:val="ListParagraph"/>
        <w:numPr>
          <w:ilvl w:val="0"/>
          <w:numId w:val="4"/>
        </w:numPr>
        <w:rPr>
          <w:color w:val="1F3864" w:themeColor="accent1" w:themeShade="80"/>
        </w:rPr>
      </w:pPr>
      <w:r w:rsidRPr="03C0CAB7">
        <w:rPr>
          <w:rFonts w:asciiTheme="majorHAnsi" w:eastAsiaTheme="majorEastAsia" w:hAnsiTheme="majorHAnsi" w:cstheme="majorBidi"/>
          <w:color w:val="1F3864" w:themeColor="accent1" w:themeShade="80"/>
        </w:rPr>
        <w:t>Work in partnership with a range of statutory and voluntary organisations</w:t>
      </w:r>
    </w:p>
    <w:p w14:paraId="702E42EB" w14:textId="1E33023D" w:rsidR="0099607C" w:rsidRDefault="03C0CAB7" w:rsidP="03C0CAB7">
      <w:pPr>
        <w:pStyle w:val="ListParagraph"/>
        <w:numPr>
          <w:ilvl w:val="0"/>
          <w:numId w:val="4"/>
        </w:numPr>
        <w:rPr>
          <w:rFonts w:asciiTheme="majorHAnsi" w:eastAsiaTheme="majorEastAsia" w:hAnsiTheme="majorHAnsi" w:cstheme="majorBidi"/>
          <w:color w:val="1F3864" w:themeColor="accent1" w:themeShade="80"/>
        </w:rPr>
      </w:pPr>
      <w:r w:rsidRPr="03C0CAB7">
        <w:rPr>
          <w:rFonts w:asciiTheme="majorHAnsi" w:eastAsiaTheme="majorEastAsia" w:hAnsiTheme="majorHAnsi" w:cstheme="majorBidi"/>
          <w:color w:val="1F3864" w:themeColor="accent1" w:themeShade="80"/>
        </w:rPr>
        <w:t>Contribute to general administration tasks as required</w:t>
      </w:r>
    </w:p>
    <w:p w14:paraId="2116D65E" w14:textId="20A2EBB1" w:rsidR="0099607C" w:rsidRDefault="03C0CAB7" w:rsidP="4243889B">
      <w:pPr>
        <w:pStyle w:val="ListParagraph"/>
        <w:numPr>
          <w:ilvl w:val="0"/>
          <w:numId w:val="4"/>
        </w:numPr>
        <w:rPr>
          <w:rFonts w:asciiTheme="majorHAnsi" w:eastAsiaTheme="majorEastAsia" w:hAnsiTheme="majorHAnsi" w:cstheme="majorBidi"/>
          <w:color w:val="1F3864" w:themeColor="accent1" w:themeShade="80"/>
        </w:rPr>
      </w:pPr>
      <w:r w:rsidRPr="4243889B">
        <w:rPr>
          <w:rFonts w:asciiTheme="majorHAnsi" w:eastAsiaTheme="majorEastAsia" w:hAnsiTheme="majorHAnsi" w:cstheme="majorBidi"/>
          <w:color w:val="1F3864" w:themeColor="accent1" w:themeShade="80"/>
        </w:rPr>
        <w:t>Assist with training – both internal and external</w:t>
      </w:r>
    </w:p>
    <w:p w14:paraId="4FD4AA09" w14:textId="7EABA2AF" w:rsidR="0099607C" w:rsidRDefault="03C0CAB7" w:rsidP="03C0CAB7">
      <w:pPr>
        <w:pStyle w:val="ListParagraph"/>
        <w:numPr>
          <w:ilvl w:val="0"/>
          <w:numId w:val="4"/>
        </w:numPr>
        <w:rPr>
          <w:rFonts w:asciiTheme="majorHAnsi" w:eastAsiaTheme="majorEastAsia" w:hAnsiTheme="majorHAnsi" w:cstheme="majorBidi"/>
          <w:color w:val="1F3864" w:themeColor="accent1" w:themeShade="80"/>
        </w:rPr>
      </w:pPr>
      <w:r w:rsidRPr="03C0CAB7">
        <w:rPr>
          <w:rFonts w:asciiTheme="majorHAnsi" w:eastAsiaTheme="majorEastAsia" w:hAnsiTheme="majorHAnsi" w:cstheme="majorBidi"/>
          <w:color w:val="1F3864" w:themeColor="accent1" w:themeShade="80"/>
        </w:rPr>
        <w:t>Any other tasks as agreed with the Services Manager</w:t>
      </w:r>
    </w:p>
    <w:p w14:paraId="53C2B854" w14:textId="35271DC8" w:rsidR="0099607C" w:rsidRDefault="0099607C" w:rsidP="03C0CAB7">
      <w:pPr>
        <w:spacing w:before="1" w:after="0" w:line="240" w:lineRule="auto"/>
        <w:rPr>
          <w:rFonts w:ascii="Calibri" w:eastAsia="Calibri" w:hAnsi="Calibri" w:cs="Calibri"/>
          <w:color w:val="000000" w:themeColor="text1"/>
          <w:sz w:val="20"/>
          <w:szCs w:val="20"/>
        </w:rPr>
      </w:pPr>
    </w:p>
    <w:p w14:paraId="12F588AC" w14:textId="79FACA18" w:rsidR="4FFEF39D" w:rsidRDefault="4FFEF39D" w:rsidP="4FFEF39D">
      <w:pPr>
        <w:tabs>
          <w:tab w:val="left" w:pos="7130"/>
        </w:tabs>
        <w:spacing w:before="2" w:after="0"/>
        <w:ind w:firstLine="222"/>
        <w:rPr>
          <w:rFonts w:ascii="Calibri Light" w:eastAsia="Calibri Light" w:hAnsi="Calibri Light" w:cs="Calibri Light"/>
          <w:color w:val="1F3864" w:themeColor="accent1" w:themeShade="80"/>
          <w:sz w:val="28"/>
          <w:szCs w:val="28"/>
        </w:rPr>
      </w:pPr>
      <w:r w:rsidRPr="4FFEF39D">
        <w:rPr>
          <w:rFonts w:ascii="Calibri Light" w:eastAsia="Calibri Light" w:hAnsi="Calibri Light" w:cs="Calibri Light"/>
          <w:b/>
          <w:bCs/>
          <w:color w:val="1F3864" w:themeColor="accent1" w:themeShade="80"/>
          <w:sz w:val="28"/>
          <w:szCs w:val="28"/>
        </w:rPr>
        <w:t xml:space="preserve">Benefits Package  </w:t>
      </w:r>
    </w:p>
    <w:p w14:paraId="58B2B58F" w14:textId="4AC90382" w:rsidR="4FFEF39D" w:rsidRDefault="4FFEF39D" w:rsidP="4FFEF39D">
      <w:pPr>
        <w:tabs>
          <w:tab w:val="left" w:pos="7130"/>
        </w:tabs>
        <w:spacing w:before="2" w:after="0"/>
        <w:ind w:firstLine="222"/>
        <w:rPr>
          <w:rFonts w:ascii="Calibri Light" w:eastAsia="Calibri Light" w:hAnsi="Calibri Light" w:cs="Calibri Light"/>
          <w:color w:val="1F3864" w:themeColor="accent1" w:themeShade="80"/>
          <w:sz w:val="28"/>
          <w:szCs w:val="28"/>
        </w:rPr>
      </w:pPr>
    </w:p>
    <w:p w14:paraId="5C9CAC4B" w14:textId="4CD6534A" w:rsidR="4FFEF39D" w:rsidRDefault="4FFEF39D" w:rsidP="4FFEF39D">
      <w:pPr>
        <w:tabs>
          <w:tab w:val="left" w:pos="7130"/>
        </w:tabs>
        <w:spacing w:before="2" w:after="0"/>
        <w:ind w:firstLine="222"/>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We offer a positive, supportive and stimulating work environment and culture</w:t>
      </w:r>
    </w:p>
    <w:p w14:paraId="3EC337BB" w14:textId="66D8D3D9"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 xml:space="preserve">Flexible hybrid blend of office (Mayfield, Dalkeith) and homeworking package  </w:t>
      </w:r>
    </w:p>
    <w:p w14:paraId="0CF97D8A" w14:textId="20DD340B"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Well established remote working tools and practices using Office 365, Teams and a VOIP telephone system, on all of which full training and support will be given</w:t>
      </w:r>
    </w:p>
    <w:p w14:paraId="296C94E4" w14:textId="47637C2E"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1:1 collaborative guidance and support in workload management and work/life balance</w:t>
      </w:r>
    </w:p>
    <w:p w14:paraId="0B21813A" w14:textId="58F3527C"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Personal and career development and advancement</w:t>
      </w:r>
    </w:p>
    <w:p w14:paraId="45517547" w14:textId="38F0506B"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Recognised accredited professional training, varied Continuing Professional Development, Opportunity to pursue CPD relevant to chosen specialisms</w:t>
      </w:r>
    </w:p>
    <w:p w14:paraId="71D16A07" w14:textId="5FBB15F5"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 xml:space="preserve"> Health Care – Bi-monthly </w:t>
      </w:r>
      <w:r w:rsidRPr="4FFEF39D">
        <w:rPr>
          <w:rFonts w:ascii="Calibri Light" w:eastAsia="Calibri Light" w:hAnsi="Calibri Light" w:cs="Calibri Light"/>
          <w:color w:val="1F3864" w:themeColor="accent1" w:themeShade="80"/>
          <w:u w:val="single"/>
        </w:rPr>
        <w:t>independent</w:t>
      </w:r>
      <w:r w:rsidRPr="4FFEF39D">
        <w:rPr>
          <w:rFonts w:ascii="Calibri Light" w:eastAsia="Calibri Light" w:hAnsi="Calibri Light" w:cs="Calibri Light"/>
          <w:color w:val="1F3864" w:themeColor="accent1" w:themeShade="80"/>
        </w:rPr>
        <w:t xml:space="preserve"> mental health and wellbeing support and supervision </w:t>
      </w:r>
    </w:p>
    <w:p w14:paraId="13660735" w14:textId="6705F3A5"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 xml:space="preserve">Team Mixer Time – Regular social events and monthly social brunch/lunch to which all volunteers, staff and trustees are invited </w:t>
      </w:r>
    </w:p>
    <w:p w14:paraId="7E720313" w14:textId="0C887856"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Pension Provision – Matched contributions up to 6%</w:t>
      </w:r>
    </w:p>
    <w:p w14:paraId="7F941607" w14:textId="6A07308D" w:rsidR="4FFEF39D" w:rsidRDefault="4FFEF39D" w:rsidP="4FFEF39D">
      <w:pPr>
        <w:spacing w:before="1" w:after="0" w:line="240" w:lineRule="auto"/>
        <w:rPr>
          <w:rFonts w:ascii="Calibri" w:eastAsia="Calibri" w:hAnsi="Calibri" w:cs="Calibri"/>
          <w:color w:val="000000" w:themeColor="text1"/>
          <w:sz w:val="20"/>
          <w:szCs w:val="20"/>
        </w:rPr>
      </w:pPr>
    </w:p>
    <w:p w14:paraId="69FB3E0F" w14:textId="68520EA7" w:rsidR="0099607C" w:rsidRPr="00DE4C62" w:rsidRDefault="03C0CAB7" w:rsidP="03C0CAB7">
      <w:pPr>
        <w:pStyle w:val="Heading1"/>
        <w:spacing w:line="240" w:lineRule="auto"/>
        <w:ind w:left="220"/>
        <w:rPr>
          <w:rFonts w:ascii="Calibri Light" w:eastAsia="Calibri Light" w:hAnsi="Calibri Light" w:cs="Calibri Light"/>
          <w:b/>
          <w:bCs/>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Policies and procedures</w:t>
      </w:r>
    </w:p>
    <w:p w14:paraId="2CD415FC" w14:textId="375D8F9A" w:rsidR="0099607C" w:rsidRPr="00DE4C62" w:rsidRDefault="0099607C" w:rsidP="03C0CAB7">
      <w:pPr>
        <w:spacing w:before="8" w:after="0" w:line="240" w:lineRule="auto"/>
        <w:rPr>
          <w:rFonts w:ascii="Calibri Light" w:eastAsia="Calibri Light" w:hAnsi="Calibri Light" w:cs="Calibri Light"/>
          <w:color w:val="1F3864" w:themeColor="accent1" w:themeShade="80"/>
          <w:sz w:val="19"/>
          <w:szCs w:val="19"/>
        </w:rPr>
      </w:pPr>
    </w:p>
    <w:p w14:paraId="357212F3" w14:textId="3188C654" w:rsidR="0099607C" w:rsidRPr="00DE4C62" w:rsidRDefault="03C0CAB7" w:rsidP="03C0CAB7">
      <w:pPr>
        <w:spacing w:after="0" w:line="240" w:lineRule="auto"/>
        <w:ind w:left="220"/>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Ensure that you, as a team member, appropriately familiarise yourself with all relevant policies and procedures as required.</w:t>
      </w:r>
    </w:p>
    <w:p w14:paraId="295F28E6" w14:textId="2148BEFF" w:rsidR="0099607C" w:rsidRPr="00DE4C62" w:rsidRDefault="0099607C" w:rsidP="03C0CAB7">
      <w:pPr>
        <w:spacing w:before="6" w:after="0" w:line="240" w:lineRule="auto"/>
        <w:rPr>
          <w:rFonts w:ascii="Calibri Light" w:eastAsia="Calibri Light" w:hAnsi="Calibri Light" w:cs="Calibri Light"/>
          <w:color w:val="1F3864" w:themeColor="accent1" w:themeShade="80"/>
          <w:sz w:val="19"/>
          <w:szCs w:val="19"/>
        </w:rPr>
      </w:pPr>
    </w:p>
    <w:p w14:paraId="4899DA47" w14:textId="400521BF" w:rsidR="0099607C" w:rsidRPr="00DE4C62" w:rsidRDefault="03C0CAB7" w:rsidP="03C0CAB7">
      <w:pPr>
        <w:spacing w:after="0" w:line="278" w:lineRule="auto"/>
        <w:ind w:left="220" w:right="535"/>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Take pro-active personal responsibility for ensuring AMIS services operate at all times within legal requirements, including Equal Opportunities, Anti-Discriminatory practice, Health and Safety, etc. in all aspects of your work.</w:t>
      </w:r>
    </w:p>
    <w:p w14:paraId="404138FC" w14:textId="302EFB99" w:rsidR="0099607C" w:rsidRPr="00DE4C62" w:rsidRDefault="03C0CAB7" w:rsidP="03C0CAB7">
      <w:pPr>
        <w:spacing w:before="194" w:after="0" w:line="276" w:lineRule="auto"/>
        <w:ind w:left="220" w:right="534"/>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lastRenderedPageBreak/>
        <w:t>Ensure that the personal information of service-users, volunteers, staff and others is accurate and up-to-date and that it is kept secure and confidential at all times in compliance with the Data Protection Act 2018, General Data Protection Regulations (GDPR) and AMIS policies and procedures.  Any breach of confidentiality to be communicated to the services manager immediately.</w:t>
      </w:r>
    </w:p>
    <w:p w14:paraId="1A39D060" w14:textId="03DC0DA6" w:rsidR="0099607C" w:rsidRPr="00DE4C62" w:rsidRDefault="0099607C" w:rsidP="03C0CAB7">
      <w:pPr>
        <w:spacing w:before="5" w:after="0" w:line="240" w:lineRule="auto"/>
        <w:rPr>
          <w:rFonts w:ascii="Calibri Light" w:eastAsia="Calibri Light" w:hAnsi="Calibri Light" w:cs="Calibri Light"/>
          <w:color w:val="1F3864" w:themeColor="accent1" w:themeShade="80"/>
          <w:sz w:val="16"/>
          <w:szCs w:val="16"/>
        </w:rPr>
      </w:pPr>
    </w:p>
    <w:p w14:paraId="21660A64" w14:textId="105B8F65" w:rsidR="0099607C" w:rsidRPr="00DE4C62" w:rsidRDefault="03C0CAB7" w:rsidP="03C0CAB7">
      <w:pPr>
        <w:spacing w:after="0" w:line="278" w:lineRule="auto"/>
        <w:ind w:left="220" w:right="535"/>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Ensure that any issues in relation to child or adult protection concerns are responded to in line with AMIS policy and are brought to the immediate attention of the services manager.</w:t>
      </w:r>
    </w:p>
    <w:p w14:paraId="0A281627" w14:textId="2E897B3C" w:rsidR="0099607C" w:rsidRPr="00DE4C62" w:rsidRDefault="0099607C" w:rsidP="03C0CAB7">
      <w:pPr>
        <w:spacing w:before="5" w:after="0" w:line="240" w:lineRule="auto"/>
        <w:rPr>
          <w:rFonts w:ascii="Calibri Light" w:eastAsia="Calibri Light" w:hAnsi="Calibri Light" w:cs="Calibri Light"/>
          <w:color w:val="1F3864" w:themeColor="accent1" w:themeShade="80"/>
          <w:sz w:val="16"/>
          <w:szCs w:val="16"/>
        </w:rPr>
      </w:pPr>
    </w:p>
    <w:p w14:paraId="380C624A" w14:textId="528ACDC6" w:rsidR="0099607C" w:rsidRPr="00DE4C62" w:rsidRDefault="03C0CAB7" w:rsidP="03C0CAB7">
      <w:pPr>
        <w:pStyle w:val="Heading1"/>
        <w:spacing w:line="240" w:lineRule="auto"/>
        <w:ind w:left="220"/>
        <w:rPr>
          <w:rFonts w:ascii="Calibri Light" w:eastAsia="Calibri Light" w:hAnsi="Calibri Light" w:cs="Calibri Light"/>
          <w:b/>
          <w:bCs/>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Media</w:t>
      </w:r>
    </w:p>
    <w:p w14:paraId="03A298C8" w14:textId="1D26991C" w:rsidR="0099607C" w:rsidRPr="00DE4C62" w:rsidRDefault="03C0CAB7" w:rsidP="4243889B">
      <w:pPr>
        <w:spacing w:before="246" w:after="0" w:line="276" w:lineRule="auto"/>
        <w:ind w:left="220" w:right="521"/>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Under the direction of and in co-operation with the services manager, assist in publicising the work of AMIS’s helpline and other support services in the press and media.</w:t>
      </w:r>
    </w:p>
    <w:p w14:paraId="0978D18E" w14:textId="30CE09DC" w:rsidR="0099607C" w:rsidRPr="00DE4C62" w:rsidRDefault="0099607C" w:rsidP="03C0CAB7">
      <w:pPr>
        <w:spacing w:before="6" w:after="0" w:line="240" w:lineRule="auto"/>
        <w:rPr>
          <w:rFonts w:ascii="Calibri Light" w:eastAsia="Calibri Light" w:hAnsi="Calibri Light" w:cs="Calibri Light"/>
          <w:color w:val="1F3864" w:themeColor="accent1" w:themeShade="80"/>
          <w:sz w:val="16"/>
          <w:szCs w:val="16"/>
        </w:rPr>
      </w:pPr>
    </w:p>
    <w:p w14:paraId="7F6EED44" w14:textId="3A13B688" w:rsidR="0099607C" w:rsidRPr="00DE4C62" w:rsidRDefault="03C0CAB7" w:rsidP="03C0CAB7">
      <w:pPr>
        <w:spacing w:after="0" w:line="453" w:lineRule="auto"/>
        <w:ind w:left="220" w:right="4356"/>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 xml:space="preserve">Contribute to AMIS publications and website content. </w:t>
      </w:r>
    </w:p>
    <w:p w14:paraId="268CB53A" w14:textId="6A795384" w:rsidR="0099607C" w:rsidRPr="00DE4C62" w:rsidRDefault="03C0CAB7" w:rsidP="03C0CAB7">
      <w:pPr>
        <w:pStyle w:val="Heading1"/>
        <w:spacing w:before="5" w:line="240" w:lineRule="auto"/>
        <w:ind w:left="220"/>
        <w:rPr>
          <w:rFonts w:ascii="Calibri Light" w:eastAsia="Calibri Light" w:hAnsi="Calibri Light" w:cs="Calibri Light"/>
          <w:b/>
          <w:bCs/>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General</w:t>
      </w:r>
    </w:p>
    <w:p w14:paraId="478795A9" w14:textId="16D29F3B" w:rsidR="0099607C" w:rsidRPr="00DE4C62" w:rsidRDefault="03C0CAB7" w:rsidP="4243889B">
      <w:pPr>
        <w:spacing w:before="248" w:after="0" w:line="276" w:lineRule="auto"/>
        <w:ind w:left="220" w:right="202"/>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Work collaboratively with the Trustees, services manager and any other staff and volunteers. Undertake any tasks as may reasonably be requested by the services manager.</w:t>
      </w:r>
    </w:p>
    <w:p w14:paraId="044A9037" w14:textId="5F466433" w:rsidR="001B5793" w:rsidRPr="00DE4C62" w:rsidRDefault="001B5793" w:rsidP="4FFEF39D">
      <w:pPr>
        <w:spacing w:before="45"/>
        <w:rPr>
          <w:rFonts w:ascii="Calibri" w:eastAsia="Calibri" w:hAnsi="Calibri" w:cs="Calibri"/>
          <w:color w:val="1F3864" w:themeColor="accent1" w:themeShade="80"/>
        </w:rPr>
      </w:pPr>
    </w:p>
    <w:p w14:paraId="67D6BD1F" w14:textId="77777777" w:rsidR="001B5793" w:rsidRPr="00DE4C62" w:rsidRDefault="001B5793" w:rsidP="03C0CAB7">
      <w:pPr>
        <w:spacing w:before="45"/>
        <w:ind w:left="220"/>
        <w:rPr>
          <w:rFonts w:ascii="Calibri Light" w:eastAsia="Calibri Light" w:hAnsi="Calibri Light" w:cs="Calibri Light"/>
          <w:b/>
          <w:bCs/>
          <w:color w:val="1F3864" w:themeColor="accent1" w:themeShade="80"/>
          <w:sz w:val="28"/>
          <w:szCs w:val="28"/>
        </w:rPr>
      </w:pPr>
    </w:p>
    <w:p w14:paraId="6CFED9C9" w14:textId="3B8B3E03" w:rsidR="0099607C" w:rsidRPr="00DE4C62" w:rsidRDefault="03C0CAB7" w:rsidP="03C0CAB7">
      <w:pPr>
        <w:spacing w:before="45"/>
        <w:ind w:left="220"/>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Person Specification</w:t>
      </w:r>
    </w:p>
    <w:p w14:paraId="1B23CAC7" w14:textId="4BE8349C" w:rsidR="0099607C" w:rsidRPr="00DE4C62" w:rsidRDefault="0099607C" w:rsidP="03C0CAB7">
      <w:pPr>
        <w:spacing w:after="0" w:line="240" w:lineRule="auto"/>
        <w:rPr>
          <w:rFonts w:ascii="Calibri" w:eastAsia="Calibri" w:hAnsi="Calibri" w:cs="Calibri"/>
          <w:color w:val="1F3864" w:themeColor="accent1" w:themeShade="80"/>
          <w:sz w:val="20"/>
          <w:szCs w:val="20"/>
        </w:rPr>
      </w:pPr>
    </w:p>
    <w:p w14:paraId="70FBA4D6" w14:textId="6C19145C" w:rsidR="0099607C" w:rsidRPr="00DE4C62" w:rsidRDefault="0099607C" w:rsidP="03C0CAB7">
      <w:pPr>
        <w:spacing w:before="2" w:after="0" w:line="240" w:lineRule="auto"/>
        <w:rPr>
          <w:rFonts w:ascii="Calibri" w:eastAsia="Calibri" w:hAnsi="Calibri" w:cs="Calibri"/>
          <w:color w:val="1F3864" w:themeColor="accent1" w:themeShade="80"/>
          <w:sz w:val="24"/>
          <w:szCs w:val="24"/>
        </w:rPr>
      </w:pPr>
    </w:p>
    <w:tbl>
      <w:tblPr>
        <w:tblW w:w="10455" w:type="dxa"/>
        <w:tblLayout w:type="fixed"/>
        <w:tblLook w:val="04A0" w:firstRow="1" w:lastRow="0" w:firstColumn="1" w:lastColumn="0" w:noHBand="0" w:noVBand="1"/>
      </w:tblPr>
      <w:tblGrid>
        <w:gridCol w:w="2077"/>
        <w:gridCol w:w="5003"/>
        <w:gridCol w:w="3375"/>
      </w:tblGrid>
      <w:tr w:rsidR="00DE4C62" w:rsidRPr="00DE4C62" w14:paraId="6106F46C" w14:textId="77777777" w:rsidTr="001B5793">
        <w:tc>
          <w:tcPr>
            <w:tcW w:w="2077" w:type="dxa"/>
            <w:tcBorders>
              <w:top w:val="single" w:sz="6" w:space="0" w:color="auto"/>
              <w:left w:val="single" w:sz="6" w:space="0" w:color="auto"/>
              <w:bottom w:val="single" w:sz="6" w:space="0" w:color="auto"/>
              <w:right w:val="single" w:sz="6" w:space="0" w:color="auto"/>
            </w:tcBorders>
            <w:shd w:val="clear" w:color="auto" w:fill="1F3864" w:themeFill="accent1" w:themeFillShade="80"/>
          </w:tcPr>
          <w:p w14:paraId="270CED95" w14:textId="13DC6127" w:rsidR="03C0CAB7" w:rsidRPr="00DE4C62" w:rsidRDefault="00B72C77" w:rsidP="03C0CAB7">
            <w:pPr>
              <w:spacing w:after="0" w:line="240" w:lineRule="auto"/>
              <w:ind w:left="360"/>
              <w:rPr>
                <w:rFonts w:ascii="Calibri Light" w:eastAsia="Calibri Light" w:hAnsi="Calibri Light" w:cs="Calibri Light"/>
                <w:color w:val="1F3864" w:themeColor="accent1" w:themeShade="80"/>
                <w:sz w:val="28"/>
                <w:szCs w:val="28"/>
              </w:rPr>
            </w:pPr>
            <w:proofErr w:type="spellStart"/>
            <w:r w:rsidRPr="00B72C77">
              <w:rPr>
                <w:rFonts w:ascii="Calibri Light" w:eastAsia="Calibri Light" w:hAnsi="Calibri Light" w:cs="Calibri Light"/>
                <w:b/>
                <w:bCs/>
                <w:color w:val="FFFFFF" w:themeColor="background1"/>
                <w:sz w:val="28"/>
                <w:szCs w:val="28"/>
              </w:rPr>
              <w:t>Criteria</w:t>
            </w:r>
            <w:r w:rsidR="03C0CAB7" w:rsidRPr="00DE4C62">
              <w:rPr>
                <w:rFonts w:ascii="Calibri Light" w:eastAsia="Calibri Light" w:hAnsi="Calibri Light" w:cs="Calibri Light"/>
                <w:b/>
                <w:bCs/>
                <w:color w:val="1F3864" w:themeColor="accent1" w:themeShade="80"/>
                <w:sz w:val="28"/>
                <w:szCs w:val="28"/>
              </w:rPr>
              <w:t>eria</w:t>
            </w:r>
            <w:proofErr w:type="spellEnd"/>
          </w:p>
        </w:tc>
        <w:tc>
          <w:tcPr>
            <w:tcW w:w="5003" w:type="dxa"/>
            <w:tcBorders>
              <w:top w:val="single" w:sz="6" w:space="0" w:color="auto"/>
              <w:left w:val="single" w:sz="6" w:space="0" w:color="auto"/>
              <w:bottom w:val="single" w:sz="6" w:space="0" w:color="auto"/>
              <w:right w:val="single" w:sz="6" w:space="0" w:color="auto"/>
            </w:tcBorders>
            <w:shd w:val="clear" w:color="auto" w:fill="1F3864" w:themeFill="accent1" w:themeFillShade="80"/>
          </w:tcPr>
          <w:p w14:paraId="07E1CB21" w14:textId="6DB1DE88" w:rsidR="03C0CAB7" w:rsidRPr="00B72C77" w:rsidRDefault="03C0CAB7" w:rsidP="03C0CAB7">
            <w:pPr>
              <w:spacing w:after="0" w:line="240" w:lineRule="auto"/>
              <w:ind w:left="360"/>
              <w:rPr>
                <w:rFonts w:ascii="Calibri Light" w:eastAsia="Calibri Light" w:hAnsi="Calibri Light" w:cs="Calibri Light"/>
                <w:color w:val="FFFFFF" w:themeColor="background1"/>
                <w:sz w:val="28"/>
                <w:szCs w:val="28"/>
              </w:rPr>
            </w:pPr>
            <w:r w:rsidRPr="00B72C77">
              <w:rPr>
                <w:rFonts w:ascii="Calibri Light" w:eastAsia="Calibri Light" w:hAnsi="Calibri Light" w:cs="Calibri Light"/>
                <w:b/>
                <w:bCs/>
                <w:color w:val="FFFFFF" w:themeColor="background1"/>
                <w:sz w:val="28"/>
                <w:szCs w:val="28"/>
              </w:rPr>
              <w:t>Essential</w:t>
            </w:r>
          </w:p>
        </w:tc>
        <w:tc>
          <w:tcPr>
            <w:tcW w:w="3375" w:type="dxa"/>
            <w:tcBorders>
              <w:top w:val="single" w:sz="6" w:space="0" w:color="auto"/>
              <w:left w:val="single" w:sz="6" w:space="0" w:color="auto"/>
              <w:bottom w:val="single" w:sz="6" w:space="0" w:color="auto"/>
              <w:right w:val="single" w:sz="6" w:space="0" w:color="auto"/>
            </w:tcBorders>
            <w:shd w:val="clear" w:color="auto" w:fill="1F3864" w:themeFill="accent1" w:themeFillShade="80"/>
          </w:tcPr>
          <w:p w14:paraId="790FA54C" w14:textId="09904691" w:rsidR="03C0CAB7" w:rsidRPr="00B72C77" w:rsidRDefault="03C0CAB7" w:rsidP="03C0CAB7">
            <w:pPr>
              <w:spacing w:after="0" w:line="240" w:lineRule="auto"/>
              <w:rPr>
                <w:rFonts w:ascii="Calibri Light" w:eastAsia="Calibri Light" w:hAnsi="Calibri Light" w:cs="Calibri Light"/>
                <w:color w:val="FFFFFF" w:themeColor="background1"/>
                <w:sz w:val="28"/>
                <w:szCs w:val="28"/>
              </w:rPr>
            </w:pPr>
            <w:r w:rsidRPr="00B72C77">
              <w:rPr>
                <w:rFonts w:ascii="Calibri Light" w:eastAsia="Calibri Light" w:hAnsi="Calibri Light" w:cs="Calibri Light"/>
                <w:b/>
                <w:bCs/>
                <w:color w:val="FFFFFF" w:themeColor="background1"/>
                <w:sz w:val="28"/>
                <w:szCs w:val="28"/>
              </w:rPr>
              <w:t>Desirable</w:t>
            </w:r>
          </w:p>
        </w:tc>
      </w:tr>
      <w:tr w:rsidR="00DE4C62" w:rsidRPr="00DE4C62" w14:paraId="70DB39FB" w14:textId="77777777" w:rsidTr="001B5793">
        <w:tc>
          <w:tcPr>
            <w:tcW w:w="2077" w:type="dxa"/>
            <w:tcBorders>
              <w:top w:val="single" w:sz="6" w:space="0" w:color="auto"/>
              <w:left w:val="single" w:sz="6" w:space="0" w:color="auto"/>
              <w:bottom w:val="single" w:sz="6" w:space="0" w:color="auto"/>
              <w:right w:val="single" w:sz="6" w:space="0" w:color="auto"/>
            </w:tcBorders>
          </w:tcPr>
          <w:p w14:paraId="2083D1BE" w14:textId="20F71FEA" w:rsidR="03C0CAB7" w:rsidRPr="00DE4C62" w:rsidRDefault="03C0CAB7" w:rsidP="4243889B">
            <w:pPr>
              <w:spacing w:after="0" w:line="240" w:lineRule="auto"/>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General</w:t>
            </w:r>
          </w:p>
        </w:tc>
        <w:tc>
          <w:tcPr>
            <w:tcW w:w="5003" w:type="dxa"/>
            <w:tcBorders>
              <w:top w:val="single" w:sz="6" w:space="0" w:color="auto"/>
              <w:left w:val="single" w:sz="6" w:space="0" w:color="auto"/>
              <w:bottom w:val="single" w:sz="6" w:space="0" w:color="auto"/>
              <w:right w:val="single" w:sz="6" w:space="0" w:color="auto"/>
            </w:tcBorders>
          </w:tcPr>
          <w:p w14:paraId="1412187C" w14:textId="291E7BD2" w:rsidR="03C0CAB7" w:rsidRPr="00DE4C62" w:rsidRDefault="03C0CAB7" w:rsidP="001B5793">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Commitment to and ability to represent AMIS’s aims and values</w:t>
            </w:r>
          </w:p>
          <w:p w14:paraId="1180F8D0" w14:textId="77777777" w:rsidR="001B5793" w:rsidRPr="00DE4C62" w:rsidRDefault="001B5793" w:rsidP="001B5793">
            <w:pPr>
              <w:spacing w:after="0" w:line="240" w:lineRule="auto"/>
              <w:rPr>
                <w:rFonts w:eastAsiaTheme="minorEastAsia"/>
                <w:color w:val="1F3864" w:themeColor="accent1" w:themeShade="80"/>
                <w:sz w:val="16"/>
                <w:szCs w:val="16"/>
              </w:rPr>
            </w:pPr>
          </w:p>
          <w:p w14:paraId="27F5A01D" w14:textId="1BD60F05" w:rsidR="03C0CAB7" w:rsidRPr="00DE4C62" w:rsidRDefault="03C0CAB7" w:rsidP="001B5793">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Ability to work as part of a team and on own initiative</w:t>
            </w:r>
          </w:p>
          <w:p w14:paraId="7E0AE2EB" w14:textId="77777777" w:rsidR="001B5793" w:rsidRPr="00DE4C62" w:rsidRDefault="001B5793" w:rsidP="001B5793">
            <w:pPr>
              <w:spacing w:after="0" w:line="240" w:lineRule="auto"/>
              <w:rPr>
                <w:rFonts w:eastAsiaTheme="minorEastAsia"/>
                <w:color w:val="1F3864" w:themeColor="accent1" w:themeShade="80"/>
                <w:sz w:val="16"/>
                <w:szCs w:val="16"/>
              </w:rPr>
            </w:pPr>
          </w:p>
          <w:p w14:paraId="435FFBAC" w14:textId="4D945396" w:rsidR="03C0CAB7" w:rsidRPr="00DE4C62" w:rsidRDefault="03C0CAB7" w:rsidP="001B5793">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Flexibility regarding working outside office hours</w:t>
            </w:r>
          </w:p>
          <w:p w14:paraId="4D836B80" w14:textId="07C13618" w:rsidR="4243889B" w:rsidRPr="00DE4C62" w:rsidRDefault="4243889B" w:rsidP="4243889B">
            <w:pPr>
              <w:spacing w:after="0" w:line="240" w:lineRule="auto"/>
              <w:ind w:left="360"/>
              <w:rPr>
                <w:rFonts w:ascii="Calibri Light" w:eastAsia="Calibri Light" w:hAnsi="Calibri Light" w:cs="Calibri Light"/>
                <w:color w:val="1F3864" w:themeColor="accent1" w:themeShade="80"/>
              </w:rPr>
            </w:pPr>
          </w:p>
        </w:tc>
        <w:tc>
          <w:tcPr>
            <w:tcW w:w="3375" w:type="dxa"/>
            <w:tcBorders>
              <w:top w:val="single" w:sz="6" w:space="0" w:color="auto"/>
              <w:left w:val="single" w:sz="6" w:space="0" w:color="auto"/>
              <w:bottom w:val="single" w:sz="6" w:space="0" w:color="auto"/>
              <w:right w:val="single" w:sz="6" w:space="0" w:color="auto"/>
            </w:tcBorders>
          </w:tcPr>
          <w:p w14:paraId="4227144F" w14:textId="1C76EACB" w:rsidR="4243889B" w:rsidRPr="00DE4C62" w:rsidRDefault="4243889B" w:rsidP="4243889B">
            <w:pPr>
              <w:pStyle w:val="ListParagraph"/>
              <w:spacing w:after="0" w:line="240" w:lineRule="auto"/>
              <w:rPr>
                <w:rFonts w:ascii="Calibri Light" w:eastAsia="Calibri Light" w:hAnsi="Calibri Light" w:cs="Calibri Light"/>
                <w:color w:val="1F3864" w:themeColor="accent1" w:themeShade="80"/>
              </w:rPr>
            </w:pPr>
          </w:p>
        </w:tc>
      </w:tr>
      <w:tr w:rsidR="00DE4C62" w:rsidRPr="00DE4C62" w14:paraId="1E94E3EB" w14:textId="77777777" w:rsidTr="001B5793">
        <w:tc>
          <w:tcPr>
            <w:tcW w:w="2077" w:type="dxa"/>
            <w:tcBorders>
              <w:top w:val="single" w:sz="6" w:space="0" w:color="auto"/>
              <w:left w:val="single" w:sz="6" w:space="0" w:color="auto"/>
              <w:bottom w:val="single" w:sz="6" w:space="0" w:color="auto"/>
              <w:right w:val="single" w:sz="6" w:space="0" w:color="auto"/>
            </w:tcBorders>
          </w:tcPr>
          <w:p w14:paraId="6A838BF0" w14:textId="77777777" w:rsidR="00B72C77" w:rsidRDefault="03C0CAB7" w:rsidP="03C0CAB7">
            <w:pPr>
              <w:spacing w:after="0" w:line="240" w:lineRule="auto"/>
              <w:rPr>
                <w:rFonts w:ascii="Calibri Light" w:eastAsia="Calibri Light" w:hAnsi="Calibri Light" w:cs="Calibri Light"/>
                <w:b/>
                <w:bCs/>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Education/</w:t>
            </w:r>
          </w:p>
          <w:p w14:paraId="4453959C" w14:textId="094D0348" w:rsidR="03C0CAB7" w:rsidRPr="00DE4C62" w:rsidRDefault="03C0CAB7" w:rsidP="03C0CAB7">
            <w:pPr>
              <w:spacing w:after="0" w:line="240" w:lineRule="auto"/>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Qualifications</w:t>
            </w:r>
          </w:p>
        </w:tc>
        <w:tc>
          <w:tcPr>
            <w:tcW w:w="5003" w:type="dxa"/>
            <w:tcBorders>
              <w:top w:val="single" w:sz="6" w:space="0" w:color="auto"/>
              <w:left w:val="single" w:sz="6" w:space="0" w:color="auto"/>
              <w:bottom w:val="single" w:sz="6" w:space="0" w:color="auto"/>
              <w:right w:val="single" w:sz="6" w:space="0" w:color="auto"/>
            </w:tcBorders>
          </w:tcPr>
          <w:p w14:paraId="37B0A3D8" w14:textId="6163826C" w:rsidR="03C0CAB7" w:rsidRPr="00DE4C62" w:rsidRDefault="03C0CAB7" w:rsidP="001B5793">
            <w:pPr>
              <w:spacing w:after="0" w:line="240" w:lineRule="auto"/>
              <w:rPr>
                <w:rFonts w:ascii="Calibri Light" w:eastAsia="Calibri Light" w:hAnsi="Calibri Light" w:cs="Calibri Light"/>
                <w:color w:val="1F3864" w:themeColor="accent1" w:themeShade="80"/>
              </w:rPr>
            </w:pPr>
            <w:proofErr w:type="spellStart"/>
            <w:r w:rsidRPr="00DE4C62">
              <w:rPr>
                <w:rFonts w:ascii="Calibri Light" w:eastAsia="Calibri Light" w:hAnsi="Calibri Light" w:cs="Calibri Light"/>
                <w:color w:val="1F3864" w:themeColor="accent1" w:themeShade="80"/>
              </w:rPr>
              <w:t>SafeLives</w:t>
            </w:r>
            <w:proofErr w:type="spellEnd"/>
            <w:r w:rsidRPr="00DE4C62">
              <w:rPr>
                <w:rFonts w:ascii="Calibri Light" w:eastAsia="Calibri Light" w:hAnsi="Calibri Light" w:cs="Calibri Light"/>
                <w:color w:val="1F3864" w:themeColor="accent1" w:themeShade="80"/>
              </w:rPr>
              <w:t xml:space="preserve"> accredited Independent Domestic Abuse Advocate (IDAA) or willingness to work towards this qualification</w:t>
            </w:r>
          </w:p>
          <w:p w14:paraId="418F422D" w14:textId="77777777" w:rsidR="001B5793" w:rsidRPr="00DE4C62" w:rsidRDefault="001B5793" w:rsidP="001B5793">
            <w:pPr>
              <w:spacing w:after="0" w:line="240" w:lineRule="auto"/>
              <w:rPr>
                <w:rFonts w:eastAsiaTheme="minorEastAsia"/>
                <w:color w:val="1F3864" w:themeColor="accent1" w:themeShade="80"/>
                <w:sz w:val="16"/>
                <w:szCs w:val="16"/>
              </w:rPr>
            </w:pPr>
          </w:p>
          <w:p w14:paraId="4DE15180" w14:textId="62978B9A" w:rsidR="03C0CAB7" w:rsidRPr="00DE4C62" w:rsidRDefault="6B5DF54A" w:rsidP="001B5793">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A commitment to ongoing continuing professional development</w:t>
            </w:r>
          </w:p>
        </w:tc>
        <w:tc>
          <w:tcPr>
            <w:tcW w:w="3375" w:type="dxa"/>
            <w:tcBorders>
              <w:top w:val="single" w:sz="6" w:space="0" w:color="auto"/>
              <w:left w:val="single" w:sz="6" w:space="0" w:color="auto"/>
              <w:bottom w:val="single" w:sz="6" w:space="0" w:color="auto"/>
              <w:right w:val="single" w:sz="6" w:space="0" w:color="auto"/>
            </w:tcBorders>
          </w:tcPr>
          <w:p w14:paraId="4E22C2AB" w14:textId="454201DA" w:rsidR="03C0CAB7" w:rsidRPr="00DE4C62" w:rsidRDefault="4243889B" w:rsidP="001B5793">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Relevant qualifications or training</w:t>
            </w:r>
          </w:p>
        </w:tc>
      </w:tr>
      <w:tr w:rsidR="00DE4C62" w:rsidRPr="00DE4C62" w14:paraId="79A4876A" w14:textId="77777777" w:rsidTr="001B5793">
        <w:tc>
          <w:tcPr>
            <w:tcW w:w="2077" w:type="dxa"/>
            <w:tcBorders>
              <w:top w:val="single" w:sz="6" w:space="0" w:color="auto"/>
              <w:left w:val="single" w:sz="6" w:space="0" w:color="auto"/>
              <w:bottom w:val="single" w:sz="6" w:space="0" w:color="auto"/>
              <w:right w:val="single" w:sz="6" w:space="0" w:color="auto"/>
            </w:tcBorders>
          </w:tcPr>
          <w:p w14:paraId="748C2F69" w14:textId="4B311D98" w:rsidR="52704D03" w:rsidRPr="00DE4C62" w:rsidRDefault="52704D03" w:rsidP="52704D03">
            <w:pPr>
              <w:spacing w:line="240" w:lineRule="auto"/>
              <w:rPr>
                <w:rFonts w:ascii="Calibri Light" w:eastAsia="Calibri Light" w:hAnsi="Calibri Light" w:cs="Calibri Light"/>
                <w:b/>
                <w:bCs/>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Personal Qualities</w:t>
            </w:r>
          </w:p>
        </w:tc>
        <w:tc>
          <w:tcPr>
            <w:tcW w:w="5003" w:type="dxa"/>
            <w:tcBorders>
              <w:top w:val="single" w:sz="6" w:space="0" w:color="auto"/>
              <w:left w:val="single" w:sz="6" w:space="0" w:color="auto"/>
              <w:bottom w:val="single" w:sz="6" w:space="0" w:color="auto"/>
              <w:right w:val="single" w:sz="6" w:space="0" w:color="auto"/>
            </w:tcBorders>
          </w:tcPr>
          <w:p w14:paraId="3668D55A" w14:textId="60062C84" w:rsidR="52704D03" w:rsidRPr="00DE4C62" w:rsidRDefault="52704D03" w:rsidP="00020D99">
            <w:pPr>
              <w:spacing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Commitment to supporting men who experience domestic abuse</w:t>
            </w:r>
          </w:p>
          <w:p w14:paraId="67313DD9" w14:textId="2AC6F3B5" w:rsidR="52704D03" w:rsidRPr="00DE4C62" w:rsidRDefault="52704D03" w:rsidP="00020D99">
            <w:pPr>
              <w:spacing w:line="240" w:lineRule="auto"/>
              <w:rPr>
                <w:color w:val="1F3864" w:themeColor="accent1" w:themeShade="80"/>
              </w:rPr>
            </w:pPr>
            <w:r w:rsidRPr="00DE4C62">
              <w:rPr>
                <w:rFonts w:ascii="Calibri Light" w:eastAsia="Calibri Light" w:hAnsi="Calibri Light" w:cs="Calibri Light"/>
                <w:color w:val="1F3864" w:themeColor="accent1" w:themeShade="80"/>
              </w:rPr>
              <w:t>Ability to demonstrate a non-judgemental approach</w:t>
            </w:r>
          </w:p>
          <w:p w14:paraId="6D3B7740" w14:textId="11848FE6" w:rsidR="52704D03" w:rsidRPr="00DE4C62" w:rsidRDefault="52704D03" w:rsidP="00020D99">
            <w:pPr>
              <w:spacing w:line="240" w:lineRule="auto"/>
              <w:rPr>
                <w:color w:val="1F3864" w:themeColor="accent1" w:themeShade="80"/>
              </w:rPr>
            </w:pPr>
            <w:r w:rsidRPr="00DE4C62">
              <w:rPr>
                <w:rFonts w:ascii="Calibri Light" w:eastAsia="Calibri Light" w:hAnsi="Calibri Light" w:cs="Calibri Light"/>
                <w:color w:val="1F3864" w:themeColor="accent1" w:themeShade="80"/>
              </w:rPr>
              <w:t>Good organisational skills</w:t>
            </w:r>
          </w:p>
        </w:tc>
        <w:tc>
          <w:tcPr>
            <w:tcW w:w="3375" w:type="dxa"/>
            <w:tcBorders>
              <w:top w:val="single" w:sz="6" w:space="0" w:color="auto"/>
              <w:left w:val="single" w:sz="6" w:space="0" w:color="auto"/>
              <w:bottom w:val="single" w:sz="6" w:space="0" w:color="auto"/>
              <w:right w:val="single" w:sz="6" w:space="0" w:color="auto"/>
            </w:tcBorders>
          </w:tcPr>
          <w:p w14:paraId="12EE512A" w14:textId="30D23619" w:rsidR="52704D03" w:rsidRPr="00DE4C62" w:rsidRDefault="52704D03" w:rsidP="001B5793">
            <w:pPr>
              <w:spacing w:line="240" w:lineRule="auto"/>
              <w:ind w:left="360"/>
              <w:rPr>
                <w:rFonts w:eastAsiaTheme="minorEastAsia"/>
                <w:color w:val="1F3864" w:themeColor="accent1" w:themeShade="80"/>
              </w:rPr>
            </w:pPr>
          </w:p>
        </w:tc>
      </w:tr>
      <w:tr w:rsidR="00DE4C62" w:rsidRPr="00DE4C62" w14:paraId="4CA3C466" w14:textId="77777777" w:rsidTr="001B5793">
        <w:tc>
          <w:tcPr>
            <w:tcW w:w="2077" w:type="dxa"/>
            <w:tcBorders>
              <w:top w:val="single" w:sz="6" w:space="0" w:color="auto"/>
              <w:left w:val="single" w:sz="6" w:space="0" w:color="auto"/>
              <w:bottom w:val="single" w:sz="6" w:space="0" w:color="auto"/>
              <w:right w:val="single" w:sz="6" w:space="0" w:color="auto"/>
            </w:tcBorders>
          </w:tcPr>
          <w:p w14:paraId="51356039" w14:textId="7DD4561D" w:rsidR="03C0CAB7" w:rsidRPr="00DE4C62" w:rsidRDefault="03C0CAB7" w:rsidP="03C0CAB7">
            <w:pPr>
              <w:spacing w:after="0" w:line="240" w:lineRule="auto"/>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Experience</w:t>
            </w:r>
          </w:p>
        </w:tc>
        <w:tc>
          <w:tcPr>
            <w:tcW w:w="5003" w:type="dxa"/>
            <w:tcBorders>
              <w:top w:val="single" w:sz="6" w:space="0" w:color="auto"/>
              <w:left w:val="single" w:sz="6" w:space="0" w:color="auto"/>
              <w:bottom w:val="single" w:sz="6" w:space="0" w:color="auto"/>
              <w:right w:val="single" w:sz="6" w:space="0" w:color="auto"/>
            </w:tcBorders>
          </w:tcPr>
          <w:p w14:paraId="5B7A6BD4" w14:textId="2D4F3277"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Experience of providing direct emotional and practical support/advice to individuals experiencing domestic abuse</w:t>
            </w:r>
          </w:p>
          <w:p w14:paraId="524FD5EC" w14:textId="77777777" w:rsidR="00020D99" w:rsidRPr="00DE4C62" w:rsidRDefault="00020D99" w:rsidP="00020D99">
            <w:pPr>
              <w:spacing w:after="0" w:line="240" w:lineRule="auto"/>
              <w:rPr>
                <w:rFonts w:eastAsiaTheme="minorEastAsia"/>
                <w:color w:val="1F3864" w:themeColor="accent1" w:themeShade="80"/>
                <w:sz w:val="16"/>
                <w:szCs w:val="16"/>
              </w:rPr>
            </w:pPr>
          </w:p>
          <w:p w14:paraId="1E0C013E" w14:textId="3EF3617D" w:rsidR="03C0CAB7" w:rsidRPr="00DE4C62" w:rsidRDefault="03C0CAB7" w:rsidP="00020D99">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lastRenderedPageBreak/>
              <w:t>Experience of working with a wide range of services and agencies to meet the needs of individuals</w:t>
            </w:r>
          </w:p>
          <w:p w14:paraId="7DC9DD98" w14:textId="4C2105F8" w:rsidR="03C0CAB7" w:rsidRPr="00DE4C62" w:rsidRDefault="03C0CAB7" w:rsidP="03C0CAB7">
            <w:pPr>
              <w:spacing w:after="0" w:line="240" w:lineRule="auto"/>
              <w:rPr>
                <w:rFonts w:ascii="Calibri Light" w:eastAsia="Calibri Light" w:hAnsi="Calibri Light" w:cs="Calibri Light"/>
                <w:color w:val="1F3864" w:themeColor="accent1" w:themeShade="80"/>
              </w:rPr>
            </w:pPr>
          </w:p>
        </w:tc>
        <w:tc>
          <w:tcPr>
            <w:tcW w:w="3375" w:type="dxa"/>
            <w:tcBorders>
              <w:top w:val="single" w:sz="6" w:space="0" w:color="auto"/>
              <w:left w:val="single" w:sz="6" w:space="0" w:color="auto"/>
              <w:bottom w:val="single" w:sz="6" w:space="0" w:color="auto"/>
              <w:right w:val="single" w:sz="6" w:space="0" w:color="auto"/>
            </w:tcBorders>
          </w:tcPr>
          <w:p w14:paraId="54079C53" w14:textId="546CDAD1"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lastRenderedPageBreak/>
              <w:t>Experience o</w:t>
            </w:r>
            <w:r w:rsidR="00020D99" w:rsidRPr="00DE4C62">
              <w:rPr>
                <w:rFonts w:ascii="Calibri Light" w:eastAsia="Calibri Light" w:hAnsi="Calibri Light" w:cs="Calibri Light"/>
                <w:color w:val="1F3864" w:themeColor="accent1" w:themeShade="80"/>
              </w:rPr>
              <w:t>f dealing with difficult situati</w:t>
            </w:r>
            <w:r w:rsidRPr="00DE4C62">
              <w:rPr>
                <w:rFonts w:ascii="Calibri Light" w:eastAsia="Calibri Light" w:hAnsi="Calibri Light" w:cs="Calibri Light"/>
                <w:color w:val="1F3864" w:themeColor="accent1" w:themeShade="80"/>
              </w:rPr>
              <w:t>ons and emergencies</w:t>
            </w:r>
          </w:p>
          <w:p w14:paraId="6F136CF9" w14:textId="77777777" w:rsidR="00020D99" w:rsidRPr="00DE4C62" w:rsidRDefault="00020D99" w:rsidP="00020D99">
            <w:pPr>
              <w:spacing w:after="0" w:line="240" w:lineRule="auto"/>
              <w:rPr>
                <w:rFonts w:eastAsiaTheme="minorEastAsia"/>
                <w:color w:val="1F3864" w:themeColor="accent1" w:themeShade="80"/>
              </w:rPr>
            </w:pPr>
          </w:p>
          <w:p w14:paraId="7FFAF805" w14:textId="0B41FB2E" w:rsidR="03C0CAB7" w:rsidRPr="00DE4C62" w:rsidRDefault="03C0CAB7" w:rsidP="00020D99">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Experience of providing direct support to men and their children</w:t>
            </w:r>
          </w:p>
          <w:p w14:paraId="2D7AA9EC" w14:textId="558D94C8" w:rsidR="03C0CAB7" w:rsidRPr="00DE4C62" w:rsidRDefault="03C0CAB7" w:rsidP="03C0CAB7">
            <w:pPr>
              <w:spacing w:after="0" w:line="240" w:lineRule="auto"/>
              <w:ind w:left="360"/>
              <w:rPr>
                <w:rFonts w:ascii="Calibri Light" w:eastAsia="Calibri Light" w:hAnsi="Calibri Light" w:cs="Calibri Light"/>
                <w:color w:val="1F3864" w:themeColor="accent1" w:themeShade="80"/>
              </w:rPr>
            </w:pPr>
          </w:p>
        </w:tc>
      </w:tr>
      <w:tr w:rsidR="00DE4C62" w:rsidRPr="00DE4C62" w14:paraId="2611D5E9" w14:textId="77777777" w:rsidTr="001B5793">
        <w:tc>
          <w:tcPr>
            <w:tcW w:w="2077" w:type="dxa"/>
            <w:tcBorders>
              <w:top w:val="single" w:sz="6" w:space="0" w:color="auto"/>
              <w:left w:val="single" w:sz="6" w:space="0" w:color="auto"/>
              <w:bottom w:val="single" w:sz="6" w:space="0" w:color="auto"/>
              <w:right w:val="single" w:sz="6" w:space="0" w:color="auto"/>
            </w:tcBorders>
          </w:tcPr>
          <w:p w14:paraId="6488DE6C" w14:textId="654649CB" w:rsidR="03C0CAB7" w:rsidRPr="00DE4C62" w:rsidRDefault="00020D99" w:rsidP="03C0CAB7">
            <w:pPr>
              <w:spacing w:after="0" w:line="240" w:lineRule="auto"/>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lastRenderedPageBreak/>
              <w:t xml:space="preserve">Abilities, Skills &amp; </w:t>
            </w:r>
            <w:r w:rsidR="03C0CAB7" w:rsidRPr="00DE4C62">
              <w:rPr>
                <w:rFonts w:ascii="Calibri Light" w:eastAsia="Calibri Light" w:hAnsi="Calibri Light" w:cs="Calibri Light"/>
                <w:b/>
                <w:bCs/>
                <w:color w:val="1F3864" w:themeColor="accent1" w:themeShade="80"/>
                <w:sz w:val="28"/>
                <w:szCs w:val="28"/>
              </w:rPr>
              <w:t>Knowledge</w:t>
            </w:r>
          </w:p>
        </w:tc>
        <w:tc>
          <w:tcPr>
            <w:tcW w:w="5003" w:type="dxa"/>
            <w:tcBorders>
              <w:top w:val="single" w:sz="6" w:space="0" w:color="auto"/>
              <w:left w:val="single" w:sz="6" w:space="0" w:color="auto"/>
              <w:bottom w:val="single" w:sz="6" w:space="0" w:color="auto"/>
              <w:right w:val="single" w:sz="6" w:space="0" w:color="auto"/>
            </w:tcBorders>
          </w:tcPr>
          <w:p w14:paraId="47154A69" w14:textId="152B19EF"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An understanding and commitment to equality, diversity and inclusion</w:t>
            </w:r>
          </w:p>
          <w:p w14:paraId="318EA78A" w14:textId="77777777" w:rsidR="00020D99" w:rsidRPr="00DE4C62" w:rsidRDefault="00020D99" w:rsidP="00020D99">
            <w:pPr>
              <w:spacing w:after="0" w:line="240" w:lineRule="auto"/>
              <w:rPr>
                <w:rFonts w:eastAsiaTheme="minorEastAsia"/>
                <w:color w:val="1F3864" w:themeColor="accent1" w:themeShade="80"/>
                <w:sz w:val="16"/>
                <w:szCs w:val="16"/>
              </w:rPr>
            </w:pPr>
          </w:p>
          <w:p w14:paraId="3B8D6CE0" w14:textId="4B2E9E70"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Knowledge and awareness of domestic abuse – different types of abuse, risk factors, prevalence, effects and barriers to seeking help, and how these may be affected by sex or gender.</w:t>
            </w:r>
          </w:p>
          <w:p w14:paraId="5680FAE3" w14:textId="77777777" w:rsidR="00020D99" w:rsidRPr="00DE4C62" w:rsidRDefault="00020D99" w:rsidP="00020D99">
            <w:pPr>
              <w:spacing w:after="0" w:line="240" w:lineRule="auto"/>
              <w:rPr>
                <w:rFonts w:eastAsiaTheme="minorEastAsia"/>
                <w:color w:val="1F3864" w:themeColor="accent1" w:themeShade="80"/>
                <w:sz w:val="16"/>
                <w:szCs w:val="16"/>
              </w:rPr>
            </w:pPr>
          </w:p>
          <w:p w14:paraId="134E9BE7" w14:textId="39B62E1D"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Ability to provide effective support via telephone</w:t>
            </w:r>
          </w:p>
          <w:p w14:paraId="1D13DB30" w14:textId="77777777" w:rsidR="00020D99" w:rsidRPr="00DE4C62" w:rsidRDefault="00020D99" w:rsidP="00020D99">
            <w:pPr>
              <w:spacing w:after="0" w:line="240" w:lineRule="auto"/>
              <w:rPr>
                <w:rFonts w:eastAsiaTheme="minorEastAsia"/>
                <w:color w:val="1F3864" w:themeColor="accent1" w:themeShade="80"/>
                <w:sz w:val="16"/>
                <w:szCs w:val="16"/>
              </w:rPr>
            </w:pPr>
          </w:p>
          <w:p w14:paraId="7A115A3C" w14:textId="2D25CC41"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An understanding of the importance of providing a confidential and non-judgemental service, and safe working practice</w:t>
            </w:r>
          </w:p>
          <w:p w14:paraId="1E19A1C6" w14:textId="77777777" w:rsidR="00020D99" w:rsidRPr="00DE4C62" w:rsidRDefault="00020D99" w:rsidP="00020D99">
            <w:pPr>
              <w:spacing w:after="0" w:line="240" w:lineRule="auto"/>
              <w:rPr>
                <w:rFonts w:eastAsiaTheme="minorEastAsia"/>
                <w:color w:val="1F3864" w:themeColor="accent1" w:themeShade="80"/>
                <w:sz w:val="16"/>
                <w:szCs w:val="16"/>
              </w:rPr>
            </w:pPr>
          </w:p>
          <w:p w14:paraId="7BC87D4D" w14:textId="3246AA46"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An understanding of the diverse needs of men and children experiencing domestic abuse and particular difficulties they may face</w:t>
            </w:r>
          </w:p>
          <w:p w14:paraId="5BFF07CF" w14:textId="77777777" w:rsidR="00020D99" w:rsidRPr="00DE4C62" w:rsidRDefault="00020D99" w:rsidP="00020D99">
            <w:pPr>
              <w:spacing w:after="0" w:line="240" w:lineRule="auto"/>
              <w:rPr>
                <w:rFonts w:eastAsiaTheme="minorEastAsia"/>
                <w:color w:val="1F3864" w:themeColor="accent1" w:themeShade="80"/>
                <w:sz w:val="16"/>
                <w:szCs w:val="16"/>
              </w:rPr>
            </w:pPr>
          </w:p>
          <w:p w14:paraId="5FFECC48" w14:textId="03406BBE"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Excellent communication skills, oral and written</w:t>
            </w:r>
          </w:p>
          <w:p w14:paraId="5971FBC3" w14:textId="77777777" w:rsidR="00020D99" w:rsidRPr="00DE4C62" w:rsidRDefault="00020D99" w:rsidP="00020D99">
            <w:pPr>
              <w:spacing w:after="0" w:line="240" w:lineRule="auto"/>
              <w:rPr>
                <w:rFonts w:eastAsiaTheme="minorEastAsia"/>
                <w:color w:val="1F3864" w:themeColor="accent1" w:themeShade="80"/>
                <w:sz w:val="16"/>
                <w:szCs w:val="16"/>
              </w:rPr>
            </w:pPr>
          </w:p>
          <w:p w14:paraId="6EDC1AE3" w14:textId="06AACD98"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Ability to prioritise work load and respond to changing needs</w:t>
            </w:r>
          </w:p>
          <w:p w14:paraId="619E0154" w14:textId="77777777" w:rsidR="00020D99" w:rsidRPr="00DE4C62" w:rsidRDefault="00020D99" w:rsidP="00020D99">
            <w:pPr>
              <w:spacing w:after="0" w:line="240" w:lineRule="auto"/>
              <w:rPr>
                <w:rFonts w:eastAsiaTheme="minorEastAsia"/>
                <w:color w:val="1F3864" w:themeColor="accent1" w:themeShade="80"/>
                <w:sz w:val="16"/>
                <w:szCs w:val="16"/>
              </w:rPr>
            </w:pPr>
          </w:p>
          <w:p w14:paraId="6728DB1A" w14:textId="45B3D3D9"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Ability to record information accurately and maintain case files</w:t>
            </w:r>
          </w:p>
          <w:p w14:paraId="1ED30812" w14:textId="77777777" w:rsidR="00020D99" w:rsidRPr="00DE4C62" w:rsidRDefault="00020D99" w:rsidP="00020D99">
            <w:pPr>
              <w:spacing w:after="0" w:line="240" w:lineRule="auto"/>
              <w:rPr>
                <w:rFonts w:eastAsiaTheme="minorEastAsia"/>
                <w:color w:val="1F3864" w:themeColor="accent1" w:themeShade="80"/>
                <w:sz w:val="16"/>
                <w:szCs w:val="16"/>
              </w:rPr>
            </w:pPr>
          </w:p>
          <w:p w14:paraId="5223184D" w14:textId="5A2D3809" w:rsidR="03C0CAB7" w:rsidRPr="00DE4C62" w:rsidRDefault="00DE4C62" w:rsidP="00DE4C62">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Competen</w:t>
            </w:r>
            <w:r w:rsidR="00020D99" w:rsidRPr="00DE4C62">
              <w:rPr>
                <w:rFonts w:ascii="Calibri Light" w:eastAsia="Calibri Light" w:hAnsi="Calibri Light" w:cs="Calibri Light"/>
                <w:color w:val="1F3864" w:themeColor="accent1" w:themeShade="80"/>
              </w:rPr>
              <w:t>ce in use of IT</w:t>
            </w:r>
            <w:r w:rsidR="03C0CAB7" w:rsidRPr="00DE4C62">
              <w:rPr>
                <w:rFonts w:ascii="Calibri Light" w:eastAsia="Calibri Light" w:hAnsi="Calibri Light" w:cs="Calibri Light"/>
                <w:color w:val="1F3864" w:themeColor="accent1" w:themeShade="80"/>
              </w:rPr>
              <w:t xml:space="preserve"> including Microsoft Word, Excel and Outlook</w:t>
            </w:r>
          </w:p>
        </w:tc>
        <w:tc>
          <w:tcPr>
            <w:tcW w:w="3375" w:type="dxa"/>
            <w:tcBorders>
              <w:top w:val="single" w:sz="6" w:space="0" w:color="auto"/>
              <w:left w:val="single" w:sz="6" w:space="0" w:color="auto"/>
              <w:bottom w:val="single" w:sz="6" w:space="0" w:color="auto"/>
              <w:right w:val="single" w:sz="6" w:space="0" w:color="auto"/>
            </w:tcBorders>
          </w:tcPr>
          <w:p w14:paraId="6145019B" w14:textId="0D639CDA" w:rsidR="03C0CAB7" w:rsidRPr="00DE4C62" w:rsidRDefault="03C0CAB7" w:rsidP="03C0CAB7">
            <w:pPr>
              <w:spacing w:after="0" w:line="240" w:lineRule="auto"/>
              <w:ind w:left="720"/>
              <w:rPr>
                <w:rFonts w:ascii="Calibri Light" w:eastAsia="Calibri Light" w:hAnsi="Calibri Light" w:cs="Calibri Light"/>
                <w:color w:val="1F3864" w:themeColor="accent1" w:themeShade="80"/>
              </w:rPr>
            </w:pPr>
          </w:p>
        </w:tc>
      </w:tr>
    </w:tbl>
    <w:p w14:paraId="5E5787A5" w14:textId="45D5D5B1" w:rsidR="0099607C" w:rsidRPr="00DE4C62" w:rsidRDefault="0099607C" w:rsidP="03C0CAB7">
      <w:pPr>
        <w:rPr>
          <w:color w:val="1F3864" w:themeColor="accent1" w:themeShade="80"/>
        </w:rPr>
      </w:pPr>
    </w:p>
    <w:sectPr w:rsidR="0099607C" w:rsidRPr="00DE4C62" w:rsidSect="003248CE">
      <w:headerReference w:type="default" r:id="rId13"/>
      <w:footerReference w:type="default" r:id="rId14"/>
      <w:pgSz w:w="11906" w:h="16838"/>
      <w:pgMar w:top="720" w:right="720" w:bottom="720" w:left="72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2901" w14:textId="77777777" w:rsidR="00B72C77" w:rsidRDefault="00B72C77">
      <w:pPr>
        <w:spacing w:after="0" w:line="240" w:lineRule="auto"/>
      </w:pPr>
      <w:r>
        <w:separator/>
      </w:r>
    </w:p>
  </w:endnote>
  <w:endnote w:type="continuationSeparator" w:id="0">
    <w:p w14:paraId="462FF544" w14:textId="77777777" w:rsidR="00B72C77" w:rsidRDefault="00B7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42131AC" w14:paraId="59363078" w14:textId="77777777" w:rsidTr="642131AC">
      <w:trPr>
        <w:trHeight w:val="300"/>
      </w:trPr>
      <w:tc>
        <w:tcPr>
          <w:tcW w:w="3485" w:type="dxa"/>
        </w:tcPr>
        <w:p w14:paraId="4CF27939" w14:textId="58BA0C9B" w:rsidR="642131AC" w:rsidRDefault="642131AC" w:rsidP="642131AC">
          <w:pPr>
            <w:pStyle w:val="Header"/>
            <w:ind w:left="-115"/>
          </w:pPr>
        </w:p>
      </w:tc>
      <w:tc>
        <w:tcPr>
          <w:tcW w:w="3485" w:type="dxa"/>
        </w:tcPr>
        <w:p w14:paraId="43EB600F" w14:textId="04DFCBB7" w:rsidR="642131AC" w:rsidRDefault="642131AC" w:rsidP="642131AC">
          <w:pPr>
            <w:pStyle w:val="Header"/>
            <w:jc w:val="center"/>
          </w:pPr>
        </w:p>
      </w:tc>
      <w:tc>
        <w:tcPr>
          <w:tcW w:w="3485" w:type="dxa"/>
        </w:tcPr>
        <w:p w14:paraId="442FB527" w14:textId="1BF82B1A" w:rsidR="642131AC" w:rsidRDefault="642131AC" w:rsidP="642131AC">
          <w:pPr>
            <w:pStyle w:val="Header"/>
            <w:ind w:right="-115"/>
            <w:jc w:val="right"/>
          </w:pPr>
        </w:p>
      </w:tc>
    </w:tr>
  </w:tbl>
  <w:p w14:paraId="21944E74" w14:textId="7A9119B1" w:rsidR="642131AC" w:rsidRDefault="642131AC" w:rsidP="64213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70CB" w14:textId="77777777" w:rsidR="00B72C77" w:rsidRDefault="00B72C77">
      <w:pPr>
        <w:spacing w:after="0" w:line="240" w:lineRule="auto"/>
      </w:pPr>
      <w:r>
        <w:separator/>
      </w:r>
    </w:p>
  </w:footnote>
  <w:footnote w:type="continuationSeparator" w:id="0">
    <w:p w14:paraId="68652F87" w14:textId="77777777" w:rsidR="00B72C77" w:rsidRDefault="00B72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42131AC" w14:paraId="15CB75F8" w14:textId="77777777" w:rsidTr="642131AC">
      <w:trPr>
        <w:trHeight w:val="300"/>
      </w:trPr>
      <w:tc>
        <w:tcPr>
          <w:tcW w:w="3485" w:type="dxa"/>
        </w:tcPr>
        <w:p w14:paraId="103F5E94" w14:textId="2400E649" w:rsidR="642131AC" w:rsidRDefault="642131AC" w:rsidP="642131AC">
          <w:pPr>
            <w:pStyle w:val="Header"/>
            <w:ind w:left="-115"/>
          </w:pPr>
        </w:p>
      </w:tc>
      <w:tc>
        <w:tcPr>
          <w:tcW w:w="3485" w:type="dxa"/>
        </w:tcPr>
        <w:p w14:paraId="43F319CC" w14:textId="49141550" w:rsidR="642131AC" w:rsidRDefault="642131AC" w:rsidP="642131AC">
          <w:pPr>
            <w:pStyle w:val="Header"/>
            <w:jc w:val="center"/>
          </w:pPr>
        </w:p>
      </w:tc>
      <w:tc>
        <w:tcPr>
          <w:tcW w:w="3485" w:type="dxa"/>
        </w:tcPr>
        <w:p w14:paraId="100166A2" w14:textId="6A791226" w:rsidR="642131AC" w:rsidRDefault="003248CE" w:rsidP="642131AC">
          <w:pPr>
            <w:pStyle w:val="Header"/>
            <w:ind w:right="-115"/>
            <w:jc w:val="right"/>
          </w:pPr>
          <w:r>
            <w:rPr>
              <w:noProof/>
            </w:rPr>
            <w:drawing>
              <wp:inline distT="0" distB="0" distL="0" distR="0" wp14:anchorId="41BA30EC" wp14:editId="1EF3948B">
                <wp:extent cx="2075815" cy="698500"/>
                <wp:effectExtent l="0" t="0" r="635" b="0"/>
                <wp:docPr id="1347684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84481" name="Picture 1347684481"/>
                        <pic:cNvPicPr/>
                      </pic:nvPicPr>
                      <pic:blipFill>
                        <a:blip r:embed="rId1">
                          <a:extLst>
                            <a:ext uri="{28A0092B-C50C-407E-A947-70E740481C1C}">
                              <a14:useLocalDpi xmlns:a14="http://schemas.microsoft.com/office/drawing/2010/main" val="0"/>
                            </a:ext>
                          </a:extLst>
                        </a:blip>
                        <a:stretch>
                          <a:fillRect/>
                        </a:stretch>
                      </pic:blipFill>
                      <pic:spPr>
                        <a:xfrm>
                          <a:off x="0" y="0"/>
                          <a:ext cx="2075815" cy="698500"/>
                        </a:xfrm>
                        <a:prstGeom prst="rect">
                          <a:avLst/>
                        </a:prstGeom>
                      </pic:spPr>
                    </pic:pic>
                  </a:graphicData>
                </a:graphic>
              </wp:inline>
            </w:drawing>
          </w:r>
        </w:p>
      </w:tc>
    </w:tr>
  </w:tbl>
  <w:p w14:paraId="73FE85AA" w14:textId="6C4F2F85" w:rsidR="642131AC" w:rsidRDefault="642131AC" w:rsidP="642131A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ounkesT" int2:invalidationBookmarkName="" int2:hashCode="J8RHDbJaOasTfR" int2:id="1UzLlHX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BF62"/>
    <w:multiLevelType w:val="hybridMultilevel"/>
    <w:tmpl w:val="FFB6A158"/>
    <w:lvl w:ilvl="0" w:tplc="2A2656E0">
      <w:start w:val="1"/>
      <w:numFmt w:val="bullet"/>
      <w:lvlText w:val=""/>
      <w:lvlJc w:val="left"/>
      <w:pPr>
        <w:ind w:left="720" w:hanging="360"/>
      </w:pPr>
      <w:rPr>
        <w:rFonts w:ascii="Symbol" w:hAnsi="Symbol" w:hint="default"/>
      </w:rPr>
    </w:lvl>
    <w:lvl w:ilvl="1" w:tplc="3EB28546">
      <w:start w:val="1"/>
      <w:numFmt w:val="bullet"/>
      <w:lvlText w:val="o"/>
      <w:lvlJc w:val="left"/>
      <w:pPr>
        <w:ind w:left="1440" w:hanging="360"/>
      </w:pPr>
      <w:rPr>
        <w:rFonts w:ascii="Courier New" w:hAnsi="Courier New" w:hint="default"/>
      </w:rPr>
    </w:lvl>
    <w:lvl w:ilvl="2" w:tplc="40822976">
      <w:start w:val="1"/>
      <w:numFmt w:val="bullet"/>
      <w:lvlText w:val=""/>
      <w:lvlJc w:val="left"/>
      <w:pPr>
        <w:ind w:left="2160" w:hanging="360"/>
      </w:pPr>
      <w:rPr>
        <w:rFonts w:ascii="Wingdings" w:hAnsi="Wingdings" w:hint="default"/>
      </w:rPr>
    </w:lvl>
    <w:lvl w:ilvl="3" w:tplc="FA9A9820">
      <w:start w:val="1"/>
      <w:numFmt w:val="bullet"/>
      <w:lvlText w:val=""/>
      <w:lvlJc w:val="left"/>
      <w:pPr>
        <w:ind w:left="2880" w:hanging="360"/>
      </w:pPr>
      <w:rPr>
        <w:rFonts w:ascii="Symbol" w:hAnsi="Symbol" w:hint="default"/>
      </w:rPr>
    </w:lvl>
    <w:lvl w:ilvl="4" w:tplc="86804C6C">
      <w:start w:val="1"/>
      <w:numFmt w:val="bullet"/>
      <w:lvlText w:val="o"/>
      <w:lvlJc w:val="left"/>
      <w:pPr>
        <w:ind w:left="3600" w:hanging="360"/>
      </w:pPr>
      <w:rPr>
        <w:rFonts w:ascii="Courier New" w:hAnsi="Courier New" w:hint="default"/>
      </w:rPr>
    </w:lvl>
    <w:lvl w:ilvl="5" w:tplc="4AB09E1E">
      <w:start w:val="1"/>
      <w:numFmt w:val="bullet"/>
      <w:lvlText w:val=""/>
      <w:lvlJc w:val="left"/>
      <w:pPr>
        <w:ind w:left="4320" w:hanging="360"/>
      </w:pPr>
      <w:rPr>
        <w:rFonts w:ascii="Wingdings" w:hAnsi="Wingdings" w:hint="default"/>
      </w:rPr>
    </w:lvl>
    <w:lvl w:ilvl="6" w:tplc="722A13B4">
      <w:start w:val="1"/>
      <w:numFmt w:val="bullet"/>
      <w:lvlText w:val=""/>
      <w:lvlJc w:val="left"/>
      <w:pPr>
        <w:ind w:left="5040" w:hanging="360"/>
      </w:pPr>
      <w:rPr>
        <w:rFonts w:ascii="Symbol" w:hAnsi="Symbol" w:hint="default"/>
      </w:rPr>
    </w:lvl>
    <w:lvl w:ilvl="7" w:tplc="2BA22D04">
      <w:start w:val="1"/>
      <w:numFmt w:val="bullet"/>
      <w:lvlText w:val="o"/>
      <w:lvlJc w:val="left"/>
      <w:pPr>
        <w:ind w:left="5760" w:hanging="360"/>
      </w:pPr>
      <w:rPr>
        <w:rFonts w:ascii="Courier New" w:hAnsi="Courier New" w:hint="default"/>
      </w:rPr>
    </w:lvl>
    <w:lvl w:ilvl="8" w:tplc="7054E04C">
      <w:start w:val="1"/>
      <w:numFmt w:val="bullet"/>
      <w:lvlText w:val=""/>
      <w:lvlJc w:val="left"/>
      <w:pPr>
        <w:ind w:left="6480" w:hanging="360"/>
      </w:pPr>
      <w:rPr>
        <w:rFonts w:ascii="Wingdings" w:hAnsi="Wingdings" w:hint="default"/>
      </w:rPr>
    </w:lvl>
  </w:abstractNum>
  <w:abstractNum w:abstractNumId="1" w15:restartNumberingAfterBreak="0">
    <w:nsid w:val="0C7609A2"/>
    <w:multiLevelType w:val="hybridMultilevel"/>
    <w:tmpl w:val="CDEC6632"/>
    <w:lvl w:ilvl="0" w:tplc="2BFCD608">
      <w:start w:val="1"/>
      <w:numFmt w:val="bullet"/>
      <w:lvlText w:val=""/>
      <w:lvlJc w:val="left"/>
      <w:pPr>
        <w:ind w:left="720" w:hanging="360"/>
      </w:pPr>
      <w:rPr>
        <w:rFonts w:ascii="Symbol" w:hAnsi="Symbol" w:hint="default"/>
      </w:rPr>
    </w:lvl>
    <w:lvl w:ilvl="1" w:tplc="822C3B3E">
      <w:start w:val="1"/>
      <w:numFmt w:val="bullet"/>
      <w:lvlText w:val=""/>
      <w:lvlJc w:val="left"/>
      <w:pPr>
        <w:ind w:left="1440" w:hanging="360"/>
      </w:pPr>
      <w:rPr>
        <w:rFonts w:ascii="Symbol" w:hAnsi="Symbol" w:hint="default"/>
      </w:rPr>
    </w:lvl>
    <w:lvl w:ilvl="2" w:tplc="25268646">
      <w:start w:val="1"/>
      <w:numFmt w:val="bullet"/>
      <w:lvlText w:val=""/>
      <w:lvlJc w:val="left"/>
      <w:pPr>
        <w:ind w:left="2160" w:hanging="360"/>
      </w:pPr>
      <w:rPr>
        <w:rFonts w:ascii="Wingdings" w:hAnsi="Wingdings" w:hint="default"/>
      </w:rPr>
    </w:lvl>
    <w:lvl w:ilvl="3" w:tplc="CEB8EFA0">
      <w:start w:val="1"/>
      <w:numFmt w:val="bullet"/>
      <w:lvlText w:val=""/>
      <w:lvlJc w:val="left"/>
      <w:pPr>
        <w:ind w:left="2880" w:hanging="360"/>
      </w:pPr>
      <w:rPr>
        <w:rFonts w:ascii="Symbol" w:hAnsi="Symbol" w:hint="default"/>
      </w:rPr>
    </w:lvl>
    <w:lvl w:ilvl="4" w:tplc="82C07A2A">
      <w:start w:val="1"/>
      <w:numFmt w:val="bullet"/>
      <w:lvlText w:val="o"/>
      <w:lvlJc w:val="left"/>
      <w:pPr>
        <w:ind w:left="3600" w:hanging="360"/>
      </w:pPr>
      <w:rPr>
        <w:rFonts w:ascii="Courier New" w:hAnsi="Courier New" w:hint="default"/>
      </w:rPr>
    </w:lvl>
    <w:lvl w:ilvl="5" w:tplc="0F36CD40">
      <w:start w:val="1"/>
      <w:numFmt w:val="bullet"/>
      <w:lvlText w:val=""/>
      <w:lvlJc w:val="left"/>
      <w:pPr>
        <w:ind w:left="4320" w:hanging="360"/>
      </w:pPr>
      <w:rPr>
        <w:rFonts w:ascii="Wingdings" w:hAnsi="Wingdings" w:hint="default"/>
      </w:rPr>
    </w:lvl>
    <w:lvl w:ilvl="6" w:tplc="9B2EB34E">
      <w:start w:val="1"/>
      <w:numFmt w:val="bullet"/>
      <w:lvlText w:val=""/>
      <w:lvlJc w:val="left"/>
      <w:pPr>
        <w:ind w:left="5040" w:hanging="360"/>
      </w:pPr>
      <w:rPr>
        <w:rFonts w:ascii="Symbol" w:hAnsi="Symbol" w:hint="default"/>
      </w:rPr>
    </w:lvl>
    <w:lvl w:ilvl="7" w:tplc="5EC65E5C">
      <w:start w:val="1"/>
      <w:numFmt w:val="bullet"/>
      <w:lvlText w:val="o"/>
      <w:lvlJc w:val="left"/>
      <w:pPr>
        <w:ind w:left="5760" w:hanging="360"/>
      </w:pPr>
      <w:rPr>
        <w:rFonts w:ascii="Courier New" w:hAnsi="Courier New" w:hint="default"/>
      </w:rPr>
    </w:lvl>
    <w:lvl w:ilvl="8" w:tplc="617EB5F4">
      <w:start w:val="1"/>
      <w:numFmt w:val="bullet"/>
      <w:lvlText w:val=""/>
      <w:lvlJc w:val="left"/>
      <w:pPr>
        <w:ind w:left="6480" w:hanging="360"/>
      </w:pPr>
      <w:rPr>
        <w:rFonts w:ascii="Wingdings" w:hAnsi="Wingdings" w:hint="default"/>
      </w:rPr>
    </w:lvl>
  </w:abstractNum>
  <w:abstractNum w:abstractNumId="2" w15:restartNumberingAfterBreak="0">
    <w:nsid w:val="0DA15955"/>
    <w:multiLevelType w:val="hybridMultilevel"/>
    <w:tmpl w:val="6E6215E8"/>
    <w:lvl w:ilvl="0" w:tplc="D556DBB0">
      <w:start w:val="1"/>
      <w:numFmt w:val="bullet"/>
      <w:lvlText w:val=""/>
      <w:lvlJc w:val="left"/>
      <w:pPr>
        <w:ind w:left="720" w:hanging="360"/>
      </w:pPr>
      <w:rPr>
        <w:rFonts w:ascii="Symbol" w:hAnsi="Symbol" w:hint="default"/>
      </w:rPr>
    </w:lvl>
    <w:lvl w:ilvl="1" w:tplc="AA8079C0">
      <w:start w:val="1"/>
      <w:numFmt w:val="bullet"/>
      <w:lvlText w:val="o"/>
      <w:lvlJc w:val="left"/>
      <w:pPr>
        <w:ind w:left="1440" w:hanging="360"/>
      </w:pPr>
      <w:rPr>
        <w:rFonts w:ascii="Courier New" w:hAnsi="Courier New" w:hint="default"/>
      </w:rPr>
    </w:lvl>
    <w:lvl w:ilvl="2" w:tplc="42869210">
      <w:start w:val="1"/>
      <w:numFmt w:val="bullet"/>
      <w:lvlText w:val=""/>
      <w:lvlJc w:val="left"/>
      <w:pPr>
        <w:ind w:left="2160" w:hanging="360"/>
      </w:pPr>
      <w:rPr>
        <w:rFonts w:ascii="Wingdings" w:hAnsi="Wingdings" w:hint="default"/>
      </w:rPr>
    </w:lvl>
    <w:lvl w:ilvl="3" w:tplc="EE5A83E6">
      <w:start w:val="1"/>
      <w:numFmt w:val="bullet"/>
      <w:lvlText w:val=""/>
      <w:lvlJc w:val="left"/>
      <w:pPr>
        <w:ind w:left="2880" w:hanging="360"/>
      </w:pPr>
      <w:rPr>
        <w:rFonts w:ascii="Symbol" w:hAnsi="Symbol" w:hint="default"/>
      </w:rPr>
    </w:lvl>
    <w:lvl w:ilvl="4" w:tplc="B87AD702">
      <w:start w:val="1"/>
      <w:numFmt w:val="bullet"/>
      <w:lvlText w:val="o"/>
      <w:lvlJc w:val="left"/>
      <w:pPr>
        <w:ind w:left="3600" w:hanging="360"/>
      </w:pPr>
      <w:rPr>
        <w:rFonts w:ascii="Courier New" w:hAnsi="Courier New" w:hint="default"/>
      </w:rPr>
    </w:lvl>
    <w:lvl w:ilvl="5" w:tplc="2AF44E44">
      <w:start w:val="1"/>
      <w:numFmt w:val="bullet"/>
      <w:lvlText w:val=""/>
      <w:lvlJc w:val="left"/>
      <w:pPr>
        <w:ind w:left="4320" w:hanging="360"/>
      </w:pPr>
      <w:rPr>
        <w:rFonts w:ascii="Wingdings" w:hAnsi="Wingdings" w:hint="default"/>
      </w:rPr>
    </w:lvl>
    <w:lvl w:ilvl="6" w:tplc="DD00F2A6">
      <w:start w:val="1"/>
      <w:numFmt w:val="bullet"/>
      <w:lvlText w:val=""/>
      <w:lvlJc w:val="left"/>
      <w:pPr>
        <w:ind w:left="5040" w:hanging="360"/>
      </w:pPr>
      <w:rPr>
        <w:rFonts w:ascii="Symbol" w:hAnsi="Symbol" w:hint="default"/>
      </w:rPr>
    </w:lvl>
    <w:lvl w:ilvl="7" w:tplc="51DCFF84">
      <w:start w:val="1"/>
      <w:numFmt w:val="bullet"/>
      <w:lvlText w:val="o"/>
      <w:lvlJc w:val="left"/>
      <w:pPr>
        <w:ind w:left="5760" w:hanging="360"/>
      </w:pPr>
      <w:rPr>
        <w:rFonts w:ascii="Courier New" w:hAnsi="Courier New" w:hint="default"/>
      </w:rPr>
    </w:lvl>
    <w:lvl w:ilvl="8" w:tplc="1DBE5174">
      <w:start w:val="1"/>
      <w:numFmt w:val="bullet"/>
      <w:lvlText w:val=""/>
      <w:lvlJc w:val="left"/>
      <w:pPr>
        <w:ind w:left="6480" w:hanging="360"/>
      </w:pPr>
      <w:rPr>
        <w:rFonts w:ascii="Wingdings" w:hAnsi="Wingdings" w:hint="default"/>
      </w:rPr>
    </w:lvl>
  </w:abstractNum>
  <w:abstractNum w:abstractNumId="3" w15:restartNumberingAfterBreak="0">
    <w:nsid w:val="242C8166"/>
    <w:multiLevelType w:val="hybridMultilevel"/>
    <w:tmpl w:val="F1EA221A"/>
    <w:lvl w:ilvl="0" w:tplc="9EAA7BA6">
      <w:start w:val="1"/>
      <w:numFmt w:val="bullet"/>
      <w:lvlText w:val=""/>
      <w:lvlJc w:val="left"/>
      <w:pPr>
        <w:ind w:left="720" w:hanging="360"/>
      </w:pPr>
      <w:rPr>
        <w:rFonts w:ascii="Symbol" w:hAnsi="Symbol" w:hint="default"/>
      </w:rPr>
    </w:lvl>
    <w:lvl w:ilvl="1" w:tplc="1E5E7E78">
      <w:start w:val="1"/>
      <w:numFmt w:val="bullet"/>
      <w:lvlText w:val="o"/>
      <w:lvlJc w:val="left"/>
      <w:pPr>
        <w:ind w:left="1440" w:hanging="360"/>
      </w:pPr>
      <w:rPr>
        <w:rFonts w:ascii="Courier New" w:hAnsi="Courier New" w:hint="default"/>
      </w:rPr>
    </w:lvl>
    <w:lvl w:ilvl="2" w:tplc="69F6A092">
      <w:start w:val="1"/>
      <w:numFmt w:val="bullet"/>
      <w:lvlText w:val=""/>
      <w:lvlJc w:val="left"/>
      <w:pPr>
        <w:ind w:left="2160" w:hanging="360"/>
      </w:pPr>
      <w:rPr>
        <w:rFonts w:ascii="Wingdings" w:hAnsi="Wingdings" w:hint="default"/>
      </w:rPr>
    </w:lvl>
    <w:lvl w:ilvl="3" w:tplc="8C90DA78">
      <w:start w:val="1"/>
      <w:numFmt w:val="bullet"/>
      <w:lvlText w:val=""/>
      <w:lvlJc w:val="left"/>
      <w:pPr>
        <w:ind w:left="2880" w:hanging="360"/>
      </w:pPr>
      <w:rPr>
        <w:rFonts w:ascii="Symbol" w:hAnsi="Symbol" w:hint="default"/>
      </w:rPr>
    </w:lvl>
    <w:lvl w:ilvl="4" w:tplc="CFC8D4CA">
      <w:start w:val="1"/>
      <w:numFmt w:val="bullet"/>
      <w:lvlText w:val="o"/>
      <w:lvlJc w:val="left"/>
      <w:pPr>
        <w:ind w:left="3600" w:hanging="360"/>
      </w:pPr>
      <w:rPr>
        <w:rFonts w:ascii="Courier New" w:hAnsi="Courier New" w:hint="default"/>
      </w:rPr>
    </w:lvl>
    <w:lvl w:ilvl="5" w:tplc="FC8AE2E4">
      <w:start w:val="1"/>
      <w:numFmt w:val="bullet"/>
      <w:lvlText w:val=""/>
      <w:lvlJc w:val="left"/>
      <w:pPr>
        <w:ind w:left="4320" w:hanging="360"/>
      </w:pPr>
      <w:rPr>
        <w:rFonts w:ascii="Wingdings" w:hAnsi="Wingdings" w:hint="default"/>
      </w:rPr>
    </w:lvl>
    <w:lvl w:ilvl="6" w:tplc="C016A9AA">
      <w:start w:val="1"/>
      <w:numFmt w:val="bullet"/>
      <w:lvlText w:val=""/>
      <w:lvlJc w:val="left"/>
      <w:pPr>
        <w:ind w:left="5040" w:hanging="360"/>
      </w:pPr>
      <w:rPr>
        <w:rFonts w:ascii="Symbol" w:hAnsi="Symbol" w:hint="default"/>
      </w:rPr>
    </w:lvl>
    <w:lvl w:ilvl="7" w:tplc="767E3AA8">
      <w:start w:val="1"/>
      <w:numFmt w:val="bullet"/>
      <w:lvlText w:val="o"/>
      <w:lvlJc w:val="left"/>
      <w:pPr>
        <w:ind w:left="5760" w:hanging="360"/>
      </w:pPr>
      <w:rPr>
        <w:rFonts w:ascii="Courier New" w:hAnsi="Courier New" w:hint="default"/>
      </w:rPr>
    </w:lvl>
    <w:lvl w:ilvl="8" w:tplc="BC406DC0">
      <w:start w:val="1"/>
      <w:numFmt w:val="bullet"/>
      <w:lvlText w:val=""/>
      <w:lvlJc w:val="left"/>
      <w:pPr>
        <w:ind w:left="6480" w:hanging="360"/>
      </w:pPr>
      <w:rPr>
        <w:rFonts w:ascii="Wingdings" w:hAnsi="Wingdings" w:hint="default"/>
      </w:rPr>
    </w:lvl>
  </w:abstractNum>
  <w:abstractNum w:abstractNumId="4" w15:restartNumberingAfterBreak="0">
    <w:nsid w:val="35B36EEB"/>
    <w:multiLevelType w:val="hybridMultilevel"/>
    <w:tmpl w:val="FA482720"/>
    <w:lvl w:ilvl="0" w:tplc="66483E4E">
      <w:start w:val="1"/>
      <w:numFmt w:val="bullet"/>
      <w:lvlText w:val=""/>
      <w:lvlJc w:val="left"/>
      <w:pPr>
        <w:ind w:left="720" w:hanging="360"/>
      </w:pPr>
      <w:rPr>
        <w:rFonts w:ascii="Symbol" w:hAnsi="Symbol" w:hint="default"/>
      </w:rPr>
    </w:lvl>
    <w:lvl w:ilvl="1" w:tplc="C2B2CA2C">
      <w:start w:val="1"/>
      <w:numFmt w:val="bullet"/>
      <w:lvlText w:val="o"/>
      <w:lvlJc w:val="left"/>
      <w:pPr>
        <w:ind w:left="1440" w:hanging="360"/>
      </w:pPr>
      <w:rPr>
        <w:rFonts w:ascii="Courier New" w:hAnsi="Courier New" w:hint="default"/>
      </w:rPr>
    </w:lvl>
    <w:lvl w:ilvl="2" w:tplc="8B2CA180">
      <w:start w:val="1"/>
      <w:numFmt w:val="bullet"/>
      <w:lvlText w:val=""/>
      <w:lvlJc w:val="left"/>
      <w:pPr>
        <w:ind w:left="2160" w:hanging="360"/>
      </w:pPr>
      <w:rPr>
        <w:rFonts w:ascii="Wingdings" w:hAnsi="Wingdings" w:hint="default"/>
      </w:rPr>
    </w:lvl>
    <w:lvl w:ilvl="3" w:tplc="219E26F4">
      <w:start w:val="1"/>
      <w:numFmt w:val="bullet"/>
      <w:lvlText w:val=""/>
      <w:lvlJc w:val="left"/>
      <w:pPr>
        <w:ind w:left="2880" w:hanging="360"/>
      </w:pPr>
      <w:rPr>
        <w:rFonts w:ascii="Symbol" w:hAnsi="Symbol" w:hint="default"/>
      </w:rPr>
    </w:lvl>
    <w:lvl w:ilvl="4" w:tplc="B8F8B68C">
      <w:start w:val="1"/>
      <w:numFmt w:val="bullet"/>
      <w:lvlText w:val="o"/>
      <w:lvlJc w:val="left"/>
      <w:pPr>
        <w:ind w:left="3600" w:hanging="360"/>
      </w:pPr>
      <w:rPr>
        <w:rFonts w:ascii="Courier New" w:hAnsi="Courier New" w:hint="default"/>
      </w:rPr>
    </w:lvl>
    <w:lvl w:ilvl="5" w:tplc="B500640C">
      <w:start w:val="1"/>
      <w:numFmt w:val="bullet"/>
      <w:lvlText w:val=""/>
      <w:lvlJc w:val="left"/>
      <w:pPr>
        <w:ind w:left="4320" w:hanging="360"/>
      </w:pPr>
      <w:rPr>
        <w:rFonts w:ascii="Wingdings" w:hAnsi="Wingdings" w:hint="default"/>
      </w:rPr>
    </w:lvl>
    <w:lvl w:ilvl="6" w:tplc="8B2ED6F6">
      <w:start w:val="1"/>
      <w:numFmt w:val="bullet"/>
      <w:lvlText w:val=""/>
      <w:lvlJc w:val="left"/>
      <w:pPr>
        <w:ind w:left="5040" w:hanging="360"/>
      </w:pPr>
      <w:rPr>
        <w:rFonts w:ascii="Symbol" w:hAnsi="Symbol" w:hint="default"/>
      </w:rPr>
    </w:lvl>
    <w:lvl w:ilvl="7" w:tplc="557CCB0A">
      <w:start w:val="1"/>
      <w:numFmt w:val="bullet"/>
      <w:lvlText w:val="o"/>
      <w:lvlJc w:val="left"/>
      <w:pPr>
        <w:ind w:left="5760" w:hanging="360"/>
      </w:pPr>
      <w:rPr>
        <w:rFonts w:ascii="Courier New" w:hAnsi="Courier New" w:hint="default"/>
      </w:rPr>
    </w:lvl>
    <w:lvl w:ilvl="8" w:tplc="D868B9A6">
      <w:start w:val="1"/>
      <w:numFmt w:val="bullet"/>
      <w:lvlText w:val=""/>
      <w:lvlJc w:val="left"/>
      <w:pPr>
        <w:ind w:left="6480" w:hanging="360"/>
      </w:pPr>
      <w:rPr>
        <w:rFonts w:ascii="Wingdings" w:hAnsi="Wingdings" w:hint="default"/>
      </w:rPr>
    </w:lvl>
  </w:abstractNum>
  <w:abstractNum w:abstractNumId="5" w15:restartNumberingAfterBreak="0">
    <w:nsid w:val="39F07EC5"/>
    <w:multiLevelType w:val="hybridMultilevel"/>
    <w:tmpl w:val="20A4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3B020"/>
    <w:multiLevelType w:val="hybridMultilevel"/>
    <w:tmpl w:val="7866839A"/>
    <w:lvl w:ilvl="0" w:tplc="3BD81900">
      <w:start w:val="1"/>
      <w:numFmt w:val="bullet"/>
      <w:lvlText w:val=""/>
      <w:lvlJc w:val="left"/>
      <w:pPr>
        <w:ind w:left="720" w:hanging="360"/>
      </w:pPr>
      <w:rPr>
        <w:rFonts w:ascii="Symbol" w:hAnsi="Symbol" w:hint="default"/>
      </w:rPr>
    </w:lvl>
    <w:lvl w:ilvl="1" w:tplc="708C49B2">
      <w:start w:val="1"/>
      <w:numFmt w:val="bullet"/>
      <w:lvlText w:val="o"/>
      <w:lvlJc w:val="left"/>
      <w:pPr>
        <w:ind w:left="1440" w:hanging="360"/>
      </w:pPr>
      <w:rPr>
        <w:rFonts w:ascii="Courier New" w:hAnsi="Courier New" w:hint="default"/>
      </w:rPr>
    </w:lvl>
    <w:lvl w:ilvl="2" w:tplc="C2C23F10">
      <w:start w:val="1"/>
      <w:numFmt w:val="bullet"/>
      <w:lvlText w:val=""/>
      <w:lvlJc w:val="left"/>
      <w:pPr>
        <w:ind w:left="2160" w:hanging="360"/>
      </w:pPr>
      <w:rPr>
        <w:rFonts w:ascii="Wingdings" w:hAnsi="Wingdings" w:hint="default"/>
      </w:rPr>
    </w:lvl>
    <w:lvl w:ilvl="3" w:tplc="A6CEBF74">
      <w:start w:val="1"/>
      <w:numFmt w:val="bullet"/>
      <w:lvlText w:val=""/>
      <w:lvlJc w:val="left"/>
      <w:pPr>
        <w:ind w:left="2880" w:hanging="360"/>
      </w:pPr>
      <w:rPr>
        <w:rFonts w:ascii="Symbol" w:hAnsi="Symbol" w:hint="default"/>
      </w:rPr>
    </w:lvl>
    <w:lvl w:ilvl="4" w:tplc="7F8A391E">
      <w:start w:val="1"/>
      <w:numFmt w:val="bullet"/>
      <w:lvlText w:val="o"/>
      <w:lvlJc w:val="left"/>
      <w:pPr>
        <w:ind w:left="3600" w:hanging="360"/>
      </w:pPr>
      <w:rPr>
        <w:rFonts w:ascii="Courier New" w:hAnsi="Courier New" w:hint="default"/>
      </w:rPr>
    </w:lvl>
    <w:lvl w:ilvl="5" w:tplc="85B05ADE">
      <w:start w:val="1"/>
      <w:numFmt w:val="bullet"/>
      <w:lvlText w:val=""/>
      <w:lvlJc w:val="left"/>
      <w:pPr>
        <w:ind w:left="4320" w:hanging="360"/>
      </w:pPr>
      <w:rPr>
        <w:rFonts w:ascii="Wingdings" w:hAnsi="Wingdings" w:hint="default"/>
      </w:rPr>
    </w:lvl>
    <w:lvl w:ilvl="6" w:tplc="62D271CE">
      <w:start w:val="1"/>
      <w:numFmt w:val="bullet"/>
      <w:lvlText w:val=""/>
      <w:lvlJc w:val="left"/>
      <w:pPr>
        <w:ind w:left="5040" w:hanging="360"/>
      </w:pPr>
      <w:rPr>
        <w:rFonts w:ascii="Symbol" w:hAnsi="Symbol" w:hint="default"/>
      </w:rPr>
    </w:lvl>
    <w:lvl w:ilvl="7" w:tplc="909AF022">
      <w:start w:val="1"/>
      <w:numFmt w:val="bullet"/>
      <w:lvlText w:val="o"/>
      <w:lvlJc w:val="left"/>
      <w:pPr>
        <w:ind w:left="5760" w:hanging="360"/>
      </w:pPr>
      <w:rPr>
        <w:rFonts w:ascii="Courier New" w:hAnsi="Courier New" w:hint="default"/>
      </w:rPr>
    </w:lvl>
    <w:lvl w:ilvl="8" w:tplc="D11E02BA">
      <w:start w:val="1"/>
      <w:numFmt w:val="bullet"/>
      <w:lvlText w:val=""/>
      <w:lvlJc w:val="left"/>
      <w:pPr>
        <w:ind w:left="6480" w:hanging="360"/>
      </w:pPr>
      <w:rPr>
        <w:rFonts w:ascii="Wingdings" w:hAnsi="Wingdings" w:hint="default"/>
      </w:rPr>
    </w:lvl>
  </w:abstractNum>
  <w:abstractNum w:abstractNumId="7" w15:restartNumberingAfterBreak="0">
    <w:nsid w:val="6A0FCDF8"/>
    <w:multiLevelType w:val="hybridMultilevel"/>
    <w:tmpl w:val="9F0C3E88"/>
    <w:lvl w:ilvl="0" w:tplc="3AECE540">
      <w:start w:val="1"/>
      <w:numFmt w:val="bullet"/>
      <w:lvlText w:val=""/>
      <w:lvlJc w:val="left"/>
      <w:pPr>
        <w:ind w:left="720" w:hanging="360"/>
      </w:pPr>
      <w:rPr>
        <w:rFonts w:ascii="Symbol" w:hAnsi="Symbol" w:hint="default"/>
      </w:rPr>
    </w:lvl>
    <w:lvl w:ilvl="1" w:tplc="7652C824">
      <w:start w:val="1"/>
      <w:numFmt w:val="bullet"/>
      <w:lvlText w:val="o"/>
      <w:lvlJc w:val="left"/>
      <w:pPr>
        <w:ind w:left="1440" w:hanging="360"/>
      </w:pPr>
      <w:rPr>
        <w:rFonts w:ascii="Courier New" w:hAnsi="Courier New" w:hint="default"/>
      </w:rPr>
    </w:lvl>
    <w:lvl w:ilvl="2" w:tplc="A9E400B2">
      <w:start w:val="1"/>
      <w:numFmt w:val="bullet"/>
      <w:lvlText w:val=""/>
      <w:lvlJc w:val="left"/>
      <w:pPr>
        <w:ind w:left="2160" w:hanging="360"/>
      </w:pPr>
      <w:rPr>
        <w:rFonts w:ascii="Wingdings" w:hAnsi="Wingdings" w:hint="default"/>
      </w:rPr>
    </w:lvl>
    <w:lvl w:ilvl="3" w:tplc="F65CA91A">
      <w:start w:val="1"/>
      <w:numFmt w:val="bullet"/>
      <w:lvlText w:val=""/>
      <w:lvlJc w:val="left"/>
      <w:pPr>
        <w:ind w:left="2880" w:hanging="360"/>
      </w:pPr>
      <w:rPr>
        <w:rFonts w:ascii="Symbol" w:hAnsi="Symbol" w:hint="default"/>
      </w:rPr>
    </w:lvl>
    <w:lvl w:ilvl="4" w:tplc="F2F415C6">
      <w:start w:val="1"/>
      <w:numFmt w:val="bullet"/>
      <w:lvlText w:val="o"/>
      <w:lvlJc w:val="left"/>
      <w:pPr>
        <w:ind w:left="3600" w:hanging="360"/>
      </w:pPr>
      <w:rPr>
        <w:rFonts w:ascii="Courier New" w:hAnsi="Courier New" w:hint="default"/>
      </w:rPr>
    </w:lvl>
    <w:lvl w:ilvl="5" w:tplc="C55CEAA6">
      <w:start w:val="1"/>
      <w:numFmt w:val="bullet"/>
      <w:lvlText w:val=""/>
      <w:lvlJc w:val="left"/>
      <w:pPr>
        <w:ind w:left="4320" w:hanging="360"/>
      </w:pPr>
      <w:rPr>
        <w:rFonts w:ascii="Wingdings" w:hAnsi="Wingdings" w:hint="default"/>
      </w:rPr>
    </w:lvl>
    <w:lvl w:ilvl="6" w:tplc="82AA4AF2">
      <w:start w:val="1"/>
      <w:numFmt w:val="bullet"/>
      <w:lvlText w:val=""/>
      <w:lvlJc w:val="left"/>
      <w:pPr>
        <w:ind w:left="5040" w:hanging="360"/>
      </w:pPr>
      <w:rPr>
        <w:rFonts w:ascii="Symbol" w:hAnsi="Symbol" w:hint="default"/>
      </w:rPr>
    </w:lvl>
    <w:lvl w:ilvl="7" w:tplc="7BFE2B0E">
      <w:start w:val="1"/>
      <w:numFmt w:val="bullet"/>
      <w:lvlText w:val="o"/>
      <w:lvlJc w:val="left"/>
      <w:pPr>
        <w:ind w:left="5760" w:hanging="360"/>
      </w:pPr>
      <w:rPr>
        <w:rFonts w:ascii="Courier New" w:hAnsi="Courier New" w:hint="default"/>
      </w:rPr>
    </w:lvl>
    <w:lvl w:ilvl="8" w:tplc="03C85DCA">
      <w:start w:val="1"/>
      <w:numFmt w:val="bullet"/>
      <w:lvlText w:val=""/>
      <w:lvlJc w:val="left"/>
      <w:pPr>
        <w:ind w:left="6480" w:hanging="360"/>
      </w:pPr>
      <w:rPr>
        <w:rFonts w:ascii="Wingdings" w:hAnsi="Wingdings" w:hint="default"/>
      </w:rPr>
    </w:lvl>
  </w:abstractNum>
  <w:abstractNum w:abstractNumId="8" w15:restartNumberingAfterBreak="0">
    <w:nsid w:val="6DA3EE74"/>
    <w:multiLevelType w:val="hybridMultilevel"/>
    <w:tmpl w:val="41560984"/>
    <w:lvl w:ilvl="0" w:tplc="6A3E5208">
      <w:start w:val="1"/>
      <w:numFmt w:val="bullet"/>
      <w:lvlText w:val=""/>
      <w:lvlJc w:val="left"/>
      <w:pPr>
        <w:ind w:left="720" w:hanging="360"/>
      </w:pPr>
      <w:rPr>
        <w:rFonts w:ascii="Symbol" w:hAnsi="Symbol" w:hint="default"/>
      </w:rPr>
    </w:lvl>
    <w:lvl w:ilvl="1" w:tplc="88161E74">
      <w:start w:val="1"/>
      <w:numFmt w:val="bullet"/>
      <w:lvlText w:val="o"/>
      <w:lvlJc w:val="left"/>
      <w:pPr>
        <w:ind w:left="1440" w:hanging="360"/>
      </w:pPr>
      <w:rPr>
        <w:rFonts w:ascii="Courier New" w:hAnsi="Courier New" w:hint="default"/>
      </w:rPr>
    </w:lvl>
    <w:lvl w:ilvl="2" w:tplc="C8BA0F80">
      <w:start w:val="1"/>
      <w:numFmt w:val="bullet"/>
      <w:lvlText w:val=""/>
      <w:lvlJc w:val="left"/>
      <w:pPr>
        <w:ind w:left="2160" w:hanging="360"/>
      </w:pPr>
      <w:rPr>
        <w:rFonts w:ascii="Wingdings" w:hAnsi="Wingdings" w:hint="default"/>
      </w:rPr>
    </w:lvl>
    <w:lvl w:ilvl="3" w:tplc="FE8CD014">
      <w:start w:val="1"/>
      <w:numFmt w:val="bullet"/>
      <w:lvlText w:val=""/>
      <w:lvlJc w:val="left"/>
      <w:pPr>
        <w:ind w:left="2880" w:hanging="360"/>
      </w:pPr>
      <w:rPr>
        <w:rFonts w:ascii="Symbol" w:hAnsi="Symbol" w:hint="default"/>
      </w:rPr>
    </w:lvl>
    <w:lvl w:ilvl="4" w:tplc="43AC8118">
      <w:start w:val="1"/>
      <w:numFmt w:val="bullet"/>
      <w:lvlText w:val="o"/>
      <w:lvlJc w:val="left"/>
      <w:pPr>
        <w:ind w:left="3600" w:hanging="360"/>
      </w:pPr>
      <w:rPr>
        <w:rFonts w:ascii="Courier New" w:hAnsi="Courier New" w:hint="default"/>
      </w:rPr>
    </w:lvl>
    <w:lvl w:ilvl="5" w:tplc="05CC9C5C">
      <w:start w:val="1"/>
      <w:numFmt w:val="bullet"/>
      <w:lvlText w:val=""/>
      <w:lvlJc w:val="left"/>
      <w:pPr>
        <w:ind w:left="4320" w:hanging="360"/>
      </w:pPr>
      <w:rPr>
        <w:rFonts w:ascii="Wingdings" w:hAnsi="Wingdings" w:hint="default"/>
      </w:rPr>
    </w:lvl>
    <w:lvl w:ilvl="6" w:tplc="E55A728C">
      <w:start w:val="1"/>
      <w:numFmt w:val="bullet"/>
      <w:lvlText w:val=""/>
      <w:lvlJc w:val="left"/>
      <w:pPr>
        <w:ind w:left="5040" w:hanging="360"/>
      </w:pPr>
      <w:rPr>
        <w:rFonts w:ascii="Symbol" w:hAnsi="Symbol" w:hint="default"/>
      </w:rPr>
    </w:lvl>
    <w:lvl w:ilvl="7" w:tplc="E1DAF522">
      <w:start w:val="1"/>
      <w:numFmt w:val="bullet"/>
      <w:lvlText w:val="o"/>
      <w:lvlJc w:val="left"/>
      <w:pPr>
        <w:ind w:left="5760" w:hanging="360"/>
      </w:pPr>
      <w:rPr>
        <w:rFonts w:ascii="Courier New" w:hAnsi="Courier New" w:hint="default"/>
      </w:rPr>
    </w:lvl>
    <w:lvl w:ilvl="8" w:tplc="9A787912">
      <w:start w:val="1"/>
      <w:numFmt w:val="bullet"/>
      <w:lvlText w:val=""/>
      <w:lvlJc w:val="left"/>
      <w:pPr>
        <w:ind w:left="6480" w:hanging="360"/>
      </w:pPr>
      <w:rPr>
        <w:rFonts w:ascii="Wingdings" w:hAnsi="Wingdings" w:hint="default"/>
      </w:rPr>
    </w:lvl>
  </w:abstractNum>
  <w:abstractNum w:abstractNumId="9" w15:restartNumberingAfterBreak="0">
    <w:nsid w:val="784FA198"/>
    <w:multiLevelType w:val="hybridMultilevel"/>
    <w:tmpl w:val="38964CE2"/>
    <w:lvl w:ilvl="0" w:tplc="CE205F1A">
      <w:start w:val="1"/>
      <w:numFmt w:val="bullet"/>
      <w:lvlText w:val=""/>
      <w:lvlJc w:val="left"/>
      <w:pPr>
        <w:ind w:left="942" w:hanging="360"/>
      </w:pPr>
      <w:rPr>
        <w:rFonts w:ascii="Symbol" w:hAnsi="Symbol" w:hint="default"/>
      </w:rPr>
    </w:lvl>
    <w:lvl w:ilvl="1" w:tplc="BBBA70CE">
      <w:start w:val="1"/>
      <w:numFmt w:val="bullet"/>
      <w:lvlText w:val="o"/>
      <w:lvlJc w:val="left"/>
      <w:pPr>
        <w:ind w:left="1440" w:hanging="360"/>
      </w:pPr>
      <w:rPr>
        <w:rFonts w:ascii="Courier New" w:hAnsi="Courier New" w:hint="default"/>
      </w:rPr>
    </w:lvl>
    <w:lvl w:ilvl="2" w:tplc="FB9E694E">
      <w:start w:val="1"/>
      <w:numFmt w:val="bullet"/>
      <w:lvlText w:val=""/>
      <w:lvlJc w:val="left"/>
      <w:pPr>
        <w:ind w:left="2160" w:hanging="360"/>
      </w:pPr>
      <w:rPr>
        <w:rFonts w:ascii="Wingdings" w:hAnsi="Wingdings" w:hint="default"/>
      </w:rPr>
    </w:lvl>
    <w:lvl w:ilvl="3" w:tplc="6EB219B0">
      <w:start w:val="1"/>
      <w:numFmt w:val="bullet"/>
      <w:lvlText w:val=""/>
      <w:lvlJc w:val="left"/>
      <w:pPr>
        <w:ind w:left="2880" w:hanging="360"/>
      </w:pPr>
      <w:rPr>
        <w:rFonts w:ascii="Symbol" w:hAnsi="Symbol" w:hint="default"/>
      </w:rPr>
    </w:lvl>
    <w:lvl w:ilvl="4" w:tplc="EEB067B6">
      <w:start w:val="1"/>
      <w:numFmt w:val="bullet"/>
      <w:lvlText w:val="o"/>
      <w:lvlJc w:val="left"/>
      <w:pPr>
        <w:ind w:left="3600" w:hanging="360"/>
      </w:pPr>
      <w:rPr>
        <w:rFonts w:ascii="Courier New" w:hAnsi="Courier New" w:hint="default"/>
      </w:rPr>
    </w:lvl>
    <w:lvl w:ilvl="5" w:tplc="06740F98">
      <w:start w:val="1"/>
      <w:numFmt w:val="bullet"/>
      <w:lvlText w:val=""/>
      <w:lvlJc w:val="left"/>
      <w:pPr>
        <w:ind w:left="4320" w:hanging="360"/>
      </w:pPr>
      <w:rPr>
        <w:rFonts w:ascii="Wingdings" w:hAnsi="Wingdings" w:hint="default"/>
      </w:rPr>
    </w:lvl>
    <w:lvl w:ilvl="6" w:tplc="91921A0C">
      <w:start w:val="1"/>
      <w:numFmt w:val="bullet"/>
      <w:lvlText w:val=""/>
      <w:lvlJc w:val="left"/>
      <w:pPr>
        <w:ind w:left="5040" w:hanging="360"/>
      </w:pPr>
      <w:rPr>
        <w:rFonts w:ascii="Symbol" w:hAnsi="Symbol" w:hint="default"/>
      </w:rPr>
    </w:lvl>
    <w:lvl w:ilvl="7" w:tplc="A8F0842C">
      <w:start w:val="1"/>
      <w:numFmt w:val="bullet"/>
      <w:lvlText w:val="o"/>
      <w:lvlJc w:val="left"/>
      <w:pPr>
        <w:ind w:left="5760" w:hanging="360"/>
      </w:pPr>
      <w:rPr>
        <w:rFonts w:ascii="Courier New" w:hAnsi="Courier New" w:hint="default"/>
      </w:rPr>
    </w:lvl>
    <w:lvl w:ilvl="8" w:tplc="3188AFC4">
      <w:start w:val="1"/>
      <w:numFmt w:val="bullet"/>
      <w:lvlText w:val=""/>
      <w:lvlJc w:val="left"/>
      <w:pPr>
        <w:ind w:left="6480" w:hanging="360"/>
      </w:pPr>
      <w:rPr>
        <w:rFonts w:ascii="Wingdings" w:hAnsi="Wingdings" w:hint="default"/>
      </w:rPr>
    </w:lvl>
  </w:abstractNum>
  <w:num w:numId="1" w16cid:durableId="2046320723">
    <w:abstractNumId w:val="3"/>
  </w:num>
  <w:num w:numId="2" w16cid:durableId="702943506">
    <w:abstractNumId w:val="1"/>
  </w:num>
  <w:num w:numId="3" w16cid:durableId="1375695218">
    <w:abstractNumId w:val="0"/>
  </w:num>
  <w:num w:numId="4" w16cid:durableId="1836217029">
    <w:abstractNumId w:val="6"/>
  </w:num>
  <w:num w:numId="5" w16cid:durableId="1707019693">
    <w:abstractNumId w:val="4"/>
  </w:num>
  <w:num w:numId="6" w16cid:durableId="1774157602">
    <w:abstractNumId w:val="7"/>
  </w:num>
  <w:num w:numId="7" w16cid:durableId="579215883">
    <w:abstractNumId w:val="2"/>
  </w:num>
  <w:num w:numId="8" w16cid:durableId="1878853316">
    <w:abstractNumId w:val="8"/>
  </w:num>
  <w:num w:numId="9" w16cid:durableId="90586698">
    <w:abstractNumId w:val="9"/>
  </w:num>
  <w:num w:numId="10" w16cid:durableId="206647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F92D4"/>
    <w:rsid w:val="00020D99"/>
    <w:rsid w:val="00026ED8"/>
    <w:rsid w:val="001B5793"/>
    <w:rsid w:val="001E6EB9"/>
    <w:rsid w:val="003248CE"/>
    <w:rsid w:val="0099607C"/>
    <w:rsid w:val="00AC129B"/>
    <w:rsid w:val="00AE0270"/>
    <w:rsid w:val="00B04FB2"/>
    <w:rsid w:val="00B52F71"/>
    <w:rsid w:val="00B72C77"/>
    <w:rsid w:val="00C44C0B"/>
    <w:rsid w:val="00C75D65"/>
    <w:rsid w:val="00DA5E34"/>
    <w:rsid w:val="00DE4C62"/>
    <w:rsid w:val="01A50E5C"/>
    <w:rsid w:val="01FC7FA3"/>
    <w:rsid w:val="0216B2E6"/>
    <w:rsid w:val="03580DE1"/>
    <w:rsid w:val="03C0CAB7"/>
    <w:rsid w:val="03EE3873"/>
    <w:rsid w:val="050AA8BF"/>
    <w:rsid w:val="056C5C49"/>
    <w:rsid w:val="058D856E"/>
    <w:rsid w:val="084F8944"/>
    <w:rsid w:val="089AB7AE"/>
    <w:rsid w:val="0923CAE6"/>
    <w:rsid w:val="0969291D"/>
    <w:rsid w:val="0A9F524E"/>
    <w:rsid w:val="0B4ADC2F"/>
    <w:rsid w:val="0BD8039A"/>
    <w:rsid w:val="0CD2E8CF"/>
    <w:rsid w:val="0D4C9DEA"/>
    <w:rsid w:val="0EA0A448"/>
    <w:rsid w:val="0F0FA45C"/>
    <w:rsid w:val="100B8E46"/>
    <w:rsid w:val="10274F4B"/>
    <w:rsid w:val="112C5FB5"/>
    <w:rsid w:val="11B17293"/>
    <w:rsid w:val="124E1E69"/>
    <w:rsid w:val="12665635"/>
    <w:rsid w:val="12883FFE"/>
    <w:rsid w:val="1398620E"/>
    <w:rsid w:val="139BDC60"/>
    <w:rsid w:val="14022696"/>
    <w:rsid w:val="140C49C3"/>
    <w:rsid w:val="1424105F"/>
    <w:rsid w:val="1528BA0F"/>
    <w:rsid w:val="159ABF93"/>
    <w:rsid w:val="15A81A24"/>
    <w:rsid w:val="16C48A70"/>
    <w:rsid w:val="170C1BAD"/>
    <w:rsid w:val="18605AD1"/>
    <w:rsid w:val="186E7EC9"/>
    <w:rsid w:val="1A0F92D4"/>
    <w:rsid w:val="1A7E5866"/>
    <w:rsid w:val="1B4D3C38"/>
    <w:rsid w:val="1B97FB93"/>
    <w:rsid w:val="1B9E2882"/>
    <w:rsid w:val="1C2F2244"/>
    <w:rsid w:val="1CF0FA1F"/>
    <w:rsid w:val="1D00FB6E"/>
    <w:rsid w:val="1D33CBF4"/>
    <w:rsid w:val="1E0D379A"/>
    <w:rsid w:val="1FAF8928"/>
    <w:rsid w:val="203564CC"/>
    <w:rsid w:val="21656724"/>
    <w:rsid w:val="21BC7DBC"/>
    <w:rsid w:val="225A4A76"/>
    <w:rsid w:val="22813021"/>
    <w:rsid w:val="23584E1D"/>
    <w:rsid w:val="23B9C09D"/>
    <w:rsid w:val="241D0082"/>
    <w:rsid w:val="246BD6E7"/>
    <w:rsid w:val="24F3D587"/>
    <w:rsid w:val="2550BB1F"/>
    <w:rsid w:val="273A0613"/>
    <w:rsid w:val="2760DD72"/>
    <w:rsid w:val="29075CE5"/>
    <w:rsid w:val="293844EE"/>
    <w:rsid w:val="295750AC"/>
    <w:rsid w:val="2957FF05"/>
    <w:rsid w:val="29CF7D27"/>
    <w:rsid w:val="2B869FF9"/>
    <w:rsid w:val="2C5722F5"/>
    <w:rsid w:val="2C905792"/>
    <w:rsid w:val="2D071DE9"/>
    <w:rsid w:val="2DAF011C"/>
    <w:rsid w:val="2DE5ED54"/>
    <w:rsid w:val="2E2C27F3"/>
    <w:rsid w:val="2EA2EE4A"/>
    <w:rsid w:val="2F18A161"/>
    <w:rsid w:val="2FA37B28"/>
    <w:rsid w:val="2FA99038"/>
    <w:rsid w:val="30D54897"/>
    <w:rsid w:val="3101989A"/>
    <w:rsid w:val="31992E8A"/>
    <w:rsid w:val="335AA2B7"/>
    <w:rsid w:val="336D385F"/>
    <w:rsid w:val="3511CA2C"/>
    <w:rsid w:val="35122FCE"/>
    <w:rsid w:val="35A0CBE8"/>
    <w:rsid w:val="35E87A3B"/>
    <w:rsid w:val="365158F6"/>
    <w:rsid w:val="366C9FAD"/>
    <w:rsid w:val="373BDEFB"/>
    <w:rsid w:val="37889AC5"/>
    <w:rsid w:val="37CB6C9A"/>
    <w:rsid w:val="39E5A0F1"/>
    <w:rsid w:val="3AC1403C"/>
    <w:rsid w:val="3B7674A1"/>
    <w:rsid w:val="3BFC5FF5"/>
    <w:rsid w:val="3CAFE5DF"/>
    <w:rsid w:val="3D5093F3"/>
    <w:rsid w:val="3E027794"/>
    <w:rsid w:val="3E4BA597"/>
    <w:rsid w:val="3F078925"/>
    <w:rsid w:val="3F1B802F"/>
    <w:rsid w:val="3FB09E45"/>
    <w:rsid w:val="419B5BE6"/>
    <w:rsid w:val="4243889B"/>
    <w:rsid w:val="425BDC28"/>
    <w:rsid w:val="42DB4EBB"/>
    <w:rsid w:val="43031BE5"/>
    <w:rsid w:val="438B49AF"/>
    <w:rsid w:val="46BBB992"/>
    <w:rsid w:val="46F6B121"/>
    <w:rsid w:val="470A061B"/>
    <w:rsid w:val="47ABD930"/>
    <w:rsid w:val="47CF2B40"/>
    <w:rsid w:val="495F5192"/>
    <w:rsid w:val="4ABD36F4"/>
    <w:rsid w:val="4AD65F51"/>
    <w:rsid w:val="4C17BFD1"/>
    <w:rsid w:val="4C75CD0F"/>
    <w:rsid w:val="4CB3F3E0"/>
    <w:rsid w:val="4D1C2623"/>
    <w:rsid w:val="4DF2435D"/>
    <w:rsid w:val="4E4FC441"/>
    <w:rsid w:val="4EF0D373"/>
    <w:rsid w:val="4FFEF39D"/>
    <w:rsid w:val="500B5951"/>
    <w:rsid w:val="501C839B"/>
    <w:rsid w:val="52704D03"/>
    <w:rsid w:val="540B5390"/>
    <w:rsid w:val="54C0160D"/>
    <w:rsid w:val="55CA97EA"/>
    <w:rsid w:val="560E1547"/>
    <w:rsid w:val="56F08B55"/>
    <w:rsid w:val="571A61A9"/>
    <w:rsid w:val="576B934A"/>
    <w:rsid w:val="57B0716D"/>
    <w:rsid w:val="57E9C1CE"/>
    <w:rsid w:val="58E92EFC"/>
    <w:rsid w:val="5AC47234"/>
    <w:rsid w:val="5AD311C7"/>
    <w:rsid w:val="5C493556"/>
    <w:rsid w:val="5C781D5A"/>
    <w:rsid w:val="5D382435"/>
    <w:rsid w:val="5E22EA55"/>
    <w:rsid w:val="5F025BD0"/>
    <w:rsid w:val="5F327729"/>
    <w:rsid w:val="5F44E0CF"/>
    <w:rsid w:val="5FC77C22"/>
    <w:rsid w:val="600D107E"/>
    <w:rsid w:val="6297C84A"/>
    <w:rsid w:val="62BE2204"/>
    <w:rsid w:val="63034BC4"/>
    <w:rsid w:val="632A2228"/>
    <w:rsid w:val="63B672E0"/>
    <w:rsid w:val="64011ABE"/>
    <w:rsid w:val="642131AC"/>
    <w:rsid w:val="64847834"/>
    <w:rsid w:val="649F1C25"/>
    <w:rsid w:val="64B415A2"/>
    <w:rsid w:val="658B5C2E"/>
    <w:rsid w:val="659CEB1F"/>
    <w:rsid w:val="662C2697"/>
    <w:rsid w:val="665D61C7"/>
    <w:rsid w:val="6674CCBF"/>
    <w:rsid w:val="66FAE7CE"/>
    <w:rsid w:val="670D6DB5"/>
    <w:rsid w:val="67419ED1"/>
    <w:rsid w:val="67C7F6F8"/>
    <w:rsid w:val="6997C986"/>
    <w:rsid w:val="69DD0170"/>
    <w:rsid w:val="6A9F965B"/>
    <w:rsid w:val="6B0A2EC9"/>
    <w:rsid w:val="6B5DF54A"/>
    <w:rsid w:val="6B6D0286"/>
    <w:rsid w:val="6C3B66BC"/>
    <w:rsid w:val="6C9B681B"/>
    <w:rsid w:val="6DD7371D"/>
    <w:rsid w:val="6E9AF5AE"/>
    <w:rsid w:val="70C152C2"/>
    <w:rsid w:val="7144C047"/>
    <w:rsid w:val="718C9F2A"/>
    <w:rsid w:val="71E639BF"/>
    <w:rsid w:val="72547085"/>
    <w:rsid w:val="72F80D07"/>
    <w:rsid w:val="7304C48D"/>
    <w:rsid w:val="733F5269"/>
    <w:rsid w:val="73C14829"/>
    <w:rsid w:val="73D3A3BC"/>
    <w:rsid w:val="74945245"/>
    <w:rsid w:val="74F9D731"/>
    <w:rsid w:val="75CE18D3"/>
    <w:rsid w:val="770EB94B"/>
    <w:rsid w:val="7728DDC7"/>
    <w:rsid w:val="788192D1"/>
    <w:rsid w:val="7888F8FC"/>
    <w:rsid w:val="78AB8E61"/>
    <w:rsid w:val="78BA8AFB"/>
    <w:rsid w:val="78FB8082"/>
    <w:rsid w:val="7999FC76"/>
    <w:rsid w:val="79CE2D92"/>
    <w:rsid w:val="79D6E8C9"/>
    <w:rsid w:val="7A465A0D"/>
    <w:rsid w:val="7A475EC2"/>
    <w:rsid w:val="7A5F1CC8"/>
    <w:rsid w:val="7AD02DA2"/>
    <w:rsid w:val="7AD0881F"/>
    <w:rsid w:val="7B3B83BB"/>
    <w:rsid w:val="7BE32F23"/>
    <w:rsid w:val="7C738FFA"/>
    <w:rsid w:val="7CF2C27D"/>
    <w:rsid w:val="7D32B382"/>
    <w:rsid w:val="7DE520A9"/>
    <w:rsid w:val="7E1AAC83"/>
    <w:rsid w:val="7F1C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F92D4"/>
  <w15:chartTrackingRefBased/>
  <w15:docId w15:val="{EFC41943-FF80-4C1F-BA16-B4135A68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3C0CAB7"/>
    <w:pPr>
      <w:widowControl w:val="0"/>
      <w:spacing w:after="0"/>
      <w:ind w:left="107"/>
    </w:pPr>
    <w:rPr>
      <w:rFonts w:ascii="Calibri" w:eastAsia="Calibri" w:hAnsi="Calibri" w:cs="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mis.org.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mi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ami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B5E1EB2B31841A40BBA01D74103BE" ma:contentTypeVersion="17" ma:contentTypeDescription="Create a new document." ma:contentTypeScope="" ma:versionID="6546ce50d9549249ea2ccf7ce3c1643b">
  <xsd:schema xmlns:xsd="http://www.w3.org/2001/XMLSchema" xmlns:xs="http://www.w3.org/2001/XMLSchema" xmlns:p="http://schemas.microsoft.com/office/2006/metadata/properties" xmlns:ns3="eb254830-a04f-453b-95d9-292b5a890ded" xmlns:ns4="682cd00e-956d-470f-8603-c12bcb218551" targetNamespace="http://schemas.microsoft.com/office/2006/metadata/properties" ma:root="true" ma:fieldsID="8fa12727b379608c6536f5ce37e10a16" ns3:_="" ns4:_="">
    <xsd:import namespace="eb254830-a04f-453b-95d9-292b5a890ded"/>
    <xsd:import namespace="682cd00e-956d-470f-8603-c12bcb2185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54830-a04f-453b-95d9-292b5a890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cd00e-956d-470f-8603-c12bcb2185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254830-a04f-453b-95d9-292b5a890d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4BF97-1353-4C8E-90A1-3C6165A71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54830-a04f-453b-95d9-292b5a890ded"/>
    <ds:schemaRef ds:uri="682cd00e-956d-470f-8603-c12bcb218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3524E-96C1-4A0A-B8AB-779AB4121451}">
  <ds:schemaRefs>
    <ds:schemaRef ds:uri="http://purl.org/dc/terms/"/>
    <ds:schemaRef ds:uri="eb254830-a04f-453b-95d9-292b5a890de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82cd00e-956d-470f-8603-c12bcb218551"/>
    <ds:schemaRef ds:uri="http://www.w3.org/XML/1998/namespace"/>
    <ds:schemaRef ds:uri="http://purl.org/dc/dcmitype/"/>
  </ds:schemaRefs>
</ds:datastoreItem>
</file>

<file path=customXml/itemProps3.xml><?xml version="1.0" encoding="utf-8"?>
<ds:datastoreItem xmlns:ds="http://schemas.openxmlformats.org/officeDocument/2006/customXml" ds:itemID="{4537D8EE-2AA2-4615-9C19-54B4A8DA8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Quar</dc:creator>
  <cp:keywords/>
  <dc:description/>
  <cp:lastModifiedBy>Iris Quar</cp:lastModifiedBy>
  <cp:revision>2</cp:revision>
  <dcterms:created xsi:type="dcterms:W3CDTF">2023-11-09T17:53:00Z</dcterms:created>
  <dcterms:modified xsi:type="dcterms:W3CDTF">2023-11-09T17:53:00Z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0x010100616B5E1EB2B31841A40BBA01D74103BE</vt:lpwstr>
  </property>
</Properties>
</file>