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578A" w14:textId="77777777" w:rsidR="008E04D4" w:rsidRDefault="008E04D4" w:rsidP="004C3528">
      <w:pPr>
        <w:pStyle w:val="Heading1"/>
        <w:shd w:val="clear" w:color="auto" w:fill="FFFFFF"/>
        <w:rPr>
          <w:rFonts w:ascii="Calibri" w:hAnsi="Calibri" w:cs="Arial"/>
          <w:bCs w:val="0"/>
          <w:color w:val="auto"/>
          <w:sz w:val="24"/>
          <w:szCs w:val="24"/>
        </w:rPr>
      </w:pPr>
      <w:r w:rsidRPr="000239EB">
        <w:rPr>
          <w:rFonts w:ascii="Calibri" w:hAnsi="Calibri" w:cs="Arial"/>
          <w:bCs w:val="0"/>
          <w:color w:val="auto"/>
          <w:sz w:val="24"/>
          <w:szCs w:val="24"/>
        </w:rPr>
        <w:t>Introduction</w:t>
      </w:r>
    </w:p>
    <w:p w14:paraId="6412578B" w14:textId="77777777" w:rsidR="002F6B8C" w:rsidRDefault="002F6B8C" w:rsidP="004C3528">
      <w:pPr>
        <w:pStyle w:val="Heading1"/>
        <w:shd w:val="clear" w:color="auto" w:fill="FFFFFF"/>
        <w:rPr>
          <w:rFonts w:ascii="Calibri" w:hAnsi="Calibri" w:cs="Arial"/>
          <w:bCs w:val="0"/>
          <w:color w:val="auto"/>
          <w:sz w:val="24"/>
          <w:szCs w:val="24"/>
        </w:rPr>
      </w:pPr>
    </w:p>
    <w:p w14:paraId="6412578C" w14:textId="77777777" w:rsidR="002F6B8C" w:rsidRDefault="0013416E" w:rsidP="004C3528">
      <w:pPr>
        <w:pStyle w:val="Heading1"/>
        <w:shd w:val="clear" w:color="auto" w:fill="FFFFFF"/>
        <w:rPr>
          <w:rFonts w:asciiTheme="minorHAnsi" w:hAnsiTheme="minorHAnsi" w:cstheme="minorHAnsi"/>
          <w:b w:val="0"/>
          <w:color w:val="auto"/>
          <w:sz w:val="24"/>
          <w:szCs w:val="24"/>
        </w:rPr>
      </w:pPr>
      <w:r>
        <w:rPr>
          <w:rFonts w:asciiTheme="minorHAnsi" w:hAnsiTheme="minorHAnsi" w:cstheme="minorHAnsi"/>
          <w:b w:val="0"/>
          <w:color w:val="auto"/>
          <w:sz w:val="24"/>
          <w:szCs w:val="24"/>
        </w:rPr>
        <w:t xml:space="preserve">The </w:t>
      </w:r>
      <w:r w:rsidR="002F6B8C">
        <w:rPr>
          <w:rFonts w:asciiTheme="minorHAnsi" w:hAnsiTheme="minorHAnsi" w:cstheme="minorHAnsi"/>
          <w:b w:val="0"/>
          <w:color w:val="auto"/>
          <w:sz w:val="24"/>
          <w:szCs w:val="24"/>
        </w:rPr>
        <w:t>Articulate</w:t>
      </w:r>
      <w:r w:rsidR="002F6B8C" w:rsidRPr="002F6B8C">
        <w:rPr>
          <w:rFonts w:asciiTheme="minorHAnsi" w:hAnsiTheme="minorHAnsi" w:cstheme="minorHAnsi"/>
          <w:b w:val="0"/>
          <w:color w:val="auto"/>
          <w:sz w:val="24"/>
          <w:szCs w:val="24"/>
        </w:rPr>
        <w:t xml:space="preserve"> </w:t>
      </w:r>
      <w:r>
        <w:rPr>
          <w:rFonts w:asciiTheme="minorHAnsi" w:hAnsiTheme="minorHAnsi" w:cstheme="minorHAnsi"/>
          <w:b w:val="0"/>
          <w:color w:val="auto"/>
          <w:sz w:val="24"/>
          <w:szCs w:val="24"/>
        </w:rPr>
        <w:t xml:space="preserve">Cultural Trust (ACT) </w:t>
      </w:r>
      <w:r w:rsidR="002F6B8C" w:rsidRPr="002F6B8C">
        <w:rPr>
          <w:rFonts w:asciiTheme="minorHAnsi" w:hAnsiTheme="minorHAnsi" w:cstheme="minorHAnsi"/>
          <w:b w:val="0"/>
          <w:color w:val="auto"/>
          <w:sz w:val="24"/>
          <w:szCs w:val="24"/>
        </w:rPr>
        <w:t xml:space="preserve">is recruiting </w:t>
      </w:r>
      <w:r w:rsidR="004120A1">
        <w:rPr>
          <w:rFonts w:asciiTheme="minorHAnsi" w:hAnsiTheme="minorHAnsi" w:cstheme="minorHAnsi"/>
          <w:b w:val="0"/>
          <w:color w:val="auto"/>
          <w:sz w:val="24"/>
          <w:szCs w:val="24"/>
        </w:rPr>
        <w:t>T</w:t>
      </w:r>
      <w:r w:rsidR="002F6B8C">
        <w:rPr>
          <w:rFonts w:asciiTheme="minorHAnsi" w:hAnsiTheme="minorHAnsi" w:cstheme="minorHAnsi"/>
          <w:b w:val="0"/>
          <w:color w:val="auto"/>
          <w:sz w:val="24"/>
          <w:szCs w:val="24"/>
        </w:rPr>
        <w:t xml:space="preserve">rustees </w:t>
      </w:r>
      <w:r w:rsidR="002F6B8C" w:rsidRPr="002F6B8C">
        <w:rPr>
          <w:rFonts w:asciiTheme="minorHAnsi" w:hAnsiTheme="minorHAnsi" w:cstheme="minorHAnsi"/>
          <w:b w:val="0"/>
          <w:color w:val="auto"/>
          <w:sz w:val="24"/>
          <w:szCs w:val="24"/>
        </w:rPr>
        <w:t>with public, privat</w:t>
      </w:r>
      <w:r w:rsidR="006F5C9C">
        <w:rPr>
          <w:rFonts w:asciiTheme="minorHAnsi" w:hAnsiTheme="minorHAnsi" w:cstheme="minorHAnsi"/>
          <w:b w:val="0"/>
          <w:color w:val="auto"/>
          <w:sz w:val="24"/>
          <w:szCs w:val="24"/>
        </w:rPr>
        <w:t xml:space="preserve">e or not-for-profit experience </w:t>
      </w:r>
      <w:r w:rsidR="002F6B8C" w:rsidRPr="002F6B8C">
        <w:rPr>
          <w:rFonts w:asciiTheme="minorHAnsi" w:hAnsiTheme="minorHAnsi" w:cstheme="minorHAnsi"/>
          <w:b w:val="0"/>
          <w:color w:val="auto"/>
          <w:sz w:val="24"/>
          <w:szCs w:val="24"/>
        </w:rPr>
        <w:t xml:space="preserve">who have a passion for the values of this </w:t>
      </w:r>
      <w:r w:rsidR="002F6B8C">
        <w:rPr>
          <w:rFonts w:asciiTheme="minorHAnsi" w:hAnsiTheme="minorHAnsi" w:cstheme="minorHAnsi"/>
          <w:b w:val="0"/>
          <w:color w:val="auto"/>
          <w:sz w:val="24"/>
          <w:szCs w:val="24"/>
        </w:rPr>
        <w:t xml:space="preserve">new </w:t>
      </w:r>
      <w:r w:rsidR="002F6B8C" w:rsidRPr="002F6B8C">
        <w:rPr>
          <w:rFonts w:asciiTheme="minorHAnsi" w:hAnsiTheme="minorHAnsi" w:cstheme="minorHAnsi"/>
          <w:b w:val="0"/>
          <w:color w:val="auto"/>
          <w:sz w:val="24"/>
          <w:szCs w:val="24"/>
        </w:rPr>
        <w:t>charity</w:t>
      </w:r>
      <w:r w:rsidR="002F6B8C">
        <w:rPr>
          <w:rFonts w:asciiTheme="minorHAnsi" w:hAnsiTheme="minorHAnsi" w:cstheme="minorHAnsi"/>
          <w:b w:val="0"/>
          <w:color w:val="auto"/>
          <w:sz w:val="24"/>
          <w:szCs w:val="24"/>
        </w:rPr>
        <w:t xml:space="preserve"> and a </w:t>
      </w:r>
      <w:r w:rsidR="004120A1">
        <w:rPr>
          <w:rFonts w:asciiTheme="minorHAnsi" w:hAnsiTheme="minorHAnsi" w:cstheme="minorHAnsi"/>
          <w:b w:val="0"/>
          <w:color w:val="auto"/>
          <w:sz w:val="24"/>
          <w:szCs w:val="24"/>
        </w:rPr>
        <w:t xml:space="preserve">real </w:t>
      </w:r>
      <w:r w:rsidR="002F6B8C">
        <w:rPr>
          <w:rFonts w:asciiTheme="minorHAnsi" w:hAnsiTheme="minorHAnsi" w:cstheme="minorHAnsi"/>
          <w:b w:val="0"/>
          <w:color w:val="auto"/>
          <w:sz w:val="24"/>
          <w:szCs w:val="24"/>
        </w:rPr>
        <w:t>will to support better long-term access to the arts for marginalised young people.</w:t>
      </w:r>
    </w:p>
    <w:p w14:paraId="6412578D" w14:textId="77777777" w:rsidR="00F826C1" w:rsidRDefault="00F826C1" w:rsidP="004C3528">
      <w:pPr>
        <w:pStyle w:val="Heading1"/>
        <w:shd w:val="clear" w:color="auto" w:fill="FFFFFF"/>
        <w:rPr>
          <w:rFonts w:asciiTheme="minorHAnsi" w:hAnsiTheme="minorHAnsi" w:cstheme="minorHAnsi"/>
          <w:b w:val="0"/>
          <w:color w:val="auto"/>
          <w:sz w:val="24"/>
          <w:szCs w:val="24"/>
        </w:rPr>
      </w:pPr>
    </w:p>
    <w:p w14:paraId="6412578E" w14:textId="77777777" w:rsidR="00F826C1" w:rsidRDefault="00F826C1" w:rsidP="004C3528">
      <w:pPr>
        <w:pStyle w:val="Default"/>
        <w:rPr>
          <w:rFonts w:asciiTheme="minorHAnsi" w:hAnsiTheme="minorHAnsi" w:cstheme="minorHAnsi"/>
        </w:rPr>
      </w:pPr>
      <w:r w:rsidRPr="00F826C1">
        <w:rPr>
          <w:rFonts w:asciiTheme="minorHAnsi" w:hAnsiTheme="minorHAnsi" w:cstheme="minorHAnsi"/>
        </w:rPr>
        <w:t>The role of the Trustees is to</w:t>
      </w:r>
      <w:r>
        <w:rPr>
          <w:rFonts w:asciiTheme="minorHAnsi" w:hAnsiTheme="minorHAnsi" w:cstheme="minorHAnsi"/>
        </w:rPr>
        <w:t>:</w:t>
      </w:r>
      <w:r w:rsidRPr="00F826C1">
        <w:rPr>
          <w:rFonts w:asciiTheme="minorHAnsi" w:hAnsiTheme="minorHAnsi" w:cstheme="minorHAnsi"/>
        </w:rPr>
        <w:t xml:space="preserve"> </w:t>
      </w:r>
      <w:r>
        <w:rPr>
          <w:rFonts w:asciiTheme="minorHAnsi" w:hAnsiTheme="minorHAnsi" w:cstheme="minorHAnsi"/>
        </w:rPr>
        <w:br/>
      </w:r>
    </w:p>
    <w:p w14:paraId="6412578F" w14:textId="77777777" w:rsidR="00F826C1" w:rsidRDefault="005744BC" w:rsidP="004C3528">
      <w:pPr>
        <w:pStyle w:val="Default"/>
        <w:numPr>
          <w:ilvl w:val="0"/>
          <w:numId w:val="6"/>
        </w:numPr>
        <w:rPr>
          <w:rFonts w:asciiTheme="minorHAnsi" w:hAnsiTheme="minorHAnsi" w:cstheme="minorHAnsi"/>
        </w:rPr>
      </w:pPr>
      <w:r>
        <w:rPr>
          <w:rFonts w:asciiTheme="minorHAnsi" w:hAnsiTheme="minorHAnsi" w:cstheme="minorHAnsi"/>
        </w:rPr>
        <w:t>U</w:t>
      </w:r>
      <w:r w:rsidR="00F826C1" w:rsidRPr="00F826C1">
        <w:rPr>
          <w:rFonts w:asciiTheme="minorHAnsi" w:hAnsiTheme="minorHAnsi" w:cstheme="minorHAnsi"/>
        </w:rPr>
        <w:t xml:space="preserve">tilise personal skills, experience and knowledge to fulfil responsibilities for the overall governance and strategic direction of the ACT </w:t>
      </w:r>
    </w:p>
    <w:p w14:paraId="64125790" w14:textId="77777777" w:rsidR="00F826C1" w:rsidRDefault="005744BC" w:rsidP="004C3528">
      <w:pPr>
        <w:pStyle w:val="Default"/>
        <w:numPr>
          <w:ilvl w:val="0"/>
          <w:numId w:val="6"/>
        </w:numPr>
        <w:rPr>
          <w:rFonts w:asciiTheme="minorHAnsi" w:hAnsiTheme="minorHAnsi" w:cstheme="minorHAnsi"/>
        </w:rPr>
      </w:pPr>
      <w:r>
        <w:rPr>
          <w:rFonts w:asciiTheme="minorHAnsi" w:hAnsiTheme="minorHAnsi" w:cstheme="minorHAnsi"/>
        </w:rPr>
        <w:t>E</w:t>
      </w:r>
      <w:r w:rsidR="00F826C1" w:rsidRPr="00F826C1">
        <w:rPr>
          <w:rFonts w:asciiTheme="minorHAnsi" w:hAnsiTheme="minorHAnsi" w:cstheme="minorHAnsi"/>
        </w:rPr>
        <w:t>nsure that the organisation complies with its governing document, charity law and other relevant legislation, policy and procedures</w:t>
      </w:r>
    </w:p>
    <w:p w14:paraId="64125791" w14:textId="77777777" w:rsidR="00F826C1" w:rsidRPr="00F826C1" w:rsidRDefault="005744BC" w:rsidP="004C3528">
      <w:pPr>
        <w:pStyle w:val="Default"/>
        <w:numPr>
          <w:ilvl w:val="0"/>
          <w:numId w:val="6"/>
        </w:numPr>
        <w:rPr>
          <w:rFonts w:asciiTheme="minorHAnsi" w:hAnsiTheme="minorHAnsi" w:cstheme="minorHAnsi"/>
        </w:rPr>
      </w:pPr>
      <w:r>
        <w:rPr>
          <w:rFonts w:asciiTheme="minorHAnsi" w:hAnsiTheme="minorHAnsi" w:cstheme="minorHAnsi"/>
        </w:rPr>
        <w:t>U</w:t>
      </w:r>
      <w:r w:rsidR="00F826C1" w:rsidRPr="00F826C1">
        <w:rPr>
          <w:rFonts w:asciiTheme="minorHAnsi" w:hAnsiTheme="minorHAnsi" w:cstheme="minorHAnsi"/>
        </w:rPr>
        <w:t xml:space="preserve">se personal skills to make sure that the Charity pursues its objects as defined in its deed and strategic planning documents. </w:t>
      </w:r>
    </w:p>
    <w:p w14:paraId="64125792" w14:textId="77777777" w:rsidR="00F826C1" w:rsidRPr="002F6B8C" w:rsidRDefault="00F826C1" w:rsidP="004C3528">
      <w:pPr>
        <w:pStyle w:val="Heading1"/>
        <w:shd w:val="clear" w:color="auto" w:fill="FFFFFF"/>
        <w:rPr>
          <w:rFonts w:asciiTheme="minorHAnsi" w:hAnsiTheme="minorHAnsi" w:cstheme="minorHAnsi"/>
          <w:b w:val="0"/>
          <w:bCs w:val="0"/>
          <w:color w:val="auto"/>
          <w:sz w:val="24"/>
          <w:szCs w:val="24"/>
        </w:rPr>
      </w:pPr>
    </w:p>
    <w:p w14:paraId="64125793" w14:textId="77777777" w:rsidR="007873DC" w:rsidRPr="007873DC" w:rsidRDefault="008E04D4" w:rsidP="004C3528">
      <w:pPr>
        <w:pStyle w:val="Heading3"/>
        <w:rPr>
          <w:rFonts w:asciiTheme="minorHAnsi" w:hAnsiTheme="minorHAnsi" w:cstheme="minorHAnsi"/>
          <w:color w:val="000000"/>
          <w:sz w:val="24"/>
          <w:szCs w:val="24"/>
        </w:rPr>
      </w:pPr>
      <w:r w:rsidRPr="007873DC">
        <w:rPr>
          <w:rFonts w:asciiTheme="minorHAnsi" w:hAnsiTheme="minorHAnsi" w:cstheme="minorHAnsi"/>
          <w:color w:val="000000"/>
          <w:sz w:val="24"/>
          <w:szCs w:val="24"/>
        </w:rPr>
        <w:t>Vision</w:t>
      </w:r>
      <w:r w:rsidR="007873DC" w:rsidRPr="007873DC">
        <w:rPr>
          <w:rFonts w:asciiTheme="minorHAnsi" w:hAnsiTheme="minorHAnsi" w:cstheme="minorHAnsi"/>
          <w:color w:val="000000"/>
          <w:sz w:val="24"/>
          <w:szCs w:val="24"/>
        </w:rPr>
        <w:t xml:space="preserve"> and Mission</w:t>
      </w:r>
    </w:p>
    <w:p w14:paraId="64125794" w14:textId="77777777" w:rsidR="007873DC" w:rsidRPr="007873DC" w:rsidRDefault="007873DC" w:rsidP="004C3528">
      <w:pPr>
        <w:pStyle w:val="PlainText"/>
        <w:rPr>
          <w:rFonts w:asciiTheme="minorHAnsi" w:hAnsiTheme="minorHAnsi" w:cstheme="minorHAnsi"/>
          <w:sz w:val="24"/>
          <w:szCs w:val="24"/>
        </w:rPr>
      </w:pPr>
      <w:r w:rsidRPr="007873DC">
        <w:rPr>
          <w:rFonts w:asciiTheme="minorHAnsi" w:hAnsiTheme="minorHAnsi" w:cstheme="minorHAnsi"/>
          <w:sz w:val="24"/>
          <w:szCs w:val="24"/>
        </w:rPr>
        <w:t>The arts are proven to assist with essential and life skills, confidence and esteem, a sense of identity as well as build creative and entrepreneurial skills, knowledge and attitudes.</w:t>
      </w:r>
    </w:p>
    <w:p w14:paraId="64125795" w14:textId="77777777" w:rsidR="007873DC" w:rsidRPr="007873DC" w:rsidRDefault="007873DC" w:rsidP="004C3528">
      <w:pPr>
        <w:pStyle w:val="PlainText"/>
        <w:rPr>
          <w:rFonts w:asciiTheme="minorHAnsi" w:hAnsiTheme="minorHAnsi" w:cstheme="minorHAnsi"/>
          <w:sz w:val="24"/>
          <w:szCs w:val="24"/>
        </w:rPr>
      </w:pPr>
    </w:p>
    <w:p w14:paraId="64125796" w14:textId="77777777" w:rsidR="007873DC" w:rsidRPr="007873DC" w:rsidRDefault="007873DC" w:rsidP="004C3528">
      <w:pPr>
        <w:pStyle w:val="PlainText"/>
        <w:rPr>
          <w:rFonts w:asciiTheme="minorHAnsi" w:hAnsiTheme="minorHAnsi" w:cstheme="minorHAnsi"/>
          <w:sz w:val="24"/>
          <w:szCs w:val="24"/>
        </w:rPr>
      </w:pPr>
      <w:r w:rsidRPr="007873DC">
        <w:rPr>
          <w:rFonts w:asciiTheme="minorHAnsi" w:hAnsiTheme="minorHAnsi" w:cstheme="minorHAnsi"/>
          <w:sz w:val="24"/>
          <w:szCs w:val="24"/>
        </w:rPr>
        <w:t>The creative industries are one of the fastest growing sectors in the UK and evolving at a pace that requires new and alternative sources of talents to continually fuel its development.</w:t>
      </w:r>
    </w:p>
    <w:p w14:paraId="64125797" w14:textId="77777777" w:rsidR="007873DC" w:rsidRPr="007873DC" w:rsidRDefault="007873DC" w:rsidP="004C3528">
      <w:pPr>
        <w:pStyle w:val="PlainText"/>
        <w:rPr>
          <w:rFonts w:asciiTheme="minorHAnsi" w:hAnsiTheme="minorHAnsi" w:cstheme="minorHAnsi"/>
          <w:sz w:val="24"/>
          <w:szCs w:val="24"/>
        </w:rPr>
      </w:pPr>
    </w:p>
    <w:p w14:paraId="64125798" w14:textId="29CC0353" w:rsidR="007873DC" w:rsidRPr="007873DC" w:rsidRDefault="007873DC" w:rsidP="004C3528">
      <w:pPr>
        <w:pStyle w:val="PlainText"/>
        <w:rPr>
          <w:rFonts w:asciiTheme="minorHAnsi" w:hAnsiTheme="minorHAnsi" w:cstheme="minorHAnsi"/>
          <w:sz w:val="24"/>
          <w:szCs w:val="24"/>
        </w:rPr>
      </w:pPr>
      <w:r>
        <w:rPr>
          <w:rFonts w:asciiTheme="minorHAnsi" w:hAnsiTheme="minorHAnsi" w:cstheme="minorHAnsi"/>
          <w:sz w:val="24"/>
          <w:szCs w:val="24"/>
        </w:rPr>
        <w:t xml:space="preserve">This </w:t>
      </w:r>
      <w:r w:rsidR="00E34056">
        <w:rPr>
          <w:rFonts w:asciiTheme="minorHAnsi" w:hAnsiTheme="minorHAnsi" w:cstheme="minorHAnsi"/>
          <w:sz w:val="24"/>
          <w:szCs w:val="24"/>
        </w:rPr>
        <w:t>new charity</w:t>
      </w:r>
      <w:r w:rsidRPr="007873DC">
        <w:rPr>
          <w:rFonts w:asciiTheme="minorHAnsi" w:hAnsiTheme="minorHAnsi" w:cstheme="minorHAnsi"/>
          <w:sz w:val="24"/>
          <w:szCs w:val="24"/>
        </w:rPr>
        <w:t xml:space="preserve"> is proposed at a time where care experienced young people (CEYP) </w:t>
      </w:r>
      <w:r w:rsidR="00792D17">
        <w:rPr>
          <w:rFonts w:asciiTheme="minorHAnsi" w:hAnsiTheme="minorHAnsi" w:cstheme="minorHAnsi"/>
          <w:sz w:val="24"/>
          <w:szCs w:val="24"/>
        </w:rPr>
        <w:t xml:space="preserve">and other vulnerable young people </w:t>
      </w:r>
      <w:r w:rsidRPr="007873DC">
        <w:rPr>
          <w:rFonts w:asciiTheme="minorHAnsi" w:hAnsiTheme="minorHAnsi" w:cstheme="minorHAnsi"/>
          <w:sz w:val="24"/>
          <w:szCs w:val="24"/>
        </w:rPr>
        <w:t xml:space="preserve">are rightly in the spotlight as needing concerted national efforts to challenge the marginalisation they experience and improve their life chances.  The </w:t>
      </w:r>
      <w:r w:rsidR="00E34056">
        <w:rPr>
          <w:rFonts w:asciiTheme="minorHAnsi" w:hAnsiTheme="minorHAnsi" w:cstheme="minorHAnsi"/>
          <w:sz w:val="24"/>
          <w:szCs w:val="24"/>
        </w:rPr>
        <w:t>charity</w:t>
      </w:r>
      <w:r w:rsidRPr="007873DC">
        <w:rPr>
          <w:rFonts w:asciiTheme="minorHAnsi" w:hAnsiTheme="minorHAnsi" w:cstheme="minorHAnsi"/>
          <w:sz w:val="24"/>
          <w:szCs w:val="24"/>
        </w:rPr>
        <w:t xml:space="preserve"> intends to develop a holistic, person-centred and relationship-based appro</w:t>
      </w:r>
      <w:r>
        <w:rPr>
          <w:rFonts w:asciiTheme="minorHAnsi" w:hAnsiTheme="minorHAnsi" w:cstheme="minorHAnsi"/>
          <w:sz w:val="24"/>
          <w:szCs w:val="24"/>
        </w:rPr>
        <w:t xml:space="preserve">ach to support </w:t>
      </w:r>
      <w:r w:rsidRPr="007873DC">
        <w:rPr>
          <w:rFonts w:asciiTheme="minorHAnsi" w:hAnsiTheme="minorHAnsi" w:cstheme="minorHAnsi"/>
          <w:sz w:val="24"/>
          <w:szCs w:val="24"/>
        </w:rPr>
        <w:t xml:space="preserve">CEYP </w:t>
      </w:r>
      <w:r w:rsidR="00792D17">
        <w:rPr>
          <w:rFonts w:asciiTheme="minorHAnsi" w:hAnsiTheme="minorHAnsi" w:cstheme="minorHAnsi"/>
          <w:sz w:val="24"/>
          <w:szCs w:val="24"/>
        </w:rPr>
        <w:t xml:space="preserve">and other marginalised learners in </w:t>
      </w:r>
      <w:r w:rsidRPr="007873DC">
        <w:rPr>
          <w:rFonts w:asciiTheme="minorHAnsi" w:hAnsiTheme="minorHAnsi" w:cstheme="minorHAnsi"/>
          <w:sz w:val="24"/>
          <w:szCs w:val="24"/>
        </w:rPr>
        <w:t>pursuing employment as well as creating opportunities for participation by other young people who experience barriers to accessing the arts.</w:t>
      </w:r>
    </w:p>
    <w:p w14:paraId="64125799" w14:textId="77777777" w:rsidR="007873DC" w:rsidRPr="007873DC" w:rsidRDefault="007873DC" w:rsidP="004C3528">
      <w:pPr>
        <w:pStyle w:val="PlainText"/>
        <w:rPr>
          <w:rFonts w:asciiTheme="minorHAnsi" w:hAnsiTheme="minorHAnsi" w:cstheme="minorHAnsi"/>
          <w:sz w:val="24"/>
          <w:szCs w:val="24"/>
        </w:rPr>
      </w:pPr>
    </w:p>
    <w:p w14:paraId="6412579A" w14:textId="77777777" w:rsidR="007873DC" w:rsidRPr="007873DC" w:rsidRDefault="007873DC" w:rsidP="004C3528">
      <w:pPr>
        <w:pStyle w:val="PlainText"/>
        <w:rPr>
          <w:rFonts w:asciiTheme="minorHAnsi" w:hAnsiTheme="minorHAnsi" w:cstheme="minorHAnsi"/>
          <w:sz w:val="24"/>
          <w:szCs w:val="24"/>
        </w:rPr>
      </w:pPr>
      <w:r w:rsidRPr="007873DC">
        <w:rPr>
          <w:rFonts w:asciiTheme="minorHAnsi" w:hAnsiTheme="minorHAnsi" w:cstheme="minorHAnsi"/>
          <w:sz w:val="24"/>
          <w:szCs w:val="24"/>
        </w:rPr>
        <w:t xml:space="preserve">The purpose of </w:t>
      </w:r>
      <w:r w:rsidR="00E34056">
        <w:rPr>
          <w:rFonts w:asciiTheme="minorHAnsi" w:hAnsiTheme="minorHAnsi" w:cstheme="minorHAnsi"/>
          <w:sz w:val="24"/>
          <w:szCs w:val="24"/>
        </w:rPr>
        <w:t xml:space="preserve">the </w:t>
      </w:r>
      <w:r w:rsidRPr="007873DC">
        <w:rPr>
          <w:rFonts w:asciiTheme="minorHAnsi" w:hAnsiTheme="minorHAnsi" w:cstheme="minorHAnsi"/>
          <w:sz w:val="24"/>
          <w:szCs w:val="24"/>
        </w:rPr>
        <w:t xml:space="preserve">Articulate Cultural </w:t>
      </w:r>
      <w:r w:rsidR="00E34056">
        <w:rPr>
          <w:rFonts w:asciiTheme="minorHAnsi" w:hAnsiTheme="minorHAnsi" w:cstheme="minorHAnsi"/>
          <w:sz w:val="24"/>
          <w:szCs w:val="24"/>
        </w:rPr>
        <w:t>Trust</w:t>
      </w:r>
      <w:r w:rsidRPr="007873DC">
        <w:rPr>
          <w:rFonts w:asciiTheme="minorHAnsi" w:hAnsiTheme="minorHAnsi" w:cstheme="minorHAnsi"/>
          <w:sz w:val="24"/>
          <w:szCs w:val="24"/>
        </w:rPr>
        <w:t xml:space="preserve"> is two-fold:</w:t>
      </w:r>
    </w:p>
    <w:p w14:paraId="6412579B" w14:textId="77777777" w:rsidR="007873DC" w:rsidRPr="007873DC" w:rsidRDefault="007873DC" w:rsidP="004C3528">
      <w:pPr>
        <w:pStyle w:val="PlainText"/>
        <w:rPr>
          <w:rFonts w:asciiTheme="minorHAnsi" w:hAnsiTheme="minorHAnsi" w:cstheme="minorHAnsi"/>
          <w:sz w:val="24"/>
          <w:szCs w:val="24"/>
        </w:rPr>
      </w:pPr>
    </w:p>
    <w:p w14:paraId="6412579C" w14:textId="74D4C6E4" w:rsidR="007873DC" w:rsidRPr="007873DC" w:rsidRDefault="007873DC" w:rsidP="004C3528">
      <w:pPr>
        <w:pStyle w:val="PlainText"/>
        <w:numPr>
          <w:ilvl w:val="0"/>
          <w:numId w:val="4"/>
        </w:numPr>
        <w:rPr>
          <w:rFonts w:asciiTheme="minorHAnsi" w:hAnsiTheme="minorHAnsi" w:cstheme="minorHAnsi"/>
          <w:sz w:val="24"/>
          <w:szCs w:val="24"/>
        </w:rPr>
      </w:pPr>
      <w:r w:rsidRPr="007873DC">
        <w:rPr>
          <w:rFonts w:asciiTheme="minorHAnsi" w:hAnsiTheme="minorHAnsi" w:cstheme="minorHAnsi"/>
          <w:sz w:val="24"/>
          <w:szCs w:val="24"/>
        </w:rPr>
        <w:t>By creating education / training / employment opportunities for CEYP</w:t>
      </w:r>
      <w:r w:rsidR="008F2F0A">
        <w:rPr>
          <w:rFonts w:asciiTheme="minorHAnsi" w:hAnsiTheme="minorHAnsi" w:cstheme="minorHAnsi"/>
          <w:sz w:val="24"/>
          <w:szCs w:val="24"/>
        </w:rPr>
        <w:t>/others</w:t>
      </w:r>
      <w:r w:rsidRPr="007873DC">
        <w:rPr>
          <w:rFonts w:asciiTheme="minorHAnsi" w:hAnsiTheme="minorHAnsi" w:cstheme="minorHAnsi"/>
          <w:sz w:val="24"/>
          <w:szCs w:val="24"/>
        </w:rPr>
        <w:t xml:space="preserve"> that will be designed to improve confidence, challenge isolation and, by growing out from their innate creativity, support positive, resilient and sustained transitions into adult working life.</w:t>
      </w:r>
    </w:p>
    <w:p w14:paraId="6412579D" w14:textId="77777777" w:rsidR="007873DC" w:rsidRPr="007873DC" w:rsidRDefault="007873DC" w:rsidP="004C3528">
      <w:pPr>
        <w:pStyle w:val="PlainText"/>
        <w:numPr>
          <w:ilvl w:val="0"/>
          <w:numId w:val="4"/>
        </w:numPr>
        <w:rPr>
          <w:rFonts w:asciiTheme="minorHAnsi" w:hAnsiTheme="minorHAnsi" w:cstheme="minorHAnsi"/>
          <w:sz w:val="24"/>
          <w:szCs w:val="24"/>
        </w:rPr>
      </w:pPr>
      <w:r w:rsidRPr="007873DC">
        <w:rPr>
          <w:rFonts w:asciiTheme="minorHAnsi" w:hAnsiTheme="minorHAnsi" w:cstheme="minorHAnsi"/>
          <w:sz w:val="24"/>
          <w:szCs w:val="24"/>
        </w:rPr>
        <w:t xml:space="preserve">To address the dearth of systematic, programmatic and regular opportunities for care experienced young people, and other marginalised young members of society, to take part in the arts in Scotland.  This project aims to address the deficit and begin to build a rich programme of possibilities for young people to engage, enjoy and excel in their own creative exploits.  </w:t>
      </w:r>
    </w:p>
    <w:p w14:paraId="6412579E" w14:textId="77777777" w:rsidR="007873DC" w:rsidRPr="007873DC" w:rsidRDefault="007873DC" w:rsidP="004C3528">
      <w:pPr>
        <w:pStyle w:val="PlainText"/>
        <w:rPr>
          <w:rFonts w:asciiTheme="minorHAnsi" w:hAnsiTheme="minorHAnsi" w:cstheme="minorHAnsi"/>
          <w:sz w:val="24"/>
          <w:szCs w:val="24"/>
        </w:rPr>
      </w:pPr>
    </w:p>
    <w:p w14:paraId="6412579F" w14:textId="77777777" w:rsidR="007873DC" w:rsidRPr="007873DC" w:rsidRDefault="007873DC" w:rsidP="004C3528">
      <w:pPr>
        <w:pStyle w:val="PlainText"/>
        <w:rPr>
          <w:rFonts w:asciiTheme="minorHAnsi" w:hAnsiTheme="minorHAnsi" w:cstheme="minorHAnsi"/>
          <w:sz w:val="24"/>
          <w:szCs w:val="24"/>
        </w:rPr>
      </w:pPr>
      <w:r w:rsidRPr="007873DC">
        <w:rPr>
          <w:rFonts w:asciiTheme="minorHAnsi" w:hAnsiTheme="minorHAnsi" w:cstheme="minorHAnsi"/>
          <w:sz w:val="24"/>
          <w:szCs w:val="24"/>
        </w:rPr>
        <w:t>The two strands are interlinked, with the training and employment programme devising and delivering the participatory arts programme for the benefit of the wider community.</w:t>
      </w:r>
    </w:p>
    <w:p w14:paraId="641257A0" w14:textId="77777777" w:rsidR="007873DC" w:rsidRPr="007873DC" w:rsidRDefault="007873DC" w:rsidP="004C3528">
      <w:pPr>
        <w:pStyle w:val="PlainText"/>
        <w:rPr>
          <w:rFonts w:asciiTheme="minorHAnsi" w:hAnsiTheme="minorHAnsi" w:cstheme="minorHAnsi"/>
          <w:sz w:val="24"/>
          <w:szCs w:val="24"/>
        </w:rPr>
      </w:pPr>
    </w:p>
    <w:p w14:paraId="641257A1" w14:textId="77777777" w:rsidR="007873DC" w:rsidRPr="007873DC" w:rsidRDefault="007873DC" w:rsidP="004C3528">
      <w:pPr>
        <w:pStyle w:val="PlainText"/>
        <w:rPr>
          <w:rFonts w:asciiTheme="minorHAnsi" w:hAnsiTheme="minorHAnsi" w:cstheme="minorHAnsi"/>
          <w:sz w:val="24"/>
          <w:szCs w:val="24"/>
        </w:rPr>
      </w:pPr>
      <w:r w:rsidRPr="007873DC">
        <w:rPr>
          <w:rFonts w:asciiTheme="minorHAnsi" w:hAnsiTheme="minorHAnsi" w:cstheme="minorHAnsi"/>
          <w:sz w:val="24"/>
          <w:szCs w:val="24"/>
        </w:rPr>
        <w:lastRenderedPageBreak/>
        <w:t>This proposal combines a social and business need in a creative way and aims, over a fifteen-year period of three five-year phases, to embed the arts as a route to achievement and attainment for young people who are care experienced.</w:t>
      </w:r>
    </w:p>
    <w:p w14:paraId="641257A2" w14:textId="77777777" w:rsidR="007873DC" w:rsidRPr="007873DC" w:rsidRDefault="007873DC" w:rsidP="004C3528">
      <w:pPr>
        <w:pStyle w:val="PlainText"/>
        <w:rPr>
          <w:rFonts w:asciiTheme="minorHAnsi" w:hAnsiTheme="minorHAnsi" w:cstheme="minorHAnsi"/>
          <w:sz w:val="24"/>
          <w:szCs w:val="24"/>
        </w:rPr>
      </w:pPr>
    </w:p>
    <w:p w14:paraId="641257A3" w14:textId="77777777" w:rsidR="007873DC" w:rsidRDefault="00E34056" w:rsidP="004C3528">
      <w:pPr>
        <w:rPr>
          <w:rFonts w:asciiTheme="minorHAnsi" w:hAnsiTheme="minorHAnsi" w:cstheme="minorHAnsi"/>
          <w:b/>
        </w:rPr>
      </w:pPr>
      <w:r>
        <w:rPr>
          <w:rFonts w:asciiTheme="minorHAnsi" w:hAnsiTheme="minorHAnsi" w:cstheme="minorHAnsi"/>
          <w:b/>
        </w:rPr>
        <w:t>ACT</w:t>
      </w:r>
      <w:r w:rsidR="007873DC" w:rsidRPr="007873DC">
        <w:rPr>
          <w:rFonts w:asciiTheme="minorHAnsi" w:hAnsiTheme="minorHAnsi" w:cstheme="minorHAnsi"/>
          <w:b/>
        </w:rPr>
        <w:t>s Aim</w:t>
      </w:r>
    </w:p>
    <w:p w14:paraId="641257A4" w14:textId="77777777" w:rsidR="007873DC" w:rsidRPr="007873DC" w:rsidRDefault="007873DC" w:rsidP="004C3528">
      <w:pPr>
        <w:rPr>
          <w:rFonts w:asciiTheme="minorHAnsi" w:hAnsiTheme="minorHAnsi" w:cstheme="minorHAnsi"/>
          <w:b/>
        </w:rPr>
      </w:pPr>
    </w:p>
    <w:p w14:paraId="641257A5" w14:textId="77777777" w:rsidR="007873DC" w:rsidRDefault="007873DC" w:rsidP="004C3528">
      <w:pPr>
        <w:rPr>
          <w:rFonts w:asciiTheme="minorHAnsi" w:hAnsiTheme="minorHAnsi" w:cstheme="minorHAnsi"/>
        </w:rPr>
      </w:pPr>
      <w:r w:rsidRPr="007873DC">
        <w:rPr>
          <w:rFonts w:asciiTheme="minorHAnsi" w:hAnsiTheme="minorHAnsi" w:cstheme="minorHAnsi"/>
        </w:rPr>
        <w:t>To establish arts facilities and services run with, by and for care experienced young people and other marginalised members of society, initially in the west of Scotland, particularly in support of access to and participation in the arts in order that they benefit creatively, socially, educationally, therapeutically and economically from their own innate talents, aspirations and resilience.</w:t>
      </w:r>
    </w:p>
    <w:p w14:paraId="641257A6" w14:textId="77777777" w:rsidR="00F826C1" w:rsidRPr="007873DC" w:rsidRDefault="00F826C1" w:rsidP="004C3528">
      <w:pPr>
        <w:rPr>
          <w:rFonts w:asciiTheme="minorHAnsi" w:hAnsiTheme="minorHAnsi" w:cstheme="minorHAnsi"/>
        </w:rPr>
      </w:pPr>
    </w:p>
    <w:p w14:paraId="641257A7" w14:textId="092A98BC" w:rsidR="007873DC" w:rsidRDefault="00606000" w:rsidP="004C3528">
      <w:pPr>
        <w:rPr>
          <w:rFonts w:asciiTheme="minorHAnsi" w:hAnsiTheme="minorHAnsi" w:cstheme="minorHAnsi"/>
          <w:b/>
        </w:rPr>
      </w:pPr>
      <w:r>
        <w:rPr>
          <w:rFonts w:asciiTheme="minorHAnsi" w:hAnsiTheme="minorHAnsi" w:cstheme="minorHAnsi"/>
          <w:b/>
        </w:rPr>
        <w:t>ACT</w:t>
      </w:r>
      <w:r w:rsidR="007873DC" w:rsidRPr="007873DC">
        <w:rPr>
          <w:rFonts w:asciiTheme="minorHAnsi" w:hAnsiTheme="minorHAnsi" w:cstheme="minorHAnsi"/>
          <w:b/>
        </w:rPr>
        <w:t>s Objectives</w:t>
      </w:r>
    </w:p>
    <w:p w14:paraId="641257A8" w14:textId="77777777" w:rsidR="007873DC" w:rsidRPr="007873DC" w:rsidRDefault="007873DC" w:rsidP="004C3528">
      <w:pPr>
        <w:rPr>
          <w:rFonts w:asciiTheme="minorHAnsi" w:hAnsiTheme="minorHAnsi" w:cstheme="minorHAnsi"/>
          <w:b/>
        </w:rPr>
      </w:pPr>
    </w:p>
    <w:p w14:paraId="641257A9"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 xml:space="preserve">To realise a holistic, relationship- and asset-based, person-centric approach to arts participation and employability in the creative industries  </w:t>
      </w:r>
    </w:p>
    <w:p w14:paraId="641257AA"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 xml:space="preserve">To ensure individual and community engagement by, with and for care experienced young people and other marginalised learners </w:t>
      </w:r>
    </w:p>
    <w:p w14:paraId="641257AB"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To evolve a participatory, capacity-building model that takes a long-term and longitudinal view towards positive change</w:t>
      </w:r>
    </w:p>
    <w:p w14:paraId="641257AC"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To support empowerment from within a virtuous circle that allows the young creative leaders of the future to emerge</w:t>
      </w:r>
    </w:p>
    <w:p w14:paraId="641257AD"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To build individual and community confidence and a creative identity that informs resilient ambitions and aspirations for the future</w:t>
      </w:r>
    </w:p>
    <w:p w14:paraId="641257AE" w14:textId="77777777" w:rsidR="008E04D4" w:rsidRPr="007873DC" w:rsidRDefault="007873DC" w:rsidP="004C3528">
      <w:pPr>
        <w:pStyle w:val="Heading1"/>
        <w:numPr>
          <w:ilvl w:val="0"/>
          <w:numId w:val="3"/>
        </w:numPr>
        <w:shd w:val="clear" w:color="auto" w:fill="FFFFFF"/>
        <w:rPr>
          <w:rFonts w:asciiTheme="minorHAnsi" w:hAnsiTheme="minorHAnsi" w:cstheme="minorHAnsi"/>
          <w:b w:val="0"/>
          <w:bCs w:val="0"/>
          <w:color w:val="auto"/>
          <w:sz w:val="24"/>
          <w:szCs w:val="24"/>
        </w:rPr>
      </w:pPr>
      <w:r w:rsidRPr="007873DC">
        <w:rPr>
          <w:rFonts w:asciiTheme="minorHAnsi" w:hAnsiTheme="minorHAnsi" w:cstheme="minorHAnsi"/>
          <w:b w:val="0"/>
          <w:sz w:val="24"/>
          <w:szCs w:val="24"/>
        </w:rPr>
        <w:t>To create a scalable social franchise model that allows the charity to influence positive change and action in other communities in the UK.</w:t>
      </w:r>
    </w:p>
    <w:p w14:paraId="641257AF" w14:textId="77777777" w:rsidR="008E04D4" w:rsidRPr="007873DC" w:rsidRDefault="008E04D4" w:rsidP="004C3528">
      <w:pPr>
        <w:pStyle w:val="Heading1"/>
        <w:shd w:val="clear" w:color="auto" w:fill="FFFFFF"/>
        <w:rPr>
          <w:rFonts w:asciiTheme="minorHAnsi" w:hAnsiTheme="minorHAnsi" w:cstheme="minorHAnsi"/>
          <w:bCs w:val="0"/>
          <w:color w:val="auto"/>
          <w:sz w:val="24"/>
          <w:szCs w:val="24"/>
        </w:rPr>
      </w:pPr>
    </w:p>
    <w:p w14:paraId="641257B0" w14:textId="77777777" w:rsidR="007873DC" w:rsidRPr="007873DC" w:rsidRDefault="0013416E" w:rsidP="004C3528">
      <w:pPr>
        <w:pStyle w:val="PlainText"/>
        <w:rPr>
          <w:rFonts w:asciiTheme="minorHAnsi" w:hAnsiTheme="minorHAnsi" w:cstheme="minorHAnsi"/>
          <w:b/>
          <w:sz w:val="24"/>
          <w:szCs w:val="24"/>
        </w:rPr>
      </w:pPr>
      <w:r>
        <w:rPr>
          <w:rFonts w:asciiTheme="minorHAnsi" w:hAnsiTheme="minorHAnsi" w:cstheme="minorHAnsi"/>
          <w:b/>
          <w:sz w:val="24"/>
          <w:szCs w:val="24"/>
        </w:rPr>
        <w:t>ACT</w:t>
      </w:r>
      <w:r w:rsidR="007873DC" w:rsidRPr="007873DC">
        <w:rPr>
          <w:rFonts w:asciiTheme="minorHAnsi" w:hAnsiTheme="minorHAnsi" w:cstheme="minorHAnsi"/>
          <w:b/>
          <w:sz w:val="24"/>
          <w:szCs w:val="24"/>
        </w:rPr>
        <w:t>s Values</w:t>
      </w:r>
    </w:p>
    <w:p w14:paraId="641257B1" w14:textId="77777777" w:rsidR="007873DC" w:rsidRPr="007873DC" w:rsidRDefault="007873DC" w:rsidP="004C3528">
      <w:pPr>
        <w:pStyle w:val="PlainText"/>
        <w:rPr>
          <w:rFonts w:asciiTheme="minorHAnsi" w:hAnsiTheme="minorHAnsi" w:cstheme="minorHAnsi"/>
          <w:sz w:val="24"/>
          <w:szCs w:val="24"/>
        </w:rPr>
      </w:pPr>
    </w:p>
    <w:p w14:paraId="641257B2"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Asset-based – that care experienced people have a huge amount to offer into as well as to gain from this proposition</w:t>
      </w:r>
    </w:p>
    <w:p w14:paraId="641257B3"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Engagement – with and for care experienced people – a participatory, capacity-building model taking a long-term view towards positive change</w:t>
      </w:r>
    </w:p>
    <w:p w14:paraId="641257B4"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Empowerment - virtuous circle from bottom-up and top-down as the young creative leaders emerge</w:t>
      </w:r>
    </w:p>
    <w:p w14:paraId="641257B5"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Building confidence and identity – especially creative identity that informs a resilient future</w:t>
      </w:r>
    </w:p>
    <w:p w14:paraId="641257B6" w14:textId="77777777" w:rsidR="007873DC" w:rsidRPr="007873DC" w:rsidRDefault="007873DC" w:rsidP="004C3528">
      <w:pPr>
        <w:pStyle w:val="PlainText"/>
        <w:numPr>
          <w:ilvl w:val="0"/>
          <w:numId w:val="3"/>
        </w:numPr>
        <w:rPr>
          <w:rFonts w:asciiTheme="minorHAnsi" w:hAnsiTheme="minorHAnsi" w:cstheme="minorHAnsi"/>
          <w:sz w:val="24"/>
          <w:szCs w:val="24"/>
        </w:rPr>
      </w:pPr>
      <w:r w:rsidRPr="007873DC">
        <w:rPr>
          <w:rFonts w:asciiTheme="minorHAnsi" w:hAnsiTheme="minorHAnsi" w:cstheme="minorHAnsi"/>
          <w:sz w:val="24"/>
          <w:szCs w:val="24"/>
        </w:rPr>
        <w:t>Scalable – that the first cohort of trained apprentices can scaffold and lead on the development of the next hub and so on within a possible social franchise model.</w:t>
      </w:r>
    </w:p>
    <w:p w14:paraId="641257B7" w14:textId="77777777" w:rsidR="008E04D4" w:rsidRPr="007873DC" w:rsidRDefault="008E04D4" w:rsidP="004C3528">
      <w:pPr>
        <w:pStyle w:val="Heading1"/>
        <w:shd w:val="clear" w:color="auto" w:fill="FFFFFF"/>
        <w:rPr>
          <w:rFonts w:asciiTheme="minorHAnsi" w:hAnsiTheme="minorHAnsi" w:cstheme="minorHAnsi"/>
          <w:bCs w:val="0"/>
          <w:color w:val="auto"/>
          <w:sz w:val="24"/>
          <w:szCs w:val="24"/>
        </w:rPr>
      </w:pPr>
    </w:p>
    <w:p w14:paraId="641257B8" w14:textId="77777777" w:rsidR="008E04D4" w:rsidRPr="000239EB" w:rsidRDefault="008E04D4" w:rsidP="004C3528">
      <w:pPr>
        <w:pStyle w:val="Heading1"/>
        <w:shd w:val="clear" w:color="auto" w:fill="FFFFFF"/>
        <w:rPr>
          <w:rFonts w:ascii="Calibri" w:hAnsi="Calibri" w:cs="Arial"/>
          <w:bCs w:val="0"/>
          <w:color w:val="auto"/>
          <w:sz w:val="24"/>
          <w:szCs w:val="24"/>
        </w:rPr>
      </w:pPr>
      <w:r w:rsidRPr="000239EB">
        <w:rPr>
          <w:rFonts w:ascii="Calibri" w:hAnsi="Calibri" w:cs="Arial"/>
          <w:bCs w:val="0"/>
          <w:color w:val="auto"/>
          <w:sz w:val="24"/>
          <w:szCs w:val="24"/>
        </w:rPr>
        <w:t>Trustee Job Description</w:t>
      </w:r>
    </w:p>
    <w:p w14:paraId="641257B9" w14:textId="77777777" w:rsidR="008E04D4" w:rsidRDefault="008E04D4" w:rsidP="004C3528">
      <w:pPr>
        <w:rPr>
          <w:rFonts w:ascii="Calibri" w:hAnsi="Calibri" w:cs="Arial"/>
          <w:noProof/>
        </w:rPr>
      </w:pPr>
    </w:p>
    <w:p w14:paraId="641257BA" w14:textId="77777777" w:rsidR="00F57C2D" w:rsidRDefault="00F57C2D" w:rsidP="004C3528">
      <w:pPr>
        <w:autoSpaceDE w:val="0"/>
        <w:autoSpaceDN w:val="0"/>
        <w:adjustRightInd w:val="0"/>
        <w:rPr>
          <w:rFonts w:ascii="Calibri" w:hAnsi="Calibri" w:cs="Arial"/>
          <w:color w:val="1A1718"/>
          <w:lang w:eastAsia="en-GB"/>
        </w:rPr>
      </w:pPr>
      <w:r w:rsidRPr="000239EB">
        <w:rPr>
          <w:rFonts w:ascii="Calibri" w:hAnsi="Calibri" w:cs="Arial"/>
          <w:bCs/>
        </w:rPr>
        <w:t>To be a Trustee of an organisation is an exciting and fulfilling role. The most effective Boards are ones that benefit from individuals from a diverse range of backgrounds, experiences and skill sets. The role of a Trustee is t</w:t>
      </w:r>
      <w:r w:rsidRPr="000239EB">
        <w:rPr>
          <w:rFonts w:ascii="Calibri" w:hAnsi="Calibri" w:cs="Arial"/>
          <w:color w:val="1A1718"/>
          <w:lang w:eastAsia="en-GB"/>
        </w:rPr>
        <w:t xml:space="preserve">o ensure that </w:t>
      </w:r>
      <w:r>
        <w:rPr>
          <w:rFonts w:ascii="Calibri" w:hAnsi="Calibri" w:cs="Arial"/>
          <w:color w:val="000000"/>
          <w:lang w:eastAsia="en-GB"/>
        </w:rPr>
        <w:t xml:space="preserve">the charity fulfils </w:t>
      </w:r>
      <w:r w:rsidRPr="000239EB">
        <w:rPr>
          <w:rFonts w:ascii="Calibri" w:hAnsi="Calibri" w:cs="Arial"/>
          <w:color w:val="1A1718"/>
          <w:lang w:eastAsia="en-GB"/>
        </w:rPr>
        <w:t>its duty to its beneficiaries and delivers on our vision, mission and values.</w:t>
      </w:r>
    </w:p>
    <w:p w14:paraId="641257BB" w14:textId="77777777" w:rsidR="00F57C2D" w:rsidRPr="000239EB" w:rsidRDefault="00F57C2D" w:rsidP="004C3528">
      <w:pPr>
        <w:rPr>
          <w:rFonts w:ascii="Calibri" w:hAnsi="Calibri" w:cs="Arial"/>
          <w:noProof/>
        </w:rPr>
      </w:pPr>
    </w:p>
    <w:p w14:paraId="641257BC" w14:textId="77777777" w:rsidR="008E04D4" w:rsidRPr="000239EB" w:rsidRDefault="008E04D4" w:rsidP="004C3528">
      <w:pPr>
        <w:ind w:left="2880" w:hanging="2880"/>
        <w:rPr>
          <w:rFonts w:ascii="Calibri" w:hAnsi="Calibri" w:cs="Arial"/>
        </w:rPr>
      </w:pPr>
      <w:r w:rsidRPr="000239EB">
        <w:rPr>
          <w:rFonts w:ascii="Calibri" w:hAnsi="Calibri" w:cs="Arial"/>
        </w:rPr>
        <w:lastRenderedPageBreak/>
        <w:t>Remuneration</w:t>
      </w:r>
      <w:r w:rsidR="0013416E">
        <w:rPr>
          <w:rFonts w:ascii="Calibri" w:hAnsi="Calibri" w:cs="Arial"/>
        </w:rPr>
        <w:t>:</w:t>
      </w:r>
      <w:r w:rsidRPr="000239EB">
        <w:rPr>
          <w:rFonts w:ascii="Calibri" w:hAnsi="Calibri" w:cs="Arial"/>
        </w:rPr>
        <w:t xml:space="preserve"> </w:t>
      </w:r>
      <w:r w:rsidRPr="000239EB">
        <w:rPr>
          <w:rFonts w:ascii="Calibri" w:hAnsi="Calibri" w:cs="Arial"/>
        </w:rPr>
        <w:tab/>
        <w:t xml:space="preserve">The role of Trustee is </w:t>
      </w:r>
      <w:r w:rsidR="00F57C2D">
        <w:rPr>
          <w:rFonts w:ascii="Calibri" w:hAnsi="Calibri" w:cs="Arial"/>
        </w:rPr>
        <w:t xml:space="preserve">voluntary and therefore </w:t>
      </w:r>
      <w:r w:rsidRPr="000239EB">
        <w:rPr>
          <w:rFonts w:ascii="Calibri" w:hAnsi="Calibri" w:cs="Arial"/>
        </w:rPr>
        <w:t>not accompanied by any financial remuneration, although reasonable expenses may be claimed.</w:t>
      </w:r>
    </w:p>
    <w:p w14:paraId="641257BD" w14:textId="77777777" w:rsidR="008E04D4" w:rsidRPr="000239EB" w:rsidRDefault="008E04D4" w:rsidP="004C3528">
      <w:pPr>
        <w:rPr>
          <w:rFonts w:ascii="Calibri" w:hAnsi="Calibri" w:cs="Arial"/>
        </w:rPr>
      </w:pPr>
    </w:p>
    <w:p w14:paraId="641257BE" w14:textId="77777777" w:rsidR="008E04D4" w:rsidRPr="000239EB" w:rsidRDefault="008E04D4" w:rsidP="004C3528">
      <w:pPr>
        <w:rPr>
          <w:rFonts w:ascii="Calibri" w:hAnsi="Calibri" w:cs="Arial"/>
        </w:rPr>
      </w:pPr>
      <w:r w:rsidRPr="000239EB">
        <w:rPr>
          <w:rFonts w:ascii="Calibri" w:hAnsi="Calibri" w:cs="Arial"/>
        </w:rPr>
        <w:t>Location</w:t>
      </w:r>
      <w:r w:rsidR="0013416E">
        <w:rPr>
          <w:rFonts w:ascii="Calibri" w:hAnsi="Calibri" w:cs="Arial"/>
        </w:rPr>
        <w:t>:</w:t>
      </w:r>
      <w:r w:rsidRPr="000239EB">
        <w:rPr>
          <w:rFonts w:ascii="Calibri" w:hAnsi="Calibri" w:cs="Arial"/>
        </w:rPr>
        <w:t xml:space="preserve"> </w:t>
      </w:r>
      <w:r w:rsidRPr="000239EB">
        <w:rPr>
          <w:rFonts w:ascii="Calibri" w:hAnsi="Calibri" w:cs="Arial"/>
        </w:rPr>
        <w:tab/>
      </w:r>
      <w:r w:rsidRPr="000239EB">
        <w:rPr>
          <w:rFonts w:ascii="Calibri" w:hAnsi="Calibri" w:cs="Arial"/>
        </w:rPr>
        <w:tab/>
      </w:r>
      <w:r w:rsidRPr="000239EB">
        <w:rPr>
          <w:rFonts w:ascii="Calibri" w:hAnsi="Calibri" w:cs="Arial"/>
        </w:rPr>
        <w:tab/>
      </w:r>
      <w:r w:rsidRPr="000239EB">
        <w:rPr>
          <w:rFonts w:ascii="Calibri" w:hAnsi="Calibri" w:cs="Arial"/>
          <w:color w:val="000000"/>
        </w:rPr>
        <w:t xml:space="preserve">Scotland </w:t>
      </w:r>
    </w:p>
    <w:p w14:paraId="641257BF" w14:textId="77777777" w:rsidR="008E04D4" w:rsidRPr="000239EB" w:rsidRDefault="008E04D4" w:rsidP="004C3528">
      <w:pPr>
        <w:rPr>
          <w:rFonts w:ascii="Calibri" w:hAnsi="Calibri" w:cs="Arial"/>
        </w:rPr>
      </w:pPr>
    </w:p>
    <w:p w14:paraId="641257C0" w14:textId="77777777" w:rsidR="008E04D4" w:rsidRPr="000239EB" w:rsidRDefault="008E04D4" w:rsidP="004C3528">
      <w:pPr>
        <w:rPr>
          <w:rFonts w:ascii="Calibri" w:hAnsi="Calibri" w:cs="Arial"/>
        </w:rPr>
      </w:pPr>
      <w:r w:rsidRPr="000239EB">
        <w:rPr>
          <w:rFonts w:ascii="Calibri" w:hAnsi="Calibri" w:cs="Arial"/>
        </w:rPr>
        <w:t>Time commitment:</w:t>
      </w:r>
      <w:r w:rsidRPr="000239EB">
        <w:rPr>
          <w:rFonts w:ascii="Calibri" w:hAnsi="Calibri" w:cs="Arial"/>
          <w:color w:val="FF0000"/>
        </w:rPr>
        <w:t xml:space="preserve"> </w:t>
      </w:r>
      <w:r w:rsidRPr="000239EB">
        <w:rPr>
          <w:rFonts w:ascii="Calibri" w:hAnsi="Calibri" w:cs="Arial"/>
          <w:color w:val="FF0000"/>
        </w:rPr>
        <w:tab/>
      </w:r>
      <w:r w:rsidRPr="000239EB">
        <w:rPr>
          <w:rFonts w:ascii="Calibri" w:hAnsi="Calibri" w:cs="Arial"/>
          <w:color w:val="FF0000"/>
        </w:rPr>
        <w:tab/>
      </w:r>
      <w:r w:rsidRPr="000239EB">
        <w:rPr>
          <w:rFonts w:ascii="Calibri" w:hAnsi="Calibri" w:cs="Arial"/>
          <w:color w:val="000000"/>
        </w:rPr>
        <w:t xml:space="preserve">Four </w:t>
      </w:r>
      <w:r w:rsidRPr="000239EB">
        <w:rPr>
          <w:rFonts w:ascii="Calibri" w:hAnsi="Calibri" w:cs="Arial"/>
        </w:rPr>
        <w:t xml:space="preserve">Board meetings per year </w:t>
      </w:r>
    </w:p>
    <w:p w14:paraId="641257C1" w14:textId="77777777" w:rsidR="008E04D4" w:rsidRPr="000239EB" w:rsidRDefault="008E04D4" w:rsidP="004C3528">
      <w:pPr>
        <w:rPr>
          <w:rFonts w:ascii="Calibri" w:hAnsi="Calibri" w:cs="Arial"/>
        </w:rPr>
      </w:pPr>
    </w:p>
    <w:p w14:paraId="641257C2" w14:textId="77777777" w:rsidR="008E04D4" w:rsidRPr="000239EB" w:rsidRDefault="008E04D4" w:rsidP="004C3528">
      <w:pPr>
        <w:rPr>
          <w:rFonts w:ascii="Calibri" w:hAnsi="Calibri" w:cs="Arial"/>
        </w:rPr>
      </w:pPr>
      <w:r w:rsidRPr="000239EB">
        <w:rPr>
          <w:rFonts w:ascii="Calibri" w:hAnsi="Calibri" w:cs="Arial"/>
        </w:rPr>
        <w:t>Reporting to</w:t>
      </w:r>
      <w:r w:rsidR="0013416E">
        <w:rPr>
          <w:rFonts w:ascii="Calibri" w:hAnsi="Calibri" w:cs="Arial"/>
        </w:rPr>
        <w:t>:</w:t>
      </w:r>
      <w:r w:rsidRPr="000239EB">
        <w:rPr>
          <w:rFonts w:ascii="Calibri" w:hAnsi="Calibri" w:cs="Arial"/>
        </w:rPr>
        <w:tab/>
      </w:r>
      <w:r w:rsidRPr="000239EB">
        <w:rPr>
          <w:rFonts w:ascii="Calibri" w:hAnsi="Calibri" w:cs="Arial"/>
        </w:rPr>
        <w:tab/>
      </w:r>
      <w:r w:rsidRPr="000239EB">
        <w:rPr>
          <w:rFonts w:ascii="Calibri" w:hAnsi="Calibri" w:cs="Arial"/>
        </w:rPr>
        <w:tab/>
        <w:t>Board of Trustees (Executive Committee)</w:t>
      </w:r>
    </w:p>
    <w:p w14:paraId="641257C3" w14:textId="77777777" w:rsidR="00F57C2D" w:rsidRDefault="00F57C2D" w:rsidP="004C3528">
      <w:pPr>
        <w:autoSpaceDE w:val="0"/>
        <w:autoSpaceDN w:val="0"/>
        <w:adjustRightInd w:val="0"/>
        <w:rPr>
          <w:rFonts w:ascii="Calibri" w:hAnsi="Calibri" w:cs="Arial"/>
          <w:color w:val="1A1718"/>
          <w:lang w:eastAsia="en-GB"/>
        </w:rPr>
      </w:pPr>
    </w:p>
    <w:p w14:paraId="641257C4" w14:textId="77777777" w:rsidR="00F57C2D" w:rsidRPr="00F826C1" w:rsidRDefault="00F57C2D" w:rsidP="004C3528">
      <w:pPr>
        <w:autoSpaceDE w:val="0"/>
        <w:autoSpaceDN w:val="0"/>
        <w:adjustRightInd w:val="0"/>
        <w:rPr>
          <w:rFonts w:asciiTheme="minorHAnsi" w:hAnsiTheme="minorHAnsi" w:cstheme="minorHAnsi"/>
          <w:color w:val="1A1718"/>
          <w:lang w:eastAsia="en-GB"/>
        </w:rPr>
      </w:pPr>
      <w:r w:rsidRPr="00F826C1">
        <w:rPr>
          <w:rFonts w:asciiTheme="minorHAnsi" w:hAnsiTheme="minorHAnsi" w:cstheme="minorHAnsi"/>
        </w:rPr>
        <w:t xml:space="preserve">Occasionally additional meetings may be required for recruitment or strategic development activity. In addition to Board meetings, communication between meetings </w:t>
      </w:r>
      <w:r w:rsidR="00F826C1">
        <w:rPr>
          <w:rFonts w:asciiTheme="minorHAnsi" w:hAnsiTheme="minorHAnsi" w:cstheme="minorHAnsi"/>
        </w:rPr>
        <w:t>will take</w:t>
      </w:r>
      <w:r w:rsidRPr="00F826C1">
        <w:rPr>
          <w:rFonts w:asciiTheme="minorHAnsi" w:hAnsiTheme="minorHAnsi" w:cstheme="minorHAnsi"/>
        </w:rPr>
        <w:t xml:space="preserve"> place via email and telephone. Energy and commitment to working with Articulate for a period of three years is usually required.</w:t>
      </w:r>
    </w:p>
    <w:p w14:paraId="641257C5" w14:textId="77777777" w:rsidR="008E04D4" w:rsidRPr="000239EB" w:rsidRDefault="008E04D4" w:rsidP="004C3528">
      <w:pPr>
        <w:autoSpaceDE w:val="0"/>
        <w:autoSpaceDN w:val="0"/>
        <w:adjustRightInd w:val="0"/>
        <w:rPr>
          <w:rFonts w:ascii="Calibri" w:hAnsi="Calibri" w:cs="Arial"/>
          <w:color w:val="1A1718"/>
          <w:lang w:eastAsia="en-GB"/>
        </w:rPr>
      </w:pPr>
    </w:p>
    <w:p w14:paraId="641257C6" w14:textId="77777777" w:rsidR="008E04D4" w:rsidRDefault="007873DC" w:rsidP="004C3528">
      <w:pPr>
        <w:autoSpaceDE w:val="0"/>
        <w:autoSpaceDN w:val="0"/>
        <w:adjustRightInd w:val="0"/>
        <w:rPr>
          <w:rFonts w:ascii="Calibri" w:hAnsi="Calibri" w:cs="Arial"/>
          <w:b/>
          <w:bCs/>
          <w:lang w:eastAsia="en-GB"/>
        </w:rPr>
      </w:pPr>
      <w:r>
        <w:rPr>
          <w:rFonts w:ascii="Calibri" w:hAnsi="Calibri" w:cs="Arial"/>
          <w:b/>
          <w:bCs/>
          <w:lang w:eastAsia="en-GB"/>
        </w:rPr>
        <w:t>T</w:t>
      </w:r>
      <w:r w:rsidR="008E04D4" w:rsidRPr="000239EB">
        <w:rPr>
          <w:rFonts w:ascii="Calibri" w:hAnsi="Calibri" w:cs="Arial"/>
          <w:b/>
          <w:bCs/>
          <w:lang w:eastAsia="en-GB"/>
        </w:rPr>
        <w:t>rustee</w:t>
      </w:r>
      <w:r w:rsidR="0013416E">
        <w:rPr>
          <w:rFonts w:ascii="Calibri" w:hAnsi="Calibri" w:cs="Arial"/>
          <w:b/>
          <w:bCs/>
          <w:lang w:eastAsia="en-GB"/>
        </w:rPr>
        <w:t xml:space="preserve"> Duties </w:t>
      </w:r>
    </w:p>
    <w:p w14:paraId="641257C7" w14:textId="77777777" w:rsidR="008E04D4" w:rsidRPr="000239EB" w:rsidRDefault="008E04D4" w:rsidP="004C3528">
      <w:pPr>
        <w:autoSpaceDE w:val="0"/>
        <w:autoSpaceDN w:val="0"/>
        <w:adjustRightInd w:val="0"/>
        <w:rPr>
          <w:rFonts w:ascii="Calibri" w:hAnsi="Calibri" w:cs="Arial"/>
          <w:bCs/>
          <w:u w:val="single"/>
          <w:lang w:eastAsia="en-GB"/>
        </w:rPr>
      </w:pPr>
    </w:p>
    <w:p w14:paraId="641257C8"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To ensure the organisation complies with its governing document – the articles of association</w:t>
      </w:r>
    </w:p>
    <w:p w14:paraId="641257C9"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To ensure that the organisation pursues its objectives as defined in its governing document</w:t>
      </w:r>
    </w:p>
    <w:p w14:paraId="641257CA"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 xml:space="preserve">To ensure the organisation applies its resources exclusively in pursuance of its objectives </w:t>
      </w:r>
    </w:p>
    <w:p w14:paraId="641257CB"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To contribute actively to the Board of Trustees' role in giving firm strategic direction to the organisation, setting overall policy, defining goals and setting targets and evaluating performance against agreed targets</w:t>
      </w:r>
    </w:p>
    <w:p w14:paraId="641257CC"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 xml:space="preserve">To </w:t>
      </w:r>
      <w:r w:rsidR="004C3528">
        <w:rPr>
          <w:rFonts w:ascii="Calibri" w:hAnsi="Calibri" w:cs="Arial"/>
          <w:lang w:eastAsia="en-GB"/>
        </w:rPr>
        <w:t xml:space="preserve">promote and </w:t>
      </w:r>
      <w:r w:rsidRPr="000239EB">
        <w:rPr>
          <w:rFonts w:ascii="Calibri" w:hAnsi="Calibri" w:cs="Arial"/>
          <w:lang w:eastAsia="en-GB"/>
        </w:rPr>
        <w:t>safeguard the good name and values of the organisation</w:t>
      </w:r>
    </w:p>
    <w:p w14:paraId="641257CD"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To ensure the effective and efficient administration of the organisation</w:t>
      </w:r>
    </w:p>
    <w:p w14:paraId="641257CE"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To ensure the financial stability of the organisation</w:t>
      </w:r>
      <w:r w:rsidR="004C3528">
        <w:rPr>
          <w:rFonts w:ascii="Calibri" w:hAnsi="Calibri" w:cs="Arial"/>
          <w:lang w:eastAsia="en-GB"/>
        </w:rPr>
        <w:t xml:space="preserve"> and sound risk management</w:t>
      </w:r>
    </w:p>
    <w:p w14:paraId="641257CF"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To protect and manage the property of the organisation and to ensure the proper investment of the organisation's funds</w:t>
      </w:r>
    </w:p>
    <w:p w14:paraId="641257D0" w14:textId="77777777" w:rsidR="008E04D4" w:rsidRPr="000239EB" w:rsidRDefault="008E04D4" w:rsidP="004C3528">
      <w:pPr>
        <w:numPr>
          <w:ilvl w:val="0"/>
          <w:numId w:val="1"/>
        </w:numPr>
        <w:shd w:val="clear" w:color="auto" w:fill="FFFFFF"/>
        <w:rPr>
          <w:rFonts w:ascii="Calibri" w:hAnsi="Calibri" w:cs="Arial"/>
          <w:b/>
          <w:bCs/>
          <w:lang w:eastAsia="en-GB"/>
        </w:rPr>
      </w:pPr>
      <w:r w:rsidRPr="000239EB">
        <w:rPr>
          <w:rFonts w:ascii="Calibri" w:hAnsi="Calibri" w:cs="Arial"/>
          <w:lang w:eastAsia="en-GB"/>
        </w:rPr>
        <w:t>To help with HR matters and to support the CEO in his or her management of staff performance.</w:t>
      </w:r>
    </w:p>
    <w:p w14:paraId="641257D1" w14:textId="77777777" w:rsidR="008E04D4" w:rsidRPr="000239EB" w:rsidRDefault="008E04D4" w:rsidP="004C3528">
      <w:pPr>
        <w:shd w:val="clear" w:color="auto" w:fill="FFFFFF"/>
        <w:rPr>
          <w:rFonts w:ascii="Calibri" w:hAnsi="Calibri" w:cs="Arial"/>
          <w:b/>
          <w:bCs/>
          <w:lang w:eastAsia="en-GB"/>
        </w:rPr>
      </w:pPr>
    </w:p>
    <w:p w14:paraId="641257D2" w14:textId="3B4FB64C" w:rsidR="008E04D4" w:rsidRPr="000239EB" w:rsidRDefault="008E04D4" w:rsidP="004C3528">
      <w:pPr>
        <w:shd w:val="clear" w:color="auto" w:fill="FFFFFF"/>
        <w:rPr>
          <w:rFonts w:ascii="Calibri" w:hAnsi="Calibri" w:cs="Arial"/>
          <w:lang w:eastAsia="en-GB"/>
        </w:rPr>
      </w:pPr>
      <w:r w:rsidRPr="000239EB">
        <w:rPr>
          <w:rFonts w:ascii="Calibri" w:hAnsi="Calibri" w:cs="Arial"/>
          <w:bCs/>
          <w:lang w:eastAsia="en-GB"/>
        </w:rPr>
        <w:t xml:space="preserve">In </w:t>
      </w:r>
      <w:r w:rsidR="00C43E86" w:rsidRPr="000239EB">
        <w:rPr>
          <w:rFonts w:ascii="Calibri" w:hAnsi="Calibri" w:cs="Arial"/>
          <w:bCs/>
          <w:lang w:eastAsia="en-GB"/>
        </w:rPr>
        <w:t>addition,</w:t>
      </w:r>
      <w:r w:rsidRPr="000239EB">
        <w:rPr>
          <w:rFonts w:ascii="Calibri" w:hAnsi="Calibri" w:cs="Arial"/>
          <w:bCs/>
          <w:lang w:eastAsia="en-GB"/>
        </w:rPr>
        <w:t xml:space="preserve"> w</w:t>
      </w:r>
      <w:r w:rsidRPr="000239EB">
        <w:rPr>
          <w:rFonts w:ascii="Calibri" w:hAnsi="Calibri" w:cs="Arial"/>
          <w:lang w:eastAsia="en-GB"/>
        </w:rPr>
        <w:t xml:space="preserve">ith other </w:t>
      </w:r>
      <w:r w:rsidR="007873DC">
        <w:rPr>
          <w:rFonts w:ascii="Calibri" w:hAnsi="Calibri" w:cs="Arial"/>
          <w:lang w:eastAsia="en-GB"/>
        </w:rPr>
        <w:t>Trustees to hold the charity ‘in trust’</w:t>
      </w:r>
      <w:r w:rsidRPr="000239EB">
        <w:rPr>
          <w:rFonts w:ascii="Calibri" w:hAnsi="Calibri" w:cs="Arial"/>
          <w:lang w:eastAsia="en-GB"/>
        </w:rPr>
        <w:t xml:space="preserve"> for current and future beneficiaries by:</w:t>
      </w:r>
    </w:p>
    <w:p w14:paraId="641257D3" w14:textId="77777777" w:rsidR="008E04D4" w:rsidRPr="000239EB" w:rsidRDefault="008E04D4" w:rsidP="004C3528">
      <w:pPr>
        <w:autoSpaceDE w:val="0"/>
        <w:autoSpaceDN w:val="0"/>
        <w:adjustRightInd w:val="0"/>
        <w:rPr>
          <w:rFonts w:ascii="Calibri" w:hAnsi="Calibri" w:cs="Arial"/>
          <w:lang w:eastAsia="en-GB"/>
        </w:rPr>
      </w:pPr>
    </w:p>
    <w:p w14:paraId="641257D4"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Ensuring that the charity has a clear vision, mission and strategic direction and is focused on achieving these</w:t>
      </w:r>
    </w:p>
    <w:p w14:paraId="641257D5"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Being responsible for the performance of the charity and for i</w:t>
      </w:r>
      <w:r w:rsidR="007873DC">
        <w:rPr>
          <w:rFonts w:ascii="Calibri" w:hAnsi="Calibri" w:cs="Arial"/>
          <w:lang w:eastAsia="en-GB"/>
        </w:rPr>
        <w:t>ts ‘corporate’</w:t>
      </w:r>
      <w:r w:rsidRPr="000239EB">
        <w:rPr>
          <w:rFonts w:ascii="Calibri" w:hAnsi="Calibri" w:cs="Arial"/>
          <w:lang w:eastAsia="en-GB"/>
        </w:rPr>
        <w:t xml:space="preserve"> behaviour; ensuring that the charity complies with all legal and regulatory requirements</w:t>
      </w:r>
    </w:p>
    <w:p w14:paraId="641257D6"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Acting as guardians of the charity’s assets, both tangible and intangible, taking all due care over their security, deployment and proper application</w:t>
      </w:r>
    </w:p>
    <w:p w14:paraId="641257D7"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Ensuring that the charity’s govern</w:t>
      </w:r>
      <w:r w:rsidR="007873DC">
        <w:rPr>
          <w:rFonts w:ascii="Calibri" w:hAnsi="Calibri" w:cs="Arial"/>
          <w:lang w:eastAsia="en-GB"/>
        </w:rPr>
        <w:t xml:space="preserve">ance is of the highest </w:t>
      </w:r>
      <w:r w:rsidRPr="000239EB">
        <w:rPr>
          <w:rFonts w:ascii="Calibri" w:hAnsi="Calibri" w:cs="Arial"/>
          <w:lang w:eastAsia="en-GB"/>
        </w:rPr>
        <w:t>standard.</w:t>
      </w:r>
    </w:p>
    <w:p w14:paraId="641257D8" w14:textId="77777777" w:rsidR="008E04D4" w:rsidRPr="000239EB" w:rsidRDefault="008E04D4" w:rsidP="004C3528">
      <w:pPr>
        <w:autoSpaceDE w:val="0"/>
        <w:autoSpaceDN w:val="0"/>
        <w:adjustRightInd w:val="0"/>
        <w:rPr>
          <w:rFonts w:ascii="Calibri" w:hAnsi="Calibri" w:cs="Arial"/>
          <w:lang w:eastAsia="en-GB"/>
        </w:rPr>
      </w:pPr>
    </w:p>
    <w:p w14:paraId="641257D9" w14:textId="77777777" w:rsidR="008E04D4" w:rsidRPr="000239EB" w:rsidRDefault="007873DC" w:rsidP="004C3528">
      <w:pPr>
        <w:autoSpaceDE w:val="0"/>
        <w:autoSpaceDN w:val="0"/>
        <w:adjustRightInd w:val="0"/>
        <w:rPr>
          <w:rFonts w:ascii="Calibri" w:hAnsi="Calibri" w:cs="Arial"/>
          <w:lang w:eastAsia="en-GB"/>
        </w:rPr>
      </w:pPr>
      <w:r>
        <w:rPr>
          <w:rFonts w:ascii="Calibri" w:hAnsi="Calibri" w:cs="Arial"/>
          <w:lang w:eastAsia="en-GB"/>
        </w:rPr>
        <w:t>As well as the duties, any T</w:t>
      </w:r>
      <w:r w:rsidR="008E04D4" w:rsidRPr="000239EB">
        <w:rPr>
          <w:rFonts w:ascii="Calibri" w:hAnsi="Calibri" w:cs="Arial"/>
          <w:lang w:eastAsia="en-GB"/>
        </w:rPr>
        <w:t>rustee should make full use of any specific skills, knowl</w:t>
      </w:r>
      <w:r>
        <w:rPr>
          <w:rFonts w:ascii="Calibri" w:hAnsi="Calibri" w:cs="Arial"/>
          <w:lang w:eastAsia="en-GB"/>
        </w:rPr>
        <w:t>edge or experience to help the B</w:t>
      </w:r>
      <w:r w:rsidR="008E04D4" w:rsidRPr="000239EB">
        <w:rPr>
          <w:rFonts w:ascii="Calibri" w:hAnsi="Calibri" w:cs="Arial"/>
          <w:lang w:eastAsia="en-GB"/>
        </w:rPr>
        <w:t>oard make good decisions.</w:t>
      </w:r>
    </w:p>
    <w:p w14:paraId="641257DA" w14:textId="77777777" w:rsidR="008E04D4" w:rsidRPr="000239EB" w:rsidRDefault="008E04D4" w:rsidP="004C3528">
      <w:pPr>
        <w:autoSpaceDE w:val="0"/>
        <w:autoSpaceDN w:val="0"/>
        <w:adjustRightInd w:val="0"/>
        <w:rPr>
          <w:rFonts w:ascii="Calibri" w:hAnsi="Calibri" w:cs="Arial"/>
          <w:color w:val="190623"/>
          <w:lang w:eastAsia="en-GB"/>
        </w:rPr>
      </w:pPr>
    </w:p>
    <w:p w14:paraId="641257DB" w14:textId="77777777" w:rsidR="008E04D4" w:rsidRPr="000239EB" w:rsidRDefault="008E04D4" w:rsidP="004C3528">
      <w:pPr>
        <w:rPr>
          <w:rFonts w:ascii="Calibri" w:hAnsi="Calibri" w:cs="Arial"/>
        </w:rPr>
      </w:pPr>
      <w:r w:rsidRPr="000239EB">
        <w:rPr>
          <w:rFonts w:ascii="Calibri" w:hAnsi="Calibri" w:cs="Arial"/>
        </w:rPr>
        <w:lastRenderedPageBreak/>
        <w:t>The above list of duties is indicative only and not exhaustive. The Trustee</w:t>
      </w:r>
      <w:r w:rsidR="007873DC">
        <w:rPr>
          <w:rFonts w:ascii="Calibri" w:hAnsi="Calibri" w:cs="Arial"/>
        </w:rPr>
        <w:t>s</w:t>
      </w:r>
      <w:r w:rsidRPr="000239EB">
        <w:rPr>
          <w:rFonts w:ascii="Calibri" w:hAnsi="Calibri" w:cs="Arial"/>
        </w:rPr>
        <w:t xml:space="preserve"> will be expected to perform all such additional duties as are reasonably commensurate with the role.</w:t>
      </w:r>
    </w:p>
    <w:p w14:paraId="641257DC" w14:textId="77777777" w:rsidR="008E04D4" w:rsidRPr="000239EB" w:rsidRDefault="008E04D4" w:rsidP="004C3528">
      <w:pPr>
        <w:autoSpaceDE w:val="0"/>
        <w:autoSpaceDN w:val="0"/>
        <w:adjustRightInd w:val="0"/>
        <w:rPr>
          <w:rFonts w:ascii="Calibri" w:hAnsi="Calibri" w:cs="Arial"/>
          <w:b/>
          <w:kern w:val="36"/>
          <w:lang w:eastAsia="en-GB"/>
        </w:rPr>
      </w:pPr>
    </w:p>
    <w:p w14:paraId="641257DD" w14:textId="77777777" w:rsidR="008E04D4" w:rsidRPr="000239EB" w:rsidRDefault="008E04D4" w:rsidP="004C3528">
      <w:pPr>
        <w:autoSpaceDE w:val="0"/>
        <w:autoSpaceDN w:val="0"/>
        <w:adjustRightInd w:val="0"/>
        <w:rPr>
          <w:rFonts w:ascii="Calibri" w:hAnsi="Calibri" w:cs="Arial"/>
          <w:b/>
          <w:bCs/>
          <w:color w:val="FF0000"/>
        </w:rPr>
      </w:pPr>
      <w:r w:rsidRPr="000239EB">
        <w:rPr>
          <w:rFonts w:ascii="Calibri" w:hAnsi="Calibri" w:cs="Arial"/>
          <w:b/>
          <w:bCs/>
        </w:rPr>
        <w:t>Trustee</w:t>
      </w:r>
      <w:r w:rsidRPr="000239EB">
        <w:rPr>
          <w:rFonts w:ascii="Calibri" w:hAnsi="Calibri" w:cs="Arial"/>
          <w:b/>
          <w:bCs/>
          <w:color w:val="FF0000"/>
        </w:rPr>
        <w:t xml:space="preserve"> </w:t>
      </w:r>
      <w:r w:rsidRPr="000239EB">
        <w:rPr>
          <w:rFonts w:ascii="Calibri" w:hAnsi="Calibri" w:cs="Arial"/>
          <w:b/>
          <w:color w:val="1A1718"/>
          <w:lang w:eastAsia="en-GB"/>
        </w:rPr>
        <w:t>Person Specification</w:t>
      </w:r>
      <w:r>
        <w:rPr>
          <w:rFonts w:ascii="Calibri" w:hAnsi="Calibri" w:cs="Arial"/>
          <w:b/>
          <w:color w:val="1A1718"/>
          <w:lang w:eastAsia="en-GB"/>
        </w:rPr>
        <w:t>:</w:t>
      </w:r>
    </w:p>
    <w:p w14:paraId="641257DE" w14:textId="77777777" w:rsidR="008E04D4" w:rsidRPr="000239EB" w:rsidRDefault="008E04D4" w:rsidP="004C3528">
      <w:pPr>
        <w:rPr>
          <w:rFonts w:ascii="Calibri" w:hAnsi="Calibri" w:cs="Arial"/>
          <w:b/>
        </w:rPr>
      </w:pPr>
    </w:p>
    <w:p w14:paraId="641257DF" w14:textId="77777777" w:rsidR="008E04D4" w:rsidRPr="000239EB" w:rsidRDefault="008E04D4" w:rsidP="004C3528">
      <w:pPr>
        <w:rPr>
          <w:rFonts w:ascii="Calibri" w:hAnsi="Calibri" w:cs="Arial"/>
        </w:rPr>
      </w:pPr>
      <w:r w:rsidRPr="000239EB">
        <w:rPr>
          <w:rFonts w:ascii="Calibri" w:hAnsi="Calibri" w:cs="Arial"/>
        </w:rPr>
        <w:t xml:space="preserve">Individuals are sought who have a strong empathy with our mission. </w:t>
      </w:r>
      <w:r w:rsidRPr="000239EB">
        <w:rPr>
          <w:rFonts w:ascii="Calibri" w:hAnsi="Calibri" w:cs="Arial"/>
          <w:color w:val="FF0000"/>
        </w:rPr>
        <w:t xml:space="preserve"> </w:t>
      </w:r>
      <w:r w:rsidRPr="000239EB">
        <w:rPr>
          <w:rFonts w:ascii="Calibri" w:hAnsi="Calibri" w:cs="Arial"/>
        </w:rPr>
        <w:t xml:space="preserve">Experience, skills, and expertise combined with an in-depth understanding of our work and ambitions are particularly sought. </w:t>
      </w:r>
    </w:p>
    <w:p w14:paraId="641257E0" w14:textId="77777777" w:rsidR="008E04D4" w:rsidRPr="000239EB" w:rsidRDefault="008E04D4" w:rsidP="004C3528">
      <w:pPr>
        <w:rPr>
          <w:rFonts w:ascii="Calibri" w:hAnsi="Calibri" w:cs="Arial"/>
        </w:rPr>
      </w:pPr>
    </w:p>
    <w:p w14:paraId="641257E1" w14:textId="77777777" w:rsidR="008E04D4" w:rsidRPr="000239EB" w:rsidRDefault="008E04D4" w:rsidP="004C3528">
      <w:pPr>
        <w:rPr>
          <w:rFonts w:ascii="Calibri" w:hAnsi="Calibri" w:cs="Arial"/>
        </w:rPr>
      </w:pPr>
      <w:r w:rsidRPr="000239EB">
        <w:rPr>
          <w:rFonts w:ascii="Calibri" w:hAnsi="Calibri" w:cs="Arial"/>
        </w:rPr>
        <w:t>The Board of Trustees are jointly and severally responsible for the overall governance and strategic direction of the charity, its financial health, the probity of its activities and developing the organisation’s aims, objectives and goals in accordance with the governing document, legal and regulatory guidelines.</w:t>
      </w:r>
    </w:p>
    <w:p w14:paraId="641257E2" w14:textId="77777777" w:rsidR="008E04D4" w:rsidRPr="000239EB" w:rsidRDefault="008E04D4" w:rsidP="004C3528">
      <w:pPr>
        <w:rPr>
          <w:rFonts w:ascii="Calibri" w:hAnsi="Calibri" w:cs="Arial"/>
        </w:rPr>
      </w:pPr>
    </w:p>
    <w:p w14:paraId="641257E3" w14:textId="3C18AA83" w:rsidR="008E04D4" w:rsidRDefault="00C43E86" w:rsidP="004C3528">
      <w:pPr>
        <w:rPr>
          <w:rFonts w:ascii="Calibri" w:hAnsi="Calibri" w:cs="Arial"/>
        </w:rPr>
      </w:pPr>
      <w:r>
        <w:rPr>
          <w:rFonts w:ascii="Calibri" w:hAnsi="Calibri" w:cs="Arial"/>
        </w:rPr>
        <w:t>All T</w:t>
      </w:r>
      <w:r w:rsidRPr="000239EB">
        <w:rPr>
          <w:rFonts w:ascii="Calibri" w:hAnsi="Calibri" w:cs="Arial"/>
        </w:rPr>
        <w:t>rustees</w:t>
      </w:r>
      <w:r w:rsidR="008E04D4" w:rsidRPr="000239EB">
        <w:rPr>
          <w:rFonts w:ascii="Calibri" w:hAnsi="Calibri" w:cs="Arial"/>
        </w:rPr>
        <w:t xml:space="preserve"> should also be aware of, and understand, their individual and collective responsibilities, and should not be overly rel</w:t>
      </w:r>
      <w:r w:rsidR="007873DC">
        <w:rPr>
          <w:rFonts w:ascii="Calibri" w:hAnsi="Calibri" w:cs="Arial"/>
        </w:rPr>
        <w:t>iant on one or more individual T</w:t>
      </w:r>
      <w:r w:rsidR="008E04D4" w:rsidRPr="000239EB">
        <w:rPr>
          <w:rFonts w:ascii="Calibri" w:hAnsi="Calibri" w:cs="Arial"/>
        </w:rPr>
        <w:t xml:space="preserve">rustees in any </w:t>
      </w:r>
      <w:r w:rsidRPr="000239EB">
        <w:rPr>
          <w:rFonts w:ascii="Calibri" w:hAnsi="Calibri" w:cs="Arial"/>
        </w:rPr>
        <w:t>aspect</w:t>
      </w:r>
      <w:r w:rsidR="008E04D4" w:rsidRPr="000239EB">
        <w:rPr>
          <w:rFonts w:ascii="Calibri" w:hAnsi="Calibri" w:cs="Arial"/>
        </w:rPr>
        <w:t xml:space="preserve"> of the governance of the charity.</w:t>
      </w:r>
    </w:p>
    <w:p w14:paraId="641257E4" w14:textId="77777777" w:rsidR="00F826C1" w:rsidRPr="000239EB" w:rsidRDefault="00F826C1" w:rsidP="004C3528">
      <w:pPr>
        <w:rPr>
          <w:rFonts w:ascii="Calibri" w:hAnsi="Calibri" w:cs="Arial"/>
        </w:rPr>
      </w:pPr>
    </w:p>
    <w:p w14:paraId="641257E5" w14:textId="77777777" w:rsidR="008E04D4" w:rsidRPr="000239EB" w:rsidRDefault="007873DC" w:rsidP="004C3528">
      <w:pPr>
        <w:rPr>
          <w:rFonts w:ascii="Calibri" w:hAnsi="Calibri" w:cs="Arial"/>
          <w:b/>
        </w:rPr>
      </w:pPr>
      <w:r>
        <w:rPr>
          <w:rFonts w:ascii="Calibri" w:hAnsi="Calibri" w:cs="Arial"/>
          <w:b/>
        </w:rPr>
        <w:t>Experience</w:t>
      </w:r>
    </w:p>
    <w:p w14:paraId="641257E6" w14:textId="77777777" w:rsidR="008E04D4" w:rsidRPr="000239EB" w:rsidRDefault="008E04D4" w:rsidP="004C3528">
      <w:pPr>
        <w:rPr>
          <w:rFonts w:ascii="Calibri" w:hAnsi="Calibri" w:cs="Arial"/>
        </w:rPr>
      </w:pPr>
    </w:p>
    <w:p w14:paraId="641257E7"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Successful experience or an under</w:t>
      </w:r>
      <w:r w:rsidR="007873DC">
        <w:rPr>
          <w:rFonts w:ascii="Calibri" w:hAnsi="Calibri" w:cs="Arial"/>
          <w:lang w:eastAsia="en-GB"/>
        </w:rPr>
        <w:t>standing of operating within a B</w:t>
      </w:r>
      <w:r w:rsidRPr="000239EB">
        <w:rPr>
          <w:rFonts w:ascii="Calibri" w:hAnsi="Calibri" w:cs="Arial"/>
          <w:lang w:eastAsia="en-GB"/>
        </w:rPr>
        <w:t>oard in a charitable, public sector or commercial organisation</w:t>
      </w:r>
    </w:p>
    <w:p w14:paraId="641257E8"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Demonstrable experience of building and sustaining relationships with key stakeholders and colleagues to achieve organisational objectives</w:t>
      </w:r>
    </w:p>
    <w:p w14:paraId="641257E9"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A proven track record of sound judgement and effective d</w:t>
      </w:r>
      <w:r w:rsidR="007873DC">
        <w:rPr>
          <w:rFonts w:ascii="Calibri" w:hAnsi="Calibri" w:cs="Arial"/>
          <w:lang w:eastAsia="en-GB"/>
        </w:rPr>
        <w:t>ecision-</w:t>
      </w:r>
      <w:r w:rsidRPr="000239EB">
        <w:rPr>
          <w:rFonts w:ascii="Calibri" w:hAnsi="Calibri" w:cs="Arial"/>
          <w:lang w:eastAsia="en-GB"/>
        </w:rPr>
        <w:t>making</w:t>
      </w:r>
    </w:p>
    <w:p w14:paraId="641257EA"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A history of impartiality, fairness and the ability to respect confidences</w:t>
      </w:r>
    </w:p>
    <w:p w14:paraId="641257EB" w14:textId="77777777" w:rsidR="00F826C1" w:rsidRPr="00F826C1"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A track record of commitment to promoting</w:t>
      </w:r>
      <w:r>
        <w:rPr>
          <w:rFonts w:ascii="Calibri" w:hAnsi="Calibri" w:cs="Arial"/>
          <w:lang w:eastAsia="en-GB"/>
        </w:rPr>
        <w:t xml:space="preserve"> inclusion,</w:t>
      </w:r>
      <w:r w:rsidRPr="000239EB">
        <w:rPr>
          <w:rFonts w:ascii="Calibri" w:hAnsi="Calibri" w:cs="Arial"/>
          <w:lang w:eastAsia="en-GB"/>
        </w:rPr>
        <w:t xml:space="preserve"> equality and diversity</w:t>
      </w:r>
    </w:p>
    <w:p w14:paraId="641257EC" w14:textId="77777777" w:rsidR="008E04D4" w:rsidRPr="000239EB" w:rsidRDefault="008E04D4" w:rsidP="004C3528">
      <w:pPr>
        <w:rPr>
          <w:rFonts w:ascii="Calibri" w:hAnsi="Calibri" w:cs="Arial"/>
          <w:b/>
        </w:rPr>
      </w:pPr>
    </w:p>
    <w:p w14:paraId="641257ED" w14:textId="77777777" w:rsidR="008E04D4" w:rsidRPr="000239EB" w:rsidRDefault="007873DC" w:rsidP="004C3528">
      <w:pPr>
        <w:rPr>
          <w:rFonts w:ascii="Calibri" w:hAnsi="Calibri" w:cs="Arial"/>
          <w:b/>
        </w:rPr>
      </w:pPr>
      <w:r>
        <w:rPr>
          <w:rFonts w:ascii="Calibri" w:hAnsi="Calibri" w:cs="Arial"/>
          <w:b/>
        </w:rPr>
        <w:t>Knowledge, Skills and Understanding</w:t>
      </w:r>
    </w:p>
    <w:p w14:paraId="641257EE" w14:textId="77777777" w:rsidR="008E04D4" w:rsidRPr="000239EB" w:rsidRDefault="008E04D4" w:rsidP="004C3528">
      <w:pPr>
        <w:rPr>
          <w:rFonts w:ascii="Calibri" w:hAnsi="Calibri" w:cs="Arial"/>
          <w:b/>
        </w:rPr>
      </w:pPr>
    </w:p>
    <w:p w14:paraId="641257EF"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Commitment to the organisation and a willingness to devote the necessary time and effort</w:t>
      </w:r>
      <w:r w:rsidR="007873DC">
        <w:rPr>
          <w:rFonts w:ascii="Calibri" w:hAnsi="Calibri" w:cs="Arial"/>
          <w:lang w:eastAsia="en-GB"/>
        </w:rPr>
        <w:t xml:space="preserve"> to its development, growth and success</w:t>
      </w:r>
    </w:p>
    <w:p w14:paraId="641257F0"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 xml:space="preserve">Preparedness to make </w:t>
      </w:r>
      <w:r w:rsidR="007873DC">
        <w:rPr>
          <w:rFonts w:ascii="Calibri" w:hAnsi="Calibri" w:cs="Arial"/>
          <w:lang w:eastAsia="en-GB"/>
        </w:rPr>
        <w:t>recommendations to the B</w:t>
      </w:r>
      <w:r w:rsidRPr="000239EB">
        <w:rPr>
          <w:rFonts w:ascii="Calibri" w:hAnsi="Calibri" w:cs="Arial"/>
          <w:lang w:eastAsia="en-GB"/>
        </w:rPr>
        <w:t>oard, and a willingness to speak their mind</w:t>
      </w:r>
      <w:r w:rsidR="007873DC">
        <w:rPr>
          <w:rFonts w:ascii="Calibri" w:hAnsi="Calibri" w:cs="Arial"/>
          <w:lang w:eastAsia="en-GB"/>
        </w:rPr>
        <w:t xml:space="preserve"> knowledgeably</w:t>
      </w:r>
    </w:p>
    <w:p w14:paraId="641257F1"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Good, independent judgement and strategic vision</w:t>
      </w:r>
    </w:p>
    <w:p w14:paraId="641257F2"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An understanding and acceptance of the legal duties, responsibilities and liabilities of trusteeship</w:t>
      </w:r>
    </w:p>
    <w:p w14:paraId="641257F3" w14:textId="77777777" w:rsidR="008E04D4" w:rsidRPr="000239EB"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An ability to work effectively as a member of a team</w:t>
      </w:r>
    </w:p>
    <w:p w14:paraId="641257F4" w14:textId="77777777" w:rsidR="008E04D4" w:rsidRDefault="008E04D4" w:rsidP="004C3528">
      <w:pPr>
        <w:numPr>
          <w:ilvl w:val="0"/>
          <w:numId w:val="1"/>
        </w:numPr>
        <w:shd w:val="clear" w:color="auto" w:fill="FFFFFF"/>
        <w:rPr>
          <w:rFonts w:ascii="Calibri" w:hAnsi="Calibri" w:cs="Arial"/>
          <w:lang w:eastAsia="en-GB"/>
        </w:rPr>
      </w:pPr>
      <w:r w:rsidRPr="000239EB">
        <w:rPr>
          <w:rFonts w:ascii="Calibri" w:hAnsi="Calibri" w:cs="Arial"/>
          <w:lang w:eastAsia="en-GB"/>
        </w:rPr>
        <w:t>An understanding of the respective roles of the Chair, Trustees and Chief Executive</w:t>
      </w:r>
    </w:p>
    <w:p w14:paraId="641257F5" w14:textId="77777777" w:rsidR="00F826C1" w:rsidRDefault="00F826C1" w:rsidP="004C3528">
      <w:pPr>
        <w:shd w:val="clear" w:color="auto" w:fill="FFFFFF"/>
        <w:ind w:left="360"/>
        <w:rPr>
          <w:sz w:val="22"/>
          <w:szCs w:val="22"/>
        </w:rPr>
      </w:pPr>
    </w:p>
    <w:p w14:paraId="641257F6" w14:textId="486E9373" w:rsidR="00F826C1" w:rsidRPr="00F826C1" w:rsidRDefault="00F826C1" w:rsidP="004C3528">
      <w:pPr>
        <w:shd w:val="clear" w:color="auto" w:fill="FFFFFF"/>
        <w:rPr>
          <w:rFonts w:asciiTheme="minorHAnsi" w:hAnsiTheme="minorHAnsi" w:cstheme="minorHAnsi"/>
          <w:lang w:eastAsia="en-GB"/>
        </w:rPr>
      </w:pPr>
      <w:r w:rsidRPr="00F826C1">
        <w:rPr>
          <w:rFonts w:asciiTheme="minorHAnsi" w:hAnsiTheme="minorHAnsi" w:cstheme="minorHAnsi"/>
        </w:rPr>
        <w:t>In addition to the du</w:t>
      </w:r>
      <w:r>
        <w:rPr>
          <w:rFonts w:asciiTheme="minorHAnsi" w:hAnsiTheme="minorHAnsi" w:cstheme="minorHAnsi"/>
        </w:rPr>
        <w:t>ties of all Trustees, each T</w:t>
      </w:r>
      <w:r w:rsidRPr="00F826C1">
        <w:rPr>
          <w:rFonts w:asciiTheme="minorHAnsi" w:hAnsiTheme="minorHAnsi" w:cstheme="minorHAnsi"/>
        </w:rPr>
        <w:t>rustee should use any specific skills, knowledge or ex</w:t>
      </w:r>
      <w:r>
        <w:rPr>
          <w:rFonts w:asciiTheme="minorHAnsi" w:hAnsiTheme="minorHAnsi" w:cstheme="minorHAnsi"/>
        </w:rPr>
        <w:t xml:space="preserve">perience they </w:t>
      </w:r>
      <w:r w:rsidR="001F3711">
        <w:rPr>
          <w:rFonts w:asciiTheme="minorHAnsi" w:hAnsiTheme="minorHAnsi" w:cstheme="minorHAnsi"/>
        </w:rPr>
        <w:t>must</w:t>
      </w:r>
      <w:r>
        <w:rPr>
          <w:rFonts w:asciiTheme="minorHAnsi" w:hAnsiTheme="minorHAnsi" w:cstheme="minorHAnsi"/>
        </w:rPr>
        <w:t xml:space="preserve"> help the Board of T</w:t>
      </w:r>
      <w:r w:rsidRPr="00F826C1">
        <w:rPr>
          <w:rFonts w:asciiTheme="minorHAnsi" w:hAnsiTheme="minorHAnsi" w:cstheme="minorHAnsi"/>
        </w:rPr>
        <w:t xml:space="preserve">rustees reach sound decisions. </w:t>
      </w:r>
      <w:r>
        <w:rPr>
          <w:rFonts w:asciiTheme="minorHAnsi" w:hAnsiTheme="minorHAnsi" w:cstheme="minorHAnsi"/>
        </w:rPr>
        <w:t>This will involve scrutinising B</w:t>
      </w:r>
      <w:r w:rsidRPr="00F826C1">
        <w:rPr>
          <w:rFonts w:asciiTheme="minorHAnsi" w:hAnsiTheme="minorHAnsi" w:cstheme="minorHAnsi"/>
        </w:rPr>
        <w:t>oard papers, leading discussions, focusing on key issues, and providing advice</w:t>
      </w:r>
      <w:r>
        <w:rPr>
          <w:rFonts w:asciiTheme="minorHAnsi" w:hAnsiTheme="minorHAnsi" w:cstheme="minorHAnsi"/>
        </w:rPr>
        <w:t xml:space="preserve"> and guidance requested by the B</w:t>
      </w:r>
      <w:r w:rsidRPr="00F826C1">
        <w:rPr>
          <w:rFonts w:asciiTheme="minorHAnsi" w:hAnsiTheme="minorHAnsi" w:cstheme="minorHAnsi"/>
        </w:rPr>
        <w:t>oard on new initiatives or other issues relevant to the area of the or</w:t>
      </w:r>
      <w:r>
        <w:rPr>
          <w:rFonts w:asciiTheme="minorHAnsi" w:hAnsiTheme="minorHAnsi" w:cstheme="minorHAnsi"/>
        </w:rPr>
        <w:t>ganisation's work in which the T</w:t>
      </w:r>
      <w:r w:rsidRPr="00F826C1">
        <w:rPr>
          <w:rFonts w:asciiTheme="minorHAnsi" w:hAnsiTheme="minorHAnsi" w:cstheme="minorHAnsi"/>
        </w:rPr>
        <w:t>rustee has special expertise</w:t>
      </w:r>
      <w:r>
        <w:rPr>
          <w:rFonts w:asciiTheme="minorHAnsi" w:hAnsiTheme="minorHAnsi" w:cstheme="minorHAnsi"/>
        </w:rPr>
        <w:t xml:space="preserve"> or knowledge</w:t>
      </w:r>
      <w:r w:rsidRPr="00F826C1">
        <w:rPr>
          <w:rFonts w:asciiTheme="minorHAnsi" w:hAnsiTheme="minorHAnsi" w:cstheme="minorHAnsi"/>
        </w:rPr>
        <w:t xml:space="preserve">. </w:t>
      </w:r>
    </w:p>
    <w:p w14:paraId="641257F7" w14:textId="77777777" w:rsidR="00F6519D" w:rsidRPr="0013390D" w:rsidRDefault="00F6519D" w:rsidP="004C3528">
      <w:pPr>
        <w:rPr>
          <w:rFonts w:asciiTheme="minorHAnsi" w:hAnsiTheme="minorHAnsi" w:cstheme="minorHAnsi"/>
        </w:rPr>
      </w:pPr>
    </w:p>
    <w:p w14:paraId="641257F8" w14:textId="77777777" w:rsidR="00F6519D" w:rsidRPr="0013390D" w:rsidRDefault="00F6519D" w:rsidP="004C3528">
      <w:pPr>
        <w:rPr>
          <w:rFonts w:asciiTheme="minorHAnsi" w:hAnsiTheme="minorHAnsi" w:cstheme="minorHAnsi"/>
        </w:rPr>
      </w:pPr>
      <w:r w:rsidRPr="0013390D">
        <w:rPr>
          <w:rFonts w:asciiTheme="minorHAnsi" w:hAnsiTheme="minorHAnsi" w:cstheme="minorHAnsi"/>
        </w:rPr>
        <w:lastRenderedPageBreak/>
        <w:t>We are specifically looking for expertise on:</w:t>
      </w:r>
    </w:p>
    <w:p w14:paraId="641257F9" w14:textId="77777777" w:rsidR="00F6519D" w:rsidRPr="0013390D" w:rsidRDefault="00F6519D" w:rsidP="004C3528">
      <w:pPr>
        <w:rPr>
          <w:rFonts w:asciiTheme="minorHAnsi" w:hAnsiTheme="minorHAnsi" w:cstheme="minorHAnsi"/>
        </w:rPr>
      </w:pPr>
    </w:p>
    <w:p w14:paraId="641257FA" w14:textId="77777777" w:rsidR="00F6519D" w:rsidRPr="007873DC" w:rsidRDefault="00F6519D" w:rsidP="004C3528">
      <w:pPr>
        <w:pStyle w:val="ListParagraph"/>
        <w:numPr>
          <w:ilvl w:val="0"/>
          <w:numId w:val="5"/>
        </w:numPr>
        <w:rPr>
          <w:rFonts w:asciiTheme="minorHAnsi" w:hAnsiTheme="minorHAnsi" w:cstheme="minorHAnsi"/>
        </w:rPr>
      </w:pPr>
      <w:r w:rsidRPr="007873DC">
        <w:rPr>
          <w:rFonts w:asciiTheme="minorHAnsi" w:hAnsiTheme="minorHAnsi" w:cstheme="minorHAnsi"/>
        </w:rPr>
        <w:t>Inclusion, equality and diversity especially in relation to care experienced young people and marginalised learners</w:t>
      </w:r>
    </w:p>
    <w:p w14:paraId="641257FB" w14:textId="77777777" w:rsidR="00F6519D" w:rsidRPr="0013390D" w:rsidRDefault="00F6519D" w:rsidP="004C3528">
      <w:pPr>
        <w:rPr>
          <w:rFonts w:asciiTheme="minorHAnsi" w:hAnsiTheme="minorHAnsi" w:cstheme="minorHAnsi"/>
        </w:rPr>
      </w:pPr>
    </w:p>
    <w:p w14:paraId="641257FC" w14:textId="77777777" w:rsidR="00F6519D" w:rsidRPr="007873DC" w:rsidRDefault="00F92430" w:rsidP="004C3528">
      <w:pPr>
        <w:pStyle w:val="ListParagraph"/>
        <w:numPr>
          <w:ilvl w:val="0"/>
          <w:numId w:val="5"/>
        </w:numPr>
        <w:rPr>
          <w:rFonts w:asciiTheme="minorHAnsi" w:hAnsiTheme="minorHAnsi" w:cstheme="minorHAnsi"/>
        </w:rPr>
      </w:pPr>
      <w:r>
        <w:rPr>
          <w:rFonts w:asciiTheme="minorHAnsi" w:hAnsiTheme="minorHAnsi" w:cstheme="minorHAnsi"/>
        </w:rPr>
        <w:t>Employability themes and those concerned with developin</w:t>
      </w:r>
      <w:r w:rsidR="00F6519D" w:rsidRPr="007873DC">
        <w:rPr>
          <w:rFonts w:asciiTheme="minorHAnsi" w:hAnsiTheme="minorHAnsi" w:cstheme="minorHAnsi"/>
        </w:rPr>
        <w:t>g the y</w:t>
      </w:r>
      <w:r>
        <w:rPr>
          <w:rFonts w:asciiTheme="minorHAnsi" w:hAnsiTheme="minorHAnsi" w:cstheme="minorHAnsi"/>
        </w:rPr>
        <w:t>o</w:t>
      </w:r>
      <w:r w:rsidR="00F6519D" w:rsidRPr="007873DC">
        <w:rPr>
          <w:rFonts w:asciiTheme="minorHAnsi" w:hAnsiTheme="minorHAnsi" w:cstheme="minorHAnsi"/>
        </w:rPr>
        <w:t>ung workforce</w:t>
      </w:r>
    </w:p>
    <w:p w14:paraId="641257FD" w14:textId="77777777" w:rsidR="00F6519D" w:rsidRPr="0013390D" w:rsidRDefault="00F6519D" w:rsidP="004C3528">
      <w:pPr>
        <w:rPr>
          <w:rFonts w:asciiTheme="minorHAnsi" w:hAnsiTheme="minorHAnsi" w:cstheme="minorHAnsi"/>
        </w:rPr>
      </w:pPr>
    </w:p>
    <w:p w14:paraId="641257FE" w14:textId="77777777" w:rsidR="00F6519D" w:rsidRPr="007873DC" w:rsidRDefault="00F6519D" w:rsidP="004C3528">
      <w:pPr>
        <w:pStyle w:val="ListParagraph"/>
        <w:numPr>
          <w:ilvl w:val="0"/>
          <w:numId w:val="5"/>
        </w:numPr>
        <w:rPr>
          <w:rFonts w:asciiTheme="minorHAnsi" w:hAnsiTheme="minorHAnsi" w:cstheme="minorHAnsi"/>
        </w:rPr>
      </w:pPr>
      <w:r w:rsidRPr="007873DC">
        <w:rPr>
          <w:rFonts w:asciiTheme="minorHAnsi" w:hAnsiTheme="minorHAnsi" w:cstheme="minorHAnsi"/>
        </w:rPr>
        <w:t xml:space="preserve">Community </w:t>
      </w:r>
      <w:r w:rsidR="00F92430">
        <w:rPr>
          <w:rFonts w:asciiTheme="minorHAnsi" w:hAnsiTheme="minorHAnsi" w:cstheme="minorHAnsi"/>
        </w:rPr>
        <w:t xml:space="preserve">engagement and </w:t>
      </w:r>
      <w:r w:rsidRPr="007873DC">
        <w:rPr>
          <w:rFonts w:asciiTheme="minorHAnsi" w:hAnsiTheme="minorHAnsi" w:cstheme="minorHAnsi"/>
        </w:rPr>
        <w:t>empowerment</w:t>
      </w:r>
    </w:p>
    <w:p w14:paraId="641257FF" w14:textId="77777777" w:rsidR="00F6519D" w:rsidRPr="0013390D" w:rsidRDefault="00F6519D" w:rsidP="004C3528">
      <w:pPr>
        <w:rPr>
          <w:rFonts w:asciiTheme="minorHAnsi" w:hAnsiTheme="minorHAnsi" w:cstheme="minorHAnsi"/>
        </w:rPr>
      </w:pPr>
    </w:p>
    <w:p w14:paraId="64125800" w14:textId="77777777" w:rsidR="00F6519D" w:rsidRDefault="00F6519D" w:rsidP="004C3528">
      <w:pPr>
        <w:pStyle w:val="ListParagraph"/>
        <w:numPr>
          <w:ilvl w:val="0"/>
          <w:numId w:val="5"/>
        </w:numPr>
        <w:rPr>
          <w:rFonts w:asciiTheme="minorHAnsi" w:hAnsiTheme="minorHAnsi" w:cstheme="minorHAnsi"/>
        </w:rPr>
      </w:pPr>
      <w:r w:rsidRPr="007873DC">
        <w:rPr>
          <w:rFonts w:asciiTheme="minorHAnsi" w:hAnsiTheme="minorHAnsi" w:cstheme="minorHAnsi"/>
        </w:rPr>
        <w:t>Fund-raising and generating income</w:t>
      </w:r>
    </w:p>
    <w:p w14:paraId="64125801" w14:textId="77777777" w:rsidR="00F92430" w:rsidRPr="00F92430" w:rsidRDefault="00F92430" w:rsidP="004C3528">
      <w:pPr>
        <w:pStyle w:val="ListParagraph"/>
        <w:rPr>
          <w:rFonts w:asciiTheme="minorHAnsi" w:hAnsiTheme="minorHAnsi" w:cstheme="minorHAnsi"/>
        </w:rPr>
      </w:pPr>
    </w:p>
    <w:p w14:paraId="64125802" w14:textId="4A7ADAD3" w:rsidR="00F92430" w:rsidRPr="007873DC" w:rsidRDefault="00F92430" w:rsidP="004C3528">
      <w:pPr>
        <w:pStyle w:val="ListParagraph"/>
        <w:numPr>
          <w:ilvl w:val="0"/>
          <w:numId w:val="5"/>
        </w:numPr>
        <w:rPr>
          <w:rFonts w:asciiTheme="minorHAnsi" w:hAnsiTheme="minorHAnsi" w:cstheme="minorHAnsi"/>
        </w:rPr>
      </w:pPr>
      <w:r>
        <w:rPr>
          <w:rFonts w:asciiTheme="minorHAnsi" w:hAnsiTheme="minorHAnsi" w:cstheme="minorHAnsi"/>
        </w:rPr>
        <w:t xml:space="preserve">Managing </w:t>
      </w:r>
      <w:r w:rsidR="00690FDD">
        <w:rPr>
          <w:rFonts w:asciiTheme="minorHAnsi" w:hAnsiTheme="minorHAnsi" w:cstheme="minorHAnsi"/>
        </w:rPr>
        <w:t xml:space="preserve">and marketing </w:t>
      </w:r>
      <w:r>
        <w:rPr>
          <w:rFonts w:asciiTheme="minorHAnsi" w:hAnsiTheme="minorHAnsi" w:cstheme="minorHAnsi"/>
        </w:rPr>
        <w:t>development and growth</w:t>
      </w:r>
    </w:p>
    <w:p w14:paraId="64125803" w14:textId="77777777" w:rsidR="00F6519D" w:rsidRPr="0013390D" w:rsidRDefault="00F6519D" w:rsidP="004C3528">
      <w:pPr>
        <w:rPr>
          <w:rFonts w:asciiTheme="minorHAnsi" w:hAnsiTheme="minorHAnsi" w:cstheme="minorHAnsi"/>
        </w:rPr>
      </w:pPr>
    </w:p>
    <w:p w14:paraId="64125804" w14:textId="77777777" w:rsidR="00F6519D" w:rsidRPr="007873DC" w:rsidRDefault="00F6519D" w:rsidP="004C3528">
      <w:pPr>
        <w:pStyle w:val="ListParagraph"/>
        <w:numPr>
          <w:ilvl w:val="0"/>
          <w:numId w:val="5"/>
        </w:numPr>
        <w:rPr>
          <w:rFonts w:asciiTheme="minorHAnsi" w:hAnsiTheme="minorHAnsi" w:cstheme="minorHAnsi"/>
        </w:rPr>
      </w:pPr>
      <w:r w:rsidRPr="007873DC">
        <w:rPr>
          <w:rFonts w:asciiTheme="minorHAnsi" w:hAnsiTheme="minorHAnsi" w:cstheme="minorHAnsi"/>
        </w:rPr>
        <w:t>Finance, Human Resources and strategic developments</w:t>
      </w:r>
    </w:p>
    <w:p w14:paraId="64125805" w14:textId="77777777" w:rsidR="00F6519D" w:rsidRPr="0013390D" w:rsidRDefault="00F6519D" w:rsidP="004C3528">
      <w:pPr>
        <w:rPr>
          <w:rFonts w:asciiTheme="minorHAnsi" w:hAnsiTheme="minorHAnsi" w:cstheme="minorHAnsi"/>
        </w:rPr>
      </w:pPr>
    </w:p>
    <w:p w14:paraId="64125806" w14:textId="77777777" w:rsidR="00F92430" w:rsidRDefault="00F92430" w:rsidP="004C3528">
      <w:pPr>
        <w:rPr>
          <w:rFonts w:asciiTheme="minorHAnsi" w:hAnsiTheme="minorHAnsi" w:cstheme="minorHAnsi"/>
        </w:rPr>
      </w:pPr>
    </w:p>
    <w:p w14:paraId="64125807" w14:textId="77777777" w:rsidR="00F92430" w:rsidRPr="00F92430" w:rsidRDefault="00F92430" w:rsidP="004C3528">
      <w:pPr>
        <w:rPr>
          <w:rFonts w:asciiTheme="minorHAnsi" w:hAnsiTheme="minorHAnsi" w:cstheme="minorHAnsi"/>
          <w:b/>
        </w:rPr>
      </w:pPr>
      <w:r w:rsidRPr="00F92430">
        <w:rPr>
          <w:rFonts w:asciiTheme="minorHAnsi" w:hAnsiTheme="minorHAnsi" w:cstheme="minorHAnsi"/>
          <w:b/>
        </w:rPr>
        <w:t>Further Information</w:t>
      </w:r>
    </w:p>
    <w:p w14:paraId="64125808" w14:textId="77777777" w:rsidR="00F92430" w:rsidRDefault="00F92430" w:rsidP="004C3528">
      <w:pPr>
        <w:rPr>
          <w:rFonts w:asciiTheme="minorHAnsi" w:hAnsiTheme="minorHAnsi" w:cstheme="minorHAnsi"/>
        </w:rPr>
      </w:pPr>
    </w:p>
    <w:p w14:paraId="64125809" w14:textId="3F5C4405" w:rsidR="00F6519D" w:rsidRDefault="007873DC" w:rsidP="004C3528">
      <w:pPr>
        <w:rPr>
          <w:rFonts w:asciiTheme="minorHAnsi" w:hAnsiTheme="minorHAnsi" w:cstheme="minorHAnsi"/>
        </w:rPr>
      </w:pPr>
      <w:r>
        <w:rPr>
          <w:rFonts w:asciiTheme="minorHAnsi" w:hAnsiTheme="minorHAnsi" w:cstheme="minorHAnsi"/>
        </w:rPr>
        <w:t>For further information please con</w:t>
      </w:r>
      <w:r w:rsidR="00606000">
        <w:rPr>
          <w:rFonts w:asciiTheme="minorHAnsi" w:hAnsiTheme="minorHAnsi" w:cstheme="minorHAnsi"/>
        </w:rPr>
        <w:t>tact Eona Craig on 0141 416 4105</w:t>
      </w:r>
      <w:r>
        <w:rPr>
          <w:rFonts w:asciiTheme="minorHAnsi" w:hAnsiTheme="minorHAnsi" w:cstheme="minorHAnsi"/>
        </w:rPr>
        <w:t xml:space="preserve">, 077 40 50 25 44 or </w:t>
      </w:r>
      <w:r w:rsidR="00E34056">
        <w:rPr>
          <w:rFonts w:asciiTheme="minorHAnsi" w:hAnsiTheme="minorHAnsi" w:cstheme="minorHAnsi"/>
        </w:rPr>
        <w:t xml:space="preserve">at </w:t>
      </w:r>
      <w:hyperlink r:id="rId7" w:history="1">
        <w:r w:rsidR="00C43E86" w:rsidRPr="00AE3E76">
          <w:rPr>
            <w:rStyle w:val="Hyperlink"/>
            <w:rFonts w:asciiTheme="minorHAnsi" w:hAnsiTheme="minorHAnsi" w:cstheme="minorHAnsi"/>
          </w:rPr>
          <w:t>eonacraig@articulatehub.com</w:t>
        </w:r>
      </w:hyperlink>
    </w:p>
    <w:p w14:paraId="6412580A" w14:textId="77777777" w:rsidR="007873DC" w:rsidRDefault="007873DC">
      <w:pPr>
        <w:rPr>
          <w:rFonts w:asciiTheme="minorHAnsi" w:hAnsiTheme="minorHAnsi" w:cstheme="minorHAnsi"/>
        </w:rPr>
      </w:pPr>
    </w:p>
    <w:p w14:paraId="6412580B" w14:textId="49A5B216" w:rsidR="007873DC" w:rsidRDefault="00690FDD">
      <w:pPr>
        <w:rPr>
          <w:rFonts w:asciiTheme="minorHAnsi" w:hAnsiTheme="minorHAnsi" w:cstheme="minorHAnsi"/>
          <w:iCs/>
        </w:rPr>
      </w:pPr>
      <w:r w:rsidRPr="00690FDD">
        <w:rPr>
          <w:rFonts w:asciiTheme="minorHAnsi" w:hAnsiTheme="minorHAnsi" w:cstheme="minorHAnsi"/>
          <w:iCs/>
        </w:rPr>
        <w:t>The Articulate Cultural Trust (ACT) is a Scottish Charitable Incorporated Organisation (SCIO), charity number: SC047054.</w:t>
      </w:r>
    </w:p>
    <w:p w14:paraId="74ADE33C" w14:textId="50172ADE" w:rsidR="0082143F" w:rsidRDefault="0082143F">
      <w:pPr>
        <w:rPr>
          <w:rFonts w:asciiTheme="minorHAnsi" w:hAnsiTheme="minorHAnsi" w:cstheme="minorHAnsi"/>
        </w:rPr>
      </w:pPr>
    </w:p>
    <w:p w14:paraId="23D46F2D" w14:textId="0FA8CF55" w:rsidR="0082143F" w:rsidRDefault="0082143F">
      <w:pPr>
        <w:rPr>
          <w:rFonts w:asciiTheme="minorHAnsi" w:hAnsiTheme="minorHAnsi" w:cstheme="minorHAnsi"/>
        </w:rPr>
      </w:pPr>
    </w:p>
    <w:p w14:paraId="5A26AF31" w14:textId="3FB162B9" w:rsidR="0082143F" w:rsidRDefault="0082143F">
      <w:pPr>
        <w:rPr>
          <w:rFonts w:asciiTheme="minorHAnsi" w:hAnsiTheme="minorHAnsi" w:cstheme="minorHAnsi"/>
        </w:rPr>
      </w:pPr>
    </w:p>
    <w:p w14:paraId="13251CB7" w14:textId="6B8A5227" w:rsidR="0082143F" w:rsidRDefault="0082143F">
      <w:pPr>
        <w:rPr>
          <w:rFonts w:asciiTheme="minorHAnsi" w:hAnsiTheme="minorHAnsi" w:cstheme="minorHAnsi"/>
        </w:rPr>
      </w:pPr>
    </w:p>
    <w:p w14:paraId="347E890C" w14:textId="069D908D" w:rsidR="0082143F" w:rsidRDefault="0082143F">
      <w:pPr>
        <w:rPr>
          <w:rFonts w:asciiTheme="minorHAnsi" w:hAnsiTheme="minorHAnsi" w:cstheme="minorHAnsi"/>
        </w:rPr>
      </w:pPr>
    </w:p>
    <w:p w14:paraId="65BF26CB" w14:textId="6FC92E4D" w:rsidR="0082143F" w:rsidRDefault="0082143F">
      <w:pPr>
        <w:rPr>
          <w:rFonts w:asciiTheme="minorHAnsi" w:hAnsiTheme="minorHAnsi" w:cstheme="minorHAnsi"/>
        </w:rPr>
      </w:pPr>
    </w:p>
    <w:p w14:paraId="1402463F" w14:textId="3B630B05" w:rsidR="0082143F" w:rsidRDefault="0082143F">
      <w:pPr>
        <w:rPr>
          <w:rFonts w:asciiTheme="minorHAnsi" w:hAnsiTheme="minorHAnsi" w:cstheme="minorHAnsi"/>
        </w:rPr>
      </w:pPr>
    </w:p>
    <w:p w14:paraId="61AA8E17" w14:textId="7ACB1A5E" w:rsidR="0082143F" w:rsidRDefault="0082143F">
      <w:pPr>
        <w:rPr>
          <w:rFonts w:asciiTheme="minorHAnsi" w:hAnsiTheme="minorHAnsi" w:cstheme="minorHAnsi"/>
        </w:rPr>
      </w:pPr>
    </w:p>
    <w:p w14:paraId="5CBF7D69" w14:textId="306B17F4" w:rsidR="0082143F" w:rsidRDefault="0082143F">
      <w:pPr>
        <w:rPr>
          <w:rFonts w:asciiTheme="minorHAnsi" w:hAnsiTheme="minorHAnsi" w:cstheme="minorHAnsi"/>
        </w:rPr>
      </w:pPr>
    </w:p>
    <w:p w14:paraId="1782B3F3" w14:textId="57C5BB0A" w:rsidR="0082143F" w:rsidRDefault="0082143F">
      <w:pPr>
        <w:rPr>
          <w:rFonts w:asciiTheme="minorHAnsi" w:hAnsiTheme="minorHAnsi" w:cstheme="minorHAnsi"/>
        </w:rPr>
      </w:pPr>
    </w:p>
    <w:p w14:paraId="57A5622C" w14:textId="3D6E0F29" w:rsidR="0082143F" w:rsidRDefault="0082143F">
      <w:pPr>
        <w:rPr>
          <w:rFonts w:asciiTheme="minorHAnsi" w:hAnsiTheme="minorHAnsi" w:cstheme="minorHAnsi"/>
        </w:rPr>
      </w:pPr>
    </w:p>
    <w:p w14:paraId="42487110" w14:textId="2C437368" w:rsidR="0082143F" w:rsidRDefault="0082143F">
      <w:pPr>
        <w:rPr>
          <w:rFonts w:asciiTheme="minorHAnsi" w:hAnsiTheme="minorHAnsi" w:cstheme="minorHAnsi"/>
        </w:rPr>
      </w:pPr>
    </w:p>
    <w:p w14:paraId="32AF26D0" w14:textId="6E51ECC4" w:rsidR="0082143F" w:rsidRDefault="0082143F">
      <w:pPr>
        <w:rPr>
          <w:rFonts w:asciiTheme="minorHAnsi" w:hAnsiTheme="minorHAnsi" w:cstheme="minorHAnsi"/>
        </w:rPr>
      </w:pPr>
    </w:p>
    <w:p w14:paraId="57F506A6" w14:textId="376D11AC" w:rsidR="0082143F" w:rsidRDefault="0082143F">
      <w:pPr>
        <w:rPr>
          <w:rFonts w:asciiTheme="minorHAnsi" w:hAnsiTheme="minorHAnsi" w:cstheme="minorHAnsi"/>
        </w:rPr>
      </w:pPr>
    </w:p>
    <w:p w14:paraId="6E4BCBF9" w14:textId="01D7A12D" w:rsidR="0082143F" w:rsidRDefault="0082143F">
      <w:pPr>
        <w:rPr>
          <w:rFonts w:asciiTheme="minorHAnsi" w:hAnsiTheme="minorHAnsi" w:cstheme="minorHAnsi"/>
        </w:rPr>
      </w:pPr>
    </w:p>
    <w:p w14:paraId="484EDF8A" w14:textId="52BFA48D" w:rsidR="0082143F" w:rsidRDefault="0082143F">
      <w:pPr>
        <w:rPr>
          <w:rFonts w:asciiTheme="minorHAnsi" w:hAnsiTheme="minorHAnsi" w:cstheme="minorHAnsi"/>
        </w:rPr>
      </w:pPr>
    </w:p>
    <w:p w14:paraId="1D18A731" w14:textId="52A5DD01" w:rsidR="0082143F" w:rsidRDefault="0082143F">
      <w:pPr>
        <w:rPr>
          <w:rFonts w:asciiTheme="minorHAnsi" w:hAnsiTheme="minorHAnsi" w:cstheme="minorHAnsi"/>
        </w:rPr>
      </w:pPr>
    </w:p>
    <w:p w14:paraId="401C4AA0" w14:textId="37639EB3" w:rsidR="0082143F" w:rsidRDefault="0082143F">
      <w:pPr>
        <w:rPr>
          <w:rFonts w:asciiTheme="minorHAnsi" w:hAnsiTheme="minorHAnsi" w:cstheme="minorHAnsi"/>
        </w:rPr>
      </w:pPr>
    </w:p>
    <w:p w14:paraId="03CC17D1" w14:textId="56AC1286" w:rsidR="0082143F" w:rsidRDefault="0082143F">
      <w:pPr>
        <w:rPr>
          <w:rFonts w:asciiTheme="minorHAnsi" w:hAnsiTheme="minorHAnsi" w:cstheme="minorHAnsi"/>
        </w:rPr>
      </w:pPr>
    </w:p>
    <w:p w14:paraId="224F942B" w14:textId="3CE10276" w:rsidR="0082143F" w:rsidRDefault="0082143F">
      <w:pPr>
        <w:rPr>
          <w:rFonts w:asciiTheme="minorHAnsi" w:hAnsiTheme="minorHAnsi" w:cstheme="minorHAnsi"/>
        </w:rPr>
      </w:pPr>
    </w:p>
    <w:p w14:paraId="1F283FDC" w14:textId="56F6E41D" w:rsidR="0082143F" w:rsidRDefault="0082143F">
      <w:pPr>
        <w:rPr>
          <w:rFonts w:asciiTheme="minorHAnsi" w:hAnsiTheme="minorHAnsi" w:cstheme="minorHAnsi"/>
        </w:rPr>
      </w:pPr>
    </w:p>
    <w:p w14:paraId="589A0AB8" w14:textId="3826B86A" w:rsidR="0082143F" w:rsidRDefault="0082143F">
      <w:pPr>
        <w:rPr>
          <w:rFonts w:asciiTheme="minorHAnsi" w:hAnsiTheme="minorHAnsi" w:cstheme="minorHAnsi"/>
        </w:rPr>
      </w:pPr>
    </w:p>
    <w:p w14:paraId="407D9446" w14:textId="0962BDE6" w:rsidR="0082143F" w:rsidRDefault="0082143F">
      <w:pPr>
        <w:rPr>
          <w:rFonts w:asciiTheme="minorHAnsi" w:hAnsiTheme="minorHAnsi" w:cstheme="minorHAnsi"/>
        </w:rPr>
      </w:pPr>
    </w:p>
    <w:p w14:paraId="2C1BE93D" w14:textId="32E038B6" w:rsidR="0082143F" w:rsidRDefault="0082143F">
      <w:pPr>
        <w:rPr>
          <w:rFonts w:asciiTheme="minorHAnsi" w:hAnsiTheme="minorHAnsi" w:cstheme="minorHAnsi"/>
        </w:rPr>
      </w:pPr>
    </w:p>
    <w:p w14:paraId="5EEC6885" w14:textId="007DC7BE" w:rsidR="0082143F" w:rsidRDefault="0082143F">
      <w:pPr>
        <w:rPr>
          <w:rFonts w:asciiTheme="minorHAnsi" w:hAnsiTheme="minorHAnsi" w:cstheme="minorHAnsi"/>
        </w:rPr>
      </w:pPr>
    </w:p>
    <w:p w14:paraId="74646FB4" w14:textId="2AE545F1" w:rsidR="0082143F" w:rsidRPr="00C94C08" w:rsidRDefault="0082143F">
      <w:pPr>
        <w:rPr>
          <w:rFonts w:asciiTheme="minorHAnsi" w:hAnsiTheme="minorHAnsi" w:cstheme="minorHAnsi"/>
          <w:b/>
        </w:rPr>
      </w:pPr>
      <w:r w:rsidRPr="00C94C08">
        <w:rPr>
          <w:rFonts w:asciiTheme="minorHAnsi" w:hAnsiTheme="minorHAnsi" w:cstheme="minorHAnsi"/>
          <w:b/>
        </w:rPr>
        <w:t>Individual Roles and Responsibilities</w:t>
      </w:r>
    </w:p>
    <w:p w14:paraId="38B90398" w14:textId="5375E17F" w:rsidR="0082143F" w:rsidRPr="00C94C08" w:rsidRDefault="0082143F">
      <w:pPr>
        <w:rPr>
          <w:rFonts w:asciiTheme="minorHAnsi" w:hAnsiTheme="minorHAnsi" w:cstheme="minorHAnsi"/>
        </w:rPr>
      </w:pPr>
    </w:p>
    <w:p w14:paraId="112AC1B4" w14:textId="78087AA9" w:rsidR="0082143F"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iCs/>
        </w:rPr>
        <w:t>Chair</w:t>
      </w:r>
      <w:r w:rsidRPr="00C94C08">
        <w:rPr>
          <w:rFonts w:asciiTheme="minorHAnsi" w:eastAsiaTheme="minorHAnsi" w:hAnsiTheme="minorHAnsi" w:cstheme="minorHAnsi"/>
        </w:rPr>
        <w:t xml:space="preserve">: </w:t>
      </w:r>
    </w:p>
    <w:p w14:paraId="7856963C" w14:textId="77777777" w:rsidR="00C94C08" w:rsidRPr="00C94C08" w:rsidRDefault="00C94C08" w:rsidP="0082143F">
      <w:pPr>
        <w:autoSpaceDE w:val="0"/>
        <w:autoSpaceDN w:val="0"/>
        <w:adjustRightInd w:val="0"/>
        <w:rPr>
          <w:rFonts w:asciiTheme="minorHAnsi" w:eastAsiaTheme="minorHAnsi" w:hAnsiTheme="minorHAnsi" w:cstheme="minorHAnsi"/>
        </w:rPr>
      </w:pPr>
    </w:p>
    <w:p w14:paraId="5512F74D" w14:textId="5FBD1C69"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The Board Chair is expected to provide leadership to and manage </w:t>
      </w:r>
      <w:r w:rsidRPr="00C94C08">
        <w:rPr>
          <w:rFonts w:asciiTheme="minorHAnsi" w:eastAsiaTheme="minorHAnsi" w:hAnsiTheme="minorHAnsi" w:cstheme="minorHAnsi"/>
          <w:iCs/>
        </w:rPr>
        <w:t>the</w:t>
      </w:r>
    </w:p>
    <w:p w14:paraId="70DE0A54" w14:textId="5F62B740"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Board of Directors and any Executive Committees as required, ensuring that </w:t>
      </w:r>
      <w:r w:rsidRPr="00C94C08">
        <w:rPr>
          <w:rFonts w:asciiTheme="minorHAnsi" w:eastAsiaTheme="minorHAnsi" w:hAnsiTheme="minorHAnsi" w:cstheme="minorHAnsi"/>
          <w:iCs/>
        </w:rPr>
        <w:t xml:space="preserve">the </w:t>
      </w:r>
      <w:r w:rsidRPr="00C94C08">
        <w:rPr>
          <w:rFonts w:asciiTheme="minorHAnsi" w:eastAsiaTheme="minorHAnsi" w:hAnsiTheme="minorHAnsi" w:cstheme="minorHAnsi"/>
        </w:rPr>
        <w:t xml:space="preserve">Board fulfils its legal and financial obligations and individual board members fulfil their board responsibilities. The Board Chair facilitates communication and decision-making within the Board. </w:t>
      </w:r>
    </w:p>
    <w:p w14:paraId="668CD3EE" w14:textId="77777777" w:rsidR="0082143F" w:rsidRPr="00C94C08" w:rsidRDefault="0082143F" w:rsidP="0082143F">
      <w:pPr>
        <w:autoSpaceDE w:val="0"/>
        <w:autoSpaceDN w:val="0"/>
        <w:adjustRightInd w:val="0"/>
        <w:rPr>
          <w:rFonts w:asciiTheme="minorHAnsi" w:eastAsiaTheme="minorHAnsi" w:hAnsiTheme="minorHAnsi" w:cstheme="minorHAnsi"/>
        </w:rPr>
      </w:pPr>
    </w:p>
    <w:p w14:paraId="152FEFA8" w14:textId="5148C089"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Specific responsibilities include, but are not limited to:</w:t>
      </w:r>
    </w:p>
    <w:p w14:paraId="6F0F1AB6" w14:textId="77777777" w:rsidR="0082143F" w:rsidRPr="00C94C08" w:rsidRDefault="0082143F" w:rsidP="0082143F">
      <w:pPr>
        <w:autoSpaceDE w:val="0"/>
        <w:autoSpaceDN w:val="0"/>
        <w:adjustRightInd w:val="0"/>
        <w:rPr>
          <w:rFonts w:asciiTheme="minorHAnsi" w:eastAsiaTheme="minorHAnsi" w:hAnsiTheme="minorHAnsi" w:cstheme="minorHAnsi"/>
        </w:rPr>
      </w:pPr>
    </w:p>
    <w:p w14:paraId="6B09C20A"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1. Convening and facilitating board and Executive Committee meetings</w:t>
      </w:r>
    </w:p>
    <w:p w14:paraId="7065FACE"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2. Providing accountability regarding attendance, individual giving and other</w:t>
      </w:r>
    </w:p>
    <w:p w14:paraId="1353B6BC"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individual board member commitments</w:t>
      </w:r>
    </w:p>
    <w:p w14:paraId="0D96148E" w14:textId="6BCA09BA"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3. Ensuring the recruitment and orientation of new Board members</w:t>
      </w:r>
    </w:p>
    <w:p w14:paraId="1BA2E786" w14:textId="745F235A"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4. Maintaining regular contact with the CEO and being available as</w:t>
      </w:r>
    </w:p>
    <w:p w14:paraId="5398C0DE" w14:textId="1F34749B"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Needed to staff and volunteers</w:t>
      </w:r>
    </w:p>
    <w:p w14:paraId="262BDF8A" w14:textId="2C0ACA40"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5. Ensuring annual evaluation of the CEO and the Board</w:t>
      </w:r>
    </w:p>
    <w:p w14:paraId="34FDD21E" w14:textId="77777777" w:rsidR="0082143F" w:rsidRPr="00C94C08" w:rsidRDefault="0082143F" w:rsidP="0082143F">
      <w:pPr>
        <w:autoSpaceDE w:val="0"/>
        <w:autoSpaceDN w:val="0"/>
        <w:adjustRightInd w:val="0"/>
        <w:rPr>
          <w:rFonts w:asciiTheme="minorHAnsi" w:eastAsiaTheme="minorHAnsi" w:hAnsiTheme="minorHAnsi" w:cstheme="minorHAnsi"/>
        </w:rPr>
      </w:pPr>
    </w:p>
    <w:p w14:paraId="4530CD4F" w14:textId="4F1DA850" w:rsidR="0082143F" w:rsidRDefault="0082143F" w:rsidP="0082143F">
      <w:pPr>
        <w:autoSpaceDE w:val="0"/>
        <w:autoSpaceDN w:val="0"/>
        <w:adjustRightInd w:val="0"/>
        <w:rPr>
          <w:rFonts w:asciiTheme="minorHAnsi" w:eastAsiaTheme="minorHAnsi" w:hAnsiTheme="minorHAnsi" w:cstheme="minorHAnsi"/>
          <w:iCs/>
        </w:rPr>
      </w:pPr>
      <w:r w:rsidRPr="00C94C08">
        <w:rPr>
          <w:rFonts w:asciiTheme="minorHAnsi" w:eastAsiaTheme="minorHAnsi" w:hAnsiTheme="minorHAnsi" w:cstheme="minorHAnsi"/>
          <w:iCs/>
        </w:rPr>
        <w:t>Vice-Chair:</w:t>
      </w:r>
    </w:p>
    <w:p w14:paraId="3FCEEC64" w14:textId="77777777" w:rsidR="00C94C08" w:rsidRPr="00C94C08" w:rsidRDefault="00C94C08" w:rsidP="0082143F">
      <w:pPr>
        <w:autoSpaceDE w:val="0"/>
        <w:autoSpaceDN w:val="0"/>
        <w:adjustRightInd w:val="0"/>
        <w:rPr>
          <w:rFonts w:asciiTheme="minorHAnsi" w:eastAsiaTheme="minorHAnsi" w:hAnsiTheme="minorHAnsi" w:cstheme="minorHAnsi"/>
          <w:iCs/>
        </w:rPr>
      </w:pPr>
    </w:p>
    <w:p w14:paraId="7C4124D0" w14:textId="2F6D671C"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The Board Vice-Chair is expected to provide leadership to the Board</w:t>
      </w:r>
    </w:p>
    <w:p w14:paraId="6A2E4CF3" w14:textId="251B1F12"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of Directors, ensuring that the Board fulfils its legal and financial obligations and</w:t>
      </w:r>
    </w:p>
    <w:p w14:paraId="0D4AFD31" w14:textId="493F440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individual board members fulfil their Board responsibilities. The Board Vice-Chair</w:t>
      </w:r>
    </w:p>
    <w:p w14:paraId="3048719E"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serves as a member of Executive Committees as required and supports the Board Chair in his or her Board leadership. </w:t>
      </w:r>
    </w:p>
    <w:p w14:paraId="3AF6910B" w14:textId="77777777" w:rsidR="0082143F" w:rsidRPr="00C94C08" w:rsidRDefault="0082143F" w:rsidP="0082143F">
      <w:pPr>
        <w:autoSpaceDE w:val="0"/>
        <w:autoSpaceDN w:val="0"/>
        <w:adjustRightInd w:val="0"/>
        <w:rPr>
          <w:rFonts w:asciiTheme="minorHAnsi" w:eastAsiaTheme="minorHAnsi" w:hAnsiTheme="minorHAnsi" w:cstheme="minorHAnsi"/>
        </w:rPr>
      </w:pPr>
    </w:p>
    <w:p w14:paraId="7C2F2801" w14:textId="426BC1CC"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Specific responsibilities include, but are not limited to:</w:t>
      </w:r>
    </w:p>
    <w:p w14:paraId="2607CA65" w14:textId="77777777" w:rsidR="0082143F" w:rsidRPr="00C94C08" w:rsidRDefault="0082143F" w:rsidP="0082143F">
      <w:pPr>
        <w:autoSpaceDE w:val="0"/>
        <w:autoSpaceDN w:val="0"/>
        <w:adjustRightInd w:val="0"/>
        <w:rPr>
          <w:rFonts w:asciiTheme="minorHAnsi" w:eastAsiaTheme="minorHAnsi" w:hAnsiTheme="minorHAnsi" w:cstheme="minorHAnsi"/>
        </w:rPr>
      </w:pPr>
    </w:p>
    <w:p w14:paraId="0927C45D" w14:textId="26B87704"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1. Fulfil the roles and responsibilities of the Chair in the case of her or his inability or absence</w:t>
      </w:r>
    </w:p>
    <w:p w14:paraId="55A4E07A" w14:textId="76A7A514"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2. Fulfil the roles and responsibilities of the Secretary in the case of her or his</w:t>
      </w:r>
    </w:p>
    <w:p w14:paraId="3144871B" w14:textId="744EBF04"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inability or absence</w:t>
      </w:r>
    </w:p>
    <w:p w14:paraId="0C02E49B" w14:textId="77777777" w:rsidR="0082143F" w:rsidRPr="00C94C08" w:rsidRDefault="0082143F" w:rsidP="0082143F">
      <w:pPr>
        <w:autoSpaceDE w:val="0"/>
        <w:autoSpaceDN w:val="0"/>
        <w:adjustRightInd w:val="0"/>
        <w:rPr>
          <w:rFonts w:asciiTheme="minorHAnsi" w:eastAsiaTheme="minorHAnsi" w:hAnsiTheme="minorHAnsi" w:cstheme="minorHAnsi"/>
        </w:rPr>
      </w:pPr>
    </w:p>
    <w:p w14:paraId="1BE50A9B" w14:textId="0F40565C" w:rsidR="0082143F"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iCs/>
        </w:rPr>
        <w:t>Secretary</w:t>
      </w:r>
      <w:r w:rsidRPr="00C94C08">
        <w:rPr>
          <w:rFonts w:asciiTheme="minorHAnsi" w:eastAsiaTheme="minorHAnsi" w:hAnsiTheme="minorHAnsi" w:cstheme="minorHAnsi"/>
        </w:rPr>
        <w:t xml:space="preserve">: </w:t>
      </w:r>
    </w:p>
    <w:p w14:paraId="323DCAA2" w14:textId="77777777" w:rsidR="00C94C08" w:rsidRPr="00C94C08" w:rsidRDefault="00C94C08" w:rsidP="0082143F">
      <w:pPr>
        <w:autoSpaceDE w:val="0"/>
        <w:autoSpaceDN w:val="0"/>
        <w:adjustRightInd w:val="0"/>
        <w:rPr>
          <w:rFonts w:asciiTheme="minorHAnsi" w:eastAsiaTheme="minorHAnsi" w:hAnsiTheme="minorHAnsi" w:cstheme="minorHAnsi"/>
        </w:rPr>
      </w:pPr>
    </w:p>
    <w:p w14:paraId="707550D9" w14:textId="623DFE1B"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The Board Secretary is expected to establish and oversee sound practices for documentation and effective procedures for Board communication. The</w:t>
      </w:r>
    </w:p>
    <w:p w14:paraId="6A4DB1D6"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Board Secretary serves as a member of any Executive Committees as required. </w:t>
      </w:r>
    </w:p>
    <w:p w14:paraId="2EF7D68C" w14:textId="77777777" w:rsidR="0082143F" w:rsidRPr="00C94C08" w:rsidRDefault="0082143F" w:rsidP="0082143F">
      <w:pPr>
        <w:autoSpaceDE w:val="0"/>
        <w:autoSpaceDN w:val="0"/>
        <w:adjustRightInd w:val="0"/>
        <w:rPr>
          <w:rFonts w:asciiTheme="minorHAnsi" w:eastAsiaTheme="minorHAnsi" w:hAnsiTheme="minorHAnsi" w:cstheme="minorHAnsi"/>
        </w:rPr>
      </w:pPr>
    </w:p>
    <w:p w14:paraId="50B897AC" w14:textId="608F4FEE" w:rsidR="0082143F"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Specific responsibilities include, but are not limited to:</w:t>
      </w:r>
    </w:p>
    <w:p w14:paraId="74FA46A8" w14:textId="77777777" w:rsidR="00C94C08" w:rsidRPr="00C94C08" w:rsidRDefault="00C94C08" w:rsidP="0082143F">
      <w:pPr>
        <w:autoSpaceDE w:val="0"/>
        <w:autoSpaceDN w:val="0"/>
        <w:adjustRightInd w:val="0"/>
        <w:rPr>
          <w:rFonts w:asciiTheme="minorHAnsi" w:eastAsiaTheme="minorHAnsi" w:hAnsiTheme="minorHAnsi" w:cstheme="minorHAnsi"/>
        </w:rPr>
      </w:pPr>
    </w:p>
    <w:p w14:paraId="08786C3B" w14:textId="07BF4AFC"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1. Overseeing the recording and distribution of Board and any Executive Committee meeting minutes</w:t>
      </w:r>
    </w:p>
    <w:p w14:paraId="4469259B" w14:textId="0AA9991D"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2. Keeping records of all official Board communication (including but not limited</w:t>
      </w:r>
    </w:p>
    <w:p w14:paraId="10D477E3" w14:textId="252C823E"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board meeting minutes) and official and/or legal organisational documents, such</w:t>
      </w:r>
    </w:p>
    <w:p w14:paraId="42080B5E"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as bylaws</w:t>
      </w:r>
    </w:p>
    <w:p w14:paraId="70E81173" w14:textId="0BE0FC4F"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3. Ensuring bylaws, articles of incorporation and other key documents are up-to date, and that Board resolutions are integrated</w:t>
      </w:r>
    </w:p>
    <w:p w14:paraId="11F2646A" w14:textId="713901EA"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4. Signing organizational documents as needed</w:t>
      </w:r>
      <w:r w:rsidRPr="00C94C08">
        <w:rPr>
          <w:rFonts w:asciiTheme="minorHAnsi" w:eastAsiaTheme="minorHAnsi" w:hAnsiTheme="minorHAnsi" w:cstheme="minorHAnsi"/>
        </w:rPr>
        <w:br/>
      </w:r>
    </w:p>
    <w:p w14:paraId="5D3B9C22" w14:textId="77777777" w:rsid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iCs/>
        </w:rPr>
        <w:t>Treasurer</w:t>
      </w:r>
      <w:r w:rsidRPr="00C94C08">
        <w:rPr>
          <w:rFonts w:asciiTheme="minorHAnsi" w:eastAsiaTheme="minorHAnsi" w:hAnsiTheme="minorHAnsi" w:cstheme="minorHAnsi"/>
        </w:rPr>
        <w:t xml:space="preserve">: </w:t>
      </w:r>
    </w:p>
    <w:p w14:paraId="1B02DEE6" w14:textId="4795E9EA"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br/>
        <w:t>The Board Treasurer is expected to provide financial oversight and</w:t>
      </w:r>
    </w:p>
    <w:p w14:paraId="4E55A7C0" w14:textId="77777777" w:rsidR="00C94C08"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monitor the financial health of the organisation. The Treasurer serves as a member of Executive Committees as appropriate and chairs</w:t>
      </w:r>
      <w:r w:rsidR="00C94C08" w:rsidRPr="00C94C08">
        <w:rPr>
          <w:rFonts w:asciiTheme="minorHAnsi" w:eastAsiaTheme="minorHAnsi" w:hAnsiTheme="minorHAnsi" w:cstheme="minorHAnsi"/>
        </w:rPr>
        <w:t xml:space="preserve"> the</w:t>
      </w:r>
      <w:r w:rsidRPr="00C94C08">
        <w:rPr>
          <w:rFonts w:asciiTheme="minorHAnsi" w:eastAsiaTheme="minorHAnsi" w:hAnsiTheme="minorHAnsi" w:cstheme="minorHAnsi"/>
        </w:rPr>
        <w:t xml:space="preserve"> Finance Committee. </w:t>
      </w:r>
    </w:p>
    <w:p w14:paraId="375E25D3" w14:textId="77777777" w:rsidR="00C94C08" w:rsidRPr="00C94C08" w:rsidRDefault="00C94C08" w:rsidP="0082143F">
      <w:pPr>
        <w:autoSpaceDE w:val="0"/>
        <w:autoSpaceDN w:val="0"/>
        <w:adjustRightInd w:val="0"/>
        <w:rPr>
          <w:rFonts w:asciiTheme="minorHAnsi" w:eastAsiaTheme="minorHAnsi" w:hAnsiTheme="minorHAnsi" w:cstheme="minorHAnsi"/>
        </w:rPr>
      </w:pPr>
    </w:p>
    <w:p w14:paraId="669E4F83" w14:textId="7CC92D6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Specific</w:t>
      </w:r>
      <w:r w:rsidR="00C94C08" w:rsidRPr="00C94C08">
        <w:rPr>
          <w:rFonts w:asciiTheme="minorHAnsi" w:eastAsiaTheme="minorHAnsi" w:hAnsiTheme="minorHAnsi" w:cstheme="minorHAnsi"/>
        </w:rPr>
        <w:t xml:space="preserve"> </w:t>
      </w:r>
      <w:r w:rsidRPr="00C94C08">
        <w:rPr>
          <w:rFonts w:asciiTheme="minorHAnsi" w:eastAsiaTheme="minorHAnsi" w:hAnsiTheme="minorHAnsi" w:cstheme="minorHAnsi"/>
        </w:rPr>
        <w:t>responsibilities include, but are not limited to:</w:t>
      </w:r>
    </w:p>
    <w:p w14:paraId="4CDFBB22" w14:textId="77777777" w:rsidR="00C94C08" w:rsidRPr="00C94C08" w:rsidRDefault="00C94C08" w:rsidP="0082143F">
      <w:pPr>
        <w:autoSpaceDE w:val="0"/>
        <w:autoSpaceDN w:val="0"/>
        <w:adjustRightInd w:val="0"/>
        <w:rPr>
          <w:rFonts w:asciiTheme="minorHAnsi" w:eastAsiaTheme="minorHAnsi" w:hAnsiTheme="minorHAnsi" w:cstheme="minorHAnsi"/>
        </w:rPr>
      </w:pPr>
    </w:p>
    <w:p w14:paraId="625D36D2" w14:textId="426C5940"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1. Overseeing, in coordination with the </w:t>
      </w:r>
      <w:r w:rsidR="00C94C08" w:rsidRPr="00C94C08">
        <w:rPr>
          <w:rFonts w:asciiTheme="minorHAnsi" w:eastAsiaTheme="minorHAnsi" w:hAnsiTheme="minorHAnsi" w:cstheme="minorHAnsi"/>
        </w:rPr>
        <w:t>CEO in</w:t>
      </w:r>
      <w:r w:rsidRPr="00C94C08">
        <w:rPr>
          <w:rFonts w:asciiTheme="minorHAnsi" w:eastAsiaTheme="minorHAnsi" w:hAnsiTheme="minorHAnsi" w:cstheme="minorHAnsi"/>
        </w:rPr>
        <w:t>:</w:t>
      </w:r>
    </w:p>
    <w:p w14:paraId="2D0CF526"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a. The creation, presentation and monitoring of the annual budget</w:t>
      </w:r>
    </w:p>
    <w:p w14:paraId="65258AFE" w14:textId="6D4E7B84"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b. The timely and accurate completion of the organi</w:t>
      </w:r>
      <w:r w:rsidR="00C94C08">
        <w:rPr>
          <w:rFonts w:asciiTheme="minorHAnsi" w:eastAsiaTheme="minorHAnsi" w:hAnsiTheme="minorHAnsi" w:cstheme="minorHAnsi"/>
        </w:rPr>
        <w:t>s</w:t>
      </w:r>
      <w:r w:rsidRPr="00C94C08">
        <w:rPr>
          <w:rFonts w:asciiTheme="minorHAnsi" w:eastAsiaTheme="minorHAnsi" w:hAnsiTheme="minorHAnsi" w:cstheme="minorHAnsi"/>
        </w:rPr>
        <w:t>ation’s tax forms and</w:t>
      </w:r>
    </w:p>
    <w:p w14:paraId="6C522A75"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annual audit</w:t>
      </w:r>
    </w:p>
    <w:p w14:paraId="2733B1D5" w14:textId="7CBCC524"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c. The creation and distribution of financial reports prior to </w:t>
      </w:r>
      <w:r w:rsidR="00C94C08" w:rsidRPr="00C94C08">
        <w:rPr>
          <w:rFonts w:asciiTheme="minorHAnsi" w:eastAsiaTheme="minorHAnsi" w:hAnsiTheme="minorHAnsi" w:cstheme="minorHAnsi"/>
        </w:rPr>
        <w:t>B</w:t>
      </w:r>
      <w:r w:rsidRPr="00C94C08">
        <w:rPr>
          <w:rFonts w:asciiTheme="minorHAnsi" w:eastAsiaTheme="minorHAnsi" w:hAnsiTheme="minorHAnsi" w:cstheme="minorHAnsi"/>
        </w:rPr>
        <w:t>oard meetings</w:t>
      </w:r>
    </w:p>
    <w:p w14:paraId="0539FE71" w14:textId="3A70AE7C"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2. Presenting financial information to the </w:t>
      </w:r>
      <w:r w:rsidR="00C94C08" w:rsidRPr="00C94C08">
        <w:rPr>
          <w:rFonts w:asciiTheme="minorHAnsi" w:eastAsiaTheme="minorHAnsi" w:hAnsiTheme="minorHAnsi" w:cstheme="minorHAnsi"/>
        </w:rPr>
        <w:t>B</w:t>
      </w:r>
      <w:r w:rsidRPr="00C94C08">
        <w:rPr>
          <w:rFonts w:asciiTheme="minorHAnsi" w:eastAsiaTheme="minorHAnsi" w:hAnsiTheme="minorHAnsi" w:cstheme="minorHAnsi"/>
        </w:rPr>
        <w:t>oard and being available for questions</w:t>
      </w:r>
    </w:p>
    <w:p w14:paraId="1CE2E229"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3. Monitoring compliance with financial policies and procedures; suggesting</w:t>
      </w:r>
    </w:p>
    <w:p w14:paraId="470AFFB5" w14:textId="77777777" w:rsidR="0082143F" w:rsidRPr="00C94C08" w:rsidRDefault="0082143F" w:rsidP="0082143F">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changes and new policies as needed</w:t>
      </w:r>
    </w:p>
    <w:p w14:paraId="6C58B7D9" w14:textId="232C3FF5" w:rsidR="0082143F" w:rsidRPr="00C94C08" w:rsidRDefault="0082143F" w:rsidP="00C94C08">
      <w:pPr>
        <w:autoSpaceDE w:val="0"/>
        <w:autoSpaceDN w:val="0"/>
        <w:adjustRightInd w:val="0"/>
        <w:rPr>
          <w:rFonts w:asciiTheme="minorHAnsi" w:eastAsiaTheme="minorHAnsi" w:hAnsiTheme="minorHAnsi" w:cstheme="minorHAnsi"/>
        </w:rPr>
      </w:pPr>
      <w:r w:rsidRPr="00C94C08">
        <w:rPr>
          <w:rFonts w:asciiTheme="minorHAnsi" w:eastAsiaTheme="minorHAnsi" w:hAnsiTheme="minorHAnsi" w:cstheme="minorHAnsi"/>
        </w:rPr>
        <w:t xml:space="preserve">4. Providing regular financial oversight and alerting </w:t>
      </w:r>
      <w:r w:rsidR="00C94C08" w:rsidRPr="00C94C08">
        <w:rPr>
          <w:rFonts w:asciiTheme="minorHAnsi" w:eastAsiaTheme="minorHAnsi" w:hAnsiTheme="minorHAnsi" w:cstheme="minorHAnsi"/>
        </w:rPr>
        <w:t xml:space="preserve">the Board and </w:t>
      </w:r>
      <w:r w:rsidRPr="00C94C08">
        <w:rPr>
          <w:rFonts w:asciiTheme="minorHAnsi" w:eastAsiaTheme="minorHAnsi" w:hAnsiTheme="minorHAnsi" w:cstheme="minorHAnsi"/>
        </w:rPr>
        <w:t>Executive Committee</w:t>
      </w:r>
      <w:r w:rsidR="00C94C08" w:rsidRPr="00C94C08">
        <w:rPr>
          <w:rFonts w:asciiTheme="minorHAnsi" w:eastAsiaTheme="minorHAnsi" w:hAnsiTheme="minorHAnsi" w:cstheme="minorHAnsi"/>
        </w:rPr>
        <w:t xml:space="preserve">s </w:t>
      </w:r>
      <w:r w:rsidRPr="00C94C08">
        <w:rPr>
          <w:rFonts w:asciiTheme="minorHAnsi" w:eastAsiaTheme="minorHAnsi" w:hAnsiTheme="minorHAnsi" w:cstheme="minorHAnsi"/>
        </w:rPr>
        <w:t>immediately if concerns arise</w:t>
      </w:r>
    </w:p>
    <w:p w14:paraId="6412580C" w14:textId="77777777" w:rsidR="007873DC" w:rsidRPr="00C94C08" w:rsidRDefault="007873DC">
      <w:pPr>
        <w:rPr>
          <w:rFonts w:asciiTheme="minorHAnsi" w:hAnsiTheme="minorHAnsi" w:cstheme="minorHAnsi"/>
        </w:rPr>
      </w:pPr>
    </w:p>
    <w:p w14:paraId="6412580D" w14:textId="77777777" w:rsidR="007873DC" w:rsidRPr="00C94C08" w:rsidRDefault="007873DC">
      <w:pPr>
        <w:rPr>
          <w:rFonts w:asciiTheme="minorHAnsi" w:hAnsiTheme="minorHAnsi" w:cstheme="minorHAnsi"/>
        </w:rPr>
      </w:pPr>
    </w:p>
    <w:p w14:paraId="6412580E" w14:textId="77777777" w:rsidR="00F57C2D" w:rsidRPr="00C94C08" w:rsidRDefault="00F57C2D" w:rsidP="00F57C2D">
      <w:pPr>
        <w:pStyle w:val="Default"/>
        <w:rPr>
          <w:rFonts w:asciiTheme="minorHAnsi" w:hAnsiTheme="minorHAnsi" w:cstheme="minorHAnsi"/>
        </w:rPr>
      </w:pPr>
    </w:p>
    <w:p w14:paraId="6412580F" w14:textId="77777777" w:rsidR="00F826C1" w:rsidRPr="00C94C08" w:rsidRDefault="00F826C1" w:rsidP="00F57C2D">
      <w:pPr>
        <w:pStyle w:val="Default"/>
        <w:rPr>
          <w:rFonts w:asciiTheme="minorHAnsi" w:hAnsiTheme="minorHAnsi" w:cstheme="minorHAnsi"/>
        </w:rPr>
      </w:pPr>
    </w:p>
    <w:p w14:paraId="64125810" w14:textId="77777777" w:rsidR="00F57C2D" w:rsidRPr="00C94C08" w:rsidRDefault="00F57C2D" w:rsidP="00F57C2D">
      <w:pPr>
        <w:pStyle w:val="Default"/>
        <w:rPr>
          <w:rFonts w:asciiTheme="minorHAnsi" w:hAnsiTheme="minorHAnsi" w:cstheme="minorHAnsi"/>
        </w:rPr>
      </w:pPr>
    </w:p>
    <w:p w14:paraId="64125811" w14:textId="77777777" w:rsidR="00F57C2D" w:rsidRPr="00C94C08" w:rsidRDefault="00F57C2D" w:rsidP="00F57C2D">
      <w:pPr>
        <w:pStyle w:val="Default"/>
        <w:rPr>
          <w:rFonts w:asciiTheme="minorHAnsi" w:hAnsiTheme="minorHAnsi" w:cstheme="minorHAnsi"/>
        </w:rPr>
      </w:pPr>
    </w:p>
    <w:p w14:paraId="64125812" w14:textId="77777777" w:rsidR="00F57C2D" w:rsidRPr="00C94C08" w:rsidRDefault="00F57C2D">
      <w:pPr>
        <w:rPr>
          <w:rFonts w:asciiTheme="minorHAnsi" w:hAnsiTheme="minorHAnsi" w:cstheme="minorHAnsi"/>
        </w:rPr>
      </w:pPr>
    </w:p>
    <w:p w14:paraId="64125813" w14:textId="77777777" w:rsidR="007873DC" w:rsidRPr="0013390D" w:rsidRDefault="007873DC">
      <w:pPr>
        <w:rPr>
          <w:rFonts w:asciiTheme="minorHAnsi" w:hAnsiTheme="minorHAnsi" w:cstheme="minorHAnsi"/>
        </w:rPr>
      </w:pPr>
    </w:p>
    <w:sectPr w:rsidR="007873DC" w:rsidRPr="0013390D" w:rsidSect="00B139E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3C37" w14:textId="77777777" w:rsidR="00D33BBE" w:rsidRDefault="00D33BBE" w:rsidP="006F5C9C">
      <w:r>
        <w:separator/>
      </w:r>
    </w:p>
  </w:endnote>
  <w:endnote w:type="continuationSeparator" w:id="0">
    <w:p w14:paraId="2FD82263" w14:textId="77777777" w:rsidR="00D33BBE" w:rsidRDefault="00D33BBE" w:rsidP="006F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944427"/>
      <w:docPartObj>
        <w:docPartGallery w:val="Page Numbers (Bottom of Page)"/>
        <w:docPartUnique/>
      </w:docPartObj>
    </w:sdtPr>
    <w:sdtEndPr/>
    <w:sdtContent>
      <w:p w14:paraId="6412581A" w14:textId="24B687BD" w:rsidR="008D3AB2" w:rsidRDefault="00D33BBE">
        <w:pPr>
          <w:pStyle w:val="Footer"/>
          <w:jc w:val="right"/>
        </w:pPr>
        <w:r>
          <w:fldChar w:fldCharType="begin"/>
        </w:r>
        <w:r>
          <w:instrText xml:space="preserve"> PAGE   \* MERGEFORMAT </w:instrText>
        </w:r>
        <w:r>
          <w:fldChar w:fldCharType="separate"/>
        </w:r>
        <w:r w:rsidR="00C94C08">
          <w:rPr>
            <w:noProof/>
          </w:rPr>
          <w:t>6</w:t>
        </w:r>
        <w:r>
          <w:rPr>
            <w:noProof/>
          </w:rPr>
          <w:fldChar w:fldCharType="end"/>
        </w:r>
      </w:p>
    </w:sdtContent>
  </w:sdt>
  <w:p w14:paraId="6412581B" w14:textId="77777777" w:rsidR="006F5C9C" w:rsidRDefault="006F5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5ADC" w14:textId="77777777" w:rsidR="00D33BBE" w:rsidRDefault="00D33BBE" w:rsidP="006F5C9C">
      <w:r>
        <w:separator/>
      </w:r>
    </w:p>
  </w:footnote>
  <w:footnote w:type="continuationSeparator" w:id="0">
    <w:p w14:paraId="20CCA6A1" w14:textId="77777777" w:rsidR="00D33BBE" w:rsidRDefault="00D33BBE" w:rsidP="006F5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5818" w14:textId="77777777" w:rsidR="008D3AB2" w:rsidRPr="008D3AB2" w:rsidRDefault="008D3AB2">
    <w:pPr>
      <w:pStyle w:val="Header"/>
      <w:rPr>
        <w:rFonts w:ascii="Calibri" w:hAnsi="Calibri"/>
        <w:sz w:val="18"/>
      </w:rPr>
    </w:pPr>
    <w:r w:rsidRPr="008D3AB2">
      <w:rPr>
        <w:rFonts w:ascii="Calibri" w:hAnsi="Calibri"/>
        <w:sz w:val="18"/>
      </w:rPr>
      <w:t>The Articulate Cultural Trust (ACT) Trustee Job Description</w:t>
    </w:r>
  </w:p>
  <w:p w14:paraId="64125819" w14:textId="77777777" w:rsidR="006F5C9C" w:rsidRDefault="006F5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D20EF"/>
    <w:multiLevelType w:val="hybridMultilevel"/>
    <w:tmpl w:val="3678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B2B67"/>
    <w:multiLevelType w:val="hybridMultilevel"/>
    <w:tmpl w:val="29702B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742837"/>
    <w:multiLevelType w:val="hybridMultilevel"/>
    <w:tmpl w:val="F68C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2A23A7"/>
    <w:multiLevelType w:val="hybridMultilevel"/>
    <w:tmpl w:val="FB2E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25415"/>
    <w:multiLevelType w:val="hybridMultilevel"/>
    <w:tmpl w:val="6C68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564679">
    <w:abstractNumId w:val="0"/>
  </w:num>
  <w:num w:numId="2" w16cid:durableId="711001052">
    <w:abstractNumId w:val="3"/>
  </w:num>
  <w:num w:numId="3" w16cid:durableId="290329798">
    <w:abstractNumId w:val="5"/>
  </w:num>
  <w:num w:numId="4" w16cid:durableId="1734808712">
    <w:abstractNumId w:val="2"/>
  </w:num>
  <w:num w:numId="5" w16cid:durableId="1682663007">
    <w:abstractNumId w:val="4"/>
  </w:num>
  <w:num w:numId="6" w16cid:durableId="30693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D4"/>
    <w:rsid w:val="0013390D"/>
    <w:rsid w:val="0013416E"/>
    <w:rsid w:val="001D77D3"/>
    <w:rsid w:val="001F3711"/>
    <w:rsid w:val="00285978"/>
    <w:rsid w:val="002F6B8C"/>
    <w:rsid w:val="00395B93"/>
    <w:rsid w:val="003F088E"/>
    <w:rsid w:val="004120A1"/>
    <w:rsid w:val="004C3528"/>
    <w:rsid w:val="005744BC"/>
    <w:rsid w:val="00606000"/>
    <w:rsid w:val="00690FDD"/>
    <w:rsid w:val="006B09BE"/>
    <w:rsid w:val="006F5C9C"/>
    <w:rsid w:val="007873DC"/>
    <w:rsid w:val="00792D17"/>
    <w:rsid w:val="0082143F"/>
    <w:rsid w:val="008D3AB2"/>
    <w:rsid w:val="008E04D4"/>
    <w:rsid w:val="008F2F0A"/>
    <w:rsid w:val="00B139E8"/>
    <w:rsid w:val="00BC738B"/>
    <w:rsid w:val="00C43E86"/>
    <w:rsid w:val="00C94C08"/>
    <w:rsid w:val="00CB0F18"/>
    <w:rsid w:val="00CD46EE"/>
    <w:rsid w:val="00D33BBE"/>
    <w:rsid w:val="00D80464"/>
    <w:rsid w:val="00DA7EE0"/>
    <w:rsid w:val="00E34056"/>
    <w:rsid w:val="00E4222C"/>
    <w:rsid w:val="00F11E6D"/>
    <w:rsid w:val="00F57C2D"/>
    <w:rsid w:val="00F6519D"/>
    <w:rsid w:val="00F826C1"/>
    <w:rsid w:val="00F866B8"/>
    <w:rsid w:val="00F92430"/>
    <w:rsid w:val="00FA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412578A"/>
  <w15:docId w15:val="{2C13A3F3-30FD-4248-821D-B233CC93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D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8E04D4"/>
    <w:pPr>
      <w:outlineLvl w:val="0"/>
    </w:pPr>
    <w:rPr>
      <w:rFonts w:ascii="Verdana" w:hAnsi="Verdana"/>
      <w:b/>
      <w:bCs/>
      <w:color w:val="000000"/>
      <w:kern w:val="36"/>
      <w:sz w:val="29"/>
      <w:szCs w:val="29"/>
    </w:rPr>
  </w:style>
  <w:style w:type="paragraph" w:styleId="Heading2">
    <w:name w:val="heading 2"/>
    <w:basedOn w:val="Normal"/>
    <w:link w:val="Heading2Char"/>
    <w:qFormat/>
    <w:rsid w:val="008E04D4"/>
    <w:pPr>
      <w:spacing w:before="285" w:after="100" w:afterAutospacing="1"/>
      <w:outlineLvl w:val="1"/>
    </w:pPr>
    <w:rPr>
      <w:rFonts w:ascii="Verdana" w:hAnsi="Verdana"/>
      <w:b/>
      <w:bCs/>
      <w:color w:val="333333"/>
      <w:sz w:val="26"/>
      <w:szCs w:val="26"/>
    </w:rPr>
  </w:style>
  <w:style w:type="paragraph" w:styleId="Heading3">
    <w:name w:val="heading 3"/>
    <w:basedOn w:val="Normal"/>
    <w:next w:val="Normal"/>
    <w:link w:val="Heading3Char"/>
    <w:qFormat/>
    <w:rsid w:val="008E04D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04D4"/>
    <w:rPr>
      <w:rFonts w:ascii="Verdana" w:eastAsia="Times New Roman" w:hAnsi="Verdana" w:cs="Times New Roman"/>
      <w:b/>
      <w:bCs/>
      <w:color w:val="000000"/>
      <w:kern w:val="36"/>
      <w:sz w:val="29"/>
      <w:szCs w:val="29"/>
    </w:rPr>
  </w:style>
  <w:style w:type="character" w:customStyle="1" w:styleId="Heading2Char">
    <w:name w:val="Heading 2 Char"/>
    <w:basedOn w:val="DefaultParagraphFont"/>
    <w:link w:val="Heading2"/>
    <w:rsid w:val="008E04D4"/>
    <w:rPr>
      <w:rFonts w:ascii="Verdana" w:eastAsia="Times New Roman" w:hAnsi="Verdana" w:cs="Times New Roman"/>
      <w:b/>
      <w:bCs/>
      <w:color w:val="333333"/>
      <w:sz w:val="26"/>
      <w:szCs w:val="26"/>
    </w:rPr>
  </w:style>
  <w:style w:type="character" w:customStyle="1" w:styleId="Heading3Char">
    <w:name w:val="Heading 3 Char"/>
    <w:basedOn w:val="DefaultParagraphFont"/>
    <w:link w:val="Heading3"/>
    <w:rsid w:val="008E04D4"/>
    <w:rPr>
      <w:rFonts w:ascii="Arial" w:eastAsia="Times New Roman" w:hAnsi="Arial" w:cs="Arial"/>
      <w:b/>
      <w:bCs/>
      <w:sz w:val="26"/>
      <w:szCs w:val="26"/>
    </w:rPr>
  </w:style>
  <w:style w:type="character" w:styleId="Hyperlink">
    <w:name w:val="Hyperlink"/>
    <w:rsid w:val="008E04D4"/>
    <w:rPr>
      <w:rFonts w:cs="Times New Roman"/>
      <w:color w:val="0069FE"/>
      <w:u w:val="none"/>
      <w:effect w:val="none"/>
    </w:rPr>
  </w:style>
  <w:style w:type="paragraph" w:styleId="NormalWeb">
    <w:name w:val="Normal (Web)"/>
    <w:basedOn w:val="Normal"/>
    <w:rsid w:val="008E04D4"/>
    <w:pPr>
      <w:spacing w:before="100" w:beforeAutospacing="1" w:after="100" w:afterAutospacing="1"/>
    </w:pPr>
    <w:rPr>
      <w:sz w:val="22"/>
      <w:szCs w:val="22"/>
    </w:rPr>
  </w:style>
  <w:style w:type="paragraph" w:styleId="ListParagraph">
    <w:name w:val="List Paragraph"/>
    <w:basedOn w:val="Normal"/>
    <w:uiPriority w:val="34"/>
    <w:qFormat/>
    <w:rsid w:val="0013390D"/>
    <w:pPr>
      <w:ind w:left="720"/>
      <w:contextualSpacing/>
    </w:pPr>
  </w:style>
  <w:style w:type="paragraph" w:styleId="PlainText">
    <w:name w:val="Plain Text"/>
    <w:basedOn w:val="Normal"/>
    <w:link w:val="PlainTextChar"/>
    <w:uiPriority w:val="99"/>
    <w:unhideWhenUsed/>
    <w:rsid w:val="007873D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873DC"/>
    <w:rPr>
      <w:rFonts w:ascii="Consolas" w:hAnsi="Consolas"/>
      <w:sz w:val="21"/>
      <w:szCs w:val="21"/>
    </w:rPr>
  </w:style>
  <w:style w:type="paragraph" w:styleId="Header">
    <w:name w:val="header"/>
    <w:basedOn w:val="Normal"/>
    <w:link w:val="HeaderChar"/>
    <w:uiPriority w:val="99"/>
    <w:unhideWhenUsed/>
    <w:rsid w:val="006F5C9C"/>
    <w:pPr>
      <w:tabs>
        <w:tab w:val="center" w:pos="4513"/>
        <w:tab w:val="right" w:pos="9026"/>
      </w:tabs>
    </w:pPr>
  </w:style>
  <w:style w:type="character" w:customStyle="1" w:styleId="HeaderChar">
    <w:name w:val="Header Char"/>
    <w:basedOn w:val="DefaultParagraphFont"/>
    <w:link w:val="Header"/>
    <w:uiPriority w:val="99"/>
    <w:rsid w:val="006F5C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5C9C"/>
    <w:pPr>
      <w:tabs>
        <w:tab w:val="center" w:pos="4513"/>
        <w:tab w:val="right" w:pos="9026"/>
      </w:tabs>
    </w:pPr>
  </w:style>
  <w:style w:type="character" w:customStyle="1" w:styleId="FooterChar">
    <w:name w:val="Footer Char"/>
    <w:basedOn w:val="DefaultParagraphFont"/>
    <w:link w:val="Footer"/>
    <w:uiPriority w:val="99"/>
    <w:rsid w:val="006F5C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AB2"/>
    <w:rPr>
      <w:rFonts w:ascii="Tahoma" w:hAnsi="Tahoma" w:cs="Tahoma"/>
      <w:sz w:val="16"/>
      <w:szCs w:val="16"/>
    </w:rPr>
  </w:style>
  <w:style w:type="character" w:customStyle="1" w:styleId="BalloonTextChar">
    <w:name w:val="Balloon Text Char"/>
    <w:basedOn w:val="DefaultParagraphFont"/>
    <w:link w:val="BalloonText"/>
    <w:uiPriority w:val="99"/>
    <w:semiHidden/>
    <w:rsid w:val="008D3AB2"/>
    <w:rPr>
      <w:rFonts w:ascii="Tahoma" w:eastAsia="Times New Roman" w:hAnsi="Tahoma" w:cs="Tahoma"/>
      <w:sz w:val="16"/>
      <w:szCs w:val="16"/>
    </w:rPr>
  </w:style>
  <w:style w:type="paragraph" w:customStyle="1" w:styleId="Default">
    <w:name w:val="Default"/>
    <w:rsid w:val="00F57C2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4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onacraig@articulateh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Eona</dc:creator>
  <cp:keywords/>
  <dc:description/>
  <cp:lastModifiedBy>Susan Stewart</cp:lastModifiedBy>
  <cp:revision>2</cp:revision>
  <dcterms:created xsi:type="dcterms:W3CDTF">2023-11-17T09:32:00Z</dcterms:created>
  <dcterms:modified xsi:type="dcterms:W3CDTF">2023-11-17T09:32:00Z</dcterms:modified>
</cp:coreProperties>
</file>