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5428B6" w14:textId="77777777" w:rsidR="00E649D4" w:rsidRDefault="00E649D4" w:rsidP="006A3D64">
      <w:pPr>
        <w:rPr>
          <w:rFonts w:ascii="Calibri" w:eastAsia="Calibri" w:hAnsi="Calibri" w:cs="Calibri"/>
          <w:b/>
          <w:sz w:val="26"/>
          <w:szCs w:val="26"/>
        </w:rPr>
      </w:pPr>
    </w:p>
    <w:p w14:paraId="50AAC255" w14:textId="0A11D7E3" w:rsidR="00E649D4" w:rsidRDefault="009D5C76">
      <w:pPr>
        <w:jc w:val="center"/>
        <w:rPr>
          <w:rFonts w:ascii="Calibri" w:eastAsia="Calibri" w:hAnsi="Calibri" w:cs="Calibri"/>
          <w:b/>
          <w:sz w:val="26"/>
          <w:szCs w:val="26"/>
        </w:rPr>
      </w:pPr>
      <w:r>
        <w:rPr>
          <w:rFonts w:ascii="Calibri" w:eastAsia="Calibri" w:hAnsi="Calibri" w:cs="Calibri"/>
          <w:b/>
          <w:sz w:val="26"/>
          <w:szCs w:val="26"/>
        </w:rPr>
        <w:t>Community campaigner</w:t>
      </w:r>
    </w:p>
    <w:p w14:paraId="41EE063A" w14:textId="18297402" w:rsidR="00E649D4" w:rsidRDefault="00377D86">
      <w:pPr>
        <w:jc w:val="center"/>
        <w:rPr>
          <w:rFonts w:ascii="Calibri" w:eastAsia="Calibri" w:hAnsi="Calibri" w:cs="Calibri"/>
          <w:b/>
          <w:sz w:val="26"/>
          <w:szCs w:val="26"/>
        </w:rPr>
      </w:pPr>
      <w:r>
        <w:rPr>
          <w:rFonts w:ascii="Calibri" w:eastAsia="Calibri" w:hAnsi="Calibri" w:cs="Calibri"/>
          <w:b/>
          <w:sz w:val="26"/>
          <w:szCs w:val="26"/>
        </w:rPr>
        <w:t xml:space="preserve">Organising &amp; Local Mobilisation (OLM) Organising </w:t>
      </w:r>
      <w:r w:rsidR="003F1390">
        <w:rPr>
          <w:rFonts w:ascii="Calibri" w:eastAsia="Calibri" w:hAnsi="Calibri" w:cs="Calibri"/>
          <w:b/>
          <w:sz w:val="26"/>
          <w:szCs w:val="26"/>
        </w:rPr>
        <w:t>Programme</w:t>
      </w:r>
    </w:p>
    <w:p w14:paraId="6371C69F" w14:textId="77777777" w:rsidR="00E649D4" w:rsidRDefault="00E649D4">
      <w:pPr>
        <w:rPr>
          <w:rFonts w:ascii="Calibri" w:eastAsia="Calibri" w:hAnsi="Calibri" w:cs="Calibri"/>
        </w:rPr>
      </w:pPr>
    </w:p>
    <w:p w14:paraId="1EDD9CA7" w14:textId="77777777" w:rsidR="00E649D4" w:rsidRDefault="00377D86">
      <w:pPr>
        <w:rPr>
          <w:rFonts w:ascii="Calibri" w:eastAsia="Calibri" w:hAnsi="Calibri" w:cs="Calibri"/>
          <w:b/>
        </w:rPr>
      </w:pPr>
      <w:r>
        <w:rPr>
          <w:rFonts w:ascii="Calibri" w:eastAsia="Calibri" w:hAnsi="Calibri" w:cs="Calibri"/>
          <w:b/>
        </w:rPr>
        <w:t xml:space="preserve">Role outline and purpose </w:t>
      </w:r>
    </w:p>
    <w:p w14:paraId="36CF72CF" w14:textId="498E9286" w:rsidR="00E649D4" w:rsidRDefault="009D5C76">
      <w:pPr>
        <w:rPr>
          <w:rFonts w:ascii="Calibri" w:eastAsia="Calibri" w:hAnsi="Calibri" w:cs="Calibri"/>
        </w:rPr>
      </w:pPr>
      <w:r>
        <w:rPr>
          <w:rFonts w:ascii="Calibri" w:eastAsia="Calibri" w:hAnsi="Calibri" w:cs="Calibri"/>
        </w:rPr>
        <w:t xml:space="preserve">The Community Campaigner is </w:t>
      </w:r>
      <w:r w:rsidR="00377D86">
        <w:rPr>
          <w:rFonts w:ascii="Calibri" w:eastAsia="Calibri" w:hAnsi="Calibri" w:cs="Calibri"/>
        </w:rPr>
        <w:t>responsible for building and leading a volunteer team to develop and deliver local influencing strategies in and with your local food bank</w:t>
      </w:r>
      <w:r w:rsidR="00290775">
        <w:rPr>
          <w:rFonts w:ascii="Calibri" w:eastAsia="Calibri" w:hAnsi="Calibri" w:cs="Calibri"/>
        </w:rPr>
        <w:t xml:space="preserve"> and </w:t>
      </w:r>
      <w:r w:rsidR="00377D86">
        <w:rPr>
          <w:rFonts w:ascii="Calibri" w:eastAsia="Calibri" w:hAnsi="Calibri" w:cs="Calibri"/>
        </w:rPr>
        <w:t>organising in your community to campaign for change. You will be the link between your food bank and the Organising and Local Mobilisation team at Trussell Trust, as we build a movement to end the need for food banks.</w:t>
      </w:r>
    </w:p>
    <w:p w14:paraId="7D97F452" w14:textId="4984DF3B" w:rsidR="007C5512" w:rsidRPr="006A3D64" w:rsidRDefault="007C5512">
      <w:pPr>
        <w:rPr>
          <w:rFonts w:ascii="Calibri" w:eastAsia="Calibri" w:hAnsi="Calibri" w:cs="Calibri"/>
          <w:sz w:val="16"/>
          <w:szCs w:val="16"/>
        </w:rPr>
      </w:pPr>
    </w:p>
    <w:p w14:paraId="0974B493" w14:textId="079F4DDA" w:rsidR="007C5512" w:rsidRDefault="007C5512">
      <w:pPr>
        <w:rPr>
          <w:rFonts w:ascii="Calibri" w:eastAsia="Calibri" w:hAnsi="Calibri" w:cs="Calibri"/>
          <w:b/>
          <w:bCs/>
        </w:rPr>
      </w:pPr>
      <w:r w:rsidRPr="007C5512">
        <w:rPr>
          <w:rFonts w:ascii="Calibri" w:eastAsia="Calibri" w:hAnsi="Calibri" w:cs="Calibri"/>
          <w:b/>
          <w:bCs/>
        </w:rPr>
        <w:t>Salary:</w:t>
      </w:r>
    </w:p>
    <w:p w14:paraId="057A6829" w14:textId="073F04F1" w:rsidR="007C5512" w:rsidRPr="007C5512" w:rsidRDefault="007C5512">
      <w:pPr>
        <w:rPr>
          <w:rFonts w:ascii="Calibri" w:eastAsia="Calibri" w:hAnsi="Calibri" w:cs="Calibri"/>
        </w:rPr>
      </w:pPr>
      <w:r w:rsidRPr="007C5512">
        <w:rPr>
          <w:rFonts w:ascii="Calibri" w:eastAsia="Calibri" w:hAnsi="Calibri" w:cs="Calibri"/>
        </w:rPr>
        <w:t>The salary is £28,000</w:t>
      </w:r>
      <w:r w:rsidR="002E1A71">
        <w:rPr>
          <w:rFonts w:ascii="Calibri" w:eastAsia="Calibri" w:hAnsi="Calibri" w:cs="Calibri"/>
        </w:rPr>
        <w:t>.</w:t>
      </w:r>
    </w:p>
    <w:p w14:paraId="22F7630A" w14:textId="23CE39E2" w:rsidR="007C5512" w:rsidRPr="006A3D64" w:rsidRDefault="007C5512">
      <w:pPr>
        <w:rPr>
          <w:rFonts w:ascii="Calibri" w:eastAsia="Calibri" w:hAnsi="Calibri" w:cs="Calibri"/>
          <w:sz w:val="16"/>
          <w:szCs w:val="16"/>
        </w:rPr>
      </w:pPr>
    </w:p>
    <w:p w14:paraId="398F685F" w14:textId="249BB270" w:rsidR="007C5512" w:rsidRDefault="007C5512">
      <w:pPr>
        <w:rPr>
          <w:rFonts w:ascii="Calibri" w:eastAsia="Calibri" w:hAnsi="Calibri" w:cs="Calibri"/>
          <w:b/>
          <w:bCs/>
        </w:rPr>
      </w:pPr>
      <w:r w:rsidRPr="007C5512">
        <w:rPr>
          <w:rFonts w:ascii="Calibri" w:eastAsia="Calibri" w:hAnsi="Calibri" w:cs="Calibri"/>
          <w:b/>
          <w:bCs/>
        </w:rPr>
        <w:t>Base:</w:t>
      </w:r>
    </w:p>
    <w:p w14:paraId="041927D1" w14:textId="5C0E19F1" w:rsidR="007C5512" w:rsidRDefault="004634E3">
      <w:pPr>
        <w:rPr>
          <w:rFonts w:ascii="Calibri" w:eastAsia="Calibri" w:hAnsi="Calibri" w:cs="Calibri"/>
        </w:rPr>
      </w:pPr>
      <w:r w:rsidRPr="003E6D1E">
        <w:rPr>
          <w:rFonts w:ascii="Calibri" w:eastAsia="Calibri" w:hAnsi="Calibri" w:cs="Calibri"/>
        </w:rPr>
        <w:t xml:space="preserve">The post will be </w:t>
      </w:r>
      <w:r w:rsidR="00117FA8" w:rsidRPr="003E6D1E">
        <w:rPr>
          <w:rFonts w:ascii="Calibri" w:eastAsia="Calibri" w:hAnsi="Calibri" w:cs="Calibri"/>
        </w:rPr>
        <w:t xml:space="preserve">home based with supervisory meetings held </w:t>
      </w:r>
      <w:r w:rsidRPr="003E6D1E">
        <w:rPr>
          <w:rFonts w:ascii="Calibri" w:eastAsia="Calibri" w:hAnsi="Calibri" w:cs="Calibri"/>
        </w:rPr>
        <w:t>at the Ardrossan Church of the Nazarene facilities at 150a Glasgow Street, Ardrossan, Ayrshire, KA22 8EU</w:t>
      </w:r>
      <w:r w:rsidR="003E6D1E">
        <w:rPr>
          <w:rFonts w:ascii="Calibri" w:eastAsia="Calibri" w:hAnsi="Calibri" w:cs="Calibri"/>
        </w:rPr>
        <w:t>.</w:t>
      </w:r>
    </w:p>
    <w:p w14:paraId="057CEA90" w14:textId="243F5927" w:rsidR="004634E3" w:rsidRPr="006A3D64" w:rsidRDefault="004634E3">
      <w:pPr>
        <w:rPr>
          <w:rFonts w:ascii="Calibri" w:eastAsia="Calibri" w:hAnsi="Calibri" w:cs="Calibri"/>
          <w:sz w:val="16"/>
          <w:szCs w:val="16"/>
        </w:rPr>
      </w:pPr>
    </w:p>
    <w:p w14:paraId="2D4BE18B" w14:textId="7E429835" w:rsidR="004634E3" w:rsidRDefault="004634E3">
      <w:pPr>
        <w:rPr>
          <w:rFonts w:ascii="Calibri" w:eastAsia="Calibri" w:hAnsi="Calibri" w:cs="Calibri"/>
          <w:b/>
          <w:bCs/>
        </w:rPr>
      </w:pPr>
      <w:r w:rsidRPr="004634E3">
        <w:rPr>
          <w:rFonts w:ascii="Calibri" w:eastAsia="Calibri" w:hAnsi="Calibri" w:cs="Calibri"/>
          <w:b/>
          <w:bCs/>
        </w:rPr>
        <w:t>Job purpose:</w:t>
      </w:r>
    </w:p>
    <w:p w14:paraId="5BD62B54" w14:textId="1336DA9C" w:rsidR="004634E3" w:rsidRPr="004634E3" w:rsidRDefault="004634E3">
      <w:pPr>
        <w:rPr>
          <w:rFonts w:ascii="Calibri" w:eastAsia="Calibri" w:hAnsi="Calibri" w:cs="Calibri"/>
        </w:rPr>
      </w:pPr>
      <w:r>
        <w:rPr>
          <w:rFonts w:ascii="Calibri" w:eastAsia="Calibri" w:hAnsi="Calibri" w:cs="Calibri"/>
        </w:rPr>
        <w:t>The Community campaigner will research issues affecting poverty within North Ayrshire through desk top research and group meetings with those who have lived experience of poverty and associated agencies / organisations. In discussion with those mentioned above the Community campaigner will design</w:t>
      </w:r>
      <w:r w:rsidR="00E50AB2">
        <w:rPr>
          <w:rFonts w:ascii="Calibri" w:eastAsia="Calibri" w:hAnsi="Calibri" w:cs="Calibri"/>
        </w:rPr>
        <w:t xml:space="preserve"> </w:t>
      </w:r>
      <w:r>
        <w:rPr>
          <w:rFonts w:ascii="Calibri" w:eastAsia="Calibri" w:hAnsi="Calibri" w:cs="Calibri"/>
        </w:rPr>
        <w:t xml:space="preserve">and implement campaigns to affect change to improve </w:t>
      </w:r>
      <w:r w:rsidR="00E866CE">
        <w:rPr>
          <w:rFonts w:ascii="Calibri" w:eastAsia="Calibri" w:hAnsi="Calibri" w:cs="Calibri"/>
        </w:rPr>
        <w:t>the lives of those with a lived experience of poverty and end the need for the local Foodbank.</w:t>
      </w:r>
    </w:p>
    <w:p w14:paraId="4F743542" w14:textId="77777777" w:rsidR="00E649D4" w:rsidRPr="006A3D64" w:rsidRDefault="00E649D4">
      <w:pPr>
        <w:rPr>
          <w:rFonts w:ascii="Calibri" w:eastAsia="Calibri" w:hAnsi="Calibri" w:cs="Calibri"/>
          <w:b/>
          <w:sz w:val="16"/>
          <w:szCs w:val="16"/>
        </w:rPr>
      </w:pPr>
    </w:p>
    <w:p w14:paraId="382BF873" w14:textId="77777777" w:rsidR="00E649D4" w:rsidRDefault="00377D86">
      <w:pPr>
        <w:rPr>
          <w:rFonts w:ascii="Calibri" w:eastAsia="Calibri" w:hAnsi="Calibri" w:cs="Calibri"/>
          <w:b/>
        </w:rPr>
      </w:pPr>
      <w:r>
        <w:rPr>
          <w:rFonts w:ascii="Calibri" w:eastAsia="Calibri" w:hAnsi="Calibri" w:cs="Calibri"/>
          <w:b/>
        </w:rPr>
        <w:t>Responsibilities of Local Organisers:</w:t>
      </w:r>
    </w:p>
    <w:p w14:paraId="09E71498" w14:textId="6DC5B829" w:rsidR="00E649D4" w:rsidRPr="003E6D1E" w:rsidRDefault="00377D86">
      <w:pPr>
        <w:numPr>
          <w:ilvl w:val="0"/>
          <w:numId w:val="3"/>
        </w:numPr>
        <w:spacing w:line="240" w:lineRule="auto"/>
        <w:rPr>
          <w:rFonts w:ascii="Calibri" w:eastAsia="Calibri" w:hAnsi="Calibri" w:cs="Calibri"/>
        </w:rPr>
      </w:pPr>
      <w:r>
        <w:rPr>
          <w:rFonts w:ascii="Calibri" w:eastAsia="Calibri" w:hAnsi="Calibri" w:cs="Calibri"/>
          <w:b/>
        </w:rPr>
        <w:t>To develop and manage a team of volunteer</w:t>
      </w:r>
      <w:r>
        <w:rPr>
          <w:rFonts w:ascii="Calibri" w:eastAsia="Calibri" w:hAnsi="Calibri" w:cs="Calibri"/>
        </w:rPr>
        <w:t>s</w:t>
      </w:r>
      <w:r w:rsidRPr="003E6D1E">
        <w:rPr>
          <w:rFonts w:ascii="Calibri" w:eastAsia="Calibri" w:hAnsi="Calibri" w:cs="Calibri"/>
        </w:rPr>
        <w:t>, building and distributing leadership across the team</w:t>
      </w:r>
      <w:r w:rsidR="00290775" w:rsidRPr="003E6D1E">
        <w:rPr>
          <w:rFonts w:ascii="Calibri" w:eastAsia="Calibri" w:hAnsi="Calibri" w:cs="Calibri"/>
        </w:rPr>
        <w:t xml:space="preserve"> and</w:t>
      </w:r>
      <w:r w:rsidRPr="003E6D1E">
        <w:rPr>
          <w:rFonts w:ascii="Calibri" w:eastAsia="Calibri" w:hAnsi="Calibri" w:cs="Calibri"/>
        </w:rPr>
        <w:t xml:space="preserve"> within the food bank, to work on local influencing to reduce poverty and the need for food banks.</w:t>
      </w:r>
      <w:r w:rsidR="00583710" w:rsidRPr="003E6D1E">
        <w:rPr>
          <w:rFonts w:ascii="Calibri" w:eastAsia="Calibri" w:hAnsi="Calibri" w:cs="Calibri"/>
        </w:rPr>
        <w:t xml:space="preserve"> </w:t>
      </w:r>
    </w:p>
    <w:p w14:paraId="010DC345" w14:textId="77777777" w:rsidR="00E649D4" w:rsidRDefault="00377D86">
      <w:pPr>
        <w:numPr>
          <w:ilvl w:val="0"/>
          <w:numId w:val="3"/>
        </w:numPr>
        <w:spacing w:line="240" w:lineRule="auto"/>
        <w:rPr>
          <w:rFonts w:ascii="Calibri" w:eastAsia="Calibri" w:hAnsi="Calibri" w:cs="Calibri"/>
        </w:rPr>
      </w:pPr>
      <w:r>
        <w:rPr>
          <w:rFonts w:ascii="Calibri" w:eastAsia="Calibri" w:hAnsi="Calibri" w:cs="Calibri"/>
          <w:b/>
        </w:rPr>
        <w:t>To explore and understand the experiences that are bringing people to need the food bank’s support</w:t>
      </w:r>
      <w:r>
        <w:rPr>
          <w:rFonts w:ascii="Calibri" w:eastAsia="Calibri" w:hAnsi="Calibri" w:cs="Calibri"/>
        </w:rPr>
        <w:t>, working with food bank staff and volunteers, through listening activities and/or research.</w:t>
      </w:r>
    </w:p>
    <w:p w14:paraId="0808DC73" w14:textId="77777777" w:rsidR="00E649D4" w:rsidRDefault="00377D86">
      <w:pPr>
        <w:numPr>
          <w:ilvl w:val="0"/>
          <w:numId w:val="3"/>
        </w:numPr>
        <w:spacing w:line="240" w:lineRule="auto"/>
        <w:rPr>
          <w:rFonts w:ascii="Calibri" w:eastAsia="Calibri" w:hAnsi="Calibri" w:cs="Calibri"/>
        </w:rPr>
      </w:pPr>
      <w:r>
        <w:rPr>
          <w:rFonts w:ascii="Calibri" w:eastAsia="Calibri" w:hAnsi="Calibri" w:cs="Calibri"/>
          <w:b/>
        </w:rPr>
        <w:t>To map out and build relationships with the food bank’s partners</w:t>
      </w:r>
      <w:r>
        <w:rPr>
          <w:rFonts w:ascii="Calibri" w:eastAsia="Calibri" w:hAnsi="Calibri" w:cs="Calibri"/>
        </w:rPr>
        <w:t>, referral agencies and local anti-poverty organisations, and to engage them in identifying the local drivers of poverty.</w:t>
      </w:r>
    </w:p>
    <w:p w14:paraId="56FDEBF6" w14:textId="0BC08FEE" w:rsidR="00E649D4" w:rsidRPr="003E6D1E" w:rsidRDefault="00377D86">
      <w:pPr>
        <w:numPr>
          <w:ilvl w:val="0"/>
          <w:numId w:val="3"/>
        </w:numPr>
        <w:spacing w:after="160" w:line="240" w:lineRule="auto"/>
        <w:rPr>
          <w:rFonts w:ascii="Calibri" w:eastAsia="Calibri" w:hAnsi="Calibri" w:cs="Calibri"/>
        </w:rPr>
      </w:pPr>
      <w:r w:rsidRPr="003E6D1E">
        <w:rPr>
          <w:rFonts w:ascii="Calibri" w:eastAsia="Calibri" w:hAnsi="Calibri" w:cs="Calibri"/>
          <w:b/>
        </w:rPr>
        <w:t>To identify a local issue driving poverty, build a campaign team and develop a strategy to build power and win change</w:t>
      </w:r>
      <w:r w:rsidRPr="003E6D1E">
        <w:rPr>
          <w:rFonts w:ascii="Calibri" w:eastAsia="Calibri" w:hAnsi="Calibri" w:cs="Calibri"/>
        </w:rPr>
        <w:t>, working with food bank staff</w:t>
      </w:r>
      <w:r w:rsidR="0049174A" w:rsidRPr="003E6D1E">
        <w:rPr>
          <w:rFonts w:ascii="Calibri" w:eastAsia="Calibri" w:hAnsi="Calibri" w:cs="Calibri"/>
        </w:rPr>
        <w:t xml:space="preserve">, </w:t>
      </w:r>
      <w:r w:rsidRPr="003E6D1E">
        <w:rPr>
          <w:rFonts w:ascii="Calibri" w:eastAsia="Calibri" w:hAnsi="Calibri" w:cs="Calibri"/>
        </w:rPr>
        <w:t>volunteers</w:t>
      </w:r>
      <w:r w:rsidR="0049174A" w:rsidRPr="003E6D1E">
        <w:rPr>
          <w:rFonts w:ascii="Calibri" w:eastAsia="Calibri" w:hAnsi="Calibri" w:cs="Calibri"/>
        </w:rPr>
        <w:t xml:space="preserve">, local </w:t>
      </w:r>
      <w:r w:rsidR="00812B42" w:rsidRPr="003E6D1E">
        <w:rPr>
          <w:rFonts w:ascii="Calibri" w:eastAsia="Calibri" w:hAnsi="Calibri" w:cs="Calibri"/>
        </w:rPr>
        <w:t>politicians and/or</w:t>
      </w:r>
      <w:r w:rsidR="00E7790F" w:rsidRPr="003E6D1E">
        <w:rPr>
          <w:rFonts w:ascii="Calibri" w:eastAsia="Calibri" w:hAnsi="Calibri" w:cs="Calibri"/>
        </w:rPr>
        <w:t xml:space="preserve"> agencies operating locally.</w:t>
      </w:r>
    </w:p>
    <w:p w14:paraId="66522CF2" w14:textId="56855078" w:rsidR="00E649D4" w:rsidRPr="003E6D1E" w:rsidRDefault="00377D86" w:rsidP="00C12E88">
      <w:pPr>
        <w:numPr>
          <w:ilvl w:val="0"/>
          <w:numId w:val="3"/>
        </w:numPr>
        <w:spacing w:after="160" w:line="240" w:lineRule="auto"/>
        <w:rPr>
          <w:rFonts w:ascii="Calibri" w:eastAsia="Calibri" w:hAnsi="Calibri" w:cs="Calibri"/>
        </w:rPr>
      </w:pPr>
      <w:r w:rsidRPr="003E6D1E">
        <w:rPr>
          <w:rFonts w:ascii="Calibri" w:eastAsia="Calibri" w:hAnsi="Calibri" w:cs="Calibri"/>
          <w:b/>
        </w:rPr>
        <w:t>To deliver the local influencing campaign</w:t>
      </w:r>
      <w:r w:rsidRPr="003E6D1E">
        <w:rPr>
          <w:rFonts w:ascii="Calibri" w:eastAsia="Calibri" w:hAnsi="Calibri" w:cs="Calibri"/>
        </w:rPr>
        <w:t xml:space="preserve"> </w:t>
      </w:r>
      <w:r w:rsidR="00C12E88" w:rsidRPr="003E6D1E">
        <w:rPr>
          <w:rFonts w:ascii="Calibri" w:eastAsia="Calibri" w:hAnsi="Calibri" w:cs="Calibri"/>
        </w:rPr>
        <w:t>working with food bank staff, volunteers, local politicians and/or agencies operating locally.</w:t>
      </w:r>
    </w:p>
    <w:p w14:paraId="54181380" w14:textId="2930BF3B" w:rsidR="000339A8" w:rsidRPr="003E6D1E" w:rsidRDefault="006C30A4" w:rsidP="00C12E88">
      <w:pPr>
        <w:numPr>
          <w:ilvl w:val="0"/>
          <w:numId w:val="3"/>
        </w:numPr>
        <w:spacing w:after="160" w:line="240" w:lineRule="auto"/>
        <w:rPr>
          <w:rFonts w:ascii="Calibri" w:eastAsia="Calibri" w:hAnsi="Calibri" w:cs="Calibri"/>
        </w:rPr>
      </w:pPr>
      <w:r w:rsidRPr="003E6D1E">
        <w:rPr>
          <w:rFonts w:ascii="Calibri" w:eastAsia="Calibri" w:hAnsi="Calibri" w:cs="Calibri"/>
        </w:rPr>
        <w:t>To represent the work of the OLM at strategic partnership meetings</w:t>
      </w:r>
      <w:r w:rsidR="006526E3" w:rsidRPr="003E6D1E">
        <w:rPr>
          <w:rFonts w:ascii="Calibri" w:eastAsia="Calibri" w:hAnsi="Calibri" w:cs="Calibri"/>
        </w:rPr>
        <w:t xml:space="preserve"> including but not exclusively the North Ayrshire Food Forum and the Financial Inclusion Partnership. </w:t>
      </w:r>
    </w:p>
    <w:p w14:paraId="799329B6" w14:textId="77777777" w:rsidR="00E649D4" w:rsidRDefault="00377D86">
      <w:pPr>
        <w:numPr>
          <w:ilvl w:val="0"/>
          <w:numId w:val="3"/>
        </w:numPr>
        <w:spacing w:after="160" w:line="240" w:lineRule="auto"/>
        <w:rPr>
          <w:rFonts w:ascii="Calibri" w:eastAsia="Calibri" w:hAnsi="Calibri" w:cs="Calibri"/>
        </w:rPr>
      </w:pPr>
      <w:r>
        <w:rPr>
          <w:rFonts w:ascii="Calibri" w:eastAsia="Calibri" w:hAnsi="Calibri" w:cs="Calibri"/>
          <w:b/>
        </w:rPr>
        <w:t>To work with the OLM team and engage with the training and support on offer</w:t>
      </w:r>
      <w:r>
        <w:rPr>
          <w:rFonts w:ascii="Calibri" w:eastAsia="Calibri" w:hAnsi="Calibri" w:cs="Calibri"/>
        </w:rPr>
        <w:t xml:space="preserve">, including work with other local organisers in the Trussell Trust network </w:t>
      </w:r>
    </w:p>
    <w:p w14:paraId="1DB4173E" w14:textId="4D68A6D5" w:rsidR="00E649D4" w:rsidRPr="00E866CE" w:rsidRDefault="00377D86">
      <w:pPr>
        <w:numPr>
          <w:ilvl w:val="0"/>
          <w:numId w:val="3"/>
        </w:numPr>
        <w:spacing w:after="160" w:line="240" w:lineRule="auto"/>
        <w:rPr>
          <w:rFonts w:ascii="Calibri" w:eastAsia="Calibri" w:hAnsi="Calibri" w:cs="Calibri"/>
          <w:b/>
        </w:rPr>
      </w:pPr>
      <w:r>
        <w:rPr>
          <w:rFonts w:ascii="Calibri" w:eastAsia="Calibri" w:hAnsi="Calibri" w:cs="Calibri"/>
          <w:b/>
        </w:rPr>
        <w:t>To engage in Trussell Trust’s central priority campaign activities,</w:t>
      </w:r>
      <w:r>
        <w:rPr>
          <w:rFonts w:ascii="Calibri" w:eastAsia="Calibri" w:hAnsi="Calibri" w:cs="Calibri"/>
        </w:rPr>
        <w:t xml:space="preserve"> working with the food bank and local community</w:t>
      </w:r>
    </w:p>
    <w:p w14:paraId="64F5F80D" w14:textId="77777777" w:rsidR="00E866CE" w:rsidRDefault="00E866CE" w:rsidP="00E866CE">
      <w:pPr>
        <w:spacing w:after="160" w:line="240" w:lineRule="auto"/>
        <w:rPr>
          <w:rFonts w:ascii="Calibri" w:eastAsia="Calibri" w:hAnsi="Calibri" w:cs="Calibri"/>
          <w:b/>
        </w:rPr>
      </w:pPr>
    </w:p>
    <w:p w14:paraId="20EC5D33" w14:textId="77777777" w:rsidR="00E649D4" w:rsidRDefault="00377D86">
      <w:pPr>
        <w:spacing w:before="240" w:after="120"/>
        <w:rPr>
          <w:rFonts w:ascii="Calibri" w:eastAsia="Calibri" w:hAnsi="Calibri" w:cs="Calibri"/>
          <w:color w:val="70AD47"/>
        </w:rPr>
      </w:pPr>
      <w:r>
        <w:rPr>
          <w:rFonts w:ascii="Calibri" w:eastAsia="Calibri" w:hAnsi="Calibri" w:cs="Calibri"/>
          <w:b/>
          <w:color w:val="70AD47"/>
          <w:u w:val="single"/>
        </w:rPr>
        <w:t>Person Specification</w:t>
      </w:r>
    </w:p>
    <w:p w14:paraId="26C01F6E" w14:textId="77777777" w:rsidR="00E649D4" w:rsidRDefault="00377D86">
      <w:pPr>
        <w:spacing w:after="120"/>
        <w:rPr>
          <w:rFonts w:ascii="Calibri" w:eastAsia="Calibri" w:hAnsi="Calibri" w:cs="Calibri"/>
        </w:rPr>
      </w:pPr>
      <w:r>
        <w:rPr>
          <w:rFonts w:ascii="Calibri" w:eastAsia="Calibri" w:hAnsi="Calibri" w:cs="Calibri"/>
          <w:b/>
          <w:i/>
        </w:rPr>
        <w:t>Technical skills and minimum knowledge:</w:t>
      </w:r>
    </w:p>
    <w:p w14:paraId="338297C1" w14:textId="77777777" w:rsidR="00E649D4" w:rsidRDefault="00377D86">
      <w:pPr>
        <w:numPr>
          <w:ilvl w:val="0"/>
          <w:numId w:val="2"/>
        </w:numPr>
        <w:spacing w:after="120"/>
        <w:rPr>
          <w:rFonts w:ascii="Calibri" w:eastAsia="Calibri" w:hAnsi="Calibri" w:cs="Calibri"/>
        </w:rPr>
      </w:pPr>
      <w:r>
        <w:rPr>
          <w:rFonts w:ascii="Calibri" w:eastAsia="Calibri" w:hAnsi="Calibri" w:cs="Calibri"/>
        </w:rPr>
        <w:t>Experience of campaigning or organising to achieve a change.</w:t>
      </w:r>
    </w:p>
    <w:p w14:paraId="340483F5" w14:textId="77777777" w:rsidR="00E649D4" w:rsidRDefault="00377D86">
      <w:pPr>
        <w:numPr>
          <w:ilvl w:val="0"/>
          <w:numId w:val="2"/>
        </w:numPr>
        <w:spacing w:after="120"/>
        <w:rPr>
          <w:rFonts w:ascii="Calibri" w:eastAsia="Calibri" w:hAnsi="Calibri" w:cs="Calibri"/>
        </w:rPr>
      </w:pPr>
      <w:r>
        <w:rPr>
          <w:rFonts w:ascii="Calibri" w:eastAsia="Calibri" w:hAnsi="Calibri" w:cs="Calibri"/>
        </w:rPr>
        <w:t>Experience managing and working with volunteers.</w:t>
      </w:r>
    </w:p>
    <w:p w14:paraId="2C47145D" w14:textId="77777777" w:rsidR="00E649D4" w:rsidRDefault="00377D86">
      <w:pPr>
        <w:numPr>
          <w:ilvl w:val="0"/>
          <w:numId w:val="2"/>
        </w:numPr>
        <w:spacing w:after="120"/>
        <w:rPr>
          <w:rFonts w:ascii="Calibri" w:eastAsia="Calibri" w:hAnsi="Calibri" w:cs="Calibri"/>
        </w:rPr>
      </w:pPr>
      <w:r>
        <w:rPr>
          <w:rFonts w:ascii="Calibri" w:eastAsia="Calibri" w:hAnsi="Calibri" w:cs="Calibri"/>
        </w:rPr>
        <w:t>Experience of community outreach in the local area.</w:t>
      </w:r>
    </w:p>
    <w:p w14:paraId="3DE4FCC4" w14:textId="77777777" w:rsidR="00E649D4" w:rsidRDefault="00377D86">
      <w:pPr>
        <w:numPr>
          <w:ilvl w:val="0"/>
          <w:numId w:val="2"/>
        </w:numPr>
        <w:spacing w:after="120"/>
        <w:rPr>
          <w:rFonts w:ascii="Calibri" w:eastAsia="Calibri" w:hAnsi="Calibri" w:cs="Calibri"/>
        </w:rPr>
      </w:pPr>
      <w:r>
        <w:rPr>
          <w:rFonts w:ascii="Calibri" w:eastAsia="Calibri" w:hAnsi="Calibri" w:cs="Calibri"/>
        </w:rPr>
        <w:t xml:space="preserve">Good project management skills, able to balance a range of priorities. </w:t>
      </w:r>
    </w:p>
    <w:p w14:paraId="14C1C1E6" w14:textId="77777777" w:rsidR="00E649D4" w:rsidRDefault="00377D86">
      <w:pPr>
        <w:spacing w:after="120"/>
        <w:rPr>
          <w:rFonts w:ascii="Calibri" w:eastAsia="Calibri" w:hAnsi="Calibri" w:cs="Calibri"/>
        </w:rPr>
      </w:pPr>
      <w:r>
        <w:rPr>
          <w:rFonts w:ascii="Calibri" w:eastAsia="Calibri" w:hAnsi="Calibri" w:cs="Calibri"/>
          <w:b/>
          <w:i/>
        </w:rPr>
        <w:t>Behaviours and competencies:</w:t>
      </w:r>
    </w:p>
    <w:p w14:paraId="68384E19" w14:textId="77777777" w:rsidR="00E649D4" w:rsidRDefault="00377D86">
      <w:pPr>
        <w:numPr>
          <w:ilvl w:val="0"/>
          <w:numId w:val="6"/>
        </w:numPr>
        <w:spacing w:after="120"/>
        <w:rPr>
          <w:rFonts w:ascii="Calibri" w:eastAsia="Calibri" w:hAnsi="Calibri" w:cs="Calibri"/>
        </w:rPr>
      </w:pPr>
      <w:r>
        <w:rPr>
          <w:rFonts w:ascii="Calibri" w:eastAsia="Calibri" w:hAnsi="Calibri" w:cs="Calibri"/>
        </w:rPr>
        <w:t>Confident in communicating and, able to seek and balance a range of views and stakeholders, influencing where required.</w:t>
      </w:r>
    </w:p>
    <w:p w14:paraId="5319021A" w14:textId="5E51875E" w:rsidR="00E649D4" w:rsidRDefault="00377D86">
      <w:pPr>
        <w:numPr>
          <w:ilvl w:val="0"/>
          <w:numId w:val="6"/>
        </w:numPr>
        <w:spacing w:after="120"/>
        <w:rPr>
          <w:rFonts w:ascii="Calibri" w:eastAsia="Calibri" w:hAnsi="Calibri" w:cs="Calibri"/>
        </w:rPr>
      </w:pPr>
      <w:r>
        <w:rPr>
          <w:rFonts w:ascii="Calibri" w:eastAsia="Calibri" w:hAnsi="Calibri" w:cs="Calibri"/>
        </w:rPr>
        <w:t>Demonstrate a commitment to the values of the Trussell Trust /local food bank.</w:t>
      </w:r>
    </w:p>
    <w:p w14:paraId="78C31B6E" w14:textId="5704F12C" w:rsidR="00290775" w:rsidRPr="003E6D1E" w:rsidRDefault="007D3D51">
      <w:pPr>
        <w:numPr>
          <w:ilvl w:val="0"/>
          <w:numId w:val="6"/>
        </w:numPr>
        <w:spacing w:after="120"/>
        <w:rPr>
          <w:rFonts w:ascii="Calibri" w:eastAsia="Calibri" w:hAnsi="Calibri" w:cs="Calibri"/>
        </w:rPr>
      </w:pPr>
      <w:r w:rsidRPr="003E6D1E">
        <w:rPr>
          <w:rFonts w:ascii="Calibri" w:eastAsia="Calibri" w:hAnsi="Calibri" w:cs="Calibri"/>
        </w:rPr>
        <w:t xml:space="preserve">Demonstrate a belief that poverty is a structural issue caused by Social Policy and not a personal issue. </w:t>
      </w:r>
    </w:p>
    <w:p w14:paraId="0172844E" w14:textId="77777777" w:rsidR="00E649D4" w:rsidRPr="003E6D1E" w:rsidRDefault="00377D86">
      <w:pPr>
        <w:spacing w:before="240" w:after="120"/>
        <w:rPr>
          <w:rFonts w:ascii="Calibri" w:eastAsia="Calibri" w:hAnsi="Calibri" w:cs="Calibri"/>
          <w:b/>
        </w:rPr>
      </w:pPr>
      <w:r w:rsidRPr="003E6D1E">
        <w:rPr>
          <w:rFonts w:ascii="Calibri" w:eastAsia="Calibri" w:hAnsi="Calibri" w:cs="Calibri"/>
          <w:b/>
          <w:color w:val="6FAC47"/>
          <w:u w:val="single"/>
        </w:rPr>
        <w:t>Key Stakeholders</w:t>
      </w:r>
    </w:p>
    <w:p w14:paraId="534A99B9" w14:textId="720A1074" w:rsidR="00E649D4" w:rsidRPr="003E6D1E" w:rsidRDefault="00377D86" w:rsidP="002A3E0C">
      <w:pPr>
        <w:numPr>
          <w:ilvl w:val="0"/>
          <w:numId w:val="4"/>
        </w:numPr>
        <w:spacing w:line="259" w:lineRule="auto"/>
        <w:rPr>
          <w:rFonts w:ascii="Calibri" w:eastAsia="Calibri" w:hAnsi="Calibri" w:cs="Calibri"/>
        </w:rPr>
      </w:pPr>
      <w:r w:rsidRPr="003E6D1E">
        <w:rPr>
          <w:rFonts w:ascii="Calibri" w:eastAsia="Calibri" w:hAnsi="Calibri" w:cs="Calibri"/>
        </w:rPr>
        <w:t>Your local food banks, including the project managers, volunteers</w:t>
      </w:r>
      <w:r w:rsidR="002A3E0C" w:rsidRPr="003E6D1E">
        <w:rPr>
          <w:rFonts w:ascii="Calibri" w:eastAsia="Calibri" w:hAnsi="Calibri" w:cs="Calibri"/>
        </w:rPr>
        <w:t>,</w:t>
      </w:r>
      <w:r w:rsidRPr="003E6D1E">
        <w:rPr>
          <w:rFonts w:ascii="Calibri" w:eastAsia="Calibri" w:hAnsi="Calibri" w:cs="Calibri"/>
        </w:rPr>
        <w:t xml:space="preserve"> and people they support.</w:t>
      </w:r>
    </w:p>
    <w:p w14:paraId="2BCA7F78" w14:textId="38A05007" w:rsidR="00436AC4" w:rsidRPr="003E6D1E" w:rsidRDefault="009E6D6E" w:rsidP="002A3E0C">
      <w:pPr>
        <w:numPr>
          <w:ilvl w:val="0"/>
          <w:numId w:val="4"/>
        </w:numPr>
        <w:spacing w:line="259" w:lineRule="auto"/>
        <w:rPr>
          <w:rFonts w:ascii="Calibri" w:eastAsia="Calibri" w:hAnsi="Calibri" w:cs="Calibri"/>
        </w:rPr>
      </w:pPr>
      <w:r w:rsidRPr="003E6D1E">
        <w:rPr>
          <w:rFonts w:ascii="Calibri" w:eastAsia="Calibri" w:hAnsi="Calibri" w:cs="Calibri"/>
        </w:rPr>
        <w:t xml:space="preserve">National and local organisations who share an interest in </w:t>
      </w:r>
      <w:r w:rsidR="00FD43A5" w:rsidRPr="003E6D1E">
        <w:rPr>
          <w:rFonts w:ascii="Calibri" w:eastAsia="Calibri" w:hAnsi="Calibri" w:cs="Calibri"/>
        </w:rPr>
        <w:t>themes identified as needing addressed.</w:t>
      </w:r>
    </w:p>
    <w:p w14:paraId="01ADAE98" w14:textId="58C13490" w:rsidR="00FD43A5" w:rsidRPr="003E6D1E" w:rsidRDefault="00FD43A5" w:rsidP="002E28F0">
      <w:pPr>
        <w:numPr>
          <w:ilvl w:val="0"/>
          <w:numId w:val="4"/>
        </w:numPr>
        <w:spacing w:line="259" w:lineRule="auto"/>
        <w:rPr>
          <w:rFonts w:ascii="Calibri" w:eastAsia="Calibri" w:hAnsi="Calibri" w:cs="Calibri"/>
        </w:rPr>
      </w:pPr>
      <w:r w:rsidRPr="003E6D1E">
        <w:rPr>
          <w:rFonts w:ascii="Calibri" w:eastAsia="Calibri" w:hAnsi="Calibri" w:cs="Calibri"/>
        </w:rPr>
        <w:t xml:space="preserve">National and local </w:t>
      </w:r>
      <w:r w:rsidR="002E28F0" w:rsidRPr="003E6D1E">
        <w:rPr>
          <w:rFonts w:ascii="Calibri" w:eastAsia="Calibri" w:hAnsi="Calibri" w:cs="Calibri"/>
        </w:rPr>
        <w:t>political personas who share an interest in themes identified as needing addressed.</w:t>
      </w:r>
    </w:p>
    <w:p w14:paraId="6FF832FC" w14:textId="77777777" w:rsidR="00E649D4" w:rsidRDefault="00377D86">
      <w:pPr>
        <w:numPr>
          <w:ilvl w:val="0"/>
          <w:numId w:val="4"/>
        </w:numPr>
        <w:spacing w:line="259" w:lineRule="auto"/>
        <w:rPr>
          <w:rFonts w:ascii="Calibri" w:eastAsia="Calibri" w:hAnsi="Calibri" w:cs="Calibri"/>
        </w:rPr>
      </w:pPr>
      <w:r w:rsidRPr="003E6D1E">
        <w:rPr>
          <w:rFonts w:ascii="Calibri" w:eastAsia="Calibri" w:hAnsi="Calibri" w:cs="Calibri"/>
        </w:rPr>
        <w:t>The Area Team, who su</w:t>
      </w:r>
      <w:r>
        <w:rPr>
          <w:rFonts w:ascii="Calibri" w:eastAsia="Calibri" w:hAnsi="Calibri" w:cs="Calibri"/>
          <w:highlight w:val="white"/>
        </w:rPr>
        <w:t>pport your food banks in their day-to-day work.</w:t>
      </w:r>
    </w:p>
    <w:p w14:paraId="1FC8D327" w14:textId="5AF2EFAB" w:rsidR="00E649D4" w:rsidRDefault="00377D86">
      <w:pPr>
        <w:numPr>
          <w:ilvl w:val="0"/>
          <w:numId w:val="4"/>
        </w:numPr>
        <w:spacing w:line="259" w:lineRule="auto"/>
        <w:rPr>
          <w:rFonts w:ascii="Calibri" w:eastAsia="Calibri" w:hAnsi="Calibri" w:cs="Calibri"/>
          <w:highlight w:val="white"/>
        </w:rPr>
      </w:pPr>
      <w:r>
        <w:rPr>
          <w:rFonts w:ascii="Calibri" w:eastAsia="Calibri" w:hAnsi="Calibri" w:cs="Calibri"/>
          <w:highlight w:val="white"/>
        </w:rPr>
        <w:t>The Organis</w:t>
      </w:r>
      <w:r w:rsidR="003F1390">
        <w:rPr>
          <w:rFonts w:ascii="Calibri" w:eastAsia="Calibri" w:hAnsi="Calibri" w:cs="Calibri"/>
          <w:highlight w:val="white"/>
        </w:rPr>
        <w:t>ing Manager</w:t>
      </w:r>
      <w:r>
        <w:rPr>
          <w:rFonts w:ascii="Calibri" w:eastAsia="Calibri" w:hAnsi="Calibri" w:cs="Calibri"/>
          <w:highlight w:val="white"/>
        </w:rPr>
        <w:t>, who will be your key point of contact in the OLM department.</w:t>
      </w:r>
    </w:p>
    <w:p w14:paraId="76593E54" w14:textId="342BC44B" w:rsidR="00E649D4" w:rsidRDefault="00377D86">
      <w:pPr>
        <w:numPr>
          <w:ilvl w:val="0"/>
          <w:numId w:val="4"/>
        </w:numPr>
        <w:spacing w:line="259" w:lineRule="auto"/>
        <w:rPr>
          <w:rFonts w:ascii="Calibri" w:eastAsia="Calibri" w:hAnsi="Calibri" w:cs="Calibri"/>
        </w:rPr>
      </w:pPr>
      <w:r>
        <w:rPr>
          <w:rFonts w:ascii="Calibri" w:eastAsia="Calibri" w:hAnsi="Calibri" w:cs="Calibri"/>
          <w:highlight w:val="white"/>
        </w:rPr>
        <w:t xml:space="preserve">The </w:t>
      </w:r>
      <w:r w:rsidR="002A3E0C">
        <w:rPr>
          <w:rFonts w:ascii="Calibri" w:eastAsia="Calibri" w:hAnsi="Calibri" w:cs="Calibri"/>
        </w:rPr>
        <w:t>wider Organising and Local Mobilisation (OLM) Team who will deliver training and relational support.</w:t>
      </w:r>
    </w:p>
    <w:p w14:paraId="58B92170" w14:textId="4E496DE7" w:rsidR="00E649D4" w:rsidRDefault="00377D86">
      <w:pPr>
        <w:numPr>
          <w:ilvl w:val="0"/>
          <w:numId w:val="4"/>
        </w:numPr>
        <w:spacing w:line="259" w:lineRule="auto"/>
        <w:rPr>
          <w:rFonts w:ascii="Calibri" w:eastAsia="Calibri" w:hAnsi="Calibri" w:cs="Calibri"/>
        </w:rPr>
      </w:pPr>
      <w:r>
        <w:rPr>
          <w:rFonts w:ascii="Calibri" w:eastAsia="Calibri" w:hAnsi="Calibri" w:cs="Calibri"/>
        </w:rPr>
        <w:t>Policy</w:t>
      </w:r>
      <w:r w:rsidR="002A3E0C">
        <w:rPr>
          <w:rFonts w:ascii="Calibri" w:eastAsia="Calibri" w:hAnsi="Calibri" w:cs="Calibri"/>
        </w:rPr>
        <w:t xml:space="preserve"> and </w:t>
      </w:r>
      <w:r>
        <w:rPr>
          <w:rFonts w:ascii="Calibri" w:eastAsia="Calibri" w:hAnsi="Calibri" w:cs="Calibri"/>
        </w:rPr>
        <w:t>Research department</w:t>
      </w:r>
    </w:p>
    <w:p w14:paraId="5144A884" w14:textId="77777777" w:rsidR="00E649D4" w:rsidRDefault="00377D86">
      <w:pPr>
        <w:numPr>
          <w:ilvl w:val="0"/>
          <w:numId w:val="4"/>
        </w:numPr>
        <w:spacing w:line="259" w:lineRule="auto"/>
        <w:rPr>
          <w:rFonts w:ascii="Calibri" w:eastAsia="Calibri" w:hAnsi="Calibri" w:cs="Calibri"/>
        </w:rPr>
      </w:pPr>
      <w:r>
        <w:rPr>
          <w:rFonts w:ascii="Calibri" w:eastAsia="Calibri" w:hAnsi="Calibri" w:cs="Calibri"/>
          <w:highlight w:val="white"/>
        </w:rPr>
        <w:t xml:space="preserve">Strategic Communications department </w:t>
      </w:r>
    </w:p>
    <w:p w14:paraId="5201C032" w14:textId="77777777" w:rsidR="00E649D4" w:rsidRDefault="00377D86">
      <w:pPr>
        <w:spacing w:before="240" w:after="120"/>
        <w:rPr>
          <w:rFonts w:ascii="Calibri" w:eastAsia="Calibri" w:hAnsi="Calibri" w:cs="Calibri"/>
          <w:color w:val="70AD47"/>
        </w:rPr>
      </w:pPr>
      <w:r>
        <w:rPr>
          <w:rFonts w:ascii="Calibri" w:eastAsia="Calibri" w:hAnsi="Calibri" w:cs="Calibri"/>
          <w:b/>
          <w:color w:val="6FAC47"/>
          <w:u w:val="single"/>
        </w:rPr>
        <w:t>Our Values</w:t>
      </w:r>
    </w:p>
    <w:p w14:paraId="28371BC0" w14:textId="77777777" w:rsidR="00E649D4" w:rsidRDefault="00377D86">
      <w:pPr>
        <w:spacing w:after="160" w:line="259" w:lineRule="auto"/>
        <w:jc w:val="both"/>
        <w:rPr>
          <w:rFonts w:ascii="Calibri" w:eastAsia="Calibri" w:hAnsi="Calibri" w:cs="Calibri"/>
        </w:rPr>
      </w:pPr>
      <w:bookmarkStart w:id="0" w:name="_gjdgxs" w:colFirst="0" w:colLast="0"/>
      <w:bookmarkEnd w:id="0"/>
      <w:r>
        <w:rPr>
          <w:rFonts w:ascii="Calibri" w:eastAsia="Calibri" w:hAnsi="Calibri" w:cs="Calibri"/>
        </w:rPr>
        <w:t>The Trussell Trust is a charity that works to end the need for food banks. It is founded on and shaped by Christian principles.</w:t>
      </w:r>
    </w:p>
    <w:p w14:paraId="65306991" w14:textId="77777777" w:rsidR="00E649D4" w:rsidRDefault="00377D86">
      <w:pPr>
        <w:spacing w:after="160" w:line="259" w:lineRule="auto"/>
        <w:jc w:val="both"/>
        <w:rPr>
          <w:rFonts w:ascii="Calibri" w:eastAsia="Calibri" w:hAnsi="Calibri" w:cs="Calibri"/>
        </w:rPr>
      </w:pPr>
      <w:r>
        <w:rPr>
          <w:rFonts w:ascii="Calibri" w:eastAsia="Calibri" w:hAnsi="Calibri" w:cs="Calibri"/>
        </w:rPr>
        <w:t>Our values of dignity, justice, compassion and community, are central to all that we do and therefore supports our aim to be an organisation where the diversity of all employees is valued.  We welcome people of all faiths and none and those that are committed to these values.</w:t>
      </w:r>
    </w:p>
    <w:p w14:paraId="7E9CC318" w14:textId="6C6AB2BD" w:rsidR="00E649D4" w:rsidRDefault="00377D86" w:rsidP="003A393A">
      <w:pPr>
        <w:spacing w:after="160" w:line="259" w:lineRule="auto"/>
        <w:jc w:val="both"/>
        <w:rPr>
          <w:rFonts w:ascii="Calibri" w:eastAsia="Calibri" w:hAnsi="Calibri" w:cs="Calibri"/>
        </w:rPr>
      </w:pPr>
      <w:r>
        <w:rPr>
          <w:rFonts w:ascii="Calibri" w:eastAsia="Calibri" w:hAnsi="Calibri" w:cs="Calibri"/>
        </w:rPr>
        <w:t>We recognise that we have under-represented groups within our workforce. As part of our commitment to diversity and equality of opportunity we are actively encouraging applications from under-represented groups such as returning parents or carers who are re-entering work after a career break, people who are LGBT+, from Black, Asian and Minority Ethnic (BAME) backgrounds, with a disability, impairment, learning difference or long-term condition, with caring responsibilities, from different nations and regions and those with a lived experience of poverty as well as any other under-represented group in our workforce. We are committed to ensuring the safety and protection of our employees from all forms of harm.</w:t>
      </w:r>
    </w:p>
    <w:sectPr w:rsidR="00E649D4">
      <w:headerReference w:type="default" r:id="rId10"/>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C7DEB6" w14:textId="77777777" w:rsidR="001F0F2F" w:rsidRDefault="001F0F2F">
      <w:pPr>
        <w:spacing w:line="240" w:lineRule="auto"/>
      </w:pPr>
      <w:r>
        <w:separator/>
      </w:r>
    </w:p>
  </w:endnote>
  <w:endnote w:type="continuationSeparator" w:id="0">
    <w:p w14:paraId="63688BC8" w14:textId="77777777" w:rsidR="001F0F2F" w:rsidRDefault="001F0F2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CCE98A" w14:textId="77777777" w:rsidR="001F0F2F" w:rsidRDefault="001F0F2F">
      <w:pPr>
        <w:spacing w:line="240" w:lineRule="auto"/>
      </w:pPr>
      <w:r>
        <w:separator/>
      </w:r>
    </w:p>
  </w:footnote>
  <w:footnote w:type="continuationSeparator" w:id="0">
    <w:p w14:paraId="4B754A9E" w14:textId="77777777" w:rsidR="001F0F2F" w:rsidRDefault="001F0F2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6557F" w14:textId="42EFE082" w:rsidR="00E649D4" w:rsidRDefault="009D5C76">
    <w:r>
      <w:rPr>
        <w:noProof/>
        <w:color w:val="000000" w:themeColor="text1"/>
      </w:rPr>
      <w:drawing>
        <wp:anchor distT="0" distB="0" distL="114300" distR="114300" simplePos="0" relativeHeight="251659264" behindDoc="0" locked="0" layoutInCell="1" allowOverlap="1" wp14:anchorId="0784B9DD" wp14:editId="0EB96922">
          <wp:simplePos x="0" y="0"/>
          <wp:positionH relativeFrom="column">
            <wp:posOffset>-442595</wp:posOffset>
          </wp:positionH>
          <wp:positionV relativeFrom="paragraph">
            <wp:posOffset>-310515</wp:posOffset>
          </wp:positionV>
          <wp:extent cx="836295" cy="836295"/>
          <wp:effectExtent l="0" t="0" r="1905" b="190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tretch>
                    <a:fillRect/>
                  </a:stretch>
                </pic:blipFill>
                <pic:spPr>
                  <a:xfrm>
                    <a:off x="0" y="0"/>
                    <a:ext cx="836295" cy="83629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2685F"/>
    <w:multiLevelType w:val="multilevel"/>
    <w:tmpl w:val="ACCCB3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5307F7E"/>
    <w:multiLevelType w:val="multilevel"/>
    <w:tmpl w:val="C3D677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2813DB4"/>
    <w:multiLevelType w:val="multilevel"/>
    <w:tmpl w:val="E67256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50825873"/>
    <w:multiLevelType w:val="multilevel"/>
    <w:tmpl w:val="F9BC5C5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778D20C5"/>
    <w:multiLevelType w:val="multilevel"/>
    <w:tmpl w:val="C3588A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7A3941A9"/>
    <w:multiLevelType w:val="multilevel"/>
    <w:tmpl w:val="7C2895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734311713">
    <w:abstractNumId w:val="1"/>
  </w:num>
  <w:num w:numId="2" w16cid:durableId="849293092">
    <w:abstractNumId w:val="2"/>
  </w:num>
  <w:num w:numId="3" w16cid:durableId="1300300780">
    <w:abstractNumId w:val="3"/>
  </w:num>
  <w:num w:numId="4" w16cid:durableId="1952928989">
    <w:abstractNumId w:val="4"/>
  </w:num>
  <w:num w:numId="5" w16cid:durableId="1172791700">
    <w:abstractNumId w:val="0"/>
  </w:num>
  <w:num w:numId="6" w16cid:durableId="169229959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8"/>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49D4"/>
    <w:rsid w:val="000339A8"/>
    <w:rsid w:val="00117FA8"/>
    <w:rsid w:val="001F0F2F"/>
    <w:rsid w:val="00282D12"/>
    <w:rsid w:val="00290775"/>
    <w:rsid w:val="002A3E0C"/>
    <w:rsid w:val="002E1A71"/>
    <w:rsid w:val="002E28F0"/>
    <w:rsid w:val="00377D86"/>
    <w:rsid w:val="003A393A"/>
    <w:rsid w:val="003E6D1E"/>
    <w:rsid w:val="003F1390"/>
    <w:rsid w:val="00436AC4"/>
    <w:rsid w:val="004634E3"/>
    <w:rsid w:val="00473F7E"/>
    <w:rsid w:val="0049174A"/>
    <w:rsid w:val="00583710"/>
    <w:rsid w:val="006526E3"/>
    <w:rsid w:val="00654FC4"/>
    <w:rsid w:val="006A3D64"/>
    <w:rsid w:val="006C30A4"/>
    <w:rsid w:val="00707163"/>
    <w:rsid w:val="00782606"/>
    <w:rsid w:val="007C5512"/>
    <w:rsid w:val="007D3D51"/>
    <w:rsid w:val="007F471D"/>
    <w:rsid w:val="00812B42"/>
    <w:rsid w:val="009D5C76"/>
    <w:rsid w:val="009E6D6E"/>
    <w:rsid w:val="00AC4B6D"/>
    <w:rsid w:val="00B350CE"/>
    <w:rsid w:val="00BB7436"/>
    <w:rsid w:val="00BD4EC4"/>
    <w:rsid w:val="00C12E88"/>
    <w:rsid w:val="00D30C1D"/>
    <w:rsid w:val="00DD1D52"/>
    <w:rsid w:val="00E50AB2"/>
    <w:rsid w:val="00E649D4"/>
    <w:rsid w:val="00E7790F"/>
    <w:rsid w:val="00E866CE"/>
    <w:rsid w:val="00E97EAC"/>
    <w:rsid w:val="00F21F17"/>
    <w:rsid w:val="00FD36EF"/>
    <w:rsid w:val="00FD43A5"/>
    <w:rsid w:val="00FF30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CC8BA"/>
  <w15:docId w15:val="{6082718D-FAB9-4CA8-9E26-C91D059DB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9D5C76"/>
    <w:pPr>
      <w:tabs>
        <w:tab w:val="center" w:pos="4513"/>
        <w:tab w:val="right" w:pos="9026"/>
      </w:tabs>
      <w:spacing w:line="240" w:lineRule="auto"/>
    </w:pPr>
  </w:style>
  <w:style w:type="character" w:customStyle="1" w:styleId="HeaderChar">
    <w:name w:val="Header Char"/>
    <w:basedOn w:val="DefaultParagraphFont"/>
    <w:link w:val="Header"/>
    <w:uiPriority w:val="99"/>
    <w:rsid w:val="009D5C76"/>
  </w:style>
  <w:style w:type="paragraph" w:styleId="Footer">
    <w:name w:val="footer"/>
    <w:basedOn w:val="Normal"/>
    <w:link w:val="FooterChar"/>
    <w:uiPriority w:val="99"/>
    <w:unhideWhenUsed/>
    <w:rsid w:val="009D5C76"/>
    <w:pPr>
      <w:tabs>
        <w:tab w:val="center" w:pos="4513"/>
        <w:tab w:val="right" w:pos="9026"/>
      </w:tabs>
      <w:spacing w:line="240" w:lineRule="auto"/>
    </w:pPr>
  </w:style>
  <w:style w:type="character" w:customStyle="1" w:styleId="FooterChar">
    <w:name w:val="Footer Char"/>
    <w:basedOn w:val="DefaultParagraphFont"/>
    <w:link w:val="Footer"/>
    <w:uiPriority w:val="99"/>
    <w:rsid w:val="009D5C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C8AADE4AA2CE458C6D1228CF45B087" ma:contentTypeVersion="6" ma:contentTypeDescription="Create a new document." ma:contentTypeScope="" ma:versionID="026d3191e09c18bd6e533e1da560de53">
  <xsd:schema xmlns:xsd="http://www.w3.org/2001/XMLSchema" xmlns:xs="http://www.w3.org/2001/XMLSchema" xmlns:p="http://schemas.microsoft.com/office/2006/metadata/properties" xmlns:ns2="7ca81273-b7be-4c69-ae07-6df83efe9857" xmlns:ns3="899be8bf-91b3-4a07-9c0f-1e9d77a80e24" targetNamespace="http://schemas.microsoft.com/office/2006/metadata/properties" ma:root="true" ma:fieldsID="0c4eef2ca64d74e93887ec516cbe754c" ns2:_="" ns3:_="">
    <xsd:import namespace="7ca81273-b7be-4c69-ae07-6df83efe9857"/>
    <xsd:import namespace="899be8bf-91b3-4a07-9c0f-1e9d77a80e2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a81273-b7be-4c69-ae07-6df83efe98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99be8bf-91b3-4a07-9c0f-1e9d77a80e2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C8C02C-E3D5-45EA-97BE-194B6EFBD7D6}">
  <ds:schemaRefs>
    <ds:schemaRef ds:uri="http://schemas.microsoft.com/office/2006/metadata/contentType"/>
    <ds:schemaRef ds:uri="http://schemas.microsoft.com/office/2006/metadata/properties/metaAttributes"/>
    <ds:schemaRef ds:uri="http://www.w3.org/2000/xmlns/"/>
    <ds:schemaRef ds:uri="http://www.w3.org/2001/XMLSchema"/>
    <ds:schemaRef ds:uri="7ca81273-b7be-4c69-ae07-6df83efe9857"/>
    <ds:schemaRef ds:uri="899be8bf-91b3-4a07-9c0f-1e9d77a80e24"/>
  </ds:schemaRefs>
</ds:datastoreItem>
</file>

<file path=customXml/itemProps2.xml><?xml version="1.0" encoding="utf-8"?>
<ds:datastoreItem xmlns:ds="http://schemas.openxmlformats.org/officeDocument/2006/customXml" ds:itemID="{E00A033E-079E-470A-BA45-81A9595109FF}">
  <ds:schemaRefs>
    <ds:schemaRef ds:uri="http://schemas.microsoft.com/office/2006/metadata/properties"/>
    <ds:schemaRef ds:uri="http://www.w3.org/2000/xmlns/"/>
  </ds:schemaRefs>
</ds:datastoreItem>
</file>

<file path=customXml/itemProps3.xml><?xml version="1.0" encoding="utf-8"?>
<ds:datastoreItem xmlns:ds="http://schemas.openxmlformats.org/officeDocument/2006/customXml" ds:itemID="{6E4B1184-3912-4E2F-8656-C2B61CE15DA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740</Words>
  <Characters>4224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Rae Cahill</dc:creator>
  <cp:lastModifiedBy>Craig Crosthwaite</cp:lastModifiedBy>
  <cp:revision>7</cp:revision>
  <cp:lastPrinted>2022-08-28T16:16:00Z</cp:lastPrinted>
  <dcterms:created xsi:type="dcterms:W3CDTF">2023-12-11T21:22:00Z</dcterms:created>
  <dcterms:modified xsi:type="dcterms:W3CDTF">2023-12-11T21:27:00Z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0x010100D5C8AADE4AA2CE458C6D1228CF45B087</vt:lpwstr>
  </property>
</Properties>
</file>