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EAC4" w14:textId="77777777" w:rsidR="0082252E" w:rsidRDefault="00FD6342">
      <w:pPr>
        <w:spacing w:after="199"/>
        <w:ind w:left="171"/>
      </w:pPr>
      <w:r>
        <w:rPr>
          <w:noProof/>
        </w:rPr>
        <mc:AlternateContent>
          <mc:Choice Requires="wpg">
            <w:drawing>
              <wp:inline distT="0" distB="0" distL="0" distR="0" wp14:anchorId="5B1D0846" wp14:editId="03D35274">
                <wp:extent cx="1939925" cy="1371600"/>
                <wp:effectExtent l="0" t="0" r="0" b="0"/>
                <wp:docPr id="2302" name="Group 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925" cy="1371600"/>
                          <a:chOff x="0" y="0"/>
                          <a:chExt cx="1939925" cy="1371600"/>
                        </a:xfrm>
                      </wpg:grpSpPr>
                      <pic:pic xmlns:pic="http://schemas.openxmlformats.org/drawingml/2006/picture">
                        <pic:nvPicPr>
                          <pic:cNvPr id="3013" name="Picture 30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682" y="-2031"/>
                            <a:ext cx="1944624" cy="1374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4" name="Picture 30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682" y="-2031"/>
                            <a:ext cx="1944624" cy="1374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2" style="width:152.75pt;height:108pt;mso-position-horizontal-relative:char;mso-position-vertical-relative:line" coordsize="19399,13716">
                <v:shape id="Picture 3013" style="position:absolute;width:19446;height:13746;left:-36;top:-20;" filled="f">
                  <v:imagedata r:id="rId9"/>
                </v:shape>
                <v:shape id="Picture 3014" style="position:absolute;width:19446;height:13746;left:-36;top:-20;" filled="f">
                  <v:imagedata r:id="rId10"/>
                </v:shape>
              </v:group>
            </w:pict>
          </mc:Fallback>
        </mc:AlternateContent>
      </w:r>
    </w:p>
    <w:p w14:paraId="1AF14B3B" w14:textId="77777777" w:rsidR="0082252E" w:rsidRDefault="00FD6342">
      <w:pPr>
        <w:spacing w:after="0"/>
        <w:ind w:left="10" w:hanging="10"/>
        <w:jc w:val="center"/>
      </w:pPr>
      <w:r>
        <w:rPr>
          <w:b/>
          <w:sz w:val="32"/>
        </w:rPr>
        <w:t>Youth, Children, Families Worker</w:t>
      </w:r>
    </w:p>
    <w:p w14:paraId="35DFCABC" w14:textId="77777777" w:rsidR="0082252E" w:rsidRDefault="00FD6342">
      <w:pPr>
        <w:spacing w:after="0"/>
        <w:ind w:left="10" w:hanging="10"/>
        <w:jc w:val="center"/>
      </w:pPr>
      <w:r>
        <w:rPr>
          <w:b/>
          <w:sz w:val="32"/>
        </w:rPr>
        <w:t>Job Description</w:t>
      </w:r>
    </w:p>
    <w:p w14:paraId="65715FE4" w14:textId="77777777" w:rsidR="0082252E" w:rsidRDefault="00FD6342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978A69D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Title of Post</w:t>
      </w:r>
      <w:r>
        <w:rPr>
          <w:b/>
        </w:rPr>
        <w:t>:</w:t>
      </w:r>
      <w:r>
        <w:t xml:space="preserve"> Youth-Children-Family Worker </w:t>
      </w:r>
    </w:p>
    <w:p w14:paraId="349CA762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Organisation</w:t>
      </w:r>
      <w:r>
        <w:rPr>
          <w:b/>
        </w:rPr>
        <w:t>:</w:t>
      </w:r>
      <w:r>
        <w:t xml:space="preserve"> Troon Church of Scotland (interim employer – Troon St Meddan’s Church of Scotland until date of union with Troon Portland Church and Troon Old Church)</w:t>
      </w:r>
    </w:p>
    <w:p w14:paraId="78CE25FA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Location</w:t>
      </w:r>
      <w:r>
        <w:t>: Troon, South Ayrshire.</w:t>
      </w:r>
    </w:p>
    <w:p w14:paraId="1793DDAF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Post</w:t>
      </w:r>
      <w:r>
        <w:rPr>
          <w:b/>
        </w:rPr>
        <w:t>:</w:t>
      </w:r>
      <w:r>
        <w:t xml:space="preserve">  Fulltime 35 hours per week – this is negotiable.</w:t>
      </w:r>
    </w:p>
    <w:p w14:paraId="1EAC51C7" w14:textId="4110C4DA" w:rsidR="0082252E" w:rsidRDefault="00FD6342">
      <w:pPr>
        <w:spacing w:after="240"/>
      </w:pPr>
      <w:r>
        <w:rPr>
          <w:b/>
          <w:u w:val="single" w:color="000000"/>
        </w:rPr>
        <w:t>Closing Date:</w:t>
      </w:r>
      <w:r>
        <w:t xml:space="preserve">  31</w:t>
      </w:r>
      <w:r w:rsidRPr="00FD6342">
        <w:rPr>
          <w:vertAlign w:val="superscript"/>
        </w:rPr>
        <w:t>st</w:t>
      </w:r>
      <w:r>
        <w:t xml:space="preserve"> January 2024</w:t>
      </w:r>
    </w:p>
    <w:p w14:paraId="53C9F28B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Reporting to</w:t>
      </w:r>
      <w:r>
        <w:t>: The management group as line manager in time of church vacancy.</w:t>
      </w:r>
    </w:p>
    <w:p w14:paraId="056AA1A1" w14:textId="77777777" w:rsidR="0082252E" w:rsidRDefault="00FD6342">
      <w:pPr>
        <w:spacing w:after="9" w:line="250" w:lineRule="auto"/>
        <w:ind w:left="-5" w:hanging="10"/>
      </w:pPr>
      <w:r>
        <w:rPr>
          <w:b/>
          <w:u w:val="single" w:color="000000"/>
        </w:rPr>
        <w:t>Salary</w:t>
      </w:r>
      <w:r>
        <w:t xml:space="preserve">:  Based on relevant experience in line with the Ministry Development Staff salary scale. </w:t>
      </w:r>
    </w:p>
    <w:p w14:paraId="66C75CE0" w14:textId="77777777" w:rsidR="0082252E" w:rsidRDefault="00FD6342">
      <w:pPr>
        <w:spacing w:after="0"/>
      </w:pPr>
      <w:r>
        <w:rPr>
          <w:color w:val="FF0000"/>
        </w:rPr>
        <w:t xml:space="preserve"> </w:t>
      </w:r>
    </w:p>
    <w:p w14:paraId="0942F0D8" w14:textId="77777777" w:rsidR="0082252E" w:rsidRDefault="00FD6342">
      <w:pPr>
        <w:spacing w:after="0"/>
        <w:ind w:left="-5" w:hanging="10"/>
      </w:pPr>
      <w:r>
        <w:rPr>
          <w:b/>
          <w:u w:val="single" w:color="000000"/>
        </w:rPr>
        <w:t>Main Purpose:</w:t>
      </w:r>
    </w:p>
    <w:p w14:paraId="681E3E6C" w14:textId="77777777" w:rsidR="0082252E" w:rsidRDefault="00FD6342">
      <w:pPr>
        <w:spacing w:after="9" w:line="250" w:lineRule="auto"/>
        <w:ind w:left="-5" w:hanging="10"/>
      </w:pPr>
      <w:r>
        <w:t>To lead provision of Christian teaching for children and young people.</w:t>
      </w:r>
    </w:p>
    <w:p w14:paraId="6B4D98A9" w14:textId="77777777" w:rsidR="0082252E" w:rsidRDefault="00FD6342">
      <w:pPr>
        <w:spacing w:after="9" w:line="250" w:lineRule="auto"/>
        <w:ind w:left="-5" w:hanging="10"/>
      </w:pPr>
      <w:r>
        <w:t>To develop relationships with families within the parish.</w:t>
      </w:r>
    </w:p>
    <w:p w14:paraId="1AE68D06" w14:textId="77777777" w:rsidR="0082252E" w:rsidRDefault="00FD6342">
      <w:pPr>
        <w:spacing w:after="261" w:line="250" w:lineRule="auto"/>
        <w:ind w:left="-5" w:hanging="10"/>
      </w:pPr>
      <w:r>
        <w:t>To engage young people through imaginative and innovative ways of sharing the gospel.</w:t>
      </w:r>
    </w:p>
    <w:p w14:paraId="19BCDBF3" w14:textId="77777777" w:rsidR="0082252E" w:rsidRDefault="00FD6342">
      <w:pPr>
        <w:spacing w:after="0"/>
        <w:ind w:left="-5" w:hanging="10"/>
      </w:pPr>
      <w:r>
        <w:rPr>
          <w:b/>
          <w:u w:val="single" w:color="000000"/>
        </w:rPr>
        <w:t>Responsibilities</w:t>
      </w:r>
    </w:p>
    <w:p w14:paraId="7D4EB8AA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Lead and develop the work of the Sunday and other children’s provision.</w:t>
      </w:r>
    </w:p>
    <w:p w14:paraId="500F4539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Provide and develop opportunities for children and parents to engage in exploring the Christian faith.</w:t>
      </w:r>
    </w:p>
    <w:p w14:paraId="74DF7219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Extend work with children through support and encouragement of volunteers whilst enabling further development.</w:t>
      </w:r>
    </w:p>
    <w:p w14:paraId="3B29137B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 xml:space="preserve">Build on existing children’s groups within the Church and create new groups where appropriate. </w:t>
      </w:r>
    </w:p>
    <w:p w14:paraId="31DD2CD4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Reach out in welcome and follow up those new families who visit us.</w:t>
      </w:r>
    </w:p>
    <w:p w14:paraId="0D0D7E03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Be an integral part in team ministry.</w:t>
      </w:r>
    </w:p>
    <w:p w14:paraId="59A7E705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Support developmental and missional work e.g., Messy Church.</w:t>
      </w:r>
    </w:p>
    <w:p w14:paraId="195691EC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Engage with the community with organisation of community events e.g., holiday clubs.</w:t>
      </w:r>
    </w:p>
    <w:p w14:paraId="2928BBD0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 xml:space="preserve">Link up with other Christian youth workers in Troon with a view to reaching out effectively to non- churched young people in the community. </w:t>
      </w:r>
    </w:p>
    <w:p w14:paraId="1AB9F36E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Build on existing links with schools and share in chaplaincy work.</w:t>
      </w:r>
    </w:p>
    <w:p w14:paraId="6ABC86C5" w14:textId="77777777" w:rsidR="0082252E" w:rsidRDefault="00FD6342">
      <w:pPr>
        <w:numPr>
          <w:ilvl w:val="0"/>
          <w:numId w:val="1"/>
        </w:numPr>
        <w:spacing w:after="8" w:line="248" w:lineRule="auto"/>
        <w:ind w:hanging="360"/>
      </w:pPr>
      <w:r>
        <w:rPr>
          <w:color w:val="222222"/>
        </w:rPr>
        <w:t>Report regularly to Kirk Session.</w:t>
      </w:r>
    </w:p>
    <w:p w14:paraId="44F1958B" w14:textId="77777777" w:rsidR="001D0A0D" w:rsidRDefault="00FD6342" w:rsidP="001D0A0D">
      <w:pPr>
        <w:numPr>
          <w:ilvl w:val="0"/>
          <w:numId w:val="1"/>
        </w:numPr>
        <w:spacing w:after="909" w:line="248" w:lineRule="auto"/>
        <w:ind w:hanging="360"/>
      </w:pPr>
      <w:r>
        <w:rPr>
          <w:color w:val="222222"/>
        </w:rPr>
        <w:t>Any other relevant duties as required.</w:t>
      </w:r>
    </w:p>
    <w:p w14:paraId="2C04D44C" w14:textId="5970CF1E" w:rsidR="0082252E" w:rsidRDefault="00FD6342" w:rsidP="001D0A0D">
      <w:pPr>
        <w:spacing w:after="909" w:line="248" w:lineRule="auto"/>
        <w:ind w:left="2865" w:firstLine="15"/>
      </w:pPr>
      <w:r w:rsidRPr="001D0A0D">
        <w:rPr>
          <w:rFonts w:ascii="Times New Roman" w:eastAsia="Times New Roman" w:hAnsi="Times New Roman" w:cs="Times New Roman"/>
          <w:b/>
          <w:color w:val="0000FF"/>
          <w:sz w:val="20"/>
        </w:rPr>
        <w:t>Troon: St Meddan’s Parish Church, Church Street, Troon KA10 6HT</w:t>
      </w:r>
    </w:p>
    <w:p w14:paraId="50513ADB" w14:textId="77777777" w:rsidR="0082252E" w:rsidRDefault="00FD6342">
      <w:pPr>
        <w:pStyle w:val="Heading2"/>
      </w:pPr>
      <w:r>
        <w:t xml:space="preserve">Personal Specification </w:t>
      </w:r>
    </w:p>
    <w:tbl>
      <w:tblPr>
        <w:tblStyle w:val="TableGrid"/>
        <w:tblW w:w="9962" w:type="dxa"/>
        <w:tblInd w:w="-115" w:type="dxa"/>
        <w:tblCellMar>
          <w:top w:w="58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7512"/>
        <w:gridCol w:w="1260"/>
        <w:gridCol w:w="1190"/>
      </w:tblGrid>
      <w:tr w:rsidR="0082252E" w14:paraId="30A900B4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4BB5D4" w14:textId="77777777" w:rsidR="0082252E" w:rsidRDefault="00FD6342">
            <w:r>
              <w:rPr>
                <w:rFonts w:ascii="Times New Roman" w:eastAsia="Times New Roman" w:hAnsi="Times New Roman" w:cs="Times New Roman"/>
                <w:b/>
                <w:sz w:val="24"/>
              </w:rPr>
              <w:t>Skills, abilities, Knowledge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2C901" w14:textId="19841569" w:rsidR="0082252E" w:rsidRDefault="00FD6342">
            <w:r>
              <w:rPr>
                <w:rFonts w:ascii="Times New Roman" w:eastAsia="Times New Roman" w:hAnsi="Times New Roman" w:cs="Times New Roman"/>
                <w:b/>
                <w:sz w:val="24"/>
              </w:rPr>
              <w:t>Essentia</w:t>
            </w:r>
            <w:r>
              <w:rPr>
                <w:b/>
                <w:sz w:val="24"/>
              </w:rPr>
              <w:t>l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5FA1D" w14:textId="2468EFF7" w:rsidR="0082252E" w:rsidRDefault="00FD6342">
            <w:pPr>
              <w:ind w:right="3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Desirable</w:t>
            </w:r>
          </w:p>
        </w:tc>
      </w:tr>
      <w:tr w:rsidR="0082252E" w14:paraId="524A47FE" w14:textId="77777777" w:rsidTr="00FD6342">
        <w:trPr>
          <w:trHeight w:val="539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CCEE2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Formal qualification in youth work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9979B" w14:textId="77777777" w:rsidR="0082252E" w:rsidRDefault="0082252E"/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9F78A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</w:tr>
      <w:tr w:rsidR="0082252E" w14:paraId="1F9F88C8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8B378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Experience in youth work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9AE0D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7100D" w14:textId="77777777" w:rsidR="0082252E" w:rsidRDefault="0082252E"/>
        </w:tc>
      </w:tr>
      <w:tr w:rsidR="0082252E" w14:paraId="2DC2F6D9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F3420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Ability to engage with young people with little or no church connection.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F96CD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914E3" w14:textId="77777777" w:rsidR="0082252E" w:rsidRDefault="0082252E"/>
        </w:tc>
      </w:tr>
      <w:tr w:rsidR="0082252E" w14:paraId="3BC8C05C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4A705" w14:textId="77777777" w:rsidR="0082252E" w:rsidRDefault="00FD6342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>Experience in planning and delivering events and activities for young people.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82989" w14:textId="77777777" w:rsidR="0082252E" w:rsidRDefault="0082252E"/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E2185" w14:textId="77777777" w:rsidR="0082252E" w:rsidRDefault="00FD6342">
            <w:r>
              <w:rPr>
                <w:rFonts w:ascii="Times New Roman" w:eastAsia="Times New Roman" w:hAnsi="Times New Roman" w:cs="Times New Roman"/>
              </w:rPr>
              <w:t>√</w:t>
            </w:r>
          </w:p>
        </w:tc>
      </w:tr>
      <w:tr w:rsidR="0082252E" w14:paraId="075A84BE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8697B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Excellent planning skills with ability to organise and prioritise workload.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36847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44867" w14:textId="77777777" w:rsidR="0082252E" w:rsidRDefault="0082252E"/>
        </w:tc>
      </w:tr>
      <w:tr w:rsidR="0082252E" w14:paraId="5BFB3ADB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A32106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Good communication skills – oral and written.</w:t>
            </w:r>
          </w:p>
          <w:p w14:paraId="2B36BF45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4769B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70F85" w14:textId="77777777" w:rsidR="0082252E" w:rsidRDefault="0082252E"/>
        </w:tc>
      </w:tr>
      <w:tr w:rsidR="0082252E" w14:paraId="6BB954E0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DBFB8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Knowledge and experience of using effectively and safely IT and social media.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0DFB8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36291" w14:textId="77777777" w:rsidR="0082252E" w:rsidRDefault="0082252E"/>
        </w:tc>
      </w:tr>
      <w:tr w:rsidR="0082252E" w14:paraId="39FBDBA2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FA0D7C" w14:textId="77777777" w:rsidR="0082252E" w:rsidRDefault="00FD6342"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 Qualities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42E7A" w14:textId="77777777" w:rsidR="0082252E" w:rsidRDefault="0082252E"/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7F5C2" w14:textId="77777777" w:rsidR="0082252E" w:rsidRDefault="0082252E"/>
        </w:tc>
      </w:tr>
      <w:tr w:rsidR="0082252E" w14:paraId="21D619BF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5AC9F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Committed Christian with a live Church connection – a Genuine Occupational Requirement in terms of the Equality Act 2010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C1046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93655" w14:textId="77777777" w:rsidR="0082252E" w:rsidRDefault="0082252E"/>
        </w:tc>
      </w:tr>
      <w:tr w:rsidR="0082252E" w14:paraId="503C8414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67713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Ability to communicate Christian faith imaginatively to young people.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2E0B4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E33A33" w14:textId="77777777" w:rsidR="0082252E" w:rsidRDefault="0082252E"/>
        </w:tc>
      </w:tr>
      <w:tr w:rsidR="0082252E" w14:paraId="4B9204ED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3CD08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 xml:space="preserve">Proven ability to work collaboratively in a team environment but also having the personal drive to work independently.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D769B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C1C30" w14:textId="77777777" w:rsidR="0082252E" w:rsidRDefault="0082252E"/>
        </w:tc>
      </w:tr>
      <w:tr w:rsidR="0082252E" w14:paraId="5D30F1F8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3C760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Openness to try new ideas and learn from experience.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4738F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20BF1" w14:textId="77777777" w:rsidR="0082252E" w:rsidRDefault="0082252E"/>
        </w:tc>
      </w:tr>
      <w:tr w:rsidR="0082252E" w14:paraId="3FDE0F91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F93A2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 xml:space="preserve">Natural enthusiasm and energy to tasks in hand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F6DD8" w14:textId="77777777" w:rsidR="0082252E" w:rsidRDefault="00FD6342"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5AF96" w14:textId="77777777" w:rsidR="0082252E" w:rsidRDefault="0082252E"/>
        </w:tc>
      </w:tr>
    </w:tbl>
    <w:p w14:paraId="4508141A" w14:textId="77777777" w:rsidR="0082252E" w:rsidRDefault="00FD6342">
      <w:pPr>
        <w:spacing w:after="0"/>
      </w:pPr>
      <w:r>
        <w:rPr>
          <w:sz w:val="24"/>
          <w:u w:val="single" w:color="000000"/>
        </w:rPr>
        <w:t>Selected Terms and Conditions</w:t>
      </w:r>
    </w:p>
    <w:p w14:paraId="61F80EE5" w14:textId="77777777" w:rsidR="0082252E" w:rsidRDefault="00FD6342">
      <w:pPr>
        <w:numPr>
          <w:ilvl w:val="0"/>
          <w:numId w:val="2"/>
        </w:numPr>
        <w:spacing w:after="0"/>
        <w:ind w:right="112" w:hanging="360"/>
      </w:pPr>
      <w:r>
        <w:rPr>
          <w:sz w:val="24"/>
        </w:rPr>
        <w:t xml:space="preserve">The post holder will be supported within the ministry management group and support team.   </w:t>
      </w:r>
    </w:p>
    <w:p w14:paraId="04606526" w14:textId="77777777" w:rsidR="0082252E" w:rsidRDefault="00FD6342">
      <w:pPr>
        <w:numPr>
          <w:ilvl w:val="0"/>
          <w:numId w:val="2"/>
        </w:numPr>
        <w:spacing w:after="10" w:line="250" w:lineRule="auto"/>
        <w:ind w:right="112" w:hanging="360"/>
      </w:pPr>
      <w:r>
        <w:rPr>
          <w:sz w:val="24"/>
        </w:rPr>
        <w:t>The post holder will require to be a member of the Disclosure Scotland PVG Scheme.</w:t>
      </w:r>
    </w:p>
    <w:p w14:paraId="0115233F" w14:textId="77777777" w:rsidR="0082252E" w:rsidRDefault="00FD6342">
      <w:pPr>
        <w:numPr>
          <w:ilvl w:val="0"/>
          <w:numId w:val="2"/>
        </w:numPr>
        <w:spacing w:after="10" w:line="250" w:lineRule="auto"/>
        <w:ind w:right="112" w:hanging="360"/>
      </w:pPr>
      <w:r>
        <w:rPr>
          <w:sz w:val="24"/>
        </w:rPr>
        <w:t>The post holder must have a degree of working flexibility.</w:t>
      </w:r>
    </w:p>
    <w:p w14:paraId="22F5E375" w14:textId="77777777" w:rsidR="0082252E" w:rsidRDefault="00FD6342">
      <w:pPr>
        <w:numPr>
          <w:ilvl w:val="0"/>
          <w:numId w:val="2"/>
        </w:numPr>
        <w:spacing w:after="260" w:line="250" w:lineRule="auto"/>
        <w:ind w:right="112" w:hanging="360"/>
      </w:pPr>
      <w:r>
        <w:rPr>
          <w:sz w:val="24"/>
        </w:rPr>
        <w:t xml:space="preserve">The post is subject to the satisfactory completion of a 6-month probationary period. </w:t>
      </w:r>
      <w:r>
        <w:rPr>
          <w:rFonts w:ascii="Segoe UI Symbol" w:eastAsia="Segoe UI Symbol" w:hAnsi="Segoe UI Symbol" w:cs="Segoe UI Symbol"/>
          <w:sz w:val="24"/>
        </w:rPr>
        <w:t xml:space="preserve"> </w:t>
      </w:r>
      <w:r>
        <w:rPr>
          <w:sz w:val="24"/>
        </w:rPr>
        <w:t>The post is based in Troon, South Ayrshire.  (</w:t>
      </w:r>
      <w:hyperlink r:id="rId11">
        <w:r>
          <w:rPr>
            <w:color w:val="0000FF"/>
            <w:sz w:val="24"/>
            <w:u w:val="single" w:color="0000FF"/>
          </w:rPr>
          <w:t>www.troonchurch.org.uk</w:t>
        </w:r>
      </w:hyperlink>
      <w:r>
        <w:rPr>
          <w:sz w:val="24"/>
        </w:rPr>
        <w:t>).</w:t>
      </w:r>
    </w:p>
    <w:p w14:paraId="4E23C27E" w14:textId="7C115613" w:rsidR="0082252E" w:rsidRDefault="00FD6342">
      <w:pPr>
        <w:spacing w:after="845" w:line="250" w:lineRule="auto"/>
        <w:ind w:left="10" w:hanging="10"/>
      </w:pPr>
      <w:r>
        <w:rPr>
          <w:sz w:val="24"/>
        </w:rPr>
        <w:t xml:space="preserve">To apply, please send a CV and covering letter explaining relevant skills, experience, and personal qualities in relation to this post by email to </w:t>
      </w:r>
      <w:r>
        <w:rPr>
          <w:color w:val="0000FF"/>
          <w:sz w:val="24"/>
          <w:u w:val="single" w:color="0000FF"/>
        </w:rPr>
        <w:t>office@stmeddans</w:t>
      </w:r>
      <w:r w:rsidR="00376361">
        <w:rPr>
          <w:color w:val="0000FF"/>
          <w:sz w:val="24"/>
          <w:u w:val="single" w:color="0000FF"/>
        </w:rPr>
        <w:t>church</w:t>
      </w:r>
      <w:r>
        <w:rPr>
          <w:color w:val="0000FF"/>
          <w:sz w:val="24"/>
          <w:u w:val="single" w:color="0000FF"/>
        </w:rPr>
        <w:t>.com</w:t>
      </w:r>
    </w:p>
    <w:p w14:paraId="4CE92996" w14:textId="4B58672A" w:rsidR="0082252E" w:rsidRDefault="0082252E" w:rsidP="00CB75B2">
      <w:pPr>
        <w:pStyle w:val="Heading1"/>
        <w:ind w:right="-15"/>
        <w:jc w:val="center"/>
      </w:pPr>
    </w:p>
    <w:p w14:paraId="27ED3E81" w14:textId="77777777" w:rsidR="0082252E" w:rsidRDefault="00FD6342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FF"/>
          <w:sz w:val="20"/>
        </w:rPr>
      </w:pPr>
      <w:r>
        <w:rPr>
          <w:rFonts w:ascii="Times New Roman" w:eastAsia="Times New Roman" w:hAnsi="Times New Roman" w:cs="Times New Roman"/>
          <w:b/>
          <w:color w:val="0000FF"/>
          <w:sz w:val="20"/>
        </w:rPr>
        <w:t>Troon: St Meddan’s Parish Church, Church Street, Troon KA10 6HT</w:t>
      </w:r>
    </w:p>
    <w:p w14:paraId="418B5CA1" w14:textId="48B4B8D4" w:rsidR="00CB75B2" w:rsidRDefault="00CB75B2" w:rsidP="00CB75B2">
      <w:pPr>
        <w:spacing w:after="0"/>
      </w:pPr>
    </w:p>
    <w:p w14:paraId="7099E618" w14:textId="74F8E616" w:rsidR="0082252E" w:rsidRDefault="0082252E">
      <w:pPr>
        <w:spacing w:after="0"/>
        <w:ind w:left="1895" w:hanging="10"/>
      </w:pPr>
    </w:p>
    <w:sectPr w:rsidR="0082252E">
      <w:footerReference w:type="even" r:id="rId12"/>
      <w:footerReference w:type="default" r:id="rId13"/>
      <w:footerReference w:type="first" r:id="rId14"/>
      <w:pgSz w:w="12240" w:h="15840"/>
      <w:pgMar w:top="616" w:right="1134" w:bottom="460" w:left="1134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16BF" w14:textId="77777777" w:rsidR="00351611" w:rsidRDefault="00351611">
      <w:pPr>
        <w:spacing w:after="0" w:line="240" w:lineRule="auto"/>
      </w:pPr>
      <w:r>
        <w:separator/>
      </w:r>
    </w:p>
  </w:endnote>
  <w:endnote w:type="continuationSeparator" w:id="0">
    <w:p w14:paraId="6167C3E4" w14:textId="77777777" w:rsidR="00351611" w:rsidRDefault="0035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0EEA" w14:textId="7777777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St Meddan's Parish Church of Scotland. Registered Charity: SC015019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B3BC" w14:textId="7777777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St Meddan's Parish Church of Scotland. Registered Charity: SC015019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FA03" w14:textId="7777777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St Meddan's Parish Church of Scotland. Registered Charity: SC015019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5FDA" w14:textId="77777777" w:rsidR="00351611" w:rsidRDefault="00351611">
      <w:pPr>
        <w:spacing w:after="0" w:line="240" w:lineRule="auto"/>
      </w:pPr>
      <w:r>
        <w:separator/>
      </w:r>
    </w:p>
  </w:footnote>
  <w:footnote w:type="continuationSeparator" w:id="0">
    <w:p w14:paraId="286E61BE" w14:textId="77777777" w:rsidR="00351611" w:rsidRDefault="0035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00DF"/>
    <w:multiLevelType w:val="hybridMultilevel"/>
    <w:tmpl w:val="23A49996"/>
    <w:lvl w:ilvl="0" w:tplc="BD026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47C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6F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E8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AC3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29E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03E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85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3745A"/>
    <w:multiLevelType w:val="hybridMultilevel"/>
    <w:tmpl w:val="F00ECCAE"/>
    <w:lvl w:ilvl="0" w:tplc="C0342E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E1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70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CEE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C79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FA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EF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C68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03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82522">
    <w:abstractNumId w:val="0"/>
  </w:num>
  <w:num w:numId="2" w16cid:durableId="118616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2E"/>
    <w:rsid w:val="001D0A0D"/>
    <w:rsid w:val="0032143B"/>
    <w:rsid w:val="00346B63"/>
    <w:rsid w:val="00351611"/>
    <w:rsid w:val="003608E5"/>
    <w:rsid w:val="00376361"/>
    <w:rsid w:val="0082252E"/>
    <w:rsid w:val="00C72069"/>
    <w:rsid w:val="00CB75B2"/>
    <w:rsid w:val="00DA0256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F77A"/>
  <w15:docId w15:val="{909B4BA5-3F31-49C2-8F78-64EB7FA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2F5496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oonchurch.org.u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Adams</dc:creator>
  <cp:keywords/>
  <cp:lastModifiedBy>carolyn Adams</cp:lastModifiedBy>
  <cp:revision>9</cp:revision>
  <cp:lastPrinted>2023-12-19T20:08:00Z</cp:lastPrinted>
  <dcterms:created xsi:type="dcterms:W3CDTF">2023-12-19T20:05:00Z</dcterms:created>
  <dcterms:modified xsi:type="dcterms:W3CDTF">2024-01-10T10:58:00Z</dcterms:modified>
</cp:coreProperties>
</file>