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2E1086" w14:paraId="299FAE34" w14:textId="77777777" w:rsidTr="007169F6">
        <w:tc>
          <w:tcPr>
            <w:tcW w:w="1832" w:type="dxa"/>
            <w:vAlign w:val="center"/>
          </w:tcPr>
          <w:p w14:paraId="5AE75E57" w14:textId="3D32099F" w:rsidR="00B46DC2" w:rsidRPr="002E1086" w:rsidRDefault="00B46DC2" w:rsidP="00A12E5A">
            <w:pPr>
              <w:pStyle w:val="Header"/>
              <w:spacing w:line="283" w:lineRule="auto"/>
              <w:rPr>
                <w:rFonts w:ascii="Tahoma" w:hAnsi="Tahoma" w:cs="Tahoma"/>
                <w:sz w:val="24"/>
              </w:rPr>
            </w:pPr>
          </w:p>
        </w:tc>
        <w:tc>
          <w:tcPr>
            <w:tcW w:w="6408" w:type="dxa"/>
            <w:vAlign w:val="center"/>
          </w:tcPr>
          <w:p w14:paraId="4D65A0BD" w14:textId="6885FBBD" w:rsidR="00D277E3" w:rsidRPr="002E1086" w:rsidRDefault="00D277E3" w:rsidP="00A12E5A">
            <w:pPr>
              <w:spacing w:line="283" w:lineRule="auto"/>
              <w:jc w:val="center"/>
              <w:rPr>
                <w:rFonts w:ascii="Tahoma" w:hAnsi="Tahoma" w:cs="Tahoma"/>
                <w:b/>
                <w:sz w:val="24"/>
              </w:rPr>
            </w:pPr>
            <w:r w:rsidRPr="002E1086">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Pr="002E1086" w:rsidRDefault="00D277E3" w:rsidP="00A12E5A">
            <w:pPr>
              <w:spacing w:line="283" w:lineRule="auto"/>
              <w:jc w:val="center"/>
              <w:rPr>
                <w:rFonts w:ascii="Tahoma" w:hAnsi="Tahoma" w:cs="Tahoma"/>
                <w:b/>
                <w:sz w:val="24"/>
              </w:rPr>
            </w:pPr>
          </w:p>
          <w:p w14:paraId="791B1AC0" w14:textId="4ED45304" w:rsidR="00B46DC2" w:rsidRPr="002E1086" w:rsidRDefault="00B46DC2" w:rsidP="00A12E5A">
            <w:pPr>
              <w:spacing w:line="283" w:lineRule="auto"/>
              <w:jc w:val="center"/>
              <w:rPr>
                <w:rFonts w:ascii="Tahoma" w:hAnsi="Tahoma" w:cs="Tahoma"/>
                <w:b/>
                <w:sz w:val="24"/>
              </w:rPr>
            </w:pPr>
            <w:r w:rsidRPr="002E1086">
              <w:rPr>
                <w:rFonts w:ascii="Tahoma" w:hAnsi="Tahoma" w:cs="Tahoma"/>
                <w:b/>
                <w:sz w:val="24"/>
              </w:rPr>
              <w:t>Job Description</w:t>
            </w:r>
          </w:p>
        </w:tc>
        <w:tc>
          <w:tcPr>
            <w:tcW w:w="2020" w:type="dxa"/>
            <w:vAlign w:val="center"/>
          </w:tcPr>
          <w:p w14:paraId="1FDE2E37" w14:textId="2BB4CAEC" w:rsidR="00B46DC2" w:rsidRPr="002E1086" w:rsidRDefault="00B46DC2" w:rsidP="00A12E5A">
            <w:pPr>
              <w:spacing w:line="283" w:lineRule="auto"/>
              <w:ind w:left="-708" w:firstLine="708"/>
              <w:jc w:val="right"/>
              <w:rPr>
                <w:rFonts w:ascii="Tahoma" w:hAnsi="Tahoma" w:cs="Tahoma"/>
                <w:b/>
                <w:sz w:val="24"/>
              </w:rPr>
            </w:pPr>
          </w:p>
        </w:tc>
      </w:tr>
    </w:tbl>
    <w:p w14:paraId="0343D846" w14:textId="77777777" w:rsidR="0040776F" w:rsidRPr="002E1086" w:rsidRDefault="0040776F" w:rsidP="00A12E5A">
      <w:pPr>
        <w:spacing w:line="283" w:lineRule="auto"/>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2E1086" w14:paraId="3AEF6154" w14:textId="77777777">
        <w:trPr>
          <w:trHeight w:val="340"/>
        </w:trPr>
        <w:tc>
          <w:tcPr>
            <w:tcW w:w="4678" w:type="dxa"/>
            <w:shd w:val="clear" w:color="auto" w:fill="E6E6E6"/>
            <w:vAlign w:val="center"/>
          </w:tcPr>
          <w:p w14:paraId="5CCCA289" w14:textId="77777777" w:rsidR="0040776F" w:rsidRPr="002E1086" w:rsidRDefault="0040776F" w:rsidP="00A12E5A">
            <w:pPr>
              <w:spacing w:line="283" w:lineRule="auto"/>
              <w:rPr>
                <w:rFonts w:ascii="Tahoma" w:hAnsi="Tahoma" w:cs="Tahoma"/>
                <w:sz w:val="24"/>
              </w:rPr>
            </w:pPr>
            <w:r w:rsidRPr="002E1086">
              <w:rPr>
                <w:rFonts w:ascii="Tahoma" w:hAnsi="Tahoma" w:cs="Tahoma"/>
                <w:b/>
                <w:sz w:val="24"/>
              </w:rPr>
              <w:t>Role Title:</w:t>
            </w:r>
            <w:r w:rsidRPr="002E1086">
              <w:rPr>
                <w:rFonts w:ascii="Tahoma" w:hAnsi="Tahoma" w:cs="Tahoma"/>
                <w:sz w:val="24"/>
              </w:rPr>
              <w:t xml:space="preserve"> </w:t>
            </w:r>
          </w:p>
        </w:tc>
        <w:tc>
          <w:tcPr>
            <w:tcW w:w="5942" w:type="dxa"/>
            <w:shd w:val="clear" w:color="auto" w:fill="E6E6E6"/>
            <w:vAlign w:val="center"/>
          </w:tcPr>
          <w:p w14:paraId="318448F3" w14:textId="025C3FCF" w:rsidR="0040776F" w:rsidRPr="002E1086" w:rsidRDefault="006416E2" w:rsidP="00A12E5A">
            <w:pPr>
              <w:spacing w:line="283" w:lineRule="auto"/>
              <w:rPr>
                <w:rFonts w:ascii="Tahoma" w:hAnsi="Tahoma" w:cs="Tahoma"/>
                <w:sz w:val="24"/>
              </w:rPr>
            </w:pPr>
            <w:r w:rsidRPr="002E1086">
              <w:rPr>
                <w:rFonts w:ascii="Tahoma" w:hAnsi="Tahoma" w:cs="Tahoma"/>
                <w:sz w:val="24"/>
              </w:rPr>
              <w:t>Personal Assistant to the Chief Executive</w:t>
            </w:r>
          </w:p>
        </w:tc>
      </w:tr>
      <w:tr w:rsidR="0040776F" w:rsidRPr="002E1086" w14:paraId="331EAAFD" w14:textId="77777777">
        <w:trPr>
          <w:trHeight w:val="340"/>
        </w:trPr>
        <w:tc>
          <w:tcPr>
            <w:tcW w:w="4678" w:type="dxa"/>
            <w:shd w:val="clear" w:color="auto" w:fill="E6E6E6"/>
            <w:vAlign w:val="center"/>
          </w:tcPr>
          <w:p w14:paraId="0C759F32" w14:textId="77777777" w:rsidR="0040776F" w:rsidRPr="002E1086" w:rsidRDefault="0040776F" w:rsidP="00A12E5A">
            <w:pPr>
              <w:spacing w:line="283" w:lineRule="auto"/>
              <w:rPr>
                <w:rFonts w:ascii="Tahoma" w:hAnsi="Tahoma" w:cs="Tahoma"/>
                <w:b/>
                <w:sz w:val="24"/>
              </w:rPr>
            </w:pPr>
            <w:r w:rsidRPr="002E1086">
              <w:rPr>
                <w:rFonts w:ascii="Tahoma" w:hAnsi="Tahoma" w:cs="Tahoma"/>
                <w:b/>
                <w:sz w:val="24"/>
              </w:rPr>
              <w:t>Department:</w:t>
            </w:r>
          </w:p>
        </w:tc>
        <w:tc>
          <w:tcPr>
            <w:tcW w:w="5942" w:type="dxa"/>
            <w:shd w:val="clear" w:color="auto" w:fill="E6E6E6"/>
            <w:vAlign w:val="center"/>
          </w:tcPr>
          <w:p w14:paraId="1769062D" w14:textId="63AA9EA8" w:rsidR="0040776F" w:rsidRPr="002E1086" w:rsidRDefault="006416E2" w:rsidP="00A12E5A">
            <w:pPr>
              <w:spacing w:line="283" w:lineRule="auto"/>
              <w:rPr>
                <w:rFonts w:ascii="Tahoma" w:hAnsi="Tahoma" w:cs="Tahoma"/>
                <w:sz w:val="24"/>
              </w:rPr>
            </w:pPr>
            <w:r w:rsidRPr="002E1086">
              <w:rPr>
                <w:rFonts w:ascii="Tahoma" w:hAnsi="Tahoma" w:cs="Tahoma"/>
                <w:sz w:val="24"/>
              </w:rPr>
              <w:t>Executive Support Team</w:t>
            </w:r>
          </w:p>
        </w:tc>
      </w:tr>
      <w:tr w:rsidR="0040776F" w:rsidRPr="002E1086" w14:paraId="4CF6E0EF" w14:textId="77777777">
        <w:trPr>
          <w:trHeight w:val="340"/>
        </w:trPr>
        <w:tc>
          <w:tcPr>
            <w:tcW w:w="4678" w:type="dxa"/>
            <w:shd w:val="clear" w:color="auto" w:fill="E6E6E6"/>
            <w:vAlign w:val="center"/>
          </w:tcPr>
          <w:p w14:paraId="3A92800E" w14:textId="77777777" w:rsidR="0040776F" w:rsidRPr="002E1086" w:rsidRDefault="0040776F" w:rsidP="00A12E5A">
            <w:pPr>
              <w:spacing w:line="283" w:lineRule="auto"/>
              <w:rPr>
                <w:rFonts w:ascii="Tahoma" w:hAnsi="Tahoma" w:cs="Tahoma"/>
                <w:b/>
                <w:sz w:val="24"/>
              </w:rPr>
            </w:pPr>
            <w:r w:rsidRPr="002E1086">
              <w:rPr>
                <w:rFonts w:ascii="Tahoma" w:hAnsi="Tahoma" w:cs="Tahoma"/>
                <w:b/>
                <w:sz w:val="24"/>
              </w:rPr>
              <w:t>Reports to:</w:t>
            </w:r>
          </w:p>
        </w:tc>
        <w:tc>
          <w:tcPr>
            <w:tcW w:w="5942" w:type="dxa"/>
            <w:shd w:val="clear" w:color="auto" w:fill="E6E6E6"/>
            <w:vAlign w:val="center"/>
          </w:tcPr>
          <w:p w14:paraId="21477241" w14:textId="708F3E1A" w:rsidR="0040776F" w:rsidRPr="002E1086" w:rsidRDefault="00350AF2" w:rsidP="00A12E5A">
            <w:pPr>
              <w:spacing w:line="283" w:lineRule="auto"/>
              <w:rPr>
                <w:rFonts w:ascii="Tahoma" w:hAnsi="Tahoma" w:cs="Tahoma"/>
                <w:sz w:val="24"/>
              </w:rPr>
            </w:pPr>
            <w:commentRangeStart w:id="0"/>
            <w:r w:rsidRPr="002E1086">
              <w:rPr>
                <w:rFonts w:ascii="Tahoma" w:hAnsi="Tahoma" w:cs="Tahoma"/>
                <w:sz w:val="24"/>
              </w:rPr>
              <w:t>Executive Support Manager</w:t>
            </w:r>
            <w:commentRangeEnd w:id="0"/>
            <w:r w:rsidRPr="002E1086">
              <w:rPr>
                <w:rStyle w:val="CommentReference"/>
                <w:rFonts w:ascii="Tahoma" w:hAnsi="Tahoma" w:cs="Tahoma"/>
                <w:sz w:val="24"/>
                <w:szCs w:val="24"/>
              </w:rPr>
              <w:commentReference w:id="0"/>
            </w:r>
          </w:p>
        </w:tc>
      </w:tr>
      <w:tr w:rsidR="0040776F" w:rsidRPr="002E1086" w14:paraId="5B5EEADD" w14:textId="77777777">
        <w:trPr>
          <w:trHeight w:val="340"/>
        </w:trPr>
        <w:tc>
          <w:tcPr>
            <w:tcW w:w="4678" w:type="dxa"/>
            <w:shd w:val="clear" w:color="auto" w:fill="E6E6E6"/>
            <w:vAlign w:val="center"/>
          </w:tcPr>
          <w:p w14:paraId="362008F1" w14:textId="77777777" w:rsidR="0040776F" w:rsidRPr="002E1086" w:rsidRDefault="0040776F" w:rsidP="00A12E5A">
            <w:pPr>
              <w:spacing w:line="283" w:lineRule="auto"/>
              <w:rPr>
                <w:rFonts w:ascii="Tahoma" w:hAnsi="Tahoma" w:cs="Tahoma"/>
                <w:b/>
                <w:sz w:val="24"/>
              </w:rPr>
            </w:pPr>
            <w:r w:rsidRPr="002E1086">
              <w:rPr>
                <w:rFonts w:ascii="Tahoma" w:hAnsi="Tahoma" w:cs="Tahoma"/>
                <w:b/>
                <w:sz w:val="24"/>
              </w:rPr>
              <w:t>Pay Grade:</w:t>
            </w:r>
          </w:p>
        </w:tc>
        <w:tc>
          <w:tcPr>
            <w:tcW w:w="5942" w:type="dxa"/>
            <w:shd w:val="clear" w:color="auto" w:fill="E6E6E6"/>
            <w:vAlign w:val="center"/>
          </w:tcPr>
          <w:p w14:paraId="0603D068" w14:textId="5A8860CF" w:rsidR="0040776F" w:rsidRPr="002E1086" w:rsidRDefault="00350AF2" w:rsidP="00A12E5A">
            <w:pPr>
              <w:spacing w:line="283" w:lineRule="auto"/>
              <w:rPr>
                <w:rFonts w:ascii="Tahoma" w:hAnsi="Tahoma" w:cs="Tahoma"/>
                <w:sz w:val="24"/>
              </w:rPr>
            </w:pPr>
            <w:r w:rsidRPr="002E1086">
              <w:rPr>
                <w:rFonts w:ascii="Tahoma" w:hAnsi="Tahoma" w:cs="Tahoma"/>
                <w:sz w:val="24"/>
              </w:rPr>
              <w:t>TBC</w:t>
            </w:r>
          </w:p>
        </w:tc>
      </w:tr>
      <w:tr w:rsidR="0040776F" w:rsidRPr="002E1086" w14:paraId="6936A98A" w14:textId="77777777">
        <w:trPr>
          <w:trHeight w:val="340"/>
        </w:trPr>
        <w:tc>
          <w:tcPr>
            <w:tcW w:w="4678" w:type="dxa"/>
            <w:shd w:val="clear" w:color="auto" w:fill="E6E6E6"/>
            <w:vAlign w:val="center"/>
          </w:tcPr>
          <w:p w14:paraId="63650C41" w14:textId="77777777" w:rsidR="0040776F" w:rsidRPr="002E1086" w:rsidRDefault="0040776F" w:rsidP="00A12E5A">
            <w:pPr>
              <w:spacing w:line="283" w:lineRule="auto"/>
              <w:rPr>
                <w:rFonts w:ascii="Tahoma" w:hAnsi="Tahoma" w:cs="Tahoma"/>
                <w:b/>
                <w:sz w:val="24"/>
              </w:rPr>
            </w:pPr>
            <w:r w:rsidRPr="002E1086">
              <w:rPr>
                <w:rFonts w:ascii="Tahoma" w:hAnsi="Tahoma" w:cs="Tahoma"/>
                <w:b/>
                <w:sz w:val="24"/>
              </w:rPr>
              <w:t>Type of Contract:</w:t>
            </w:r>
          </w:p>
        </w:tc>
        <w:tc>
          <w:tcPr>
            <w:tcW w:w="5942" w:type="dxa"/>
            <w:shd w:val="clear" w:color="auto" w:fill="E6E6E6"/>
            <w:vAlign w:val="center"/>
          </w:tcPr>
          <w:p w14:paraId="36941000" w14:textId="0A740C4F" w:rsidR="0040776F" w:rsidRPr="002E1086" w:rsidRDefault="00F6569C" w:rsidP="00A12E5A">
            <w:pPr>
              <w:spacing w:line="283" w:lineRule="auto"/>
              <w:rPr>
                <w:rFonts w:ascii="Tahoma" w:hAnsi="Tahoma" w:cs="Tahoma"/>
                <w:sz w:val="24"/>
              </w:rPr>
            </w:pPr>
            <w:r w:rsidRPr="002E1086">
              <w:rPr>
                <w:rFonts w:ascii="Tahoma" w:hAnsi="Tahoma" w:cs="Tahoma"/>
                <w:sz w:val="24"/>
              </w:rPr>
              <w:t>Permanent</w:t>
            </w:r>
          </w:p>
        </w:tc>
      </w:tr>
      <w:tr w:rsidR="0040776F" w:rsidRPr="002E1086" w14:paraId="1BF24411" w14:textId="77777777">
        <w:trPr>
          <w:trHeight w:val="340"/>
        </w:trPr>
        <w:tc>
          <w:tcPr>
            <w:tcW w:w="4678" w:type="dxa"/>
            <w:shd w:val="clear" w:color="auto" w:fill="E6E6E6"/>
            <w:vAlign w:val="center"/>
          </w:tcPr>
          <w:p w14:paraId="7112EF4B" w14:textId="77777777" w:rsidR="0040776F" w:rsidRPr="002E1086" w:rsidRDefault="0040776F" w:rsidP="00A12E5A">
            <w:pPr>
              <w:spacing w:line="283" w:lineRule="auto"/>
              <w:rPr>
                <w:rFonts w:ascii="Tahoma" w:hAnsi="Tahoma" w:cs="Tahoma"/>
                <w:b/>
                <w:sz w:val="24"/>
              </w:rPr>
            </w:pPr>
            <w:r w:rsidRPr="002E1086">
              <w:rPr>
                <w:rFonts w:ascii="Tahoma" w:hAnsi="Tahoma" w:cs="Tahoma"/>
                <w:b/>
                <w:sz w:val="24"/>
              </w:rPr>
              <w:t>Normal place of work:</w:t>
            </w:r>
          </w:p>
        </w:tc>
        <w:tc>
          <w:tcPr>
            <w:tcW w:w="5942" w:type="dxa"/>
            <w:shd w:val="clear" w:color="auto" w:fill="E6E6E6"/>
            <w:vAlign w:val="center"/>
          </w:tcPr>
          <w:p w14:paraId="7E72FA1E" w14:textId="6D7EB9FB" w:rsidR="0040776F" w:rsidRPr="002E1086" w:rsidRDefault="00F6569C" w:rsidP="00A12E5A">
            <w:pPr>
              <w:spacing w:line="283" w:lineRule="auto"/>
              <w:rPr>
                <w:rFonts w:ascii="Tahoma" w:hAnsi="Tahoma" w:cs="Tahoma"/>
                <w:sz w:val="24"/>
              </w:rPr>
            </w:pPr>
            <w:r w:rsidRPr="002E1086">
              <w:rPr>
                <w:rFonts w:ascii="Tahoma" w:hAnsi="Tahoma" w:cs="Tahoma"/>
                <w:sz w:val="24"/>
              </w:rPr>
              <w:t xml:space="preserve">Head Office </w:t>
            </w:r>
            <w:r w:rsidR="005F4842" w:rsidRPr="002E1086">
              <w:rPr>
                <w:rFonts w:ascii="Tahoma" w:hAnsi="Tahoma" w:cs="Tahoma"/>
                <w:sz w:val="24"/>
              </w:rPr>
              <w:t>but with flexibility to include some working at home under our Hybrid Working arrangements</w:t>
            </w:r>
          </w:p>
        </w:tc>
      </w:tr>
      <w:tr w:rsidR="0040776F" w:rsidRPr="002E1086" w14:paraId="721B07B7" w14:textId="77777777">
        <w:trPr>
          <w:trHeight w:val="340"/>
        </w:trPr>
        <w:tc>
          <w:tcPr>
            <w:tcW w:w="4678" w:type="dxa"/>
            <w:shd w:val="clear" w:color="auto" w:fill="E6E6E6"/>
            <w:vAlign w:val="center"/>
          </w:tcPr>
          <w:p w14:paraId="3829FAB2" w14:textId="77777777" w:rsidR="0040776F" w:rsidRPr="002E1086" w:rsidRDefault="0040776F" w:rsidP="00A12E5A">
            <w:pPr>
              <w:spacing w:line="283" w:lineRule="auto"/>
              <w:rPr>
                <w:rFonts w:ascii="Tahoma" w:hAnsi="Tahoma" w:cs="Tahoma"/>
                <w:b/>
                <w:sz w:val="24"/>
              </w:rPr>
            </w:pPr>
            <w:r w:rsidRPr="002E1086">
              <w:rPr>
                <w:rFonts w:ascii="Tahoma" w:hAnsi="Tahoma" w:cs="Tahoma"/>
                <w:b/>
                <w:sz w:val="24"/>
              </w:rPr>
              <w:t>Line Manager?</w:t>
            </w:r>
          </w:p>
        </w:tc>
        <w:tc>
          <w:tcPr>
            <w:tcW w:w="5942" w:type="dxa"/>
            <w:shd w:val="clear" w:color="auto" w:fill="E6E6E6"/>
            <w:vAlign w:val="center"/>
          </w:tcPr>
          <w:p w14:paraId="3D83532F" w14:textId="6F8B4412" w:rsidR="0040776F" w:rsidRPr="002E1086" w:rsidRDefault="00E110C6" w:rsidP="00A12E5A">
            <w:pPr>
              <w:spacing w:line="283" w:lineRule="auto"/>
              <w:rPr>
                <w:rFonts w:ascii="Tahoma" w:hAnsi="Tahoma" w:cs="Tahoma"/>
                <w:sz w:val="24"/>
              </w:rPr>
            </w:pPr>
            <w:r w:rsidRPr="002E1086">
              <w:rPr>
                <w:rFonts w:ascii="Tahoma" w:hAnsi="Tahoma" w:cs="Tahoma"/>
                <w:sz w:val="24"/>
              </w:rPr>
              <w:t>No</w:t>
            </w:r>
          </w:p>
        </w:tc>
      </w:tr>
      <w:tr w:rsidR="0040776F" w:rsidRPr="002E1086" w14:paraId="43357B8F" w14:textId="77777777">
        <w:trPr>
          <w:trHeight w:val="340"/>
        </w:trPr>
        <w:tc>
          <w:tcPr>
            <w:tcW w:w="4678" w:type="dxa"/>
            <w:shd w:val="clear" w:color="auto" w:fill="E6E6E6"/>
            <w:vAlign w:val="center"/>
          </w:tcPr>
          <w:p w14:paraId="1203E8ED" w14:textId="77777777" w:rsidR="0040776F" w:rsidRPr="002E1086" w:rsidRDefault="0040776F" w:rsidP="00A12E5A">
            <w:pPr>
              <w:spacing w:line="283" w:lineRule="auto"/>
              <w:rPr>
                <w:rFonts w:ascii="Tahoma" w:hAnsi="Tahoma" w:cs="Tahoma"/>
                <w:b/>
                <w:sz w:val="24"/>
              </w:rPr>
            </w:pPr>
            <w:r w:rsidRPr="002E1086">
              <w:rPr>
                <w:rFonts w:ascii="Tahoma" w:hAnsi="Tahoma" w:cs="Tahoma"/>
                <w:b/>
                <w:sz w:val="24"/>
              </w:rPr>
              <w:t>Budget Holder?</w:t>
            </w:r>
          </w:p>
        </w:tc>
        <w:tc>
          <w:tcPr>
            <w:tcW w:w="5942" w:type="dxa"/>
            <w:shd w:val="clear" w:color="auto" w:fill="E6E6E6"/>
            <w:vAlign w:val="center"/>
          </w:tcPr>
          <w:p w14:paraId="3B0B7FE0" w14:textId="01F89963" w:rsidR="0040776F" w:rsidRPr="002E1086" w:rsidRDefault="00984BEC" w:rsidP="00A12E5A">
            <w:pPr>
              <w:spacing w:line="283" w:lineRule="auto"/>
              <w:rPr>
                <w:rFonts w:ascii="Tahoma" w:hAnsi="Tahoma" w:cs="Tahoma"/>
                <w:sz w:val="24"/>
              </w:rPr>
            </w:pPr>
            <w:r w:rsidRPr="002E1086">
              <w:rPr>
                <w:rFonts w:ascii="Tahoma" w:hAnsi="Tahoma" w:cs="Tahoma"/>
                <w:sz w:val="24"/>
              </w:rPr>
              <w:t>No</w:t>
            </w:r>
          </w:p>
        </w:tc>
      </w:tr>
      <w:tr w:rsidR="0040776F" w:rsidRPr="002E1086" w14:paraId="136EF830" w14:textId="77777777">
        <w:trPr>
          <w:trHeight w:val="340"/>
        </w:trPr>
        <w:tc>
          <w:tcPr>
            <w:tcW w:w="4678" w:type="dxa"/>
            <w:shd w:val="clear" w:color="auto" w:fill="E6E6E6"/>
            <w:vAlign w:val="center"/>
          </w:tcPr>
          <w:p w14:paraId="75D1E5DA" w14:textId="77777777" w:rsidR="0040776F" w:rsidRPr="002E1086" w:rsidRDefault="0040776F" w:rsidP="00A12E5A">
            <w:pPr>
              <w:spacing w:line="283" w:lineRule="auto"/>
              <w:rPr>
                <w:rFonts w:ascii="Tahoma" w:hAnsi="Tahoma" w:cs="Tahoma"/>
                <w:b/>
                <w:bCs/>
                <w:sz w:val="24"/>
              </w:rPr>
            </w:pPr>
            <w:r w:rsidRPr="002E1086">
              <w:rPr>
                <w:rFonts w:ascii="Tahoma" w:hAnsi="Tahoma" w:cs="Tahoma"/>
                <w:b/>
                <w:bCs/>
                <w:sz w:val="24"/>
              </w:rPr>
              <w:t>Criminal Record Check/PVG required?</w:t>
            </w:r>
          </w:p>
        </w:tc>
        <w:tc>
          <w:tcPr>
            <w:tcW w:w="5942" w:type="dxa"/>
            <w:shd w:val="clear" w:color="auto" w:fill="E6E6E6"/>
            <w:vAlign w:val="center"/>
          </w:tcPr>
          <w:p w14:paraId="106BD249" w14:textId="7F0118B7" w:rsidR="0040776F" w:rsidRPr="002E1086" w:rsidRDefault="00350AF2" w:rsidP="00A12E5A">
            <w:pPr>
              <w:spacing w:line="283" w:lineRule="auto"/>
              <w:rPr>
                <w:rFonts w:ascii="Tahoma" w:hAnsi="Tahoma" w:cs="Tahoma"/>
                <w:bCs/>
                <w:sz w:val="24"/>
              </w:rPr>
            </w:pPr>
            <w:r w:rsidRPr="002E1086">
              <w:rPr>
                <w:rFonts w:ascii="Tahoma" w:hAnsi="Tahoma" w:cs="Tahoma"/>
                <w:bCs/>
                <w:sz w:val="24"/>
              </w:rPr>
              <w:t>NA</w:t>
            </w:r>
          </w:p>
        </w:tc>
      </w:tr>
    </w:tbl>
    <w:p w14:paraId="6BC6266E" w14:textId="77777777" w:rsidR="001E3818" w:rsidRPr="002E1086" w:rsidRDefault="001E3818" w:rsidP="00A12E5A">
      <w:pPr>
        <w:pStyle w:val="Heading1"/>
        <w:spacing w:line="283" w:lineRule="auto"/>
        <w:rPr>
          <w:rFonts w:ascii="Tahoma" w:hAnsi="Tahoma" w:cs="Tahoma"/>
          <w:sz w:val="24"/>
          <w:szCs w:val="24"/>
          <w:u w:val="single"/>
        </w:rPr>
      </w:pPr>
      <w:r w:rsidRPr="002E1086">
        <w:rPr>
          <w:rFonts w:ascii="Tahoma" w:hAnsi="Tahoma" w:cs="Tahoma"/>
          <w:sz w:val="24"/>
          <w:szCs w:val="24"/>
          <w:u w:val="single"/>
        </w:rPr>
        <w:t xml:space="preserve">Who we </w:t>
      </w:r>
      <w:proofErr w:type="gramStart"/>
      <w:r w:rsidRPr="002E1086">
        <w:rPr>
          <w:rFonts w:ascii="Tahoma" w:hAnsi="Tahoma" w:cs="Tahoma"/>
          <w:sz w:val="24"/>
          <w:szCs w:val="24"/>
          <w:u w:val="single"/>
        </w:rPr>
        <w:t>are</w:t>
      </w:r>
      <w:proofErr w:type="gramEnd"/>
    </w:p>
    <w:p w14:paraId="2BBD4718" w14:textId="77777777" w:rsidR="001E3818" w:rsidRPr="002E1086" w:rsidRDefault="001E3818" w:rsidP="00A12E5A">
      <w:pPr>
        <w:spacing w:line="283" w:lineRule="auto"/>
        <w:rPr>
          <w:rFonts w:ascii="Tahoma" w:hAnsi="Tahoma" w:cs="Tahoma"/>
          <w:i/>
          <w:iCs/>
          <w:sz w:val="24"/>
        </w:rPr>
      </w:pPr>
    </w:p>
    <w:p w14:paraId="175D2462" w14:textId="77777777" w:rsidR="001E3818" w:rsidRPr="002E1086" w:rsidRDefault="001E3818" w:rsidP="00A12E5A">
      <w:pPr>
        <w:spacing w:line="283" w:lineRule="auto"/>
        <w:rPr>
          <w:rFonts w:ascii="Tahoma" w:hAnsi="Tahoma" w:cs="Tahoma"/>
          <w:sz w:val="24"/>
        </w:rPr>
      </w:pPr>
      <w:r w:rsidRPr="002E1086">
        <w:rPr>
          <w:rFonts w:ascii="Tahoma" w:hAnsi="Tahoma" w:cs="Tahoma"/>
          <w:sz w:val="24"/>
        </w:rPr>
        <w:t xml:space="preserve">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w:t>
      </w:r>
    </w:p>
    <w:p w14:paraId="6B499412" w14:textId="77777777" w:rsidR="001E3818" w:rsidRPr="002E1086" w:rsidRDefault="001E3818" w:rsidP="00A12E5A">
      <w:pPr>
        <w:spacing w:line="283" w:lineRule="auto"/>
        <w:rPr>
          <w:rFonts w:ascii="Tahoma" w:hAnsi="Tahoma" w:cs="Tahoma"/>
          <w:sz w:val="24"/>
        </w:rPr>
      </w:pPr>
    </w:p>
    <w:p w14:paraId="00C279E4" w14:textId="77777777" w:rsidR="001E3818" w:rsidRPr="002E1086" w:rsidRDefault="001E3818" w:rsidP="00A12E5A">
      <w:pPr>
        <w:spacing w:line="283" w:lineRule="auto"/>
        <w:rPr>
          <w:rFonts w:ascii="Tahoma" w:hAnsi="Tahoma" w:cs="Tahoma"/>
          <w:sz w:val="24"/>
        </w:rPr>
      </w:pPr>
      <w:r w:rsidRPr="002E1086">
        <w:rPr>
          <w:rFonts w:ascii="Tahoma" w:hAnsi="Tahoma" w:cs="Tahoma"/>
          <w:sz w:val="24"/>
        </w:rPr>
        <w:t>That’s why we’re here.</w:t>
      </w:r>
    </w:p>
    <w:p w14:paraId="3FCAE357" w14:textId="77777777" w:rsidR="001E3818" w:rsidRPr="002E1086" w:rsidRDefault="001E3818" w:rsidP="00A12E5A">
      <w:pPr>
        <w:spacing w:line="283" w:lineRule="auto"/>
        <w:rPr>
          <w:rFonts w:ascii="Tahoma" w:hAnsi="Tahoma" w:cs="Tahoma"/>
          <w:sz w:val="24"/>
        </w:rPr>
      </w:pPr>
    </w:p>
    <w:p w14:paraId="65804D55" w14:textId="77777777" w:rsidR="001E3818" w:rsidRPr="002E1086" w:rsidRDefault="001E3818" w:rsidP="00A12E5A">
      <w:pPr>
        <w:spacing w:line="283" w:lineRule="auto"/>
        <w:rPr>
          <w:rFonts w:ascii="Tahoma" w:hAnsi="Tahoma" w:cs="Tahoma"/>
          <w:sz w:val="24"/>
        </w:rPr>
      </w:pPr>
      <w:r w:rsidRPr="002E1086">
        <w:rPr>
          <w:rFonts w:ascii="Tahoma" w:hAnsi="Tahoma" w:cs="Tahoma"/>
          <w:sz w:val="24"/>
        </w:rPr>
        <w:t>For 230 years, Sight Scotland and Sight Scotland Veterans has been supporting people im-</w:t>
      </w:r>
      <w:proofErr w:type="spellStart"/>
      <w:r w:rsidRPr="002E1086">
        <w:rPr>
          <w:rFonts w:ascii="Tahoma" w:hAnsi="Tahoma" w:cs="Tahoma"/>
          <w:sz w:val="24"/>
        </w:rPr>
        <w:t>pacted</w:t>
      </w:r>
      <w:proofErr w:type="spellEnd"/>
      <w:r w:rsidRPr="002E1086">
        <w:rPr>
          <w:rFonts w:ascii="Tahoma" w:hAnsi="Tahoma" w:cs="Tahoma"/>
          <w:sz w:val="24"/>
        </w:rPr>
        <w:t xml:space="preserve"> by vision loss.</w:t>
      </w:r>
    </w:p>
    <w:p w14:paraId="06239B30" w14:textId="77777777" w:rsidR="001E3818" w:rsidRPr="002E1086" w:rsidRDefault="001E3818" w:rsidP="00A12E5A">
      <w:pPr>
        <w:spacing w:line="283" w:lineRule="auto"/>
        <w:rPr>
          <w:rFonts w:ascii="Tahoma" w:hAnsi="Tahoma" w:cs="Tahoma"/>
          <w:sz w:val="24"/>
        </w:rPr>
      </w:pPr>
    </w:p>
    <w:p w14:paraId="1F0523BB" w14:textId="77777777" w:rsidR="001E3818" w:rsidRPr="002E1086" w:rsidRDefault="001E3818" w:rsidP="00A12E5A">
      <w:pPr>
        <w:spacing w:line="283" w:lineRule="auto"/>
        <w:rPr>
          <w:rFonts w:ascii="Tahoma" w:hAnsi="Tahoma" w:cs="Tahoma"/>
          <w:sz w:val="24"/>
        </w:rPr>
      </w:pPr>
      <w:r w:rsidRPr="002E1086">
        <w:rPr>
          <w:rFonts w:ascii="Tahoma" w:hAnsi="Tahoma" w:cs="Tahoma"/>
          <w:sz w:val="24"/>
        </w:rPr>
        <w:t>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w:t>
      </w:r>
    </w:p>
    <w:p w14:paraId="2338859E" w14:textId="77777777" w:rsidR="001E3818" w:rsidRPr="002E1086" w:rsidRDefault="001E3818" w:rsidP="00A12E5A">
      <w:pPr>
        <w:spacing w:line="283" w:lineRule="auto"/>
        <w:rPr>
          <w:rFonts w:ascii="Tahoma" w:hAnsi="Tahoma" w:cs="Tahoma"/>
          <w:sz w:val="24"/>
        </w:rPr>
      </w:pPr>
    </w:p>
    <w:p w14:paraId="4A6AB938" w14:textId="77777777" w:rsidR="001E3818" w:rsidRPr="002E1086" w:rsidRDefault="001E3818" w:rsidP="00A12E5A">
      <w:pPr>
        <w:spacing w:line="283" w:lineRule="auto"/>
        <w:rPr>
          <w:rFonts w:ascii="Tahoma" w:hAnsi="Tahoma" w:cs="Tahoma"/>
          <w:sz w:val="24"/>
        </w:rPr>
      </w:pPr>
      <w:r w:rsidRPr="002E1086">
        <w:rPr>
          <w:rFonts w:ascii="Tahoma" w:hAnsi="Tahoma" w:cs="Tahoma"/>
          <w:sz w:val="24"/>
        </w:rPr>
        <w:t>And we’ve had to transform too, so that our services reflect the times we live in and meet the changing needs of the people we support. We’re now looking at how we continue to evolve, considering how we contribute now and what we could do differently in the future.</w:t>
      </w:r>
    </w:p>
    <w:p w14:paraId="7B50635F" w14:textId="77777777" w:rsidR="001E3818" w:rsidRPr="002E1086" w:rsidRDefault="001E3818" w:rsidP="00A12E5A">
      <w:pPr>
        <w:spacing w:line="283" w:lineRule="auto"/>
        <w:rPr>
          <w:rFonts w:ascii="Tahoma" w:hAnsi="Tahoma" w:cs="Tahoma"/>
          <w:sz w:val="24"/>
        </w:rPr>
      </w:pPr>
      <w:r w:rsidRPr="002E1086">
        <w:rPr>
          <w:rFonts w:ascii="Tahoma" w:hAnsi="Tahoma" w:cs="Tahoma"/>
          <w:sz w:val="24"/>
        </w:rPr>
        <w:t xml:space="preserve">We work with charities across our sector to make sure people with sight loss have access to the right </w:t>
      </w:r>
      <w:proofErr w:type="gramStart"/>
      <w:r w:rsidRPr="002E1086">
        <w:rPr>
          <w:rFonts w:ascii="Tahoma" w:hAnsi="Tahoma" w:cs="Tahoma"/>
          <w:sz w:val="24"/>
        </w:rPr>
        <w:t>resources, when</w:t>
      </w:r>
      <w:proofErr w:type="gramEnd"/>
      <w:r w:rsidRPr="002E1086">
        <w:rPr>
          <w:rFonts w:ascii="Tahoma" w:hAnsi="Tahoma" w:cs="Tahoma"/>
          <w:sz w:val="24"/>
        </w:rPr>
        <w:t xml:space="preserve"> they need them. But what makes us unique is:</w:t>
      </w:r>
    </w:p>
    <w:p w14:paraId="56011F08" w14:textId="77777777" w:rsidR="001E3818" w:rsidRPr="002E1086" w:rsidRDefault="001E3818" w:rsidP="00A12E5A">
      <w:pPr>
        <w:spacing w:line="283" w:lineRule="auto"/>
        <w:rPr>
          <w:rFonts w:ascii="Tahoma" w:hAnsi="Tahoma" w:cs="Tahoma"/>
          <w:sz w:val="24"/>
        </w:rPr>
      </w:pPr>
    </w:p>
    <w:p w14:paraId="041068ED" w14:textId="77777777" w:rsidR="001E3818" w:rsidRPr="002E1086" w:rsidRDefault="001E3818" w:rsidP="00A12E5A">
      <w:pPr>
        <w:spacing w:line="283" w:lineRule="auto"/>
        <w:ind w:left="720"/>
        <w:rPr>
          <w:rFonts w:ascii="Tahoma" w:hAnsi="Tahoma" w:cs="Tahoma"/>
          <w:sz w:val="24"/>
        </w:rPr>
      </w:pPr>
      <w:r w:rsidRPr="002E1086">
        <w:rPr>
          <w:rFonts w:ascii="Tahoma" w:hAnsi="Tahoma" w:cs="Tahoma"/>
          <w:sz w:val="24"/>
        </w:rPr>
        <w:t>• Together, Sight Scotland and Sight Scotland Veterans is the largest Scottish charitable organisation that supports people impacted by vision impairment</w:t>
      </w:r>
    </w:p>
    <w:p w14:paraId="0495F89C" w14:textId="77777777" w:rsidR="001E3818" w:rsidRPr="002E1086" w:rsidRDefault="001E3818" w:rsidP="00A12E5A">
      <w:pPr>
        <w:spacing w:line="283" w:lineRule="auto"/>
        <w:ind w:left="720"/>
        <w:rPr>
          <w:rFonts w:ascii="Tahoma" w:hAnsi="Tahoma" w:cs="Tahoma"/>
          <w:sz w:val="24"/>
        </w:rPr>
      </w:pPr>
      <w:r w:rsidRPr="002E1086">
        <w:rPr>
          <w:rFonts w:ascii="Tahoma" w:hAnsi="Tahoma" w:cs="Tahoma"/>
          <w:sz w:val="24"/>
        </w:rPr>
        <w:t>• We’re the only Scottish vision impairment charities that fund medical research into eye health</w:t>
      </w:r>
    </w:p>
    <w:p w14:paraId="086F281B" w14:textId="77777777" w:rsidR="001E3818" w:rsidRPr="002E1086" w:rsidRDefault="001E3818" w:rsidP="00A12E5A">
      <w:pPr>
        <w:spacing w:line="283" w:lineRule="auto"/>
        <w:ind w:left="720"/>
        <w:rPr>
          <w:rFonts w:ascii="Tahoma" w:hAnsi="Tahoma" w:cs="Tahoma"/>
          <w:sz w:val="24"/>
        </w:rPr>
      </w:pPr>
      <w:r w:rsidRPr="002E1086">
        <w:rPr>
          <w:rFonts w:ascii="Tahoma" w:hAnsi="Tahoma" w:cs="Tahoma"/>
          <w:sz w:val="24"/>
        </w:rPr>
        <w:t>April 2023</w:t>
      </w:r>
    </w:p>
    <w:p w14:paraId="2B624676" w14:textId="77777777" w:rsidR="001E3818" w:rsidRPr="002E1086" w:rsidRDefault="001E3818" w:rsidP="00A12E5A">
      <w:pPr>
        <w:spacing w:line="283" w:lineRule="auto"/>
        <w:ind w:left="720"/>
        <w:rPr>
          <w:rFonts w:ascii="Tahoma" w:hAnsi="Tahoma" w:cs="Tahoma"/>
          <w:sz w:val="24"/>
        </w:rPr>
      </w:pPr>
      <w:r w:rsidRPr="002E1086">
        <w:rPr>
          <w:rFonts w:ascii="Tahoma" w:hAnsi="Tahoma" w:cs="Tahoma"/>
          <w:sz w:val="24"/>
        </w:rPr>
        <w:t>• We’re the only Scottish vision impairment charities that have a dedicated policy and campaign team</w:t>
      </w:r>
    </w:p>
    <w:p w14:paraId="7435EE9C" w14:textId="77777777" w:rsidR="001E3818" w:rsidRPr="002E1086" w:rsidRDefault="001E3818" w:rsidP="00A12E5A">
      <w:pPr>
        <w:spacing w:line="283" w:lineRule="auto"/>
        <w:ind w:left="720"/>
        <w:rPr>
          <w:rFonts w:ascii="Tahoma" w:hAnsi="Tahoma" w:cs="Tahoma"/>
          <w:sz w:val="24"/>
        </w:rPr>
      </w:pPr>
      <w:r w:rsidRPr="002E1086">
        <w:rPr>
          <w:rFonts w:ascii="Tahoma" w:hAnsi="Tahoma" w:cs="Tahoma"/>
          <w:sz w:val="24"/>
        </w:rPr>
        <w:t>• Our services span all age groups, including people born with a vision impairment, and those that acquire a vision impairment throughout their lives</w:t>
      </w:r>
    </w:p>
    <w:p w14:paraId="540FDD64" w14:textId="77777777" w:rsidR="001E3818" w:rsidRPr="002E1086" w:rsidRDefault="001E3818" w:rsidP="00A12E5A">
      <w:pPr>
        <w:spacing w:line="283" w:lineRule="auto"/>
        <w:rPr>
          <w:rFonts w:ascii="Tahoma" w:hAnsi="Tahoma" w:cs="Tahoma"/>
          <w:sz w:val="24"/>
        </w:rPr>
      </w:pPr>
    </w:p>
    <w:p w14:paraId="7FAD35F1" w14:textId="77777777" w:rsidR="001E3818" w:rsidRPr="002E1086" w:rsidRDefault="001E3818" w:rsidP="00A12E5A">
      <w:pPr>
        <w:spacing w:line="283" w:lineRule="auto"/>
        <w:rPr>
          <w:rFonts w:ascii="Tahoma" w:hAnsi="Tahoma" w:cs="Tahoma"/>
          <w:sz w:val="24"/>
        </w:rPr>
      </w:pPr>
      <w:r w:rsidRPr="002E1086">
        <w:rPr>
          <w:rFonts w:ascii="Tahoma" w:hAnsi="Tahoma" w:cs="Tahoma"/>
          <w:sz w:val="24"/>
        </w:rPr>
        <w:t>These unique attributes of our organisation allow us to become something more than we have been up until this point.</w:t>
      </w:r>
    </w:p>
    <w:p w14:paraId="32FB5EFB" w14:textId="77777777" w:rsidR="001E3818" w:rsidRPr="002E1086" w:rsidRDefault="001E3818" w:rsidP="00A12E5A">
      <w:pPr>
        <w:spacing w:line="283" w:lineRule="auto"/>
        <w:rPr>
          <w:rFonts w:ascii="Tahoma" w:hAnsi="Tahoma" w:cs="Tahoma"/>
          <w:sz w:val="24"/>
        </w:rPr>
      </w:pPr>
    </w:p>
    <w:p w14:paraId="7077838B" w14:textId="77777777" w:rsidR="001E3818" w:rsidRPr="002E1086" w:rsidRDefault="001E3818" w:rsidP="00A12E5A">
      <w:pPr>
        <w:spacing w:line="283" w:lineRule="auto"/>
        <w:rPr>
          <w:rFonts w:ascii="Tahoma" w:hAnsi="Tahoma" w:cs="Tahoma"/>
          <w:sz w:val="24"/>
        </w:rPr>
      </w:pPr>
      <w:r w:rsidRPr="002E1086">
        <w:rPr>
          <w:rFonts w:ascii="Tahoma" w:hAnsi="Tahoma" w:cs="Tahoma"/>
          <w:sz w:val="24"/>
        </w:rPr>
        <w:t xml:space="preserve">It’s an exciting time to join us as we continue to change, </w:t>
      </w:r>
      <w:proofErr w:type="gramStart"/>
      <w:r w:rsidRPr="002E1086">
        <w:rPr>
          <w:rFonts w:ascii="Tahoma" w:hAnsi="Tahoma" w:cs="Tahoma"/>
          <w:sz w:val="24"/>
        </w:rPr>
        <w:t>grow</w:t>
      </w:r>
      <w:proofErr w:type="gramEnd"/>
      <w:r w:rsidRPr="002E1086">
        <w:rPr>
          <w:rFonts w:ascii="Tahoma" w:hAnsi="Tahoma" w:cs="Tahoma"/>
          <w:sz w:val="24"/>
        </w:rPr>
        <w:t xml:space="preserve"> and develop to ensure that we remain relevant and innovative – and, most importantly, provide support which responds to the needs of people with vision loss today. You could play a major role in making that happen.</w:t>
      </w:r>
    </w:p>
    <w:p w14:paraId="4AE30BAD" w14:textId="77777777" w:rsidR="0040776F" w:rsidRPr="002E1086" w:rsidRDefault="0040776F" w:rsidP="00A12E5A">
      <w:pPr>
        <w:spacing w:line="283" w:lineRule="auto"/>
        <w:rPr>
          <w:rFonts w:ascii="Tahoma" w:hAnsi="Tahoma" w:cs="Tahoma"/>
          <w:sz w:val="24"/>
        </w:rPr>
      </w:pPr>
    </w:p>
    <w:p w14:paraId="55896B92" w14:textId="657F66E3" w:rsidR="00080598" w:rsidRPr="002E1086" w:rsidRDefault="00D7174C" w:rsidP="00A12E5A">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83" w:lineRule="auto"/>
        <w:jc w:val="both"/>
        <w:rPr>
          <w:rFonts w:ascii="Tahoma" w:hAnsi="Tahoma" w:cs="Tahoma"/>
          <w:caps w:val="0"/>
          <w:sz w:val="24"/>
          <w:szCs w:val="24"/>
          <w:u w:val="single"/>
        </w:rPr>
      </w:pPr>
      <w:r w:rsidRPr="002E1086">
        <w:rPr>
          <w:rFonts w:ascii="Tahoma" w:hAnsi="Tahoma" w:cs="Tahoma"/>
          <w:caps w:val="0"/>
          <w:sz w:val="24"/>
          <w:szCs w:val="24"/>
          <w:u w:val="single"/>
        </w:rPr>
        <w:t>What th</w:t>
      </w:r>
      <w:r w:rsidR="00B801A7" w:rsidRPr="002E1086">
        <w:rPr>
          <w:rFonts w:ascii="Tahoma" w:hAnsi="Tahoma" w:cs="Tahoma"/>
          <w:caps w:val="0"/>
          <w:sz w:val="24"/>
          <w:szCs w:val="24"/>
          <w:u w:val="single"/>
        </w:rPr>
        <w:t>is job is about</w:t>
      </w:r>
    </w:p>
    <w:p w14:paraId="639AFD29" w14:textId="4BEF00E9" w:rsidR="00CF5FA7" w:rsidRPr="002E1086" w:rsidRDefault="00CF5FA7" w:rsidP="00A12E5A">
      <w:pPr>
        <w:spacing w:line="283" w:lineRule="auto"/>
        <w:rPr>
          <w:rFonts w:ascii="Tahoma" w:hAnsi="Tahoma" w:cs="Tahoma"/>
          <w:sz w:val="24"/>
          <w:lang w:eastAsia="en-US"/>
        </w:rPr>
      </w:pPr>
    </w:p>
    <w:p w14:paraId="62F011EB" w14:textId="400839B4" w:rsidR="006238B5" w:rsidRPr="002E1086" w:rsidRDefault="002B0FB8" w:rsidP="00A12E5A">
      <w:pPr>
        <w:spacing w:after="160" w:line="283" w:lineRule="auto"/>
        <w:rPr>
          <w:rFonts w:ascii="Tahoma" w:hAnsi="Tahoma" w:cs="Tahoma"/>
          <w:b/>
          <w:bCs/>
          <w:sz w:val="24"/>
        </w:rPr>
      </w:pPr>
      <w:r w:rsidRPr="002E1086">
        <w:rPr>
          <w:rFonts w:ascii="Tahoma" w:hAnsi="Tahoma" w:cs="Tahoma"/>
          <w:bCs/>
          <w:sz w:val="24"/>
        </w:rPr>
        <w:t xml:space="preserve">This job exists </w:t>
      </w:r>
      <w:proofErr w:type="gramStart"/>
      <w:r w:rsidRPr="002E1086">
        <w:rPr>
          <w:rFonts w:ascii="Tahoma" w:hAnsi="Tahoma" w:cs="Tahoma"/>
          <w:bCs/>
          <w:sz w:val="24"/>
        </w:rPr>
        <w:t xml:space="preserve">in </w:t>
      </w:r>
      <w:r w:rsidR="00C33F66" w:rsidRPr="002E1086">
        <w:rPr>
          <w:rFonts w:ascii="Tahoma" w:hAnsi="Tahoma" w:cs="Tahoma"/>
          <w:bCs/>
          <w:sz w:val="24"/>
        </w:rPr>
        <w:t xml:space="preserve">order </w:t>
      </w:r>
      <w:r w:rsidR="00AB6BA7">
        <w:rPr>
          <w:rFonts w:ascii="Tahoma" w:hAnsi="Tahoma" w:cs="Tahoma"/>
          <w:bCs/>
          <w:sz w:val="24"/>
        </w:rPr>
        <w:t>to</w:t>
      </w:r>
      <w:proofErr w:type="gramEnd"/>
      <w:r w:rsidR="00AB6BA7">
        <w:rPr>
          <w:rFonts w:ascii="Tahoma" w:hAnsi="Tahoma" w:cs="Tahoma"/>
          <w:bCs/>
          <w:sz w:val="24"/>
        </w:rPr>
        <w:t xml:space="preserve"> provide </w:t>
      </w:r>
      <w:r w:rsidR="006238B5" w:rsidRPr="002E1086">
        <w:rPr>
          <w:rFonts w:ascii="Tahoma" w:hAnsi="Tahoma" w:cs="Tahoma"/>
          <w:sz w:val="24"/>
        </w:rPr>
        <w:t>high level confidential support to the Chief Executive by providing a full secretarial and administrative service</w:t>
      </w:r>
      <w:r w:rsidR="00925FD3" w:rsidRPr="002E1086">
        <w:rPr>
          <w:rFonts w:ascii="Tahoma" w:hAnsi="Tahoma" w:cs="Tahoma"/>
          <w:sz w:val="24"/>
        </w:rPr>
        <w:t xml:space="preserve"> and en</w:t>
      </w:r>
      <w:r w:rsidR="006238B5" w:rsidRPr="002E1086">
        <w:rPr>
          <w:rFonts w:ascii="Tahoma" w:hAnsi="Tahoma" w:cs="Tahoma"/>
          <w:sz w:val="24"/>
          <w:shd w:val="clear" w:color="auto" w:fill="FFFFFF"/>
        </w:rPr>
        <w:t xml:space="preserve">suring that effective </w:t>
      </w:r>
      <w:r w:rsidR="000A10D5" w:rsidRPr="002E1086">
        <w:rPr>
          <w:rFonts w:ascii="Tahoma" w:hAnsi="Tahoma" w:cs="Tahoma"/>
          <w:sz w:val="24"/>
          <w:shd w:val="clear" w:color="auto" w:fill="FFFFFF"/>
        </w:rPr>
        <w:t xml:space="preserve">diary </w:t>
      </w:r>
      <w:r w:rsidR="006238B5" w:rsidRPr="002E1086">
        <w:rPr>
          <w:rFonts w:ascii="Tahoma" w:hAnsi="Tahoma" w:cs="Tahoma"/>
          <w:sz w:val="24"/>
          <w:shd w:val="clear" w:color="auto" w:fill="FFFFFF"/>
        </w:rPr>
        <w:t>planning and administrative systems are in place and maintained efficiently and effectively.</w:t>
      </w:r>
    </w:p>
    <w:p w14:paraId="71005879" w14:textId="77777777" w:rsidR="009F2F25" w:rsidRPr="002E1086" w:rsidRDefault="009F2F25" w:rsidP="00A12E5A">
      <w:pPr>
        <w:pStyle w:val="Default"/>
        <w:spacing w:line="283" w:lineRule="auto"/>
        <w:rPr>
          <w:rFonts w:ascii="Tahoma" w:hAnsi="Tahoma" w:cs="Tahoma"/>
          <w:b/>
          <w:u w:val="single"/>
        </w:rPr>
      </w:pPr>
    </w:p>
    <w:p w14:paraId="4F9E17B4" w14:textId="7D229DF8" w:rsidR="00080598" w:rsidRPr="002E1086" w:rsidRDefault="00203999" w:rsidP="00A12E5A">
      <w:pPr>
        <w:spacing w:line="283" w:lineRule="auto"/>
        <w:jc w:val="both"/>
        <w:rPr>
          <w:rFonts w:ascii="Tahoma" w:hAnsi="Tahoma" w:cs="Tahoma"/>
          <w:b/>
          <w:sz w:val="24"/>
          <w:u w:val="single"/>
        </w:rPr>
      </w:pPr>
      <w:r w:rsidRPr="002E1086">
        <w:rPr>
          <w:rFonts w:ascii="Tahoma" w:hAnsi="Tahoma" w:cs="Tahoma"/>
          <w:b/>
          <w:sz w:val="24"/>
          <w:u w:val="single"/>
        </w:rPr>
        <w:t>What we want you to be responsible and accountable for</w:t>
      </w:r>
    </w:p>
    <w:p w14:paraId="7CB9CABB" w14:textId="1A62BFF0" w:rsidR="003375AF" w:rsidRPr="002E1086" w:rsidRDefault="003375AF" w:rsidP="00A12E5A">
      <w:pPr>
        <w:spacing w:line="283" w:lineRule="auto"/>
        <w:rPr>
          <w:rFonts w:ascii="Tahoma" w:hAnsi="Tahoma" w:cs="Tahoma"/>
          <w:sz w:val="24"/>
        </w:rPr>
      </w:pPr>
    </w:p>
    <w:p w14:paraId="4AF61107" w14:textId="349E40A8" w:rsidR="00FB457A" w:rsidRPr="002E1086" w:rsidRDefault="00FB457A"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Assisting the Chief Executive in preparation for meetings and appointments</w:t>
      </w:r>
    </w:p>
    <w:p w14:paraId="5CF81E05" w14:textId="3A9B66D6" w:rsidR="00FB457A" w:rsidRPr="002E1086" w:rsidRDefault="00FB457A"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Managing the Chief Executive’s diary</w:t>
      </w:r>
    </w:p>
    <w:p w14:paraId="35A495E9" w14:textId="4F2FBC52" w:rsidR="00FB457A" w:rsidRPr="002E1086" w:rsidRDefault="00FB457A"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 xml:space="preserve">Assisting the Chief Executive in the preparation of documents, reports, </w:t>
      </w:r>
      <w:proofErr w:type="gramStart"/>
      <w:r w:rsidRPr="002E1086">
        <w:rPr>
          <w:rFonts w:ascii="Tahoma" w:hAnsi="Tahoma" w:cs="Tahoma"/>
          <w:sz w:val="24"/>
        </w:rPr>
        <w:t>applications</w:t>
      </w:r>
      <w:proofErr w:type="gramEnd"/>
      <w:r w:rsidRPr="002E1086">
        <w:rPr>
          <w:rFonts w:ascii="Tahoma" w:hAnsi="Tahoma" w:cs="Tahoma"/>
          <w:sz w:val="24"/>
        </w:rPr>
        <w:t xml:space="preserve"> and presentations.</w:t>
      </w:r>
    </w:p>
    <w:p w14:paraId="60BDD916" w14:textId="7E510810" w:rsidR="00710549" w:rsidRPr="002E1086" w:rsidRDefault="00710549"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 xml:space="preserve">Sending / receiving correspondence on behalf of the Chief Executive. This may include phone calls, </w:t>
      </w:r>
      <w:proofErr w:type="gramStart"/>
      <w:r w:rsidRPr="002E1086">
        <w:rPr>
          <w:rFonts w:ascii="Tahoma" w:hAnsi="Tahoma" w:cs="Tahoma"/>
          <w:sz w:val="24"/>
        </w:rPr>
        <w:t>emails</w:t>
      </w:r>
      <w:proofErr w:type="gramEnd"/>
      <w:r w:rsidRPr="002E1086">
        <w:rPr>
          <w:rFonts w:ascii="Tahoma" w:hAnsi="Tahoma" w:cs="Tahoma"/>
          <w:sz w:val="24"/>
        </w:rPr>
        <w:t xml:space="preserve"> and letters.</w:t>
      </w:r>
    </w:p>
    <w:p w14:paraId="0617DB4C" w14:textId="0203E7C9" w:rsidR="00FB457A" w:rsidRPr="002E1086" w:rsidRDefault="00EB33A2"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As required o</w:t>
      </w:r>
      <w:r w:rsidR="00FB457A" w:rsidRPr="002E1086">
        <w:rPr>
          <w:rFonts w:ascii="Tahoma" w:hAnsi="Tahoma" w:cs="Tahoma"/>
          <w:sz w:val="24"/>
        </w:rPr>
        <w:t xml:space="preserve">rganising appropriate travel arrangements for the </w:t>
      </w:r>
      <w:r w:rsidRPr="002E1086">
        <w:rPr>
          <w:rFonts w:ascii="Tahoma" w:hAnsi="Tahoma" w:cs="Tahoma"/>
          <w:sz w:val="24"/>
        </w:rPr>
        <w:t>Chief Executive</w:t>
      </w:r>
      <w:r w:rsidR="00FB457A" w:rsidRPr="002E1086">
        <w:rPr>
          <w:rFonts w:ascii="Tahoma" w:hAnsi="Tahoma" w:cs="Tahoma"/>
          <w:sz w:val="24"/>
        </w:rPr>
        <w:t xml:space="preserve"> </w:t>
      </w:r>
      <w:r w:rsidRPr="002E1086">
        <w:rPr>
          <w:rFonts w:ascii="Tahoma" w:hAnsi="Tahoma" w:cs="Tahoma"/>
          <w:sz w:val="24"/>
        </w:rPr>
        <w:t>for external meetings and events.</w:t>
      </w:r>
    </w:p>
    <w:p w14:paraId="5496FB72" w14:textId="0D144279" w:rsidR="00FB457A" w:rsidRPr="002E1086" w:rsidRDefault="00FB457A"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Maintain effective</w:t>
      </w:r>
      <w:r w:rsidR="00A557A6" w:rsidRPr="002E1086">
        <w:rPr>
          <w:rFonts w:ascii="Tahoma" w:hAnsi="Tahoma" w:cs="Tahoma"/>
          <w:sz w:val="24"/>
        </w:rPr>
        <w:t xml:space="preserve"> and confidential</w:t>
      </w:r>
      <w:r w:rsidRPr="002E1086">
        <w:rPr>
          <w:rFonts w:ascii="Tahoma" w:hAnsi="Tahoma" w:cs="Tahoma"/>
          <w:sz w:val="24"/>
        </w:rPr>
        <w:t xml:space="preserve"> filling and data storage including emails and retrieval systems ensuring the needs of the Chief </w:t>
      </w:r>
      <w:r w:rsidR="00A557A6" w:rsidRPr="002E1086">
        <w:rPr>
          <w:rFonts w:ascii="Tahoma" w:hAnsi="Tahoma" w:cs="Tahoma"/>
          <w:sz w:val="24"/>
        </w:rPr>
        <w:t>E</w:t>
      </w:r>
      <w:r w:rsidRPr="002E1086">
        <w:rPr>
          <w:rFonts w:ascii="Tahoma" w:hAnsi="Tahoma" w:cs="Tahoma"/>
          <w:sz w:val="24"/>
        </w:rPr>
        <w:t>xecutive are met.</w:t>
      </w:r>
    </w:p>
    <w:p w14:paraId="75C488EE" w14:textId="4BD21C16" w:rsidR="009756F6" w:rsidRPr="002E1086" w:rsidRDefault="00FB457A"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 xml:space="preserve">Planning conferences, workshops, </w:t>
      </w:r>
      <w:proofErr w:type="gramStart"/>
      <w:r w:rsidRPr="002E1086">
        <w:rPr>
          <w:rFonts w:ascii="Tahoma" w:hAnsi="Tahoma" w:cs="Tahoma"/>
          <w:sz w:val="24"/>
        </w:rPr>
        <w:t>seminars</w:t>
      </w:r>
      <w:proofErr w:type="gramEnd"/>
      <w:r w:rsidRPr="002E1086">
        <w:rPr>
          <w:rFonts w:ascii="Tahoma" w:hAnsi="Tahoma" w:cs="Tahoma"/>
          <w:sz w:val="24"/>
        </w:rPr>
        <w:t xml:space="preserve"> and other events</w:t>
      </w:r>
    </w:p>
    <w:p w14:paraId="55031C59" w14:textId="47440C84" w:rsidR="00FB457A" w:rsidRPr="002E1086" w:rsidRDefault="00FB457A"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 xml:space="preserve">Working independently but also </w:t>
      </w:r>
      <w:r w:rsidR="00A00F1F" w:rsidRPr="002E1086">
        <w:rPr>
          <w:rFonts w:ascii="Tahoma" w:hAnsi="Tahoma" w:cs="Tahoma"/>
          <w:sz w:val="24"/>
        </w:rPr>
        <w:t>work closely with the Executive S</w:t>
      </w:r>
      <w:r w:rsidR="009756F6" w:rsidRPr="002E1086">
        <w:rPr>
          <w:rFonts w:ascii="Tahoma" w:hAnsi="Tahoma" w:cs="Tahoma"/>
          <w:sz w:val="24"/>
        </w:rPr>
        <w:t>u</w:t>
      </w:r>
      <w:r w:rsidR="00A00F1F" w:rsidRPr="002E1086">
        <w:rPr>
          <w:rFonts w:ascii="Tahoma" w:hAnsi="Tahoma" w:cs="Tahoma"/>
          <w:sz w:val="24"/>
        </w:rPr>
        <w:t>pport Team</w:t>
      </w:r>
      <w:r w:rsidRPr="002E1086">
        <w:rPr>
          <w:rFonts w:ascii="Tahoma" w:hAnsi="Tahoma" w:cs="Tahoma"/>
          <w:sz w:val="24"/>
        </w:rPr>
        <w:t xml:space="preserve"> and contribute to the </w:t>
      </w:r>
      <w:r w:rsidR="006066B3" w:rsidRPr="002E1086">
        <w:rPr>
          <w:rFonts w:ascii="Tahoma" w:hAnsi="Tahoma" w:cs="Tahoma"/>
          <w:sz w:val="24"/>
        </w:rPr>
        <w:t>C</w:t>
      </w:r>
      <w:r w:rsidRPr="002E1086">
        <w:rPr>
          <w:rFonts w:ascii="Tahoma" w:hAnsi="Tahoma" w:cs="Tahoma"/>
          <w:sz w:val="24"/>
        </w:rPr>
        <w:t>harit</w:t>
      </w:r>
      <w:r w:rsidR="006066B3" w:rsidRPr="002E1086">
        <w:rPr>
          <w:rFonts w:ascii="Tahoma" w:hAnsi="Tahoma" w:cs="Tahoma"/>
          <w:sz w:val="24"/>
        </w:rPr>
        <w:t>ies’</w:t>
      </w:r>
      <w:r w:rsidRPr="002E1086">
        <w:rPr>
          <w:rFonts w:ascii="Tahoma" w:hAnsi="Tahoma" w:cs="Tahoma"/>
          <w:sz w:val="24"/>
        </w:rPr>
        <w:t xml:space="preserve"> purpose.</w:t>
      </w:r>
    </w:p>
    <w:p w14:paraId="1207B3BA" w14:textId="428284B3" w:rsidR="00226AE8" w:rsidRPr="002E1086" w:rsidRDefault="00226AE8" w:rsidP="00AB6BA7">
      <w:pPr>
        <w:pStyle w:val="ListParagraph"/>
        <w:numPr>
          <w:ilvl w:val="0"/>
          <w:numId w:val="29"/>
        </w:numPr>
        <w:autoSpaceDE w:val="0"/>
        <w:autoSpaceDN w:val="0"/>
        <w:adjustRightInd w:val="0"/>
        <w:spacing w:line="283" w:lineRule="auto"/>
        <w:ind w:left="714" w:right="-516" w:hanging="357"/>
        <w:rPr>
          <w:rFonts w:ascii="Tahoma" w:hAnsi="Tahoma" w:cs="Tahoma"/>
          <w:sz w:val="24"/>
        </w:rPr>
      </w:pPr>
      <w:r w:rsidRPr="002E1086">
        <w:rPr>
          <w:rFonts w:ascii="Tahoma" w:hAnsi="Tahoma" w:cs="Tahoma"/>
          <w:sz w:val="24"/>
        </w:rPr>
        <w:t xml:space="preserve">As required </w:t>
      </w:r>
      <w:r w:rsidR="002E1086" w:rsidRPr="002E1086">
        <w:rPr>
          <w:rFonts w:ascii="Tahoma" w:hAnsi="Tahoma" w:cs="Tahoma"/>
          <w:sz w:val="24"/>
        </w:rPr>
        <w:t>support the Executive Support Team with minute taking and administration of Board, Committee and Executive Team meetings.</w:t>
      </w:r>
    </w:p>
    <w:p w14:paraId="4FA86409" w14:textId="77777777" w:rsidR="00C33F66" w:rsidRPr="002E1086" w:rsidRDefault="00C33F66" w:rsidP="00A12E5A">
      <w:pPr>
        <w:autoSpaceDE w:val="0"/>
        <w:autoSpaceDN w:val="0"/>
        <w:adjustRightInd w:val="0"/>
        <w:spacing w:line="283" w:lineRule="auto"/>
        <w:ind w:right="-514"/>
        <w:rPr>
          <w:rFonts w:ascii="Tahoma" w:hAnsi="Tahoma" w:cs="Tahoma"/>
          <w:b/>
          <w:sz w:val="24"/>
        </w:rPr>
      </w:pPr>
    </w:p>
    <w:p w14:paraId="34621D9F" w14:textId="588DDB83" w:rsidR="00B46DC2" w:rsidRPr="002E1086" w:rsidRDefault="00EF14E7" w:rsidP="00A12E5A">
      <w:pPr>
        <w:spacing w:line="283" w:lineRule="auto"/>
        <w:rPr>
          <w:rFonts w:ascii="Tahoma" w:hAnsi="Tahoma" w:cs="Tahoma"/>
          <w:sz w:val="24"/>
        </w:rPr>
      </w:pPr>
      <w:r w:rsidRPr="002E1086">
        <w:rPr>
          <w:rFonts w:ascii="Tahoma" w:hAnsi="Tahoma" w:cs="Tahoma"/>
          <w:sz w:val="24"/>
        </w:rPr>
        <w:t>The current duties of the role</w:t>
      </w:r>
      <w:r w:rsidR="00626477" w:rsidRPr="002E1086">
        <w:rPr>
          <w:rFonts w:ascii="Tahoma" w:hAnsi="Tahoma" w:cs="Tahoma"/>
          <w:sz w:val="24"/>
        </w:rPr>
        <w:t xml:space="preserve"> do not</w:t>
      </w:r>
      <w:r w:rsidRPr="002E1086">
        <w:rPr>
          <w:rFonts w:ascii="Tahoma" w:hAnsi="Tahoma" w:cs="Tahoma"/>
          <w:sz w:val="24"/>
        </w:rPr>
        <w:t xml:space="preserve"> require a </w:t>
      </w:r>
      <w:r w:rsidR="00626477" w:rsidRPr="002E1086">
        <w:rPr>
          <w:rFonts w:ascii="Tahoma" w:hAnsi="Tahoma" w:cs="Tahoma"/>
          <w:sz w:val="24"/>
        </w:rPr>
        <w:t xml:space="preserve">PVG or </w:t>
      </w:r>
      <w:r w:rsidRPr="002E1086">
        <w:rPr>
          <w:rFonts w:ascii="Tahoma" w:hAnsi="Tahoma" w:cs="Tahoma"/>
          <w:sz w:val="24"/>
        </w:rPr>
        <w:t>Standard Police Act Disclosure check.</w:t>
      </w:r>
    </w:p>
    <w:p w14:paraId="04B3A81C" w14:textId="77777777" w:rsidR="00EF14E7" w:rsidRPr="002E1086" w:rsidRDefault="00EF14E7" w:rsidP="00A12E5A">
      <w:pPr>
        <w:spacing w:line="283" w:lineRule="auto"/>
        <w:rPr>
          <w:rFonts w:ascii="Tahoma" w:hAnsi="Tahoma" w:cs="Tahoma"/>
          <w:sz w:val="24"/>
        </w:rPr>
      </w:pPr>
    </w:p>
    <w:p w14:paraId="5623BAA7" w14:textId="202E56C3" w:rsidR="009A7BF7" w:rsidRPr="002E1086" w:rsidRDefault="000A49FC" w:rsidP="00A12E5A">
      <w:pPr>
        <w:spacing w:line="283" w:lineRule="auto"/>
        <w:jc w:val="both"/>
        <w:rPr>
          <w:rFonts w:ascii="Tahoma" w:hAnsi="Tahoma" w:cs="Tahoma"/>
          <w:b/>
          <w:sz w:val="24"/>
          <w:u w:val="single"/>
        </w:rPr>
      </w:pPr>
      <w:r w:rsidRPr="002E1086">
        <w:rPr>
          <w:rFonts w:ascii="Tahoma" w:hAnsi="Tahoma" w:cs="Tahoma"/>
          <w:b/>
          <w:sz w:val="24"/>
          <w:u w:val="single"/>
        </w:rPr>
        <w:t xml:space="preserve">How we would like you to </w:t>
      </w:r>
      <w:r w:rsidR="00220B99" w:rsidRPr="002E1086">
        <w:rPr>
          <w:rFonts w:ascii="Tahoma" w:hAnsi="Tahoma" w:cs="Tahoma"/>
          <w:b/>
          <w:sz w:val="24"/>
          <w:u w:val="single"/>
        </w:rPr>
        <w:t>achieve this</w:t>
      </w:r>
    </w:p>
    <w:p w14:paraId="2CC33D33" w14:textId="590F9682" w:rsidR="00C56392" w:rsidRPr="002E1086" w:rsidRDefault="00C56392" w:rsidP="00A12E5A">
      <w:pPr>
        <w:spacing w:line="283" w:lineRule="auto"/>
        <w:jc w:val="both"/>
        <w:rPr>
          <w:rFonts w:ascii="Tahoma" w:hAnsi="Tahoma" w:cs="Tahoma"/>
          <w:b/>
          <w:sz w:val="24"/>
          <w:u w:val="single"/>
        </w:rPr>
      </w:pPr>
    </w:p>
    <w:p w14:paraId="743A110E" w14:textId="5C8F63BD" w:rsidR="00350C6C" w:rsidRPr="002E1086" w:rsidRDefault="00350C6C" w:rsidP="00A12E5A">
      <w:pPr>
        <w:pStyle w:val="ListParagraph"/>
        <w:numPr>
          <w:ilvl w:val="0"/>
          <w:numId w:val="18"/>
        </w:numPr>
        <w:spacing w:line="283" w:lineRule="auto"/>
        <w:rPr>
          <w:rFonts w:ascii="Tahoma" w:hAnsi="Tahoma" w:cs="Tahoma"/>
          <w:sz w:val="24"/>
        </w:rPr>
      </w:pPr>
      <w:r w:rsidRPr="002E1086">
        <w:rPr>
          <w:rFonts w:ascii="Tahoma" w:hAnsi="Tahoma" w:cs="Tahoma"/>
          <w:sz w:val="24"/>
        </w:rPr>
        <w:t xml:space="preserve">We want you to work in a way that is wholly consistent with our stated </w:t>
      </w:r>
      <w:r w:rsidR="002262F7" w:rsidRPr="002E1086">
        <w:rPr>
          <w:rFonts w:ascii="Tahoma" w:hAnsi="Tahoma" w:cs="Tahoma"/>
          <w:sz w:val="24"/>
        </w:rPr>
        <w:t>organis</w:t>
      </w:r>
      <w:r w:rsidRPr="002E1086">
        <w:rPr>
          <w:rFonts w:ascii="Tahoma" w:hAnsi="Tahoma" w:cs="Tahoma"/>
          <w:sz w:val="24"/>
        </w:rPr>
        <w:t>ational values and Corporate Strategy</w:t>
      </w:r>
      <w:r w:rsidR="00607AB7" w:rsidRPr="002E1086">
        <w:rPr>
          <w:rFonts w:ascii="Tahoma" w:hAnsi="Tahoma" w:cs="Tahoma"/>
          <w:sz w:val="24"/>
        </w:rPr>
        <w:t>.</w:t>
      </w:r>
    </w:p>
    <w:p w14:paraId="7B7FC149" w14:textId="3FBE53BF" w:rsidR="00350C6C" w:rsidRPr="002E1086" w:rsidRDefault="00350C6C" w:rsidP="00A12E5A">
      <w:pPr>
        <w:pStyle w:val="ListParagraph"/>
        <w:numPr>
          <w:ilvl w:val="0"/>
          <w:numId w:val="18"/>
        </w:numPr>
        <w:spacing w:line="283" w:lineRule="auto"/>
        <w:rPr>
          <w:rFonts w:ascii="Tahoma" w:hAnsi="Tahoma" w:cs="Tahoma"/>
          <w:sz w:val="24"/>
        </w:rPr>
      </w:pPr>
      <w:r w:rsidRPr="002E1086">
        <w:rPr>
          <w:rFonts w:ascii="Tahoma" w:hAnsi="Tahoma" w:cs="Tahoma"/>
          <w:sz w:val="24"/>
        </w:rPr>
        <w:t>We would like you to build particularly close relationship</w:t>
      </w:r>
      <w:r w:rsidR="00607AB7" w:rsidRPr="002E1086">
        <w:rPr>
          <w:rFonts w:ascii="Tahoma" w:hAnsi="Tahoma" w:cs="Tahoma"/>
          <w:sz w:val="24"/>
        </w:rPr>
        <w:t>s</w:t>
      </w:r>
      <w:r w:rsidRPr="002E1086">
        <w:rPr>
          <w:rFonts w:ascii="Tahoma" w:hAnsi="Tahoma" w:cs="Tahoma"/>
          <w:sz w:val="24"/>
        </w:rPr>
        <w:t xml:space="preserve"> with </w:t>
      </w:r>
      <w:r w:rsidR="00EB2ADB" w:rsidRPr="002E1086">
        <w:rPr>
          <w:rFonts w:ascii="Tahoma" w:hAnsi="Tahoma" w:cs="Tahoma"/>
          <w:sz w:val="24"/>
        </w:rPr>
        <w:t xml:space="preserve">colleagues </w:t>
      </w:r>
      <w:r w:rsidR="00607AB7" w:rsidRPr="002E1086">
        <w:rPr>
          <w:rFonts w:ascii="Tahoma" w:hAnsi="Tahoma" w:cs="Tahoma"/>
          <w:sz w:val="24"/>
        </w:rPr>
        <w:t>across the Charities</w:t>
      </w:r>
      <w:r w:rsidR="00940366" w:rsidRPr="002E1086">
        <w:rPr>
          <w:rFonts w:ascii="Tahoma" w:hAnsi="Tahoma" w:cs="Tahoma"/>
          <w:sz w:val="24"/>
        </w:rPr>
        <w:t xml:space="preserve"> as well as external </w:t>
      </w:r>
      <w:proofErr w:type="gramStart"/>
      <w:r w:rsidR="00940366" w:rsidRPr="002E1086">
        <w:rPr>
          <w:rFonts w:ascii="Tahoma" w:hAnsi="Tahoma" w:cs="Tahoma"/>
          <w:sz w:val="24"/>
        </w:rPr>
        <w:t>stakeholders</w:t>
      </w:r>
      <w:proofErr w:type="gramEnd"/>
    </w:p>
    <w:p w14:paraId="45F2359A" w14:textId="3E36CD3E" w:rsidR="00256109" w:rsidRPr="002E1086" w:rsidRDefault="00256109" w:rsidP="00A12E5A">
      <w:pPr>
        <w:pStyle w:val="ListParagraph"/>
        <w:numPr>
          <w:ilvl w:val="0"/>
          <w:numId w:val="18"/>
        </w:numPr>
        <w:overflowPunct w:val="0"/>
        <w:autoSpaceDE w:val="0"/>
        <w:autoSpaceDN w:val="0"/>
        <w:adjustRightInd w:val="0"/>
        <w:spacing w:line="283" w:lineRule="auto"/>
        <w:jc w:val="both"/>
        <w:textAlignment w:val="baseline"/>
        <w:rPr>
          <w:rFonts w:ascii="Tahoma" w:hAnsi="Tahoma" w:cs="Tahoma"/>
          <w:sz w:val="24"/>
        </w:rPr>
      </w:pPr>
      <w:r w:rsidRPr="002E1086">
        <w:rPr>
          <w:rFonts w:ascii="Tahoma" w:hAnsi="Tahoma" w:cs="Tahoma"/>
          <w:sz w:val="24"/>
        </w:rPr>
        <w:t>We would like you to work in partnership with the Executive Support Manager to ensure consistent high quality administrative support to the Chief Executive</w:t>
      </w:r>
      <w:r w:rsidR="009D61FC" w:rsidRPr="002E1086">
        <w:rPr>
          <w:rFonts w:ascii="Tahoma" w:hAnsi="Tahoma" w:cs="Tahoma"/>
          <w:sz w:val="24"/>
        </w:rPr>
        <w:t>.</w:t>
      </w:r>
    </w:p>
    <w:p w14:paraId="02E49779" w14:textId="0A2668C7" w:rsidR="00220B99" w:rsidRPr="002E1086" w:rsidRDefault="00220B99" w:rsidP="00A12E5A">
      <w:pPr>
        <w:spacing w:line="283" w:lineRule="auto"/>
        <w:jc w:val="both"/>
        <w:rPr>
          <w:rFonts w:ascii="Tahoma" w:hAnsi="Tahoma" w:cs="Tahoma"/>
          <w:b/>
          <w:sz w:val="24"/>
        </w:rPr>
      </w:pPr>
    </w:p>
    <w:p w14:paraId="6FDC914B" w14:textId="4CD4FBED" w:rsidR="00F80F81" w:rsidRPr="002E1086" w:rsidRDefault="00F80F81" w:rsidP="00A12E5A">
      <w:pPr>
        <w:spacing w:line="283" w:lineRule="auto"/>
        <w:rPr>
          <w:rFonts w:ascii="Tahoma" w:hAnsi="Tahoma" w:cs="Tahoma"/>
          <w:b/>
          <w:bCs/>
          <w:sz w:val="24"/>
          <w:u w:val="single"/>
        </w:rPr>
      </w:pPr>
      <w:r w:rsidRPr="002E1086">
        <w:rPr>
          <w:rFonts w:ascii="Tahoma" w:hAnsi="Tahoma" w:cs="Tahoma"/>
          <w:b/>
          <w:bCs/>
          <w:sz w:val="24"/>
          <w:u w:val="single"/>
        </w:rPr>
        <w:t>Who you w</w:t>
      </w:r>
      <w:r w:rsidR="00AD4CA1" w:rsidRPr="002E1086">
        <w:rPr>
          <w:rFonts w:ascii="Tahoma" w:hAnsi="Tahoma" w:cs="Tahoma"/>
          <w:b/>
          <w:bCs/>
          <w:sz w:val="24"/>
          <w:u w:val="single"/>
        </w:rPr>
        <w:t>ill</w:t>
      </w:r>
      <w:r w:rsidRPr="002E1086">
        <w:rPr>
          <w:rFonts w:ascii="Tahoma" w:hAnsi="Tahoma" w:cs="Tahoma"/>
          <w:b/>
          <w:bCs/>
          <w:sz w:val="24"/>
          <w:u w:val="single"/>
        </w:rPr>
        <w:t xml:space="preserve"> be working with</w:t>
      </w:r>
    </w:p>
    <w:p w14:paraId="527CA6FC" w14:textId="77777777" w:rsidR="00160BB6" w:rsidRPr="002E1086" w:rsidRDefault="00160BB6" w:rsidP="00A12E5A">
      <w:pPr>
        <w:spacing w:line="283" w:lineRule="auto"/>
        <w:rPr>
          <w:rFonts w:ascii="Tahoma" w:hAnsi="Tahoma" w:cs="Tahoma"/>
          <w:b/>
          <w:bCs/>
          <w:sz w:val="24"/>
          <w:u w:val="single"/>
        </w:rPr>
      </w:pPr>
    </w:p>
    <w:p w14:paraId="04466833" w14:textId="14AADEF8" w:rsidR="00160BB6" w:rsidRDefault="000E537D" w:rsidP="00A12E5A">
      <w:pPr>
        <w:pStyle w:val="ListParagraph"/>
        <w:numPr>
          <w:ilvl w:val="0"/>
          <w:numId w:val="19"/>
        </w:numPr>
        <w:spacing w:line="283" w:lineRule="auto"/>
        <w:rPr>
          <w:rFonts w:ascii="Tahoma" w:hAnsi="Tahoma" w:cs="Tahoma"/>
          <w:sz w:val="24"/>
        </w:rPr>
      </w:pPr>
      <w:r>
        <w:rPr>
          <w:rFonts w:ascii="Tahoma" w:hAnsi="Tahoma" w:cs="Tahoma"/>
          <w:sz w:val="24"/>
        </w:rPr>
        <w:t>Chief Executive</w:t>
      </w:r>
    </w:p>
    <w:p w14:paraId="2C3EDBEF" w14:textId="64C3E81F" w:rsidR="006F5D1D" w:rsidRDefault="006F5D1D" w:rsidP="00A12E5A">
      <w:pPr>
        <w:pStyle w:val="ListParagraph"/>
        <w:numPr>
          <w:ilvl w:val="0"/>
          <w:numId w:val="19"/>
        </w:numPr>
        <w:spacing w:line="283" w:lineRule="auto"/>
        <w:rPr>
          <w:rFonts w:ascii="Tahoma" w:hAnsi="Tahoma" w:cs="Tahoma"/>
          <w:sz w:val="24"/>
        </w:rPr>
      </w:pPr>
      <w:r>
        <w:rPr>
          <w:rFonts w:ascii="Tahoma" w:hAnsi="Tahoma" w:cs="Tahoma"/>
          <w:sz w:val="24"/>
        </w:rPr>
        <w:t>Members of the Executive Team</w:t>
      </w:r>
    </w:p>
    <w:p w14:paraId="66BD044C" w14:textId="59CBB752" w:rsidR="006F5D1D" w:rsidRDefault="006F5D1D" w:rsidP="00A12E5A">
      <w:pPr>
        <w:pStyle w:val="ListParagraph"/>
        <w:numPr>
          <w:ilvl w:val="0"/>
          <w:numId w:val="19"/>
        </w:numPr>
        <w:spacing w:line="283" w:lineRule="auto"/>
        <w:rPr>
          <w:rFonts w:ascii="Tahoma" w:hAnsi="Tahoma" w:cs="Tahoma"/>
          <w:sz w:val="24"/>
        </w:rPr>
      </w:pPr>
      <w:r>
        <w:rPr>
          <w:rFonts w:ascii="Tahoma" w:hAnsi="Tahoma" w:cs="Tahoma"/>
          <w:sz w:val="24"/>
        </w:rPr>
        <w:t>Trustees</w:t>
      </w:r>
    </w:p>
    <w:p w14:paraId="1F526EFB" w14:textId="1A2952AB" w:rsidR="006F5D1D" w:rsidRDefault="006F5D1D" w:rsidP="00A12E5A">
      <w:pPr>
        <w:pStyle w:val="ListParagraph"/>
        <w:numPr>
          <w:ilvl w:val="0"/>
          <w:numId w:val="19"/>
        </w:numPr>
        <w:spacing w:line="283" w:lineRule="auto"/>
        <w:rPr>
          <w:rFonts w:ascii="Tahoma" w:hAnsi="Tahoma" w:cs="Tahoma"/>
          <w:sz w:val="24"/>
        </w:rPr>
      </w:pPr>
      <w:r>
        <w:rPr>
          <w:rFonts w:ascii="Tahoma" w:hAnsi="Tahoma" w:cs="Tahoma"/>
          <w:sz w:val="24"/>
        </w:rPr>
        <w:t>Executive Support Team</w:t>
      </w:r>
    </w:p>
    <w:p w14:paraId="631DF697" w14:textId="326655B2" w:rsidR="006F5D1D" w:rsidRPr="002E1086" w:rsidRDefault="006F5D1D" w:rsidP="00A12E5A">
      <w:pPr>
        <w:pStyle w:val="ListParagraph"/>
        <w:numPr>
          <w:ilvl w:val="0"/>
          <w:numId w:val="19"/>
        </w:numPr>
        <w:spacing w:line="283" w:lineRule="auto"/>
        <w:rPr>
          <w:rFonts w:ascii="Tahoma" w:hAnsi="Tahoma" w:cs="Tahoma"/>
          <w:sz w:val="24"/>
        </w:rPr>
      </w:pPr>
      <w:r>
        <w:rPr>
          <w:rFonts w:ascii="Tahoma" w:hAnsi="Tahoma" w:cs="Tahoma"/>
          <w:sz w:val="24"/>
        </w:rPr>
        <w:t>Colleagues across Sight Scotland and Sight Scotland Veterans</w:t>
      </w:r>
    </w:p>
    <w:p w14:paraId="3F3212EA" w14:textId="77777777" w:rsidR="002748C1" w:rsidRPr="002E1086" w:rsidRDefault="002748C1" w:rsidP="00A12E5A">
      <w:pPr>
        <w:spacing w:line="283" w:lineRule="auto"/>
        <w:rPr>
          <w:rFonts w:ascii="Tahoma" w:hAnsi="Tahoma" w:cs="Tahoma"/>
          <w:sz w:val="24"/>
        </w:rPr>
      </w:pPr>
    </w:p>
    <w:p w14:paraId="0C68C714" w14:textId="416830A7" w:rsidR="00174F72" w:rsidRPr="002E1086" w:rsidRDefault="00174F72" w:rsidP="00A12E5A">
      <w:pPr>
        <w:spacing w:line="283" w:lineRule="auto"/>
        <w:rPr>
          <w:rFonts w:ascii="Tahoma" w:hAnsi="Tahoma" w:cs="Tahoma"/>
          <w:b/>
          <w:bCs/>
          <w:sz w:val="24"/>
          <w:u w:val="single"/>
        </w:rPr>
      </w:pPr>
      <w:r w:rsidRPr="002E1086">
        <w:rPr>
          <w:rFonts w:ascii="Tahoma" w:hAnsi="Tahoma" w:cs="Tahoma"/>
          <w:b/>
          <w:bCs/>
          <w:sz w:val="24"/>
          <w:u w:val="single"/>
        </w:rPr>
        <w:t>The budget you w</w:t>
      </w:r>
      <w:r w:rsidR="00AA3412" w:rsidRPr="002E1086">
        <w:rPr>
          <w:rFonts w:ascii="Tahoma" w:hAnsi="Tahoma" w:cs="Tahoma"/>
          <w:b/>
          <w:bCs/>
          <w:sz w:val="24"/>
          <w:u w:val="single"/>
        </w:rPr>
        <w:t>ill</w:t>
      </w:r>
      <w:r w:rsidRPr="002E1086">
        <w:rPr>
          <w:rFonts w:ascii="Tahoma" w:hAnsi="Tahoma" w:cs="Tahoma"/>
          <w:b/>
          <w:bCs/>
          <w:sz w:val="24"/>
          <w:u w:val="single"/>
        </w:rPr>
        <w:t xml:space="preserve"> </w:t>
      </w:r>
      <w:proofErr w:type="gramStart"/>
      <w:r w:rsidRPr="002E1086">
        <w:rPr>
          <w:rFonts w:ascii="Tahoma" w:hAnsi="Tahoma" w:cs="Tahoma"/>
          <w:b/>
          <w:bCs/>
          <w:sz w:val="24"/>
          <w:u w:val="single"/>
        </w:rPr>
        <w:t>hold</w:t>
      </w:r>
      <w:proofErr w:type="gramEnd"/>
    </w:p>
    <w:p w14:paraId="551F5334" w14:textId="2DC7D83E" w:rsidR="00AE41D5" w:rsidRPr="002E1086" w:rsidRDefault="00AE41D5" w:rsidP="00A12E5A">
      <w:pPr>
        <w:spacing w:line="283" w:lineRule="auto"/>
        <w:rPr>
          <w:rFonts w:ascii="Tahoma" w:hAnsi="Tahoma" w:cs="Tahoma"/>
          <w:b/>
          <w:bCs/>
          <w:sz w:val="24"/>
          <w:u w:val="single"/>
        </w:rPr>
      </w:pPr>
    </w:p>
    <w:p w14:paraId="3B51E861" w14:textId="7BDE6051" w:rsidR="00305C39" w:rsidRPr="002E1086" w:rsidRDefault="00984BEC" w:rsidP="00A12E5A">
      <w:pPr>
        <w:spacing w:line="283" w:lineRule="auto"/>
        <w:rPr>
          <w:rFonts w:ascii="Tahoma" w:hAnsi="Tahoma" w:cs="Tahoma"/>
          <w:sz w:val="24"/>
        </w:rPr>
      </w:pPr>
      <w:r w:rsidRPr="002E1086">
        <w:rPr>
          <w:rFonts w:ascii="Tahoma" w:hAnsi="Tahoma" w:cs="Tahoma"/>
          <w:sz w:val="24"/>
        </w:rPr>
        <w:t>NA</w:t>
      </w:r>
    </w:p>
    <w:p w14:paraId="4635CAB9" w14:textId="71024193" w:rsidR="00F80F81" w:rsidRPr="002E1086" w:rsidRDefault="00F80F81" w:rsidP="00A12E5A">
      <w:pPr>
        <w:pStyle w:val="Heading1"/>
        <w:spacing w:line="283" w:lineRule="auto"/>
        <w:rPr>
          <w:rFonts w:ascii="Tahoma" w:hAnsi="Tahoma" w:cs="Tahoma"/>
          <w:sz w:val="24"/>
          <w:szCs w:val="24"/>
          <w:u w:val="single"/>
        </w:rPr>
      </w:pPr>
      <w:r w:rsidRPr="002E1086">
        <w:rPr>
          <w:rFonts w:ascii="Tahoma" w:hAnsi="Tahoma" w:cs="Tahoma"/>
          <w:sz w:val="24"/>
          <w:szCs w:val="24"/>
          <w:u w:val="single"/>
        </w:rPr>
        <w:t xml:space="preserve">The experience and skills you need to have to do this </w:t>
      </w:r>
      <w:proofErr w:type="gramStart"/>
      <w:r w:rsidRPr="002E1086">
        <w:rPr>
          <w:rFonts w:ascii="Tahoma" w:hAnsi="Tahoma" w:cs="Tahoma"/>
          <w:sz w:val="24"/>
          <w:szCs w:val="24"/>
          <w:u w:val="single"/>
        </w:rPr>
        <w:t>job</w:t>
      </w:r>
      <w:proofErr w:type="gramEnd"/>
    </w:p>
    <w:p w14:paraId="5DF1DA37" w14:textId="77777777" w:rsidR="00305C39" w:rsidRPr="002E1086" w:rsidRDefault="00305C39" w:rsidP="00A12E5A">
      <w:pPr>
        <w:spacing w:line="283" w:lineRule="auto"/>
        <w:jc w:val="both"/>
        <w:rPr>
          <w:rFonts w:ascii="Tahoma" w:hAnsi="Tahoma" w:cs="Tahoma"/>
          <w:bCs/>
          <w:sz w:val="24"/>
          <w:u w:val="single"/>
        </w:rPr>
      </w:pPr>
    </w:p>
    <w:p w14:paraId="5DDEF8CC" w14:textId="01D18542" w:rsidR="009A75D1" w:rsidRPr="002E1086" w:rsidRDefault="009A75D1" w:rsidP="00A12E5A">
      <w:pPr>
        <w:spacing w:line="283" w:lineRule="auto"/>
        <w:jc w:val="both"/>
        <w:rPr>
          <w:rFonts w:ascii="Tahoma" w:hAnsi="Tahoma" w:cs="Tahoma"/>
          <w:bCs/>
          <w:sz w:val="24"/>
          <w:u w:val="single"/>
        </w:rPr>
      </w:pPr>
      <w:r w:rsidRPr="002E1086">
        <w:rPr>
          <w:rFonts w:ascii="Tahoma" w:hAnsi="Tahoma" w:cs="Tahoma"/>
          <w:bCs/>
          <w:sz w:val="24"/>
          <w:u w:val="single"/>
        </w:rPr>
        <w:t>Essential:</w:t>
      </w:r>
    </w:p>
    <w:p w14:paraId="484A2749" w14:textId="77777777" w:rsidR="00E110C6" w:rsidRPr="002E1086" w:rsidRDefault="00E110C6" w:rsidP="00A12E5A">
      <w:pPr>
        <w:spacing w:line="283" w:lineRule="auto"/>
        <w:jc w:val="both"/>
        <w:rPr>
          <w:rFonts w:ascii="Tahoma" w:hAnsi="Tahoma" w:cs="Tahoma"/>
          <w:sz w:val="24"/>
        </w:rPr>
      </w:pPr>
    </w:p>
    <w:p w14:paraId="77861744" w14:textId="40A613FB" w:rsidR="00962D89" w:rsidRPr="002E1086" w:rsidRDefault="001A6428"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Substantial previous e</w:t>
      </w:r>
      <w:r w:rsidR="00962D89" w:rsidRPr="002E1086">
        <w:rPr>
          <w:rFonts w:ascii="Tahoma" w:hAnsi="Tahoma" w:cs="Tahoma"/>
          <w:sz w:val="24"/>
        </w:rPr>
        <w:t>xperience in providing</w:t>
      </w:r>
      <w:r w:rsidR="008E538E" w:rsidRPr="002E1086">
        <w:rPr>
          <w:rFonts w:ascii="Tahoma" w:hAnsi="Tahoma" w:cs="Tahoma"/>
          <w:sz w:val="24"/>
        </w:rPr>
        <w:t xml:space="preserve"> </w:t>
      </w:r>
      <w:r w:rsidRPr="002E1086">
        <w:rPr>
          <w:rFonts w:ascii="Tahoma" w:hAnsi="Tahoma" w:cs="Tahoma"/>
          <w:sz w:val="24"/>
        </w:rPr>
        <w:t>PA</w:t>
      </w:r>
      <w:r w:rsidR="00962D89" w:rsidRPr="002E1086">
        <w:rPr>
          <w:rFonts w:ascii="Tahoma" w:hAnsi="Tahoma" w:cs="Tahoma"/>
          <w:sz w:val="24"/>
        </w:rPr>
        <w:t xml:space="preserve"> support to </w:t>
      </w:r>
      <w:r w:rsidRPr="002E1086">
        <w:rPr>
          <w:rFonts w:ascii="Tahoma" w:hAnsi="Tahoma" w:cs="Tahoma"/>
          <w:sz w:val="24"/>
        </w:rPr>
        <w:t xml:space="preserve">a Chief </w:t>
      </w:r>
      <w:r w:rsidR="00B251CF" w:rsidRPr="002E1086">
        <w:rPr>
          <w:rFonts w:ascii="Tahoma" w:hAnsi="Tahoma" w:cs="Tahoma"/>
          <w:sz w:val="24"/>
        </w:rPr>
        <w:t>Executive or D</w:t>
      </w:r>
      <w:r w:rsidR="00565F93" w:rsidRPr="002E1086">
        <w:rPr>
          <w:rFonts w:ascii="Tahoma" w:hAnsi="Tahoma" w:cs="Tahoma"/>
          <w:sz w:val="24"/>
        </w:rPr>
        <w:t>i</w:t>
      </w:r>
      <w:r w:rsidR="00B251CF" w:rsidRPr="002E1086">
        <w:rPr>
          <w:rFonts w:ascii="Tahoma" w:hAnsi="Tahoma" w:cs="Tahoma"/>
          <w:sz w:val="24"/>
        </w:rPr>
        <w:t>rector</w:t>
      </w:r>
    </w:p>
    <w:p w14:paraId="6E377F9D" w14:textId="6B6A3E70" w:rsidR="00962D89" w:rsidRPr="002E1086" w:rsidRDefault="00B251CF"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Demonstrable e</w:t>
      </w:r>
      <w:r w:rsidR="00962D89" w:rsidRPr="002E1086">
        <w:rPr>
          <w:rFonts w:ascii="Tahoma" w:hAnsi="Tahoma" w:cs="Tahoma"/>
          <w:sz w:val="24"/>
        </w:rPr>
        <w:t xml:space="preserve">xperience across a range of administrative tasks </w:t>
      </w:r>
    </w:p>
    <w:p w14:paraId="6227AA3C" w14:textId="3F8EED81" w:rsidR="00962D89" w:rsidRPr="002E1086" w:rsidRDefault="00962D89"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 xml:space="preserve">Experience of </w:t>
      </w:r>
      <w:r w:rsidR="00B251CF" w:rsidRPr="002E1086">
        <w:rPr>
          <w:rFonts w:ascii="Tahoma" w:hAnsi="Tahoma" w:cs="Tahoma"/>
          <w:sz w:val="24"/>
        </w:rPr>
        <w:t xml:space="preserve">diary management, </w:t>
      </w:r>
      <w:r w:rsidRPr="002E1086">
        <w:rPr>
          <w:rFonts w:ascii="Tahoma" w:hAnsi="Tahoma" w:cs="Tahoma"/>
          <w:sz w:val="24"/>
        </w:rPr>
        <w:t>minute taking and agenda preparation</w:t>
      </w:r>
    </w:p>
    <w:p w14:paraId="26BAB7E9" w14:textId="1749CADA" w:rsidR="00962D89" w:rsidRPr="002E1086" w:rsidRDefault="00717443"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Highly competent across a range of</w:t>
      </w:r>
      <w:r w:rsidR="00962D89" w:rsidRPr="002E1086">
        <w:rPr>
          <w:rFonts w:ascii="Tahoma" w:hAnsi="Tahoma" w:cs="Tahoma"/>
          <w:sz w:val="24"/>
        </w:rPr>
        <w:t xml:space="preserve"> IT skills (Word, Excel, PowerPoint, Access, </w:t>
      </w:r>
      <w:proofErr w:type="gramStart"/>
      <w:r w:rsidR="00962D89" w:rsidRPr="002E1086">
        <w:rPr>
          <w:rFonts w:ascii="Tahoma" w:hAnsi="Tahoma" w:cs="Tahoma"/>
          <w:sz w:val="24"/>
        </w:rPr>
        <w:t>Outlook</w:t>
      </w:r>
      <w:proofErr w:type="gramEnd"/>
      <w:r w:rsidR="007C7115" w:rsidRPr="002E1086">
        <w:rPr>
          <w:rFonts w:ascii="Tahoma" w:hAnsi="Tahoma" w:cs="Tahoma"/>
          <w:sz w:val="24"/>
        </w:rPr>
        <w:t xml:space="preserve"> and Teams</w:t>
      </w:r>
      <w:r w:rsidR="00962D89" w:rsidRPr="002E1086">
        <w:rPr>
          <w:rFonts w:ascii="Tahoma" w:hAnsi="Tahoma" w:cs="Tahoma"/>
          <w:sz w:val="24"/>
        </w:rPr>
        <w:t>)</w:t>
      </w:r>
    </w:p>
    <w:p w14:paraId="642E1FA3" w14:textId="6B5FAE69" w:rsidR="00962D89" w:rsidRPr="002E1086" w:rsidRDefault="00EB319E" w:rsidP="00A12E5A">
      <w:pPr>
        <w:pStyle w:val="ListParagraph"/>
        <w:numPr>
          <w:ilvl w:val="0"/>
          <w:numId w:val="30"/>
        </w:numPr>
        <w:spacing w:line="283" w:lineRule="auto"/>
        <w:jc w:val="both"/>
        <w:rPr>
          <w:rFonts w:ascii="Tahoma" w:hAnsi="Tahoma" w:cs="Tahoma"/>
          <w:sz w:val="24"/>
        </w:rPr>
      </w:pPr>
      <w:r>
        <w:rPr>
          <w:rFonts w:ascii="Tahoma" w:hAnsi="Tahoma" w:cs="Tahoma"/>
          <w:sz w:val="24"/>
        </w:rPr>
        <w:t>Be able to d</w:t>
      </w:r>
      <w:r w:rsidR="00962D89" w:rsidRPr="002E1086">
        <w:rPr>
          <w:rFonts w:ascii="Tahoma" w:hAnsi="Tahoma" w:cs="Tahoma"/>
          <w:sz w:val="24"/>
        </w:rPr>
        <w:t xml:space="preserve">emonstrate a professional manner when dealing with both internal and external </w:t>
      </w:r>
      <w:proofErr w:type="gramStart"/>
      <w:r w:rsidR="00962D89" w:rsidRPr="002E1086">
        <w:rPr>
          <w:rFonts w:ascii="Tahoma" w:hAnsi="Tahoma" w:cs="Tahoma"/>
          <w:sz w:val="24"/>
        </w:rPr>
        <w:t>stakeholders</w:t>
      </w:r>
      <w:proofErr w:type="gramEnd"/>
    </w:p>
    <w:p w14:paraId="5880A0AE" w14:textId="56B40268" w:rsidR="00962D89" w:rsidRPr="002E1086" w:rsidRDefault="00962D89"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 xml:space="preserve">An ability to cope with prioritising a </w:t>
      </w:r>
      <w:r w:rsidR="00EB319E">
        <w:rPr>
          <w:rFonts w:ascii="Tahoma" w:hAnsi="Tahoma" w:cs="Tahoma"/>
          <w:sz w:val="24"/>
        </w:rPr>
        <w:t xml:space="preserve">changing and </w:t>
      </w:r>
      <w:r w:rsidRPr="002E1086">
        <w:rPr>
          <w:rFonts w:ascii="Tahoma" w:hAnsi="Tahoma" w:cs="Tahoma"/>
          <w:sz w:val="24"/>
        </w:rPr>
        <w:t>complex workload, including tight deadlines.</w:t>
      </w:r>
    </w:p>
    <w:p w14:paraId="59A125B3" w14:textId="77777777" w:rsidR="00962D89" w:rsidRPr="002E1086" w:rsidRDefault="00962D89"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Knowledge of Data Protection principles and GDPR</w:t>
      </w:r>
    </w:p>
    <w:p w14:paraId="163032D9" w14:textId="77777777" w:rsidR="00962D89" w:rsidRPr="002E1086" w:rsidRDefault="00962D89"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Experience of developing and maintaining systems for information storage and retrieval</w:t>
      </w:r>
    </w:p>
    <w:p w14:paraId="3FFD2C1A" w14:textId="2E8D6EF4" w:rsidR="0096676E" w:rsidRPr="002E1086" w:rsidRDefault="0096676E"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Excellent verbal and written communication skills</w:t>
      </w:r>
    </w:p>
    <w:p w14:paraId="521B7B1C" w14:textId="42C4A5E6" w:rsidR="00962D89" w:rsidRPr="002E1086" w:rsidRDefault="00962D89"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 xml:space="preserve">Able to work </w:t>
      </w:r>
      <w:r w:rsidR="000E537D">
        <w:rPr>
          <w:rFonts w:ascii="Tahoma" w:hAnsi="Tahoma" w:cs="Tahoma"/>
          <w:sz w:val="24"/>
        </w:rPr>
        <w:t xml:space="preserve">independently but also effectively </w:t>
      </w:r>
      <w:r w:rsidRPr="002E1086">
        <w:rPr>
          <w:rFonts w:ascii="Tahoma" w:hAnsi="Tahoma" w:cs="Tahoma"/>
          <w:sz w:val="24"/>
        </w:rPr>
        <w:t xml:space="preserve">as part of a </w:t>
      </w:r>
      <w:proofErr w:type="gramStart"/>
      <w:r w:rsidRPr="002E1086">
        <w:rPr>
          <w:rFonts w:ascii="Tahoma" w:hAnsi="Tahoma" w:cs="Tahoma"/>
          <w:sz w:val="24"/>
        </w:rPr>
        <w:t>team</w:t>
      </w:r>
      <w:proofErr w:type="gramEnd"/>
    </w:p>
    <w:p w14:paraId="034EB791" w14:textId="77777777" w:rsidR="00962D89" w:rsidRPr="002E1086" w:rsidRDefault="00962D89" w:rsidP="00A12E5A">
      <w:pPr>
        <w:pStyle w:val="ListParagraph"/>
        <w:numPr>
          <w:ilvl w:val="0"/>
          <w:numId w:val="30"/>
        </w:numPr>
        <w:spacing w:line="283" w:lineRule="auto"/>
        <w:jc w:val="both"/>
        <w:rPr>
          <w:rFonts w:ascii="Tahoma" w:hAnsi="Tahoma" w:cs="Tahoma"/>
          <w:sz w:val="24"/>
        </w:rPr>
      </w:pPr>
      <w:r w:rsidRPr="002E1086">
        <w:rPr>
          <w:rFonts w:ascii="Tahoma" w:hAnsi="Tahoma" w:cs="Tahoma"/>
          <w:sz w:val="24"/>
        </w:rPr>
        <w:t>Strong attention to detail</w:t>
      </w:r>
    </w:p>
    <w:p w14:paraId="3828ADE3" w14:textId="77777777" w:rsidR="009A75D1" w:rsidRPr="002E1086" w:rsidRDefault="009A75D1" w:rsidP="00A12E5A">
      <w:pPr>
        <w:spacing w:line="283" w:lineRule="auto"/>
        <w:jc w:val="both"/>
        <w:rPr>
          <w:rFonts w:ascii="Tahoma" w:hAnsi="Tahoma" w:cs="Tahoma"/>
          <w:bCs/>
          <w:sz w:val="24"/>
          <w:u w:val="single"/>
        </w:rPr>
      </w:pPr>
    </w:p>
    <w:p w14:paraId="1AC8B51D" w14:textId="224D5464" w:rsidR="00D76EB9" w:rsidRPr="002E1086" w:rsidRDefault="00D76EB9" w:rsidP="00A12E5A">
      <w:pPr>
        <w:spacing w:line="283" w:lineRule="auto"/>
        <w:jc w:val="both"/>
        <w:rPr>
          <w:rFonts w:ascii="Tahoma" w:hAnsi="Tahoma" w:cs="Tahoma"/>
          <w:b/>
          <w:bCs/>
          <w:sz w:val="24"/>
          <w:u w:val="single"/>
        </w:rPr>
      </w:pPr>
      <w:r w:rsidRPr="002E1086">
        <w:rPr>
          <w:rFonts w:ascii="Tahoma" w:hAnsi="Tahoma" w:cs="Tahoma"/>
          <w:b/>
          <w:bCs/>
          <w:sz w:val="24"/>
          <w:u w:val="single"/>
        </w:rPr>
        <w:t>Just so you know…</w:t>
      </w:r>
    </w:p>
    <w:p w14:paraId="0BAB33BC" w14:textId="77777777" w:rsidR="00305C39" w:rsidRPr="002E1086" w:rsidRDefault="00305C39" w:rsidP="00A12E5A">
      <w:pPr>
        <w:spacing w:line="283" w:lineRule="auto"/>
        <w:jc w:val="both"/>
        <w:rPr>
          <w:rFonts w:ascii="Tahoma" w:hAnsi="Tahoma" w:cs="Tahoma"/>
          <w:sz w:val="24"/>
        </w:rPr>
      </w:pPr>
    </w:p>
    <w:p w14:paraId="3C06722E" w14:textId="3636DCA0" w:rsidR="00D76EB9" w:rsidRPr="002E1086" w:rsidRDefault="00D76EB9" w:rsidP="00A12E5A">
      <w:pPr>
        <w:pStyle w:val="ListParagraph"/>
        <w:numPr>
          <w:ilvl w:val="0"/>
          <w:numId w:val="17"/>
        </w:numPr>
        <w:spacing w:line="283" w:lineRule="auto"/>
        <w:jc w:val="both"/>
        <w:rPr>
          <w:rFonts w:ascii="Tahoma" w:hAnsi="Tahoma" w:cs="Tahoma"/>
          <w:sz w:val="24"/>
        </w:rPr>
      </w:pPr>
      <w:r w:rsidRPr="002E1086">
        <w:rPr>
          <w:rFonts w:ascii="Tahoma" w:hAnsi="Tahoma" w:cs="Tahoma"/>
          <w:sz w:val="24"/>
        </w:rPr>
        <w:lastRenderedPageBreak/>
        <w:t xml:space="preserve">The </w:t>
      </w:r>
      <w:r w:rsidR="00620645" w:rsidRPr="002E1086">
        <w:rPr>
          <w:rFonts w:ascii="Tahoma" w:hAnsi="Tahoma" w:cs="Tahoma"/>
          <w:sz w:val="24"/>
        </w:rPr>
        <w:t>Charit</w:t>
      </w:r>
      <w:r w:rsidR="00C33F66" w:rsidRPr="002E1086">
        <w:rPr>
          <w:rFonts w:ascii="Tahoma" w:hAnsi="Tahoma" w:cs="Tahoma"/>
          <w:sz w:val="24"/>
        </w:rPr>
        <w:t>i</w:t>
      </w:r>
      <w:r w:rsidR="007C323B" w:rsidRPr="002E1086">
        <w:rPr>
          <w:rFonts w:ascii="Tahoma" w:hAnsi="Tahoma" w:cs="Tahoma"/>
          <w:sz w:val="24"/>
        </w:rPr>
        <w:t>es</w:t>
      </w:r>
      <w:r w:rsidRPr="002E1086">
        <w:rPr>
          <w:rFonts w:ascii="Tahoma" w:hAnsi="Tahoma" w:cs="Tahoma"/>
          <w:sz w:val="24"/>
        </w:rPr>
        <w:t xml:space="preserve"> ha</w:t>
      </w:r>
      <w:r w:rsidR="007C323B" w:rsidRPr="002E1086">
        <w:rPr>
          <w:rFonts w:ascii="Tahoma" w:hAnsi="Tahoma" w:cs="Tahoma"/>
          <w:sz w:val="24"/>
        </w:rPr>
        <w:t>ve</w:t>
      </w:r>
      <w:r w:rsidRPr="002E1086">
        <w:rPr>
          <w:rFonts w:ascii="Tahoma" w:hAnsi="Tahoma" w:cs="Tahoma"/>
          <w:sz w:val="24"/>
        </w:rPr>
        <w:t xml:space="preserve"> a set of Values</w:t>
      </w:r>
      <w:r w:rsidR="00495605" w:rsidRPr="002E1086">
        <w:rPr>
          <w:rFonts w:ascii="Tahoma" w:hAnsi="Tahoma" w:cs="Tahoma"/>
          <w:sz w:val="24"/>
        </w:rPr>
        <w:t xml:space="preserve"> &amp; Our Ways of Working Framework</w:t>
      </w:r>
      <w:r w:rsidR="007C323B" w:rsidRPr="002E1086">
        <w:rPr>
          <w:rFonts w:ascii="Tahoma" w:hAnsi="Tahoma" w:cs="Tahoma"/>
          <w:sz w:val="24"/>
        </w:rPr>
        <w:t>,</w:t>
      </w:r>
      <w:r w:rsidRPr="002E1086">
        <w:rPr>
          <w:rFonts w:ascii="Tahoma" w:hAnsi="Tahoma" w:cs="Tahoma"/>
          <w:sz w:val="24"/>
        </w:rPr>
        <w:t xml:space="preserve"> we ask you to work within, and these apply to everybody in the </w:t>
      </w:r>
      <w:r w:rsidR="001903A5" w:rsidRPr="002E1086">
        <w:rPr>
          <w:rFonts w:ascii="Tahoma" w:hAnsi="Tahoma" w:cs="Tahoma"/>
          <w:sz w:val="24"/>
        </w:rPr>
        <w:t>organisa</w:t>
      </w:r>
      <w:r w:rsidR="00A80746" w:rsidRPr="002E1086">
        <w:rPr>
          <w:rFonts w:ascii="Tahoma" w:hAnsi="Tahoma" w:cs="Tahoma"/>
          <w:sz w:val="24"/>
        </w:rPr>
        <w:t>t</w:t>
      </w:r>
      <w:r w:rsidR="001903A5" w:rsidRPr="002E1086">
        <w:rPr>
          <w:rFonts w:ascii="Tahoma" w:hAnsi="Tahoma" w:cs="Tahoma"/>
          <w:sz w:val="24"/>
        </w:rPr>
        <w:t>ion</w:t>
      </w:r>
      <w:r w:rsidRPr="002E1086">
        <w:rPr>
          <w:rFonts w:ascii="Tahoma" w:hAnsi="Tahoma" w:cs="Tahoma"/>
          <w:sz w:val="24"/>
        </w:rPr>
        <w:t xml:space="preserve"> irrespective of their role or job. You can find out more here: </w:t>
      </w:r>
      <w:bookmarkStart w:id="1" w:name="_Hlk122588274"/>
      <w:r w:rsidR="00F12AE6" w:rsidRPr="002E1086">
        <w:fldChar w:fldCharType="begin"/>
      </w:r>
      <w:r w:rsidR="00F12AE6" w:rsidRPr="002E1086">
        <w:rPr>
          <w:rFonts w:ascii="Tahoma" w:hAnsi="Tahoma" w:cs="Tahoma"/>
          <w:sz w:val="24"/>
        </w:rPr>
        <w:instrText>HYPERLINK "https://sightscotland.org.uk/get-involved/careers/working-us"</w:instrText>
      </w:r>
      <w:r w:rsidR="00F12AE6" w:rsidRPr="002E1086">
        <w:fldChar w:fldCharType="separate"/>
      </w:r>
      <w:r w:rsidR="003C6285" w:rsidRPr="002E1086">
        <w:rPr>
          <w:rStyle w:val="Hyperlink"/>
          <w:rFonts w:ascii="Tahoma" w:hAnsi="Tahoma" w:cs="Tahoma"/>
          <w:sz w:val="24"/>
        </w:rPr>
        <w:t>Our values</w:t>
      </w:r>
      <w:r w:rsidR="00F12AE6" w:rsidRPr="002E1086">
        <w:rPr>
          <w:rStyle w:val="Hyperlink"/>
          <w:rFonts w:ascii="Tahoma" w:hAnsi="Tahoma" w:cs="Tahoma"/>
          <w:sz w:val="24"/>
        </w:rPr>
        <w:fldChar w:fldCharType="end"/>
      </w:r>
      <w:bookmarkEnd w:id="1"/>
      <w:r w:rsidR="00236E31" w:rsidRPr="002E1086">
        <w:rPr>
          <w:rFonts w:ascii="Tahoma" w:hAnsi="Tahoma" w:cs="Tahoma"/>
          <w:sz w:val="24"/>
        </w:rPr>
        <w:t xml:space="preserve">. </w:t>
      </w:r>
      <w:r w:rsidRPr="002E1086">
        <w:rPr>
          <w:rFonts w:ascii="Tahoma" w:hAnsi="Tahoma" w:cs="Tahoma"/>
          <w:sz w:val="24"/>
        </w:rPr>
        <w:t>This means we want you to have:</w:t>
      </w:r>
    </w:p>
    <w:p w14:paraId="5E572062" w14:textId="77777777" w:rsidR="00D76EB9" w:rsidRPr="002E1086" w:rsidRDefault="00D76EB9" w:rsidP="00A12E5A">
      <w:pPr>
        <w:pStyle w:val="ListParagraph"/>
        <w:numPr>
          <w:ilvl w:val="1"/>
          <w:numId w:val="17"/>
        </w:numPr>
        <w:spacing w:line="283" w:lineRule="auto"/>
        <w:jc w:val="both"/>
        <w:rPr>
          <w:rFonts w:ascii="Tahoma" w:hAnsi="Tahoma" w:cs="Tahoma"/>
          <w:sz w:val="24"/>
        </w:rPr>
      </w:pPr>
      <w:r w:rsidRPr="002E1086">
        <w:rPr>
          <w:rFonts w:ascii="Tahoma" w:hAnsi="Tahoma" w:cs="Tahoma"/>
          <w:sz w:val="24"/>
        </w:rPr>
        <w:t xml:space="preserve">The ability and willingness to understand others’ perspectives and to consider the impact of your actions on them and to adapt your actions as </w:t>
      </w:r>
      <w:proofErr w:type="gramStart"/>
      <w:r w:rsidRPr="002E1086">
        <w:rPr>
          <w:rFonts w:ascii="Tahoma" w:hAnsi="Tahoma" w:cs="Tahoma"/>
          <w:sz w:val="24"/>
        </w:rPr>
        <w:t>necessary;</w:t>
      </w:r>
      <w:proofErr w:type="gramEnd"/>
    </w:p>
    <w:p w14:paraId="4F8228FE" w14:textId="77777777" w:rsidR="00D76EB9" w:rsidRPr="002E1086" w:rsidRDefault="00D76EB9" w:rsidP="00A12E5A">
      <w:pPr>
        <w:pStyle w:val="ListParagraph"/>
        <w:numPr>
          <w:ilvl w:val="1"/>
          <w:numId w:val="17"/>
        </w:numPr>
        <w:spacing w:line="283" w:lineRule="auto"/>
        <w:jc w:val="both"/>
        <w:rPr>
          <w:rFonts w:ascii="Tahoma" w:hAnsi="Tahoma" w:cs="Tahoma"/>
          <w:sz w:val="24"/>
        </w:rPr>
      </w:pPr>
      <w:r w:rsidRPr="002E1086">
        <w:rPr>
          <w:rFonts w:ascii="Tahoma" w:hAnsi="Tahoma" w:cs="Tahoma"/>
          <w:sz w:val="24"/>
        </w:rPr>
        <w:t xml:space="preserve">The ability and willingness to learn and try new things, to be flexible and step outside of your comfort </w:t>
      </w:r>
      <w:proofErr w:type="gramStart"/>
      <w:r w:rsidRPr="002E1086">
        <w:rPr>
          <w:rFonts w:ascii="Tahoma" w:hAnsi="Tahoma" w:cs="Tahoma"/>
          <w:sz w:val="24"/>
        </w:rPr>
        <w:t>zone;</w:t>
      </w:r>
      <w:proofErr w:type="gramEnd"/>
    </w:p>
    <w:p w14:paraId="4F6B667F" w14:textId="77777777" w:rsidR="00D76EB9" w:rsidRPr="002E1086" w:rsidRDefault="00D76EB9" w:rsidP="00A12E5A">
      <w:pPr>
        <w:pStyle w:val="ListParagraph"/>
        <w:numPr>
          <w:ilvl w:val="1"/>
          <w:numId w:val="17"/>
        </w:numPr>
        <w:spacing w:line="283" w:lineRule="auto"/>
        <w:jc w:val="both"/>
        <w:rPr>
          <w:rFonts w:ascii="Tahoma" w:hAnsi="Tahoma" w:cs="Tahoma"/>
          <w:sz w:val="24"/>
        </w:rPr>
      </w:pPr>
      <w:r w:rsidRPr="002E1086">
        <w:rPr>
          <w:rFonts w:ascii="Tahoma" w:hAnsi="Tahoma" w:cs="Tahoma"/>
          <w:sz w:val="24"/>
        </w:rPr>
        <w:t xml:space="preserve">An open and honest way of communicating, ready to ask others for their ideas and to be open to hear and consider different points of </w:t>
      </w:r>
      <w:proofErr w:type="gramStart"/>
      <w:r w:rsidRPr="002E1086">
        <w:rPr>
          <w:rFonts w:ascii="Tahoma" w:hAnsi="Tahoma" w:cs="Tahoma"/>
          <w:sz w:val="24"/>
        </w:rPr>
        <w:t>view;</w:t>
      </w:r>
      <w:proofErr w:type="gramEnd"/>
    </w:p>
    <w:p w14:paraId="66480840" w14:textId="1E88AB2B" w:rsidR="00D76EB9" w:rsidRPr="002E1086" w:rsidRDefault="00D76EB9" w:rsidP="00A12E5A">
      <w:pPr>
        <w:pStyle w:val="ListParagraph"/>
        <w:numPr>
          <w:ilvl w:val="1"/>
          <w:numId w:val="17"/>
        </w:numPr>
        <w:spacing w:line="283" w:lineRule="auto"/>
        <w:jc w:val="both"/>
        <w:rPr>
          <w:rFonts w:ascii="Tahoma" w:hAnsi="Tahoma" w:cs="Tahoma"/>
          <w:b/>
          <w:bCs/>
          <w:sz w:val="24"/>
          <w:u w:val="single"/>
        </w:rPr>
      </w:pPr>
      <w:r w:rsidRPr="002E1086">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2E1086" w:rsidRDefault="00030241" w:rsidP="00A12E5A">
      <w:pPr>
        <w:spacing w:line="283" w:lineRule="auto"/>
        <w:jc w:val="both"/>
        <w:rPr>
          <w:rFonts w:ascii="Tahoma" w:hAnsi="Tahoma" w:cs="Tahoma"/>
          <w:b/>
          <w:bCs/>
          <w:sz w:val="24"/>
          <w:u w:val="single"/>
        </w:rPr>
      </w:pPr>
    </w:p>
    <w:p w14:paraId="4DBA8FD8" w14:textId="77777777" w:rsidR="00030241" w:rsidRPr="002E1086" w:rsidRDefault="00030241" w:rsidP="00A12E5A">
      <w:pPr>
        <w:spacing w:line="283" w:lineRule="auto"/>
        <w:rPr>
          <w:rFonts w:ascii="Tahoma" w:hAnsi="Tahoma" w:cs="Tahoma"/>
          <w:sz w:val="24"/>
        </w:rPr>
      </w:pPr>
    </w:p>
    <w:p w14:paraId="00FE90C4" w14:textId="77777777" w:rsidR="00030241" w:rsidRPr="002E1086" w:rsidRDefault="00030241" w:rsidP="00A12E5A">
      <w:pPr>
        <w:spacing w:line="283" w:lineRule="auto"/>
        <w:jc w:val="center"/>
        <w:rPr>
          <w:rFonts w:ascii="Tahoma" w:hAnsi="Tahoma" w:cs="Tahoma"/>
          <w:sz w:val="24"/>
        </w:rPr>
      </w:pPr>
      <w:r w:rsidRPr="002E1086">
        <w:rPr>
          <w:rFonts w:ascii="Tahoma" w:hAnsi="Tahoma" w:cs="Tahoma"/>
          <w:noProof/>
          <w:sz w:val="24"/>
        </w:rPr>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47E7C43D" w14:textId="0CDE90A5" w:rsidR="00035E51" w:rsidRPr="002E1086" w:rsidRDefault="00035E51" w:rsidP="00C87634">
      <w:pPr>
        <w:spacing w:line="283" w:lineRule="auto"/>
        <w:rPr>
          <w:rFonts w:ascii="Tahoma" w:hAnsi="Tahoma" w:cs="Tahoma"/>
          <w:sz w:val="24"/>
        </w:rPr>
      </w:pPr>
    </w:p>
    <w:p w14:paraId="216026FD" w14:textId="77777777" w:rsidR="00035E51" w:rsidRPr="002E1086" w:rsidRDefault="00035E51" w:rsidP="00A12E5A">
      <w:pPr>
        <w:spacing w:line="283" w:lineRule="auto"/>
        <w:rPr>
          <w:rFonts w:ascii="Tahoma" w:hAnsi="Tahoma" w:cs="Tahoma"/>
          <w:sz w:val="24"/>
        </w:rPr>
      </w:pPr>
    </w:p>
    <w:p w14:paraId="00C46EB0" w14:textId="036AD6EE" w:rsidR="00035E51" w:rsidRPr="002E1086" w:rsidRDefault="008C6491" w:rsidP="00A12E5A">
      <w:pPr>
        <w:spacing w:line="283" w:lineRule="auto"/>
        <w:rPr>
          <w:rFonts w:ascii="Tahoma" w:hAnsi="Tahoma" w:cs="Tahoma"/>
          <w:sz w:val="24"/>
        </w:rPr>
      </w:pPr>
      <w:r w:rsidRPr="002E1086">
        <w:rPr>
          <w:rFonts w:ascii="Tahoma" w:hAnsi="Tahoma" w:cs="Tahoma"/>
          <w:b/>
          <w:bCs/>
          <w:sz w:val="24"/>
          <w:u w:val="single"/>
        </w:rPr>
        <w:t>Department structure</w:t>
      </w:r>
      <w:r w:rsidR="00945E2A" w:rsidRPr="002E1086">
        <w:rPr>
          <w:rFonts w:ascii="Tahoma" w:hAnsi="Tahoma" w:cs="Tahoma"/>
          <w:sz w:val="24"/>
        </w:rPr>
        <w:t xml:space="preserve"> (this role outlined in </w:t>
      </w:r>
      <w:r w:rsidR="00945E2A" w:rsidRPr="002E1086">
        <w:rPr>
          <w:rFonts w:ascii="Tahoma" w:hAnsi="Tahoma" w:cs="Tahoma"/>
          <w:color w:val="FF0000"/>
          <w:sz w:val="24"/>
        </w:rPr>
        <w:t>red</w:t>
      </w:r>
      <w:r w:rsidR="00945E2A" w:rsidRPr="002E1086">
        <w:rPr>
          <w:rFonts w:ascii="Tahoma" w:hAnsi="Tahoma" w:cs="Tahoma"/>
          <w:sz w:val="24"/>
        </w:rPr>
        <w:t>)</w:t>
      </w:r>
    </w:p>
    <w:p w14:paraId="54B4EFE5" w14:textId="5F363996" w:rsidR="00C87634" w:rsidRDefault="00C87634" w:rsidP="00A12E5A">
      <w:pPr>
        <w:spacing w:line="283" w:lineRule="auto"/>
        <w:rPr>
          <w:rFonts w:ascii="Tahoma" w:hAnsi="Tahoma" w:cs="Tahoma"/>
          <w:color w:val="FF0000"/>
          <w:sz w:val="24"/>
        </w:rPr>
      </w:pPr>
      <w:r w:rsidRPr="00C87634">
        <w:rPr>
          <w:rFonts w:ascii="Tahoma" w:hAnsi="Tahoma" w:cs="Tahoma"/>
          <w:noProof/>
          <w:color w:val="FF0000"/>
          <w:sz w:val="24"/>
        </w:rPr>
        <w:drawing>
          <wp:anchor distT="0" distB="0" distL="114300" distR="114300" simplePos="0" relativeHeight="251658240" behindDoc="1" locked="0" layoutInCell="1" allowOverlap="1" wp14:anchorId="0AE60C90" wp14:editId="5CAC2021">
            <wp:simplePos x="0" y="0"/>
            <wp:positionH relativeFrom="margin">
              <wp:align>center</wp:align>
            </wp:positionH>
            <wp:positionV relativeFrom="paragraph">
              <wp:posOffset>176213</wp:posOffset>
            </wp:positionV>
            <wp:extent cx="3048000" cy="2746299"/>
            <wp:effectExtent l="0" t="0" r="0" b="0"/>
            <wp:wrapTight wrapText="bothSides">
              <wp:wrapPolygon edited="0">
                <wp:start x="0" y="0"/>
                <wp:lineTo x="0" y="21430"/>
                <wp:lineTo x="21465" y="21430"/>
                <wp:lineTo x="21465" y="0"/>
                <wp:lineTo x="0" y="0"/>
              </wp:wrapPolygon>
            </wp:wrapTight>
            <wp:docPr id="1757745968"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45968" name="Picture 1" descr="A diagram of a company&#10;&#10;Description automatically generated"/>
                    <pic:cNvPicPr/>
                  </pic:nvPicPr>
                  <pic:blipFill rotWithShape="1">
                    <a:blip r:embed="rId16" cstate="print">
                      <a:extLst>
                        <a:ext uri="{28A0092B-C50C-407E-A947-70E740481C1C}">
                          <a14:useLocalDpi xmlns:a14="http://schemas.microsoft.com/office/drawing/2010/main" val="0"/>
                        </a:ext>
                      </a:extLst>
                    </a:blip>
                    <a:srcRect l="20379" t="13223" r="20371" b="7240"/>
                    <a:stretch/>
                  </pic:blipFill>
                  <pic:spPr bwMode="auto">
                    <a:xfrm>
                      <a:off x="0" y="0"/>
                      <a:ext cx="3048000" cy="2746299"/>
                    </a:xfrm>
                    <a:prstGeom prst="rect">
                      <a:avLst/>
                    </a:prstGeom>
                    <a:ln>
                      <a:noFill/>
                    </a:ln>
                    <a:extLst>
                      <a:ext uri="{53640926-AAD7-44D8-BBD7-CCE9431645EC}">
                        <a14:shadowObscured xmlns:a14="http://schemas.microsoft.com/office/drawing/2010/main"/>
                      </a:ext>
                    </a:extLst>
                  </pic:spPr>
                </pic:pic>
              </a:graphicData>
            </a:graphic>
          </wp:anchor>
        </w:drawing>
      </w:r>
    </w:p>
    <w:p w14:paraId="20704DE4" w14:textId="4BD255E6" w:rsidR="008C6491" w:rsidRPr="002E1086" w:rsidRDefault="008C6491" w:rsidP="00A12E5A">
      <w:pPr>
        <w:spacing w:line="283" w:lineRule="auto"/>
        <w:rPr>
          <w:rFonts w:ascii="Tahoma" w:hAnsi="Tahoma" w:cs="Tahoma"/>
          <w:sz w:val="24"/>
        </w:rPr>
      </w:pPr>
    </w:p>
    <w:p w14:paraId="5D14D9CD" w14:textId="4FB53293" w:rsidR="00895458" w:rsidRPr="002E1086" w:rsidRDefault="00895458" w:rsidP="00A12E5A">
      <w:pPr>
        <w:spacing w:line="283" w:lineRule="auto"/>
        <w:rPr>
          <w:rFonts w:ascii="Tahoma" w:hAnsi="Tahoma" w:cs="Tahoma"/>
          <w:color w:val="FF0000"/>
          <w:sz w:val="24"/>
        </w:rPr>
      </w:pPr>
    </w:p>
    <w:sectPr w:rsidR="00895458" w:rsidRPr="002E1086" w:rsidSect="007169F6">
      <w:headerReference w:type="default" r:id="rId17"/>
      <w:pgSz w:w="11906" w:h="16838"/>
      <w:pgMar w:top="851" w:right="851" w:bottom="851"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Larios" w:date="2023-10-16T09:20:00Z" w:initials="SL">
    <w:p w14:paraId="553134E0" w14:textId="77777777" w:rsidR="00350AF2" w:rsidRDefault="00350AF2" w:rsidP="008331A2">
      <w:pPr>
        <w:pStyle w:val="CommentText"/>
      </w:pPr>
      <w:r>
        <w:rPr>
          <w:rStyle w:val="CommentReference"/>
        </w:rPr>
        <w:annotationRef/>
      </w:r>
      <w:r>
        <w:t>Or to Craig?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3134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53144A" w16cex:dateUtc="2023-10-16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3134E0" w16cid:durableId="4853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BD7D" w14:textId="77777777" w:rsidR="002F7056" w:rsidRDefault="002F7056" w:rsidP="00896B85">
      <w:r>
        <w:separator/>
      </w:r>
    </w:p>
  </w:endnote>
  <w:endnote w:type="continuationSeparator" w:id="0">
    <w:p w14:paraId="163EE9C0" w14:textId="77777777" w:rsidR="002F7056" w:rsidRDefault="002F7056"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13D7" w14:textId="77777777" w:rsidR="002F7056" w:rsidRDefault="002F7056" w:rsidP="00896B85">
      <w:r>
        <w:separator/>
      </w:r>
    </w:p>
  </w:footnote>
  <w:footnote w:type="continuationSeparator" w:id="0">
    <w:p w14:paraId="1CAB7746" w14:textId="77777777" w:rsidR="002F7056" w:rsidRDefault="002F7056"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4336FDBC" w:rsidR="004B0219" w:rsidRPr="004B0219" w:rsidRDefault="00187AD4" w:rsidP="004B0219">
    <w:pPr>
      <w:pStyle w:val="Header"/>
      <w:jc w:val="right"/>
      <w:rPr>
        <w:rFonts w:ascii="Tahoma" w:hAnsi="Tahoma" w:cs="Tahoma"/>
        <w:sz w:val="24"/>
      </w:rPr>
    </w:pPr>
    <w:r>
      <w:rPr>
        <w:rFonts w:ascii="Tahoma" w:hAnsi="Tahoma" w:cs="Tahoma"/>
        <w:sz w:val="24"/>
      </w:rPr>
      <w:t xml:space="preserve">August </w:t>
    </w:r>
    <w:r w:rsidR="004B0219" w:rsidRPr="004B0219">
      <w:rPr>
        <w:rFonts w:ascii="Tahoma" w:hAnsi="Tahoma" w:cs="Tahoma"/>
        <w:sz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2187A"/>
    <w:multiLevelType w:val="hybridMultilevel"/>
    <w:tmpl w:val="3A5E997C"/>
    <w:lvl w:ilvl="0" w:tplc="9DECEC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C006C"/>
    <w:multiLevelType w:val="hybridMultilevel"/>
    <w:tmpl w:val="EA820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01B36"/>
    <w:multiLevelType w:val="hybridMultilevel"/>
    <w:tmpl w:val="CDBAE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8"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C6538"/>
    <w:multiLevelType w:val="hybridMultilevel"/>
    <w:tmpl w:val="E9027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AC061E"/>
    <w:multiLevelType w:val="hybridMultilevel"/>
    <w:tmpl w:val="18E8E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5770D"/>
    <w:multiLevelType w:val="hybridMultilevel"/>
    <w:tmpl w:val="E9FA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EC54994"/>
    <w:multiLevelType w:val="hybridMultilevel"/>
    <w:tmpl w:val="140C5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73FF2"/>
    <w:multiLevelType w:val="hybridMultilevel"/>
    <w:tmpl w:val="D7D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9D7FA6"/>
    <w:multiLevelType w:val="hybridMultilevel"/>
    <w:tmpl w:val="C7F487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0F0CE3"/>
    <w:multiLevelType w:val="hybridMultilevel"/>
    <w:tmpl w:val="0330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F5591"/>
    <w:multiLevelType w:val="hybridMultilevel"/>
    <w:tmpl w:val="EB86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5"/>
  </w:num>
  <w:num w:numId="2" w16cid:durableId="1853647936">
    <w:abstractNumId w:val="7"/>
  </w:num>
  <w:num w:numId="3" w16cid:durableId="237249905">
    <w:abstractNumId w:val="23"/>
  </w:num>
  <w:num w:numId="4" w16cid:durableId="325019865">
    <w:abstractNumId w:val="21"/>
  </w:num>
  <w:num w:numId="5" w16cid:durableId="222915241">
    <w:abstractNumId w:val="0"/>
  </w:num>
  <w:num w:numId="6" w16cid:durableId="1289437867">
    <w:abstractNumId w:val="10"/>
  </w:num>
  <w:num w:numId="7" w16cid:durableId="727650499">
    <w:abstractNumId w:val="17"/>
  </w:num>
  <w:num w:numId="8" w16cid:durableId="1138037711">
    <w:abstractNumId w:val="20"/>
  </w:num>
  <w:num w:numId="9" w16cid:durableId="289167380">
    <w:abstractNumId w:val="25"/>
  </w:num>
  <w:num w:numId="10" w16cid:durableId="1266036821">
    <w:abstractNumId w:val="22"/>
  </w:num>
  <w:num w:numId="11" w16cid:durableId="1383671736">
    <w:abstractNumId w:val="19"/>
  </w:num>
  <w:num w:numId="12" w16cid:durableId="1589805043">
    <w:abstractNumId w:val="27"/>
  </w:num>
  <w:num w:numId="13" w16cid:durableId="669990442">
    <w:abstractNumId w:val="4"/>
  </w:num>
  <w:num w:numId="14" w16cid:durableId="1573544458">
    <w:abstractNumId w:val="1"/>
  </w:num>
  <w:num w:numId="15" w16cid:durableId="1306084861">
    <w:abstractNumId w:val="8"/>
  </w:num>
  <w:num w:numId="16" w16cid:durableId="2130932785">
    <w:abstractNumId w:val="29"/>
  </w:num>
  <w:num w:numId="17" w16cid:durableId="2095777047">
    <w:abstractNumId w:val="9"/>
  </w:num>
  <w:num w:numId="18" w16cid:durableId="2139642308">
    <w:abstractNumId w:val="13"/>
  </w:num>
  <w:num w:numId="19" w16cid:durableId="1769619382">
    <w:abstractNumId w:val="2"/>
  </w:num>
  <w:num w:numId="20" w16cid:durableId="202793807">
    <w:abstractNumId w:val="12"/>
  </w:num>
  <w:num w:numId="21" w16cid:durableId="861092503">
    <w:abstractNumId w:val="18"/>
  </w:num>
  <w:num w:numId="22" w16cid:durableId="2514002">
    <w:abstractNumId w:val="24"/>
  </w:num>
  <w:num w:numId="23" w16cid:durableId="401757778">
    <w:abstractNumId w:val="5"/>
  </w:num>
  <w:num w:numId="24" w16cid:durableId="1833175503">
    <w:abstractNumId w:val="11"/>
  </w:num>
  <w:num w:numId="25" w16cid:durableId="913660676">
    <w:abstractNumId w:val="16"/>
  </w:num>
  <w:num w:numId="26" w16cid:durableId="735011622">
    <w:abstractNumId w:val="26"/>
  </w:num>
  <w:num w:numId="27" w16cid:durableId="1469283382">
    <w:abstractNumId w:val="5"/>
  </w:num>
  <w:num w:numId="28" w16cid:durableId="183642720">
    <w:abstractNumId w:val="3"/>
  </w:num>
  <w:num w:numId="29" w16cid:durableId="222562551">
    <w:abstractNumId w:val="6"/>
  </w:num>
  <w:num w:numId="30" w16cid:durableId="346180840">
    <w:abstractNumId w:val="14"/>
  </w:num>
  <w:num w:numId="31" w16cid:durableId="41008242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Larios">
    <w15:presenceInfo w15:providerId="AD" w15:userId="S::sarah.larios@sightscotland.org.uk::cfc5fe03-00aa-4b1a-a33a-a2af2197fe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56ECD"/>
    <w:rsid w:val="00071EC6"/>
    <w:rsid w:val="00080598"/>
    <w:rsid w:val="00085C3E"/>
    <w:rsid w:val="00097B08"/>
    <w:rsid w:val="000A10D5"/>
    <w:rsid w:val="000A3B47"/>
    <w:rsid w:val="000A49FC"/>
    <w:rsid w:val="000B4BAF"/>
    <w:rsid w:val="000C1C0F"/>
    <w:rsid w:val="000E48CA"/>
    <w:rsid w:val="000E537D"/>
    <w:rsid w:val="001040C1"/>
    <w:rsid w:val="00122F00"/>
    <w:rsid w:val="00132E7C"/>
    <w:rsid w:val="00143C1D"/>
    <w:rsid w:val="00160BB6"/>
    <w:rsid w:val="00174F72"/>
    <w:rsid w:val="00175AA0"/>
    <w:rsid w:val="00187AD4"/>
    <w:rsid w:val="001903A5"/>
    <w:rsid w:val="001A6428"/>
    <w:rsid w:val="001C0F5B"/>
    <w:rsid w:val="001D5A19"/>
    <w:rsid w:val="001E008F"/>
    <w:rsid w:val="001E37D7"/>
    <w:rsid w:val="001E3818"/>
    <w:rsid w:val="001F53E2"/>
    <w:rsid w:val="00203999"/>
    <w:rsid w:val="00207365"/>
    <w:rsid w:val="00220B99"/>
    <w:rsid w:val="002262F7"/>
    <w:rsid w:val="00226AE8"/>
    <w:rsid w:val="00236E31"/>
    <w:rsid w:val="00256109"/>
    <w:rsid w:val="002748C1"/>
    <w:rsid w:val="002B0FB8"/>
    <w:rsid w:val="002C15C9"/>
    <w:rsid w:val="002E1086"/>
    <w:rsid w:val="002F2C37"/>
    <w:rsid w:val="002F68B6"/>
    <w:rsid w:val="002F7056"/>
    <w:rsid w:val="00305C39"/>
    <w:rsid w:val="00317A9C"/>
    <w:rsid w:val="00321971"/>
    <w:rsid w:val="00321AC4"/>
    <w:rsid w:val="003375AF"/>
    <w:rsid w:val="00350AF2"/>
    <w:rsid w:val="00350C6C"/>
    <w:rsid w:val="0035394D"/>
    <w:rsid w:val="00366920"/>
    <w:rsid w:val="003B3A04"/>
    <w:rsid w:val="003C193F"/>
    <w:rsid w:val="003C6285"/>
    <w:rsid w:val="003E3CFE"/>
    <w:rsid w:val="003E565A"/>
    <w:rsid w:val="003F476D"/>
    <w:rsid w:val="0040776F"/>
    <w:rsid w:val="00411253"/>
    <w:rsid w:val="00413A2A"/>
    <w:rsid w:val="00440FE9"/>
    <w:rsid w:val="004443C4"/>
    <w:rsid w:val="00456494"/>
    <w:rsid w:val="00467DEF"/>
    <w:rsid w:val="004711B8"/>
    <w:rsid w:val="0047219B"/>
    <w:rsid w:val="00477307"/>
    <w:rsid w:val="00480B51"/>
    <w:rsid w:val="004845CE"/>
    <w:rsid w:val="00490114"/>
    <w:rsid w:val="00495605"/>
    <w:rsid w:val="004969ED"/>
    <w:rsid w:val="004A55E4"/>
    <w:rsid w:val="004B0219"/>
    <w:rsid w:val="004B04DB"/>
    <w:rsid w:val="004E6F09"/>
    <w:rsid w:val="004F2227"/>
    <w:rsid w:val="00510FB3"/>
    <w:rsid w:val="00565F93"/>
    <w:rsid w:val="005719BE"/>
    <w:rsid w:val="00583ACE"/>
    <w:rsid w:val="005A2575"/>
    <w:rsid w:val="005A3899"/>
    <w:rsid w:val="005C3745"/>
    <w:rsid w:val="005D6B84"/>
    <w:rsid w:val="005E686D"/>
    <w:rsid w:val="005F1431"/>
    <w:rsid w:val="005F4842"/>
    <w:rsid w:val="006066B3"/>
    <w:rsid w:val="00607AB7"/>
    <w:rsid w:val="00620645"/>
    <w:rsid w:val="006238B5"/>
    <w:rsid w:val="00626477"/>
    <w:rsid w:val="00633E85"/>
    <w:rsid w:val="006416E2"/>
    <w:rsid w:val="006427A3"/>
    <w:rsid w:val="00642DA5"/>
    <w:rsid w:val="00647748"/>
    <w:rsid w:val="00654E55"/>
    <w:rsid w:val="00664BD4"/>
    <w:rsid w:val="00695731"/>
    <w:rsid w:val="006A057E"/>
    <w:rsid w:val="006B2FCB"/>
    <w:rsid w:val="006F5D1D"/>
    <w:rsid w:val="00710549"/>
    <w:rsid w:val="007169F6"/>
    <w:rsid w:val="00717443"/>
    <w:rsid w:val="00722BBC"/>
    <w:rsid w:val="0072722E"/>
    <w:rsid w:val="007627C9"/>
    <w:rsid w:val="00773238"/>
    <w:rsid w:val="0077343A"/>
    <w:rsid w:val="00780AFB"/>
    <w:rsid w:val="007812B8"/>
    <w:rsid w:val="0079123A"/>
    <w:rsid w:val="00791666"/>
    <w:rsid w:val="00792441"/>
    <w:rsid w:val="00792C78"/>
    <w:rsid w:val="007A02E3"/>
    <w:rsid w:val="007C323B"/>
    <w:rsid w:val="007C7115"/>
    <w:rsid w:val="007D3DD1"/>
    <w:rsid w:val="007F638B"/>
    <w:rsid w:val="00806686"/>
    <w:rsid w:val="008351E0"/>
    <w:rsid w:val="00840EE7"/>
    <w:rsid w:val="00853892"/>
    <w:rsid w:val="008575F9"/>
    <w:rsid w:val="0086400B"/>
    <w:rsid w:val="008646D1"/>
    <w:rsid w:val="00875D0B"/>
    <w:rsid w:val="00883015"/>
    <w:rsid w:val="00895458"/>
    <w:rsid w:val="00896B85"/>
    <w:rsid w:val="008C6491"/>
    <w:rsid w:val="008E538E"/>
    <w:rsid w:val="00925FD3"/>
    <w:rsid w:val="0093438C"/>
    <w:rsid w:val="00940366"/>
    <w:rsid w:val="0094164F"/>
    <w:rsid w:val="00945E2A"/>
    <w:rsid w:val="00954A5B"/>
    <w:rsid w:val="00962D89"/>
    <w:rsid w:val="0096676E"/>
    <w:rsid w:val="009756F6"/>
    <w:rsid w:val="00984BEC"/>
    <w:rsid w:val="009A470F"/>
    <w:rsid w:val="009A75D1"/>
    <w:rsid w:val="009A7BF7"/>
    <w:rsid w:val="009C7F33"/>
    <w:rsid w:val="009D61FC"/>
    <w:rsid w:val="009E4D1A"/>
    <w:rsid w:val="009F2F25"/>
    <w:rsid w:val="00A0016E"/>
    <w:rsid w:val="00A00F1F"/>
    <w:rsid w:val="00A04A87"/>
    <w:rsid w:val="00A12E5A"/>
    <w:rsid w:val="00A46D6C"/>
    <w:rsid w:val="00A557A6"/>
    <w:rsid w:val="00A668C8"/>
    <w:rsid w:val="00A80746"/>
    <w:rsid w:val="00A91E96"/>
    <w:rsid w:val="00A92DA3"/>
    <w:rsid w:val="00A94D57"/>
    <w:rsid w:val="00AA3412"/>
    <w:rsid w:val="00AB6BA7"/>
    <w:rsid w:val="00AD4CA1"/>
    <w:rsid w:val="00AE41D5"/>
    <w:rsid w:val="00AE46BB"/>
    <w:rsid w:val="00B1678C"/>
    <w:rsid w:val="00B222A2"/>
    <w:rsid w:val="00B251CF"/>
    <w:rsid w:val="00B46DC2"/>
    <w:rsid w:val="00B55AD5"/>
    <w:rsid w:val="00B801A7"/>
    <w:rsid w:val="00BA4022"/>
    <w:rsid w:val="00BF2DD4"/>
    <w:rsid w:val="00C33F66"/>
    <w:rsid w:val="00C358D9"/>
    <w:rsid w:val="00C522C2"/>
    <w:rsid w:val="00C56392"/>
    <w:rsid w:val="00C621A4"/>
    <w:rsid w:val="00C84D02"/>
    <w:rsid w:val="00C87634"/>
    <w:rsid w:val="00C9339B"/>
    <w:rsid w:val="00C959EC"/>
    <w:rsid w:val="00CB3D90"/>
    <w:rsid w:val="00CC1501"/>
    <w:rsid w:val="00CE0741"/>
    <w:rsid w:val="00CE718A"/>
    <w:rsid w:val="00CF5FA7"/>
    <w:rsid w:val="00D01A39"/>
    <w:rsid w:val="00D14B40"/>
    <w:rsid w:val="00D277E3"/>
    <w:rsid w:val="00D330C3"/>
    <w:rsid w:val="00D45DC2"/>
    <w:rsid w:val="00D55532"/>
    <w:rsid w:val="00D7174C"/>
    <w:rsid w:val="00D76EB9"/>
    <w:rsid w:val="00D90DF1"/>
    <w:rsid w:val="00DA3E53"/>
    <w:rsid w:val="00DA5F75"/>
    <w:rsid w:val="00DD6B32"/>
    <w:rsid w:val="00DE0F75"/>
    <w:rsid w:val="00E110C6"/>
    <w:rsid w:val="00E11BD0"/>
    <w:rsid w:val="00E32EC7"/>
    <w:rsid w:val="00E51706"/>
    <w:rsid w:val="00E665C6"/>
    <w:rsid w:val="00E73E38"/>
    <w:rsid w:val="00E9736D"/>
    <w:rsid w:val="00EA3237"/>
    <w:rsid w:val="00EB2ADB"/>
    <w:rsid w:val="00EB319E"/>
    <w:rsid w:val="00EB33A2"/>
    <w:rsid w:val="00EB6DF6"/>
    <w:rsid w:val="00ED6669"/>
    <w:rsid w:val="00EE438E"/>
    <w:rsid w:val="00EF14E7"/>
    <w:rsid w:val="00F078A4"/>
    <w:rsid w:val="00F12AE6"/>
    <w:rsid w:val="00F35DB8"/>
    <w:rsid w:val="00F37ED8"/>
    <w:rsid w:val="00F6569C"/>
    <w:rsid w:val="00F80F81"/>
    <w:rsid w:val="00F854B2"/>
    <w:rsid w:val="00F94932"/>
    <w:rsid w:val="00F94A63"/>
    <w:rsid w:val="00FA0C73"/>
    <w:rsid w:val="00FA6D60"/>
    <w:rsid w:val="00FB457A"/>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ED315B7-37D2-4010-B696-E08B9D67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473">
      <w:bodyDiv w:val="1"/>
      <w:marLeft w:val="0"/>
      <w:marRight w:val="0"/>
      <w:marTop w:val="0"/>
      <w:marBottom w:val="0"/>
      <w:divBdr>
        <w:top w:val="none" w:sz="0" w:space="0" w:color="auto"/>
        <w:left w:val="none" w:sz="0" w:space="0" w:color="auto"/>
        <w:bottom w:val="none" w:sz="0" w:space="0" w:color="auto"/>
        <w:right w:val="none" w:sz="0" w:space="0" w:color="auto"/>
      </w:divBdr>
    </w:div>
    <w:div w:id="18352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5" ma:contentTypeDescription="Create a new document." ma:contentTypeScope="" ma:versionID="7adea228a7e86134e4207b9363def6d9">
  <xsd:schema xmlns:xsd="http://www.w3.org/2001/XMLSchema" xmlns:xs="http://www.w3.org/2001/XMLSchema" xmlns:p="http://schemas.microsoft.com/office/2006/metadata/properties" xmlns:ns2="890f21b1-fb6f-436a-81d4-dcb1bb4f0d68" targetNamespace="http://schemas.microsoft.com/office/2006/metadata/properties" ma:root="true" ma:fieldsID="53e9b76edfaed332eb3ff67d75d77eef"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customXml/itemProps2.xml><?xml version="1.0" encoding="utf-8"?>
<ds:datastoreItem xmlns:ds="http://schemas.openxmlformats.org/officeDocument/2006/customXml" ds:itemID="{97E45810-73B5-4D30-BA03-F1CE39445075}"/>
</file>

<file path=customXml/itemProps3.xml><?xml version="1.0" encoding="utf-8"?>
<ds:datastoreItem xmlns:ds="http://schemas.openxmlformats.org/officeDocument/2006/customXml" ds:itemID="{C402A24C-DB87-4F36-ABFE-38972AA40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6481</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rdewit</dc:creator>
  <cp:keywords/>
  <cp:lastModifiedBy>Colin Boss</cp:lastModifiedBy>
  <cp:revision>2</cp:revision>
  <dcterms:created xsi:type="dcterms:W3CDTF">2023-12-18T09:15:00Z</dcterms:created>
  <dcterms:modified xsi:type="dcterms:W3CDTF">2023-12-18T09:15:00Z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0x010100FA0A9A0B22B8BF4EA22724A8D48C7A55</vt:lpwstr>
  </property>
  <property fmtid="{D5CDD505-2E9C-101B-9397-08002B2CF9AE}" pid="3" name="Order">
    <vt:r8>29101300</vt:r8>
  </property>
</Properties>
</file>