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1FF61" w14:textId="327D42E2" w:rsidR="00F05B48" w:rsidRPr="00A11C2E" w:rsidRDefault="00673C9F">
      <w:pPr>
        <w:rPr>
          <w:rFonts w:cstheme="minorHAnsi"/>
        </w:rPr>
      </w:pPr>
      <w:r w:rsidRPr="00A11C2E">
        <w:rPr>
          <w:rFonts w:cstheme="minorHAnsi"/>
        </w:rPr>
        <w:t>Broadway Job Spec</w:t>
      </w:r>
    </w:p>
    <w:p w14:paraId="05766C46" w14:textId="5DBBF6BD" w:rsidR="00673C9F" w:rsidRPr="00A11C2E" w:rsidRDefault="00673C9F" w:rsidP="00673C9F">
      <w:pPr>
        <w:rPr>
          <w:rFonts w:cstheme="minorHAnsi"/>
          <w:b/>
          <w:color w:val="3366FF"/>
          <w:lang w:val="en-US" w:eastAsia="ja-JP"/>
        </w:rPr>
      </w:pPr>
      <w:r w:rsidRPr="00A11C2E">
        <w:rPr>
          <w:rFonts w:cstheme="minorHAnsi"/>
          <w:b/>
        </w:rPr>
        <w:t>JOB DESCRIPTION:</w:t>
      </w:r>
      <w:r w:rsidRPr="00A11C2E">
        <w:rPr>
          <w:rFonts w:cstheme="minorHAnsi"/>
          <w:b/>
          <w:color w:val="3366FF"/>
        </w:rPr>
        <w:t xml:space="preserve"> </w:t>
      </w:r>
      <w:r w:rsidRPr="00A11C2E">
        <w:rPr>
          <w:rFonts w:cstheme="minorHAnsi"/>
          <w:bCs/>
        </w:rPr>
        <w:t>Development Officer</w:t>
      </w:r>
    </w:p>
    <w:p w14:paraId="31139F34" w14:textId="07E167D4" w:rsidR="00673C9F" w:rsidRPr="00A11C2E" w:rsidRDefault="00673C9F" w:rsidP="00673C9F">
      <w:pPr>
        <w:rPr>
          <w:rFonts w:cstheme="minorHAnsi"/>
        </w:rPr>
      </w:pPr>
      <w:r w:rsidRPr="00A11C2E">
        <w:rPr>
          <w:rFonts w:cstheme="minorHAnsi"/>
          <w:b/>
        </w:rPr>
        <w:t xml:space="preserve">Responsible to: </w:t>
      </w:r>
      <w:r w:rsidRPr="00A11C2E">
        <w:rPr>
          <w:rFonts w:cstheme="minorHAnsi"/>
        </w:rPr>
        <w:t>Board of Directors</w:t>
      </w:r>
    </w:p>
    <w:p w14:paraId="4D3FDD19" w14:textId="77777777" w:rsidR="00673C9F" w:rsidRPr="00A11C2E" w:rsidRDefault="00673C9F" w:rsidP="00673C9F">
      <w:pPr>
        <w:pStyle w:val="Default"/>
        <w:rPr>
          <w:rFonts w:asciiTheme="minorHAnsi" w:hAnsiTheme="minorHAnsi" w:cstheme="minorHAnsi"/>
          <w:b/>
          <w:bCs/>
          <w:sz w:val="22"/>
          <w:szCs w:val="22"/>
        </w:rPr>
      </w:pPr>
      <w:r w:rsidRPr="00A11C2E">
        <w:rPr>
          <w:rFonts w:asciiTheme="minorHAnsi" w:hAnsiTheme="minorHAnsi" w:cstheme="minorHAnsi"/>
          <w:b/>
          <w:bCs/>
          <w:sz w:val="22"/>
          <w:szCs w:val="22"/>
        </w:rPr>
        <w:t xml:space="preserve">Purpose of post </w:t>
      </w:r>
    </w:p>
    <w:p w14:paraId="5C049943" w14:textId="77777777" w:rsidR="009F2EEE" w:rsidRPr="00A11C2E" w:rsidRDefault="009F2EEE" w:rsidP="00673C9F">
      <w:pPr>
        <w:pStyle w:val="Default"/>
        <w:rPr>
          <w:rFonts w:asciiTheme="minorHAnsi" w:hAnsiTheme="minorHAnsi" w:cstheme="minorHAnsi"/>
          <w:color w:val="auto"/>
          <w:sz w:val="22"/>
          <w:szCs w:val="22"/>
        </w:rPr>
      </w:pPr>
    </w:p>
    <w:p w14:paraId="4DCDB728" w14:textId="45A0D70C" w:rsidR="00673C9F" w:rsidRPr="00A11C2E" w:rsidRDefault="00673C9F" w:rsidP="00673C9F">
      <w:pPr>
        <w:pStyle w:val="Default"/>
        <w:rPr>
          <w:rFonts w:asciiTheme="minorHAnsi" w:hAnsiTheme="minorHAnsi" w:cstheme="minorHAnsi"/>
          <w:color w:val="auto"/>
          <w:sz w:val="22"/>
          <w:szCs w:val="22"/>
        </w:rPr>
      </w:pPr>
      <w:r w:rsidRPr="00A11C2E">
        <w:rPr>
          <w:rFonts w:asciiTheme="minorHAnsi" w:hAnsiTheme="minorHAnsi" w:cstheme="minorHAnsi"/>
          <w:color w:val="auto"/>
          <w:sz w:val="22"/>
          <w:szCs w:val="22"/>
        </w:rPr>
        <w:t xml:space="preserve">This is a pivotal role within Friends of the Broadway Prestwick in helping to set and meet fundraising targets, write brilliant bids and applications, nurture relationships with our local community, partners, donors, and develop </w:t>
      </w:r>
      <w:r w:rsidR="00A11C2E">
        <w:rPr>
          <w:rFonts w:asciiTheme="minorHAnsi" w:hAnsiTheme="minorHAnsi" w:cstheme="minorHAnsi"/>
          <w:color w:val="auto"/>
          <w:sz w:val="22"/>
          <w:szCs w:val="22"/>
        </w:rPr>
        <w:t>our events schedule.</w:t>
      </w:r>
    </w:p>
    <w:p w14:paraId="67F84548" w14:textId="77777777" w:rsidR="00673C9F" w:rsidRPr="00A11C2E" w:rsidRDefault="00673C9F" w:rsidP="00673C9F">
      <w:pPr>
        <w:pStyle w:val="Default"/>
        <w:rPr>
          <w:rFonts w:asciiTheme="minorHAnsi" w:hAnsiTheme="minorHAnsi" w:cstheme="minorHAnsi"/>
          <w:color w:val="auto"/>
          <w:sz w:val="22"/>
          <w:szCs w:val="22"/>
        </w:rPr>
      </w:pPr>
    </w:p>
    <w:p w14:paraId="7AAE5DA4" w14:textId="540E09D2" w:rsidR="00673C9F" w:rsidRPr="00A11C2E" w:rsidRDefault="00673C9F" w:rsidP="00673C9F">
      <w:pPr>
        <w:pStyle w:val="Default"/>
        <w:rPr>
          <w:rFonts w:asciiTheme="minorHAnsi" w:hAnsiTheme="minorHAnsi" w:cstheme="minorHAnsi"/>
          <w:color w:val="auto"/>
          <w:sz w:val="22"/>
          <w:szCs w:val="22"/>
        </w:rPr>
      </w:pPr>
      <w:r w:rsidRPr="00A11C2E">
        <w:rPr>
          <w:rFonts w:asciiTheme="minorHAnsi" w:hAnsiTheme="minorHAnsi" w:cstheme="minorHAnsi"/>
          <w:color w:val="auto"/>
          <w:sz w:val="22"/>
          <w:szCs w:val="22"/>
        </w:rPr>
        <w:t xml:space="preserve">The Development Officer is the key ambassador for bringing back the Broadway Cinema and will work directly with the Board of Directors. They will be the </w:t>
      </w:r>
      <w:r w:rsidR="00450AE9">
        <w:rPr>
          <w:rFonts w:asciiTheme="minorHAnsi" w:hAnsiTheme="minorHAnsi" w:cstheme="minorHAnsi"/>
          <w:color w:val="auto"/>
          <w:sz w:val="22"/>
          <w:szCs w:val="22"/>
        </w:rPr>
        <w:t>first</w:t>
      </w:r>
      <w:r w:rsidRPr="00A11C2E">
        <w:rPr>
          <w:rFonts w:asciiTheme="minorHAnsi" w:hAnsiTheme="minorHAnsi" w:cstheme="minorHAnsi"/>
          <w:color w:val="auto"/>
          <w:sz w:val="22"/>
          <w:szCs w:val="22"/>
        </w:rPr>
        <w:t xml:space="preserve"> paid </w:t>
      </w:r>
      <w:r w:rsidR="009F2EEE" w:rsidRPr="00A11C2E">
        <w:rPr>
          <w:rFonts w:asciiTheme="minorHAnsi" w:hAnsiTheme="minorHAnsi" w:cstheme="minorHAnsi"/>
          <w:color w:val="auto"/>
          <w:sz w:val="22"/>
          <w:szCs w:val="22"/>
        </w:rPr>
        <w:t xml:space="preserve">staff </w:t>
      </w:r>
      <w:r w:rsidRPr="00A11C2E">
        <w:rPr>
          <w:rFonts w:asciiTheme="minorHAnsi" w:hAnsiTheme="minorHAnsi" w:cstheme="minorHAnsi"/>
          <w:color w:val="auto"/>
          <w:sz w:val="22"/>
          <w:szCs w:val="22"/>
        </w:rPr>
        <w:t>member until the building re-opens.</w:t>
      </w:r>
    </w:p>
    <w:p w14:paraId="60866204" w14:textId="77777777" w:rsidR="00673C9F" w:rsidRPr="00A11C2E" w:rsidRDefault="00673C9F" w:rsidP="00673C9F">
      <w:pPr>
        <w:pStyle w:val="Default"/>
        <w:rPr>
          <w:rFonts w:asciiTheme="minorHAnsi" w:hAnsiTheme="minorHAnsi" w:cstheme="minorHAnsi"/>
          <w:color w:val="auto"/>
          <w:sz w:val="22"/>
          <w:szCs w:val="22"/>
        </w:rPr>
      </w:pPr>
    </w:p>
    <w:p w14:paraId="1E6B2E57" w14:textId="32B85580" w:rsidR="00673C9F" w:rsidRPr="00A11C2E" w:rsidRDefault="00673C9F" w:rsidP="00673C9F">
      <w:pPr>
        <w:pStyle w:val="Default"/>
        <w:rPr>
          <w:rFonts w:asciiTheme="minorHAnsi" w:hAnsiTheme="minorHAnsi" w:cstheme="minorHAnsi"/>
          <w:color w:val="auto"/>
          <w:sz w:val="22"/>
          <w:szCs w:val="22"/>
        </w:rPr>
      </w:pPr>
      <w:r w:rsidRPr="00A11C2E">
        <w:rPr>
          <w:rFonts w:asciiTheme="minorHAnsi" w:hAnsiTheme="minorHAnsi" w:cstheme="minorHAnsi"/>
          <w:color w:val="auto"/>
          <w:sz w:val="22"/>
          <w:szCs w:val="22"/>
        </w:rPr>
        <w:t xml:space="preserve">The post holder will think and work strategically, using innovative ideas to nurture and grow our events schedule, community of donors, supporters and partners.  </w:t>
      </w:r>
    </w:p>
    <w:p w14:paraId="12FC8C9D" w14:textId="77777777" w:rsidR="00673C9F" w:rsidRPr="00A11C2E" w:rsidRDefault="00673C9F" w:rsidP="00673C9F">
      <w:pPr>
        <w:rPr>
          <w:rFonts w:cstheme="minorHAnsi"/>
        </w:rPr>
      </w:pPr>
    </w:p>
    <w:p w14:paraId="0CD71519" w14:textId="77777777" w:rsidR="00673C9F" w:rsidRPr="00A11C2E" w:rsidRDefault="00673C9F" w:rsidP="00673C9F">
      <w:pPr>
        <w:pStyle w:val="Default"/>
        <w:rPr>
          <w:rFonts w:asciiTheme="minorHAnsi" w:hAnsiTheme="minorHAnsi" w:cstheme="minorHAnsi"/>
          <w:sz w:val="22"/>
          <w:szCs w:val="22"/>
        </w:rPr>
      </w:pPr>
      <w:r w:rsidRPr="00A11C2E">
        <w:rPr>
          <w:rFonts w:asciiTheme="minorHAnsi" w:hAnsiTheme="minorHAnsi" w:cstheme="minorHAnsi"/>
          <w:b/>
          <w:bCs/>
          <w:sz w:val="22"/>
          <w:szCs w:val="22"/>
        </w:rPr>
        <w:t xml:space="preserve">Responsibilities and Accountabilities </w:t>
      </w:r>
    </w:p>
    <w:p w14:paraId="32511E46" w14:textId="77777777" w:rsidR="00673C9F" w:rsidRPr="00A11C2E" w:rsidRDefault="00673C9F" w:rsidP="00673C9F">
      <w:pPr>
        <w:rPr>
          <w:rFonts w:cstheme="minorHAnsi"/>
        </w:rPr>
      </w:pPr>
    </w:p>
    <w:p w14:paraId="6D033420" w14:textId="77777777" w:rsidR="00673C9F" w:rsidRPr="00A11C2E" w:rsidRDefault="00673C9F" w:rsidP="00673C9F">
      <w:pPr>
        <w:rPr>
          <w:rFonts w:cstheme="minorHAnsi"/>
        </w:rPr>
      </w:pPr>
      <w:r w:rsidRPr="00A11C2E">
        <w:rPr>
          <w:rFonts w:cstheme="minorHAnsi"/>
        </w:rPr>
        <w:t>Income Generation</w:t>
      </w:r>
    </w:p>
    <w:p w14:paraId="2EF3A184" w14:textId="77777777" w:rsidR="00673C9F" w:rsidRPr="00A11C2E" w:rsidRDefault="00673C9F" w:rsidP="00673C9F">
      <w:pPr>
        <w:numPr>
          <w:ilvl w:val="0"/>
          <w:numId w:val="4"/>
        </w:numPr>
        <w:spacing w:after="0" w:line="240" w:lineRule="auto"/>
        <w:rPr>
          <w:rFonts w:cstheme="minorHAnsi"/>
        </w:rPr>
      </w:pPr>
      <w:r w:rsidRPr="00A11C2E">
        <w:rPr>
          <w:rFonts w:cstheme="minorHAnsi"/>
        </w:rPr>
        <w:t xml:space="preserve">Research businesses and support bid writing for </w:t>
      </w:r>
      <w:proofErr w:type="gramStart"/>
      <w:r w:rsidRPr="00A11C2E">
        <w:rPr>
          <w:rFonts w:cstheme="minorHAnsi"/>
        </w:rPr>
        <w:t>Corporate</w:t>
      </w:r>
      <w:proofErr w:type="gramEnd"/>
      <w:r w:rsidRPr="00A11C2E">
        <w:rPr>
          <w:rFonts w:cstheme="minorHAnsi"/>
        </w:rPr>
        <w:t xml:space="preserve"> partnerships and Sponsorship income.</w:t>
      </w:r>
    </w:p>
    <w:p w14:paraId="53882263" w14:textId="05933AD4" w:rsidR="00673C9F" w:rsidRPr="00A11C2E" w:rsidRDefault="00673C9F" w:rsidP="00673C9F">
      <w:pPr>
        <w:numPr>
          <w:ilvl w:val="0"/>
          <w:numId w:val="4"/>
        </w:numPr>
        <w:spacing w:after="0" w:line="240" w:lineRule="auto"/>
        <w:rPr>
          <w:rFonts w:cstheme="minorHAnsi"/>
        </w:rPr>
      </w:pPr>
      <w:r w:rsidRPr="00A11C2E">
        <w:rPr>
          <w:rFonts w:cstheme="minorHAnsi"/>
        </w:rPr>
        <w:t>Research and complete Trust and Foundation applications</w:t>
      </w:r>
      <w:r w:rsidR="009F2EEE" w:rsidRPr="00A11C2E">
        <w:rPr>
          <w:rFonts w:cstheme="minorHAnsi"/>
        </w:rPr>
        <w:t xml:space="preserve"> with the Board of Directors.</w:t>
      </w:r>
    </w:p>
    <w:p w14:paraId="289C1D36" w14:textId="77777777" w:rsidR="00673C9F" w:rsidRPr="00A11C2E" w:rsidRDefault="00673C9F" w:rsidP="00673C9F">
      <w:pPr>
        <w:numPr>
          <w:ilvl w:val="0"/>
          <w:numId w:val="4"/>
        </w:numPr>
        <w:spacing w:after="0" w:line="240" w:lineRule="auto"/>
        <w:rPr>
          <w:rFonts w:cstheme="minorHAnsi"/>
        </w:rPr>
      </w:pPr>
      <w:r w:rsidRPr="00A11C2E">
        <w:rPr>
          <w:rFonts w:cstheme="minorHAnsi"/>
        </w:rPr>
        <w:t xml:space="preserve">Support the growth, delivery and success of Individual Donor and Major Gift initiatives. </w:t>
      </w:r>
    </w:p>
    <w:p w14:paraId="08197404" w14:textId="684491A7" w:rsidR="00673C9F" w:rsidRDefault="00673C9F" w:rsidP="00673C9F">
      <w:pPr>
        <w:numPr>
          <w:ilvl w:val="0"/>
          <w:numId w:val="4"/>
        </w:numPr>
        <w:spacing w:after="0" w:line="240" w:lineRule="auto"/>
        <w:rPr>
          <w:rFonts w:cstheme="minorHAnsi"/>
        </w:rPr>
      </w:pPr>
      <w:r w:rsidRPr="00A11C2E">
        <w:rPr>
          <w:rFonts w:cstheme="minorHAnsi"/>
        </w:rPr>
        <w:t xml:space="preserve">Provide administrative support to the </w:t>
      </w:r>
      <w:r w:rsidR="009F2EEE" w:rsidRPr="00A11C2E">
        <w:rPr>
          <w:rFonts w:cstheme="minorHAnsi"/>
        </w:rPr>
        <w:t>Board of Directors</w:t>
      </w:r>
      <w:r w:rsidRPr="00A11C2E">
        <w:rPr>
          <w:rFonts w:cstheme="minorHAnsi"/>
        </w:rPr>
        <w:t xml:space="preserve"> on major bids to core public stakeholders and funders. </w:t>
      </w:r>
    </w:p>
    <w:p w14:paraId="6E0BDED6" w14:textId="58725EE9" w:rsidR="00A11C2E" w:rsidRPr="00A11C2E" w:rsidRDefault="00A11C2E" w:rsidP="00673C9F">
      <w:pPr>
        <w:numPr>
          <w:ilvl w:val="0"/>
          <w:numId w:val="4"/>
        </w:numPr>
        <w:spacing w:after="0" w:line="240" w:lineRule="auto"/>
        <w:rPr>
          <w:rFonts w:cstheme="minorHAnsi"/>
        </w:rPr>
      </w:pPr>
      <w:r>
        <w:rPr>
          <w:rFonts w:cstheme="minorHAnsi"/>
        </w:rPr>
        <w:t>Drive donations online and through our programme of events.</w:t>
      </w:r>
    </w:p>
    <w:p w14:paraId="5384774C" w14:textId="77777777" w:rsidR="00673C9F" w:rsidRPr="00A11C2E" w:rsidRDefault="00673C9F" w:rsidP="00673C9F">
      <w:pPr>
        <w:ind w:left="720"/>
        <w:rPr>
          <w:rFonts w:cstheme="minorHAnsi"/>
        </w:rPr>
      </w:pPr>
    </w:p>
    <w:p w14:paraId="1BE18125" w14:textId="77777777" w:rsidR="00673C9F" w:rsidRPr="00A11C2E" w:rsidRDefault="00673C9F" w:rsidP="00673C9F">
      <w:pPr>
        <w:rPr>
          <w:rFonts w:cstheme="minorHAnsi"/>
        </w:rPr>
      </w:pPr>
      <w:r w:rsidRPr="00A11C2E">
        <w:rPr>
          <w:rFonts w:cstheme="minorHAnsi"/>
        </w:rPr>
        <w:t xml:space="preserve">Stewardship and Compliance </w:t>
      </w:r>
    </w:p>
    <w:p w14:paraId="35241673" w14:textId="11AC2422" w:rsidR="00673C9F" w:rsidRPr="00A11C2E" w:rsidRDefault="00673C9F" w:rsidP="00673C9F">
      <w:pPr>
        <w:numPr>
          <w:ilvl w:val="0"/>
          <w:numId w:val="4"/>
        </w:numPr>
        <w:spacing w:after="0" w:line="240" w:lineRule="auto"/>
        <w:rPr>
          <w:rFonts w:cstheme="minorHAnsi"/>
        </w:rPr>
      </w:pPr>
      <w:r w:rsidRPr="00A11C2E">
        <w:rPr>
          <w:rFonts w:cstheme="minorHAnsi"/>
        </w:rPr>
        <w:t xml:space="preserve">Develop and nurture brilliant relationships with our partners, supporters and </w:t>
      </w:r>
      <w:r w:rsidR="009F2EEE" w:rsidRPr="00A11C2E">
        <w:rPr>
          <w:rFonts w:cstheme="minorHAnsi"/>
        </w:rPr>
        <w:t>community of donors</w:t>
      </w:r>
      <w:r w:rsidRPr="00A11C2E">
        <w:rPr>
          <w:rFonts w:cstheme="minorHAnsi"/>
        </w:rPr>
        <w:t>.</w:t>
      </w:r>
    </w:p>
    <w:p w14:paraId="447E017C" w14:textId="77777777" w:rsidR="00673C9F" w:rsidRPr="00A11C2E" w:rsidRDefault="00673C9F" w:rsidP="00673C9F">
      <w:pPr>
        <w:numPr>
          <w:ilvl w:val="0"/>
          <w:numId w:val="4"/>
        </w:numPr>
        <w:spacing w:after="0" w:line="240" w:lineRule="auto"/>
        <w:rPr>
          <w:rFonts w:cstheme="minorHAnsi"/>
        </w:rPr>
      </w:pPr>
      <w:r w:rsidRPr="00A11C2E">
        <w:rPr>
          <w:rFonts w:cstheme="minorHAnsi"/>
        </w:rPr>
        <w:t>Provide the administrative support that ensures all grant, financial and contractual terms and conditions are met.</w:t>
      </w:r>
    </w:p>
    <w:p w14:paraId="2B9F8064" w14:textId="77777777" w:rsidR="00673C9F" w:rsidRPr="00A11C2E" w:rsidRDefault="00673C9F" w:rsidP="00673C9F">
      <w:pPr>
        <w:numPr>
          <w:ilvl w:val="0"/>
          <w:numId w:val="4"/>
        </w:numPr>
        <w:spacing w:after="0" w:line="240" w:lineRule="auto"/>
        <w:rPr>
          <w:rFonts w:cstheme="minorHAnsi"/>
        </w:rPr>
      </w:pPr>
      <w:r w:rsidRPr="00A11C2E">
        <w:rPr>
          <w:rFonts w:cstheme="minorHAnsi"/>
        </w:rPr>
        <w:t>Provide the administrative support as required to ensure effective financial reporting.</w:t>
      </w:r>
    </w:p>
    <w:p w14:paraId="210D3C9E" w14:textId="77777777" w:rsidR="00673C9F" w:rsidRPr="00A11C2E" w:rsidRDefault="00673C9F" w:rsidP="00673C9F">
      <w:pPr>
        <w:numPr>
          <w:ilvl w:val="0"/>
          <w:numId w:val="4"/>
        </w:numPr>
        <w:spacing w:after="0" w:line="240" w:lineRule="auto"/>
        <w:rPr>
          <w:rFonts w:cstheme="minorHAnsi"/>
        </w:rPr>
      </w:pPr>
      <w:r w:rsidRPr="00A11C2E">
        <w:rPr>
          <w:rFonts w:cstheme="minorHAnsi"/>
        </w:rPr>
        <w:t xml:space="preserve">Be responsible for the effective data management within the donor database and use the data innovatively to drive forward income and growth. </w:t>
      </w:r>
    </w:p>
    <w:p w14:paraId="13DB4D65" w14:textId="77777777" w:rsidR="00673C9F" w:rsidRPr="00A11C2E" w:rsidRDefault="00673C9F" w:rsidP="00673C9F">
      <w:pPr>
        <w:rPr>
          <w:rFonts w:cstheme="minorHAnsi"/>
        </w:rPr>
      </w:pPr>
    </w:p>
    <w:p w14:paraId="5F34E6EB" w14:textId="77777777" w:rsidR="00673C9F" w:rsidRPr="00A11C2E" w:rsidRDefault="00673C9F" w:rsidP="00673C9F">
      <w:pPr>
        <w:rPr>
          <w:rFonts w:cstheme="minorHAnsi"/>
        </w:rPr>
      </w:pPr>
      <w:r w:rsidRPr="00A11C2E">
        <w:rPr>
          <w:rFonts w:cstheme="minorHAnsi"/>
        </w:rPr>
        <w:t xml:space="preserve">Evaluation and Impact </w:t>
      </w:r>
    </w:p>
    <w:p w14:paraId="0B8BAD4D" w14:textId="3416F3F4" w:rsidR="00673C9F" w:rsidRPr="00A11C2E" w:rsidRDefault="00673C9F" w:rsidP="00673C9F">
      <w:pPr>
        <w:numPr>
          <w:ilvl w:val="0"/>
          <w:numId w:val="4"/>
        </w:numPr>
        <w:spacing w:after="0" w:line="240" w:lineRule="auto"/>
        <w:rPr>
          <w:rFonts w:cstheme="minorHAnsi"/>
        </w:rPr>
      </w:pPr>
      <w:r w:rsidRPr="00A11C2E">
        <w:rPr>
          <w:rFonts w:cstheme="minorHAnsi"/>
        </w:rPr>
        <w:t>Support the Board of Directors in gathering quantitative and qualitative evaluation from our projects.</w:t>
      </w:r>
    </w:p>
    <w:p w14:paraId="4DFF2FB7" w14:textId="77777777" w:rsidR="00673C9F" w:rsidRPr="00A11C2E" w:rsidRDefault="00673C9F" w:rsidP="00673C9F">
      <w:pPr>
        <w:rPr>
          <w:rFonts w:cstheme="minorHAnsi"/>
        </w:rPr>
      </w:pPr>
    </w:p>
    <w:p w14:paraId="51D66DC6" w14:textId="77777777" w:rsidR="00673C9F" w:rsidRPr="00A11C2E" w:rsidRDefault="00673C9F" w:rsidP="00673C9F">
      <w:pPr>
        <w:rPr>
          <w:rFonts w:cstheme="minorHAnsi"/>
        </w:rPr>
      </w:pPr>
      <w:r w:rsidRPr="00A11C2E">
        <w:rPr>
          <w:rFonts w:cstheme="minorHAnsi"/>
        </w:rPr>
        <w:t xml:space="preserve">Networking, Innovation and Research </w:t>
      </w:r>
    </w:p>
    <w:p w14:paraId="1E7EEC91" w14:textId="77777777" w:rsidR="00A11C2E" w:rsidRPr="00A11C2E" w:rsidRDefault="00673C9F" w:rsidP="00A11C2E">
      <w:pPr>
        <w:pStyle w:val="ListParagraph"/>
        <w:numPr>
          <w:ilvl w:val="0"/>
          <w:numId w:val="4"/>
        </w:numPr>
        <w:spacing w:after="0" w:line="240" w:lineRule="auto"/>
        <w:rPr>
          <w:rFonts w:cstheme="minorHAnsi"/>
        </w:rPr>
      </w:pPr>
      <w:r w:rsidRPr="00A11C2E">
        <w:rPr>
          <w:rFonts w:cstheme="minorHAnsi"/>
        </w:rPr>
        <w:t>Research and keep abreast of new and innovative fundraising methods</w:t>
      </w:r>
    </w:p>
    <w:p w14:paraId="7F643145" w14:textId="77777777" w:rsidR="00A11C2E" w:rsidRPr="00A11C2E" w:rsidRDefault="00673C9F" w:rsidP="00A11C2E">
      <w:pPr>
        <w:pStyle w:val="ListParagraph"/>
        <w:numPr>
          <w:ilvl w:val="0"/>
          <w:numId w:val="4"/>
        </w:numPr>
        <w:spacing w:after="0" w:line="240" w:lineRule="auto"/>
        <w:rPr>
          <w:rFonts w:cstheme="minorHAnsi"/>
        </w:rPr>
      </w:pPr>
      <w:r w:rsidRPr="00A11C2E">
        <w:rPr>
          <w:rFonts w:cstheme="minorHAnsi"/>
        </w:rPr>
        <w:lastRenderedPageBreak/>
        <w:t>Grow Broadway Cinema’s reputation and visibility by networking and connecting to relevant fundraising networks, business communities and our local community.</w:t>
      </w:r>
    </w:p>
    <w:p w14:paraId="601C918E" w14:textId="6C1F148C" w:rsidR="00673C9F" w:rsidRPr="00A11C2E" w:rsidRDefault="00673C9F" w:rsidP="00A11C2E">
      <w:pPr>
        <w:pStyle w:val="ListParagraph"/>
        <w:numPr>
          <w:ilvl w:val="0"/>
          <w:numId w:val="4"/>
        </w:numPr>
        <w:spacing w:after="0" w:line="240" w:lineRule="auto"/>
        <w:rPr>
          <w:rFonts w:cstheme="minorHAnsi"/>
        </w:rPr>
      </w:pPr>
      <w:r w:rsidRPr="00A11C2E">
        <w:rPr>
          <w:rFonts w:cstheme="minorHAnsi"/>
        </w:rPr>
        <w:t>Represent Broadway Cinema and attend as appropriate internal and external events.</w:t>
      </w:r>
    </w:p>
    <w:p w14:paraId="4308E461" w14:textId="77777777" w:rsidR="00673C9F" w:rsidRPr="00A11C2E" w:rsidRDefault="00673C9F" w:rsidP="00673C9F">
      <w:pPr>
        <w:rPr>
          <w:rFonts w:cstheme="minorHAnsi"/>
        </w:rPr>
      </w:pPr>
    </w:p>
    <w:p w14:paraId="472E3760" w14:textId="77777777" w:rsidR="00673C9F" w:rsidRPr="00A11C2E" w:rsidRDefault="00673C9F" w:rsidP="00673C9F">
      <w:pPr>
        <w:rPr>
          <w:rFonts w:cstheme="minorHAnsi"/>
        </w:rPr>
      </w:pPr>
      <w:r w:rsidRPr="00A11C2E">
        <w:rPr>
          <w:rFonts w:cstheme="minorHAnsi"/>
        </w:rPr>
        <w:t>Ethical Fundraising and Legislation</w:t>
      </w:r>
    </w:p>
    <w:p w14:paraId="1D2730C0" w14:textId="77777777" w:rsidR="00A11C2E" w:rsidRPr="00A11C2E" w:rsidRDefault="00673C9F" w:rsidP="00A11C2E">
      <w:pPr>
        <w:pStyle w:val="ListParagraph"/>
        <w:numPr>
          <w:ilvl w:val="0"/>
          <w:numId w:val="4"/>
        </w:numPr>
        <w:spacing w:after="0" w:line="240" w:lineRule="auto"/>
        <w:rPr>
          <w:rFonts w:cstheme="minorHAnsi"/>
        </w:rPr>
      </w:pPr>
      <w:r w:rsidRPr="00A11C2E">
        <w:rPr>
          <w:rFonts w:cstheme="minorHAnsi"/>
        </w:rPr>
        <w:t>Ensure that all fundraising activities adhere to ethical funding</w:t>
      </w:r>
    </w:p>
    <w:p w14:paraId="0CCD3725" w14:textId="1E365CBB" w:rsidR="00673C9F" w:rsidRPr="00A11C2E" w:rsidRDefault="00673C9F" w:rsidP="00A11C2E">
      <w:pPr>
        <w:pStyle w:val="ListParagraph"/>
        <w:numPr>
          <w:ilvl w:val="0"/>
          <w:numId w:val="4"/>
        </w:numPr>
        <w:spacing w:after="0" w:line="240" w:lineRule="auto"/>
        <w:rPr>
          <w:rFonts w:cstheme="minorHAnsi"/>
        </w:rPr>
      </w:pPr>
      <w:r w:rsidRPr="00A11C2E">
        <w:rPr>
          <w:rFonts w:cstheme="minorHAnsi"/>
        </w:rPr>
        <w:t xml:space="preserve">Ensure that </w:t>
      </w:r>
      <w:r w:rsidR="00334B2E">
        <w:rPr>
          <w:rFonts w:cstheme="minorHAnsi"/>
        </w:rPr>
        <w:t>the Broadway’s</w:t>
      </w:r>
      <w:r w:rsidRPr="00A11C2E">
        <w:rPr>
          <w:rFonts w:cstheme="minorHAnsi"/>
        </w:rPr>
        <w:t xml:space="preserve"> fundraising activities meet relevant best practice and legal practices such as the Institute of Fundraising Code of Practice and Data Protection requirements.</w:t>
      </w:r>
    </w:p>
    <w:p w14:paraId="37C92FCD" w14:textId="77777777" w:rsidR="00673C9F" w:rsidRPr="00A11C2E" w:rsidRDefault="00673C9F" w:rsidP="00673C9F">
      <w:pPr>
        <w:rPr>
          <w:rFonts w:cstheme="minorHAnsi"/>
        </w:rPr>
      </w:pPr>
    </w:p>
    <w:p w14:paraId="3C3BAF81" w14:textId="77777777" w:rsidR="00673C9F" w:rsidRPr="00A11C2E" w:rsidRDefault="00673C9F" w:rsidP="00673C9F">
      <w:pPr>
        <w:rPr>
          <w:rFonts w:cstheme="minorHAnsi"/>
        </w:rPr>
      </w:pPr>
      <w:r w:rsidRPr="00A11C2E">
        <w:rPr>
          <w:rFonts w:cstheme="minorHAnsi"/>
        </w:rPr>
        <w:t>Other</w:t>
      </w:r>
    </w:p>
    <w:p w14:paraId="1BBF2689" w14:textId="77777777" w:rsidR="00A11C2E" w:rsidRPr="00A11C2E" w:rsidRDefault="00673C9F" w:rsidP="00A11C2E">
      <w:pPr>
        <w:pStyle w:val="ListParagraph"/>
        <w:numPr>
          <w:ilvl w:val="0"/>
          <w:numId w:val="4"/>
        </w:numPr>
        <w:spacing w:after="0" w:line="240" w:lineRule="auto"/>
        <w:rPr>
          <w:rFonts w:cstheme="minorHAnsi"/>
        </w:rPr>
      </w:pPr>
      <w:r w:rsidRPr="00A11C2E">
        <w:rPr>
          <w:rFonts w:cstheme="minorHAnsi"/>
        </w:rPr>
        <w:t>Any other relevant duties as requested by the Board of Directors as and when appropriate.</w:t>
      </w:r>
    </w:p>
    <w:p w14:paraId="628FF01C" w14:textId="77777777" w:rsidR="00A11C2E" w:rsidRPr="00A11C2E" w:rsidRDefault="00673C9F" w:rsidP="00A11C2E">
      <w:pPr>
        <w:pStyle w:val="ListParagraph"/>
        <w:numPr>
          <w:ilvl w:val="0"/>
          <w:numId w:val="4"/>
        </w:numPr>
        <w:spacing w:after="0" w:line="240" w:lineRule="auto"/>
        <w:rPr>
          <w:rFonts w:cstheme="minorHAnsi"/>
        </w:rPr>
      </w:pPr>
      <w:r w:rsidRPr="00A11C2E">
        <w:rPr>
          <w:rFonts w:cstheme="minorHAnsi"/>
        </w:rPr>
        <w:t xml:space="preserve">You will have a commitment to Equalities and Diversity </w:t>
      </w:r>
    </w:p>
    <w:p w14:paraId="1E2979BE" w14:textId="77777777" w:rsidR="00A11C2E" w:rsidRPr="00A11C2E" w:rsidRDefault="00673C9F" w:rsidP="00A11C2E">
      <w:pPr>
        <w:pStyle w:val="ListParagraph"/>
        <w:numPr>
          <w:ilvl w:val="0"/>
          <w:numId w:val="4"/>
        </w:numPr>
        <w:spacing w:after="0" w:line="240" w:lineRule="auto"/>
        <w:rPr>
          <w:rFonts w:cstheme="minorHAnsi"/>
        </w:rPr>
      </w:pPr>
      <w:r w:rsidRPr="00A11C2E">
        <w:rPr>
          <w:rFonts w:cstheme="minorHAnsi"/>
        </w:rPr>
        <w:t>To fully participate in company meetings and events when required</w:t>
      </w:r>
    </w:p>
    <w:p w14:paraId="10AE4B59" w14:textId="5387DCAB" w:rsidR="00673C9F" w:rsidRPr="00A11C2E" w:rsidRDefault="00673C9F" w:rsidP="00A11C2E">
      <w:pPr>
        <w:pStyle w:val="ListParagraph"/>
        <w:numPr>
          <w:ilvl w:val="0"/>
          <w:numId w:val="4"/>
        </w:numPr>
        <w:spacing w:after="0" w:line="240" w:lineRule="auto"/>
        <w:rPr>
          <w:rFonts w:cstheme="minorHAnsi"/>
        </w:rPr>
      </w:pPr>
      <w:r w:rsidRPr="00A11C2E">
        <w:rPr>
          <w:rFonts w:cstheme="minorHAnsi"/>
        </w:rPr>
        <w:t>To attend relevant training as and when required</w:t>
      </w:r>
    </w:p>
    <w:p w14:paraId="0B2C4A84" w14:textId="77777777" w:rsidR="00673C9F" w:rsidRPr="00A11C2E" w:rsidRDefault="00673C9F" w:rsidP="00673C9F">
      <w:pPr>
        <w:rPr>
          <w:rFonts w:cstheme="minorHAnsi"/>
        </w:rPr>
      </w:pPr>
    </w:p>
    <w:p w14:paraId="3D33503E" w14:textId="77777777" w:rsidR="00673C9F" w:rsidRPr="00A11C2E" w:rsidRDefault="00673C9F" w:rsidP="00673C9F">
      <w:pPr>
        <w:rPr>
          <w:rFonts w:cstheme="minorHAnsi"/>
        </w:rPr>
      </w:pPr>
      <w:r w:rsidRPr="00A11C2E">
        <w:rPr>
          <w:rFonts w:cstheme="minorHAnsi"/>
        </w:rPr>
        <w:t>Person specification</w:t>
      </w:r>
    </w:p>
    <w:p w14:paraId="05324DAB" w14:textId="260E79F3" w:rsidR="00A11C2E" w:rsidRPr="00A11C2E" w:rsidRDefault="009F2EEE" w:rsidP="00673C9F">
      <w:pPr>
        <w:pStyle w:val="NormalWeb"/>
        <w:numPr>
          <w:ilvl w:val="0"/>
          <w:numId w:val="4"/>
        </w:numPr>
        <w:rPr>
          <w:rFonts w:asciiTheme="minorHAnsi" w:hAnsiTheme="minorHAnsi" w:cstheme="minorHAnsi"/>
          <w:color w:val="000000"/>
          <w:sz w:val="22"/>
          <w:szCs w:val="22"/>
        </w:rPr>
      </w:pPr>
      <w:r w:rsidRPr="00A11C2E">
        <w:rPr>
          <w:rFonts w:asciiTheme="minorHAnsi" w:hAnsiTheme="minorHAnsi" w:cstheme="minorHAnsi"/>
          <w:color w:val="000000"/>
          <w:sz w:val="22"/>
          <w:szCs w:val="22"/>
        </w:rPr>
        <w:t xml:space="preserve">Excellent communicator with </w:t>
      </w:r>
      <w:r w:rsidR="00A11C2E">
        <w:rPr>
          <w:rFonts w:asciiTheme="minorHAnsi" w:hAnsiTheme="minorHAnsi" w:cstheme="minorHAnsi"/>
          <w:color w:val="000000"/>
          <w:sz w:val="22"/>
          <w:szCs w:val="22"/>
        </w:rPr>
        <w:t xml:space="preserve">the ability to support the Board of Directors in reporting </w:t>
      </w:r>
      <w:r w:rsidR="00673C9F" w:rsidRPr="00A11C2E">
        <w:rPr>
          <w:rFonts w:asciiTheme="minorHAnsi" w:hAnsiTheme="minorHAnsi" w:cstheme="minorHAnsi"/>
          <w:color w:val="000000"/>
          <w:sz w:val="22"/>
          <w:szCs w:val="22"/>
        </w:rPr>
        <w:t>to a range of stakeholders including partners and funders</w:t>
      </w:r>
    </w:p>
    <w:p w14:paraId="1E01B53C" w14:textId="77777777" w:rsidR="00A11C2E" w:rsidRPr="00A11C2E" w:rsidRDefault="00673C9F" w:rsidP="009F2EEE">
      <w:pPr>
        <w:pStyle w:val="NormalWeb"/>
        <w:numPr>
          <w:ilvl w:val="0"/>
          <w:numId w:val="4"/>
        </w:numPr>
        <w:rPr>
          <w:rFonts w:asciiTheme="minorHAnsi" w:hAnsiTheme="minorHAnsi" w:cstheme="minorHAnsi"/>
          <w:color w:val="000000"/>
          <w:sz w:val="22"/>
          <w:szCs w:val="22"/>
        </w:rPr>
      </w:pPr>
      <w:r w:rsidRPr="00A11C2E">
        <w:rPr>
          <w:rFonts w:asciiTheme="minorHAnsi" w:hAnsiTheme="minorHAnsi" w:cstheme="minorHAnsi"/>
          <w:color w:val="000000"/>
          <w:sz w:val="22"/>
          <w:szCs w:val="22"/>
        </w:rPr>
        <w:t>Knowledge of digital audience development and community engagement initiatives</w:t>
      </w:r>
    </w:p>
    <w:p w14:paraId="13086C14" w14:textId="77777777" w:rsidR="00A11C2E" w:rsidRPr="00A11C2E" w:rsidRDefault="00673C9F" w:rsidP="00673C9F">
      <w:pPr>
        <w:pStyle w:val="NormalWeb"/>
        <w:numPr>
          <w:ilvl w:val="0"/>
          <w:numId w:val="4"/>
        </w:numPr>
        <w:rPr>
          <w:rFonts w:asciiTheme="minorHAnsi" w:hAnsiTheme="minorHAnsi" w:cstheme="minorHAnsi"/>
          <w:color w:val="000000"/>
          <w:sz w:val="22"/>
          <w:szCs w:val="22"/>
        </w:rPr>
      </w:pPr>
      <w:r w:rsidRPr="00A11C2E">
        <w:rPr>
          <w:rFonts w:asciiTheme="minorHAnsi" w:hAnsiTheme="minorHAnsi" w:cstheme="minorHAnsi"/>
          <w:color w:val="000000"/>
          <w:sz w:val="22"/>
          <w:szCs w:val="22"/>
        </w:rPr>
        <w:t>Excellent organisational and time management skills with the ability to plan, develop and deliver activities and projects.</w:t>
      </w:r>
    </w:p>
    <w:p w14:paraId="7542D841" w14:textId="77777777" w:rsidR="00A11C2E" w:rsidRPr="00A11C2E" w:rsidRDefault="00673C9F" w:rsidP="00673C9F">
      <w:pPr>
        <w:pStyle w:val="NormalWeb"/>
        <w:numPr>
          <w:ilvl w:val="0"/>
          <w:numId w:val="4"/>
        </w:numPr>
        <w:rPr>
          <w:rFonts w:asciiTheme="minorHAnsi" w:hAnsiTheme="minorHAnsi" w:cstheme="minorHAnsi"/>
          <w:color w:val="000000"/>
          <w:sz w:val="22"/>
          <w:szCs w:val="22"/>
        </w:rPr>
      </w:pPr>
      <w:r w:rsidRPr="00A11C2E">
        <w:rPr>
          <w:rFonts w:asciiTheme="minorHAnsi" w:hAnsiTheme="minorHAnsi" w:cstheme="minorHAnsi"/>
          <w:color w:val="000000"/>
          <w:sz w:val="22"/>
          <w:szCs w:val="22"/>
        </w:rPr>
        <w:t>A commitment to meaningful community participation and a passion for working with people from a range of backgrounds and experiences.</w:t>
      </w:r>
    </w:p>
    <w:p w14:paraId="76A560EE" w14:textId="14691C32" w:rsidR="00A11C2E" w:rsidRPr="00A11C2E" w:rsidRDefault="00673C9F" w:rsidP="009F2EEE">
      <w:pPr>
        <w:pStyle w:val="NormalWeb"/>
        <w:numPr>
          <w:ilvl w:val="0"/>
          <w:numId w:val="4"/>
        </w:numPr>
        <w:rPr>
          <w:rFonts w:asciiTheme="minorHAnsi" w:hAnsiTheme="minorHAnsi" w:cstheme="minorHAnsi"/>
          <w:color w:val="000000"/>
          <w:sz w:val="22"/>
          <w:szCs w:val="22"/>
        </w:rPr>
      </w:pPr>
      <w:r w:rsidRPr="00A11C2E">
        <w:rPr>
          <w:rFonts w:asciiTheme="minorHAnsi" w:hAnsiTheme="minorHAnsi" w:cstheme="minorHAnsi"/>
          <w:color w:val="000000"/>
          <w:sz w:val="22"/>
          <w:szCs w:val="22"/>
        </w:rPr>
        <w:t>Willingness to commit to agile working, which may include working weekends and evening work when required in accordance with the needs of the post and activities.</w:t>
      </w:r>
    </w:p>
    <w:p w14:paraId="3C2694BB" w14:textId="20CDA338" w:rsidR="00A11C2E" w:rsidRPr="00A11C2E" w:rsidRDefault="00673C9F" w:rsidP="009F2EEE">
      <w:pPr>
        <w:pStyle w:val="NormalWeb"/>
        <w:numPr>
          <w:ilvl w:val="0"/>
          <w:numId w:val="4"/>
        </w:numPr>
        <w:rPr>
          <w:rFonts w:asciiTheme="minorHAnsi" w:hAnsiTheme="minorHAnsi" w:cstheme="minorHAnsi"/>
          <w:color w:val="000000"/>
          <w:sz w:val="22"/>
          <w:szCs w:val="22"/>
        </w:rPr>
      </w:pPr>
      <w:r w:rsidRPr="00A11C2E">
        <w:rPr>
          <w:rFonts w:asciiTheme="minorHAnsi" w:hAnsiTheme="minorHAnsi" w:cstheme="minorHAnsi"/>
          <w:color w:val="000000"/>
          <w:sz w:val="22"/>
          <w:szCs w:val="22"/>
        </w:rPr>
        <w:t>A</w:t>
      </w:r>
      <w:r w:rsidR="009F2EEE" w:rsidRPr="00A11C2E">
        <w:rPr>
          <w:rFonts w:asciiTheme="minorHAnsi" w:hAnsiTheme="minorHAnsi" w:cstheme="minorHAnsi"/>
          <w:color w:val="000000"/>
          <w:sz w:val="22"/>
          <w:szCs w:val="22"/>
        </w:rPr>
        <w:t xml:space="preserve">s the role will be the </w:t>
      </w:r>
      <w:r w:rsidR="00450AE9">
        <w:rPr>
          <w:rFonts w:asciiTheme="minorHAnsi" w:hAnsiTheme="minorHAnsi" w:cstheme="minorHAnsi"/>
          <w:color w:val="000000"/>
          <w:sz w:val="22"/>
          <w:szCs w:val="22"/>
        </w:rPr>
        <w:t>first</w:t>
      </w:r>
      <w:r w:rsidR="009F2EEE" w:rsidRPr="00A11C2E">
        <w:rPr>
          <w:rFonts w:asciiTheme="minorHAnsi" w:hAnsiTheme="minorHAnsi" w:cstheme="minorHAnsi"/>
          <w:color w:val="000000"/>
          <w:sz w:val="22"/>
          <w:szCs w:val="22"/>
        </w:rPr>
        <w:t xml:space="preserve"> paid member of staff you will need the a</w:t>
      </w:r>
      <w:r w:rsidRPr="00A11C2E">
        <w:rPr>
          <w:rFonts w:asciiTheme="minorHAnsi" w:hAnsiTheme="minorHAnsi" w:cstheme="minorHAnsi"/>
          <w:color w:val="000000"/>
          <w:sz w:val="22"/>
          <w:szCs w:val="22"/>
        </w:rPr>
        <w:t>bility to work independently, whilst also collaborating with a wide range of people and managing sensitive communication with a variety of stakeholders and as a member of a team.</w:t>
      </w:r>
    </w:p>
    <w:p w14:paraId="0552460B" w14:textId="77777777" w:rsidR="00A11C2E" w:rsidRPr="00A11C2E" w:rsidRDefault="009F2EEE" w:rsidP="009F2EEE">
      <w:pPr>
        <w:pStyle w:val="NormalWeb"/>
        <w:numPr>
          <w:ilvl w:val="0"/>
          <w:numId w:val="4"/>
        </w:numPr>
        <w:rPr>
          <w:rFonts w:asciiTheme="minorHAnsi" w:hAnsiTheme="minorHAnsi" w:cstheme="minorHAnsi"/>
          <w:color w:val="000000"/>
          <w:sz w:val="22"/>
          <w:szCs w:val="22"/>
        </w:rPr>
      </w:pPr>
      <w:r w:rsidRPr="00A11C2E">
        <w:rPr>
          <w:rFonts w:asciiTheme="minorHAnsi" w:hAnsiTheme="minorHAnsi" w:cstheme="minorHAnsi"/>
          <w:sz w:val="22"/>
          <w:szCs w:val="22"/>
          <w:lang w:val="en-US"/>
        </w:rPr>
        <w:t>Strong copywriting and proof-reading skills with an eye for detail</w:t>
      </w:r>
    </w:p>
    <w:p w14:paraId="4B3C5667" w14:textId="77777777" w:rsidR="00A11C2E" w:rsidRPr="00A11C2E" w:rsidRDefault="009F2EEE" w:rsidP="009F2EEE">
      <w:pPr>
        <w:pStyle w:val="NormalWeb"/>
        <w:numPr>
          <w:ilvl w:val="0"/>
          <w:numId w:val="4"/>
        </w:numPr>
        <w:rPr>
          <w:rFonts w:asciiTheme="minorHAnsi" w:hAnsiTheme="minorHAnsi" w:cstheme="minorHAnsi"/>
          <w:color w:val="000000"/>
          <w:sz w:val="22"/>
          <w:szCs w:val="22"/>
        </w:rPr>
      </w:pPr>
      <w:r w:rsidRPr="00A11C2E">
        <w:rPr>
          <w:rFonts w:asciiTheme="minorHAnsi" w:hAnsiTheme="minorHAnsi" w:cstheme="minorHAnsi"/>
          <w:sz w:val="22"/>
          <w:szCs w:val="22"/>
          <w:lang w:val="en-US"/>
        </w:rPr>
        <w:t xml:space="preserve">A zest for creating concepts and coming up with innovative ideas </w:t>
      </w:r>
    </w:p>
    <w:p w14:paraId="1F00E01F" w14:textId="77777777" w:rsidR="00A11C2E" w:rsidRPr="00A11C2E" w:rsidRDefault="009F2EEE" w:rsidP="009F2EEE">
      <w:pPr>
        <w:pStyle w:val="NormalWeb"/>
        <w:numPr>
          <w:ilvl w:val="0"/>
          <w:numId w:val="4"/>
        </w:numPr>
        <w:rPr>
          <w:rFonts w:asciiTheme="minorHAnsi" w:hAnsiTheme="minorHAnsi" w:cstheme="minorHAnsi"/>
          <w:color w:val="000000"/>
          <w:sz w:val="22"/>
          <w:szCs w:val="22"/>
        </w:rPr>
      </w:pPr>
      <w:r w:rsidRPr="00A11C2E">
        <w:rPr>
          <w:rFonts w:asciiTheme="minorHAnsi" w:hAnsiTheme="minorHAnsi" w:cstheme="minorHAnsi"/>
          <w:color w:val="000000"/>
          <w:sz w:val="22"/>
          <w:szCs w:val="22"/>
        </w:rPr>
        <w:t>Good IT skills and proficiency in Microsoft Office applications</w:t>
      </w:r>
    </w:p>
    <w:p w14:paraId="45618510" w14:textId="77777777" w:rsidR="00450AE9" w:rsidRPr="00450AE9" w:rsidRDefault="009F2EEE" w:rsidP="009F2EEE">
      <w:pPr>
        <w:pStyle w:val="NormalWeb"/>
        <w:numPr>
          <w:ilvl w:val="0"/>
          <w:numId w:val="4"/>
        </w:numPr>
        <w:rPr>
          <w:rFonts w:asciiTheme="minorHAnsi" w:hAnsiTheme="minorHAnsi" w:cstheme="minorHAnsi"/>
          <w:color w:val="000000"/>
          <w:sz w:val="22"/>
          <w:szCs w:val="22"/>
        </w:rPr>
      </w:pPr>
      <w:r w:rsidRPr="00A11C2E">
        <w:rPr>
          <w:rFonts w:asciiTheme="minorHAnsi" w:hAnsiTheme="minorHAnsi" w:cstheme="minorHAnsi"/>
          <w:sz w:val="22"/>
          <w:szCs w:val="22"/>
          <w:lang w:val="en-US"/>
        </w:rPr>
        <w:t xml:space="preserve">Enthusiasm for film, </w:t>
      </w:r>
      <w:r w:rsidR="00A11C2E" w:rsidRPr="00A11C2E">
        <w:rPr>
          <w:rFonts w:asciiTheme="minorHAnsi" w:hAnsiTheme="minorHAnsi" w:cstheme="minorHAnsi"/>
          <w:sz w:val="22"/>
          <w:szCs w:val="22"/>
          <w:lang w:val="en-US"/>
        </w:rPr>
        <w:t xml:space="preserve">community </w:t>
      </w:r>
      <w:r w:rsidRPr="00A11C2E">
        <w:rPr>
          <w:rFonts w:asciiTheme="minorHAnsi" w:hAnsiTheme="minorHAnsi" w:cstheme="minorHAnsi"/>
          <w:sz w:val="22"/>
          <w:szCs w:val="22"/>
          <w:lang w:val="en-US"/>
        </w:rPr>
        <w:t xml:space="preserve">events </w:t>
      </w:r>
      <w:r w:rsidR="00A11C2E" w:rsidRPr="00A11C2E">
        <w:rPr>
          <w:rFonts w:asciiTheme="minorHAnsi" w:hAnsiTheme="minorHAnsi" w:cstheme="minorHAnsi"/>
          <w:sz w:val="22"/>
          <w:szCs w:val="22"/>
          <w:lang w:val="en-US"/>
        </w:rPr>
        <w:t>and</w:t>
      </w:r>
      <w:r w:rsidRPr="00A11C2E">
        <w:rPr>
          <w:rFonts w:asciiTheme="minorHAnsi" w:hAnsiTheme="minorHAnsi" w:cstheme="minorHAnsi"/>
          <w:sz w:val="22"/>
          <w:szCs w:val="22"/>
          <w:lang w:val="en-US"/>
        </w:rPr>
        <w:t xml:space="preserve"> culture </w:t>
      </w:r>
    </w:p>
    <w:p w14:paraId="3DB8C586" w14:textId="77777777" w:rsidR="00450AE9" w:rsidRPr="00450AE9" w:rsidRDefault="00450AE9" w:rsidP="009F2EEE">
      <w:pPr>
        <w:pStyle w:val="NormalWeb"/>
        <w:numPr>
          <w:ilvl w:val="0"/>
          <w:numId w:val="4"/>
        </w:numPr>
        <w:rPr>
          <w:rFonts w:asciiTheme="minorHAnsi" w:hAnsiTheme="minorHAnsi" w:cstheme="minorHAnsi"/>
          <w:color w:val="000000"/>
          <w:sz w:val="22"/>
          <w:szCs w:val="22"/>
        </w:rPr>
      </w:pPr>
      <w:r>
        <w:rPr>
          <w:rFonts w:asciiTheme="minorHAnsi" w:hAnsiTheme="minorHAnsi" w:cstheme="minorHAnsi"/>
          <w:sz w:val="22"/>
          <w:szCs w:val="22"/>
          <w:lang w:val="en-US"/>
        </w:rPr>
        <w:t xml:space="preserve">Speaking or learning to speak Gaelic is desirable </w:t>
      </w:r>
    </w:p>
    <w:p w14:paraId="2D362831" w14:textId="26BD1CB6" w:rsidR="009F2EEE" w:rsidRPr="00A11C2E" w:rsidRDefault="00450AE9" w:rsidP="009F2EEE">
      <w:pPr>
        <w:pStyle w:val="NormalWeb"/>
        <w:numPr>
          <w:ilvl w:val="0"/>
          <w:numId w:val="4"/>
        </w:numPr>
        <w:rPr>
          <w:rFonts w:asciiTheme="minorHAnsi" w:hAnsiTheme="minorHAnsi" w:cstheme="minorHAnsi"/>
          <w:color w:val="000000"/>
          <w:sz w:val="22"/>
          <w:szCs w:val="22"/>
        </w:rPr>
      </w:pPr>
      <w:r>
        <w:rPr>
          <w:rFonts w:asciiTheme="minorHAnsi" w:hAnsiTheme="minorHAnsi" w:cstheme="minorHAnsi"/>
          <w:sz w:val="22"/>
          <w:szCs w:val="22"/>
          <w:lang w:val="en-US"/>
        </w:rPr>
        <w:t xml:space="preserve">Living within and understanding the community of the KA9 postcode is desirable </w:t>
      </w:r>
      <w:r w:rsidR="009F2EEE" w:rsidRPr="00A11C2E">
        <w:rPr>
          <w:rFonts w:asciiTheme="minorHAnsi" w:hAnsiTheme="minorHAnsi" w:cstheme="minorHAnsi"/>
          <w:sz w:val="22"/>
          <w:szCs w:val="22"/>
          <w:lang w:val="en-US"/>
        </w:rPr>
        <w:t xml:space="preserve"> </w:t>
      </w:r>
    </w:p>
    <w:p w14:paraId="2FD8DA29" w14:textId="77777777" w:rsidR="009F2EEE" w:rsidRDefault="009F2EEE" w:rsidP="00673C9F">
      <w:pPr>
        <w:pStyle w:val="NormalWeb"/>
        <w:rPr>
          <w:color w:val="000000"/>
          <w:sz w:val="27"/>
          <w:szCs w:val="27"/>
        </w:rPr>
      </w:pPr>
    </w:p>
    <w:p w14:paraId="46AAE8DA" w14:textId="77777777" w:rsidR="00673C9F" w:rsidRDefault="00673C9F"/>
    <w:sectPr w:rsidR="00673C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B54"/>
    <w:multiLevelType w:val="hybridMultilevel"/>
    <w:tmpl w:val="EA008022"/>
    <w:lvl w:ilvl="0" w:tplc="BA3AF9C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82D2A"/>
    <w:multiLevelType w:val="multilevel"/>
    <w:tmpl w:val="AC92F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57DCD"/>
    <w:multiLevelType w:val="hybridMultilevel"/>
    <w:tmpl w:val="06E25AD8"/>
    <w:lvl w:ilvl="0" w:tplc="F3A493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003F7"/>
    <w:multiLevelType w:val="hybridMultilevel"/>
    <w:tmpl w:val="9636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572AC5"/>
    <w:multiLevelType w:val="hybridMultilevel"/>
    <w:tmpl w:val="ECDA1C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F05C43"/>
    <w:multiLevelType w:val="hybridMultilevel"/>
    <w:tmpl w:val="6F54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118721">
    <w:abstractNumId w:val="3"/>
  </w:num>
  <w:num w:numId="2" w16cid:durableId="376392731">
    <w:abstractNumId w:val="4"/>
  </w:num>
  <w:num w:numId="3" w16cid:durableId="2062286998">
    <w:abstractNumId w:val="5"/>
  </w:num>
  <w:num w:numId="4" w16cid:durableId="118576875">
    <w:abstractNumId w:val="0"/>
  </w:num>
  <w:num w:numId="5" w16cid:durableId="1674407237">
    <w:abstractNumId w:val="1"/>
  </w:num>
  <w:num w:numId="6" w16cid:durableId="1406417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9F"/>
    <w:rsid w:val="00334B2E"/>
    <w:rsid w:val="00450AE9"/>
    <w:rsid w:val="00673C9F"/>
    <w:rsid w:val="007B678C"/>
    <w:rsid w:val="009F2EEE"/>
    <w:rsid w:val="00A11C2E"/>
    <w:rsid w:val="00F05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370DB"/>
  <w15:chartTrackingRefBased/>
  <w15:docId w15:val="{7E321D2C-3A6F-4BDA-8DDD-A51D72AC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3C9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Default">
    <w:name w:val="Default"/>
    <w:rsid w:val="00673C9F"/>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MediumGrid1-Accent21">
    <w:name w:val="Medium Grid 1 - Accent 21"/>
    <w:basedOn w:val="Normal"/>
    <w:uiPriority w:val="34"/>
    <w:qFormat/>
    <w:rsid w:val="00673C9F"/>
    <w:pPr>
      <w:spacing w:after="0" w:line="240" w:lineRule="auto"/>
      <w:ind w:left="720"/>
      <w:contextualSpacing/>
    </w:pPr>
    <w:rPr>
      <w:rFonts w:ascii="Arial" w:eastAsia="MS Mincho" w:hAnsi="Arial" w:cs="Times New Roman"/>
      <w:kern w:val="0"/>
      <w:szCs w:val="24"/>
      <w14:ligatures w14:val="none"/>
    </w:rPr>
  </w:style>
  <w:style w:type="paragraph" w:styleId="ListParagraph">
    <w:name w:val="List Paragraph"/>
    <w:basedOn w:val="Normal"/>
    <w:uiPriority w:val="34"/>
    <w:qFormat/>
    <w:rsid w:val="00A11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redmos</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Sinclair</dc:creator>
  <cp:keywords/>
  <dc:description/>
  <cp:lastModifiedBy>John ODonnell</cp:lastModifiedBy>
  <cp:revision>2</cp:revision>
  <dcterms:created xsi:type="dcterms:W3CDTF">2024-01-11T15:57:00Z</dcterms:created>
  <dcterms:modified xsi:type="dcterms:W3CDTF">2024-01-11T15:57:00Z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fc3e2bac-74b9-44f5-b41e-d777d1ceaf0d</vt:lpwstr>
  </property>
</Properties>
</file>