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AD2BF" w14:textId="0ECCA52E" w:rsidR="00EB4ECF" w:rsidRDefault="004C04DA" w:rsidP="00EB4ECF">
      <w:pPr>
        <w:spacing w:after="0"/>
        <w:jc w:val="center"/>
        <w:rPr>
          <w:b/>
          <w:sz w:val="28"/>
          <w:szCs w:val="28"/>
          <w:u w:val="single"/>
        </w:rPr>
      </w:pPr>
      <w:r>
        <w:rPr>
          <w:b/>
          <w:sz w:val="28"/>
          <w:szCs w:val="28"/>
          <w:u w:val="single"/>
        </w:rPr>
        <w:t xml:space="preserve">Recruitment Administrator </w:t>
      </w:r>
    </w:p>
    <w:p w14:paraId="27E1B0E1" w14:textId="3C023821" w:rsidR="00722DB6" w:rsidRPr="00E008B5" w:rsidRDefault="00A73EA1" w:rsidP="00722DB6">
      <w:pPr>
        <w:shd w:val="clear" w:color="auto" w:fill="FFFFFF"/>
        <w:spacing w:before="100" w:beforeAutospacing="1" w:after="100" w:afterAutospacing="1" w:line="240" w:lineRule="auto"/>
        <w:jc w:val="both"/>
        <w:rPr>
          <w:rFonts w:ascii="Arial" w:hAnsi="Arial" w:cs="Arial"/>
          <w:i/>
          <w:color w:val="454545"/>
          <w:sz w:val="26"/>
          <w:szCs w:val="26"/>
          <w:shd w:val="clear" w:color="auto" w:fill="FFFFFF"/>
        </w:rPr>
      </w:pPr>
      <w:r w:rsidRPr="00E008B5">
        <w:rPr>
          <w:rFonts w:ascii="Helvetica" w:hAnsi="Helvetica"/>
          <w:b/>
          <w:i/>
          <w:color w:val="2D2D2D"/>
          <w:shd w:val="clear" w:color="auto" w:fill="FFFFFF"/>
        </w:rPr>
        <w:t>Would you like to join</w:t>
      </w:r>
      <w:r w:rsidR="004C04DA">
        <w:rPr>
          <w:rFonts w:ascii="Helvetica" w:hAnsi="Helvetica"/>
          <w:b/>
          <w:i/>
          <w:color w:val="2D2D2D"/>
          <w:shd w:val="clear" w:color="auto" w:fill="FFFFFF"/>
        </w:rPr>
        <w:t xml:space="preserve"> a dynamic and </w:t>
      </w:r>
      <w:r w:rsidR="005A283A">
        <w:rPr>
          <w:rFonts w:ascii="Helvetica" w:hAnsi="Helvetica"/>
          <w:b/>
          <w:i/>
          <w:color w:val="2D2D2D"/>
          <w:shd w:val="clear" w:color="auto" w:fill="FFFFFF"/>
        </w:rPr>
        <w:t>forward-thinking</w:t>
      </w:r>
      <w:r w:rsidR="004C04DA">
        <w:rPr>
          <w:rFonts w:ascii="Helvetica" w:hAnsi="Helvetica"/>
          <w:b/>
          <w:i/>
          <w:color w:val="2D2D2D"/>
          <w:shd w:val="clear" w:color="auto" w:fill="FFFFFF"/>
        </w:rPr>
        <w:t xml:space="preserve"> HR Team</w:t>
      </w:r>
      <w:r w:rsidRPr="00E008B5">
        <w:rPr>
          <w:rFonts w:ascii="Helvetica" w:hAnsi="Helvetica"/>
          <w:b/>
          <w:i/>
          <w:color w:val="2D2D2D"/>
          <w:shd w:val="clear" w:color="auto" w:fill="FFFFFF"/>
        </w:rPr>
        <w:t>?</w:t>
      </w:r>
      <w:r w:rsidR="00A679AA" w:rsidRPr="00E008B5">
        <w:rPr>
          <w:rFonts w:ascii="Helvetica" w:hAnsi="Helvetica"/>
          <w:b/>
          <w:i/>
          <w:color w:val="2D2D2D"/>
          <w:shd w:val="clear" w:color="auto" w:fill="FFFFFF"/>
        </w:rPr>
        <w:t xml:space="preserve"> </w:t>
      </w:r>
      <w:r w:rsidR="00A679AA" w:rsidRPr="00E008B5">
        <w:rPr>
          <w:rFonts w:ascii="Arial" w:hAnsi="Arial" w:cs="Arial"/>
          <w:i/>
          <w:color w:val="454545"/>
          <w:sz w:val="26"/>
          <w:szCs w:val="26"/>
          <w:shd w:val="clear" w:color="auto" w:fill="FFFFFF"/>
        </w:rPr>
        <w:t> </w:t>
      </w:r>
      <w:r w:rsidR="00A679AA" w:rsidRPr="00E008B5">
        <w:rPr>
          <w:rFonts w:ascii="Helvetica" w:hAnsi="Helvetica"/>
          <w:b/>
          <w:i/>
          <w:color w:val="2D2D2D"/>
          <w:shd w:val="clear" w:color="auto" w:fill="FFFFFF"/>
        </w:rPr>
        <w:t>Do you have</w:t>
      </w:r>
      <w:r w:rsidR="00722DB6" w:rsidRPr="00E008B5">
        <w:rPr>
          <w:rFonts w:ascii="Helvetica" w:hAnsi="Helvetica"/>
          <w:b/>
          <w:i/>
          <w:color w:val="2D2D2D"/>
          <w:shd w:val="clear" w:color="auto" w:fill="FFFFFF"/>
        </w:rPr>
        <w:t xml:space="preserve"> </w:t>
      </w:r>
      <w:r w:rsidR="004C04DA">
        <w:rPr>
          <w:rFonts w:ascii="Helvetica" w:hAnsi="Helvetica"/>
          <w:b/>
          <w:i/>
          <w:color w:val="2D2D2D"/>
          <w:shd w:val="clear" w:color="auto" w:fill="FFFFFF"/>
        </w:rPr>
        <w:t xml:space="preserve">a keen eye for detail, a desire to make efficiencies and </w:t>
      </w:r>
      <w:r w:rsidR="00F32953">
        <w:rPr>
          <w:rFonts w:ascii="Helvetica" w:hAnsi="Helvetica"/>
          <w:b/>
          <w:i/>
          <w:color w:val="2D2D2D"/>
          <w:shd w:val="clear" w:color="auto" w:fill="FFFFFF"/>
        </w:rPr>
        <w:t>enjoy working with people?</w:t>
      </w:r>
    </w:p>
    <w:p w14:paraId="3F5FC98D" w14:textId="77777777" w:rsidR="00CF70F3" w:rsidRPr="00CF70F3" w:rsidRDefault="00CF70F3" w:rsidP="00CF70F3">
      <w:pPr>
        <w:pStyle w:val="NormalWeb"/>
        <w:spacing w:before="0" w:beforeAutospacing="0" w:after="150" w:afterAutospacing="0"/>
        <w:jc w:val="both"/>
        <w:textAlignment w:val="baseline"/>
        <w:rPr>
          <w:rFonts w:ascii="Arial" w:eastAsiaTheme="minorHAnsi" w:hAnsi="Arial" w:cs="Arial"/>
          <w:color w:val="000000"/>
          <w:sz w:val="21"/>
          <w:szCs w:val="21"/>
          <w:shd w:val="clear" w:color="auto" w:fill="FFFFFF"/>
          <w:lang w:eastAsia="en-US"/>
        </w:rPr>
      </w:pPr>
      <w:r w:rsidRPr="00CF70F3">
        <w:rPr>
          <w:rFonts w:ascii="Arial" w:eastAsiaTheme="minorHAnsi" w:hAnsi="Arial" w:cs="Arial"/>
          <w:color w:val="000000"/>
          <w:sz w:val="21"/>
          <w:szCs w:val="21"/>
          <w:shd w:val="clear" w:color="auto" w:fill="FFFFFF"/>
          <w:lang w:eastAsia="en-US"/>
        </w:rPr>
        <w:t>The Ayrshire Hospice provides specialist palliative and end of life care to support patients and their families make every day matter. Our vital work is filled with moments that make people smile during a time that can be difficult for everyone.</w:t>
      </w:r>
    </w:p>
    <w:p w14:paraId="45ACB971" w14:textId="77777777" w:rsidR="00D63229" w:rsidRDefault="00D63229" w:rsidP="00D63229">
      <w:pPr>
        <w:rPr>
          <w:rFonts w:ascii="Bradley Hand ITC" w:hAnsi="Bradley Hand ITC"/>
          <w:b/>
          <w:sz w:val="32"/>
          <w:szCs w:val="32"/>
          <w:u w:val="single"/>
          <w:lang w:eastAsia="en-GB"/>
        </w:rPr>
      </w:pPr>
      <w:r>
        <w:rPr>
          <w:rFonts w:ascii="Bradley Hand ITC" w:hAnsi="Bradley Hand ITC"/>
          <w:b/>
          <w:sz w:val="32"/>
          <w:szCs w:val="32"/>
          <w:u w:val="single"/>
          <w:lang w:eastAsia="en-GB"/>
        </w:rPr>
        <w:t>W</w:t>
      </w:r>
      <w:r w:rsidR="00CF70F3" w:rsidRPr="00387C06">
        <w:rPr>
          <w:rFonts w:ascii="Bradley Hand ITC" w:hAnsi="Bradley Hand ITC"/>
          <w:b/>
          <w:sz w:val="32"/>
          <w:szCs w:val="32"/>
          <w:u w:val="single"/>
          <w:lang w:eastAsia="en-GB"/>
        </w:rPr>
        <w:t xml:space="preserve">hy you </w:t>
      </w:r>
      <w:r w:rsidR="00CF70F3">
        <w:rPr>
          <w:rFonts w:ascii="Bradley Hand ITC" w:hAnsi="Bradley Hand ITC"/>
          <w:b/>
          <w:sz w:val="32"/>
          <w:szCs w:val="32"/>
          <w:u w:val="single"/>
          <w:lang w:eastAsia="en-GB"/>
        </w:rPr>
        <w:t xml:space="preserve">should </w:t>
      </w:r>
      <w:r w:rsidR="00CF70F3" w:rsidRPr="00387C06">
        <w:rPr>
          <w:rFonts w:ascii="Bradley Hand ITC" w:hAnsi="Bradley Hand ITC"/>
          <w:b/>
          <w:sz w:val="32"/>
          <w:szCs w:val="32"/>
          <w:u w:val="single"/>
          <w:lang w:eastAsia="en-GB"/>
        </w:rPr>
        <w:t>work for us:</w:t>
      </w:r>
    </w:p>
    <w:p w14:paraId="64CBE27E" w14:textId="0E531053" w:rsidR="00CF70F3" w:rsidRPr="00D63229" w:rsidRDefault="00CF70F3" w:rsidP="00D63229">
      <w:pPr>
        <w:rPr>
          <w:rFonts w:ascii="Bradley Hand ITC" w:hAnsi="Bradley Hand ITC"/>
          <w:b/>
          <w:sz w:val="32"/>
          <w:szCs w:val="32"/>
          <w:u w:val="single"/>
          <w:lang w:eastAsia="en-GB"/>
        </w:rPr>
      </w:pPr>
      <w:r w:rsidRPr="00CF70F3">
        <w:rPr>
          <w:rFonts w:ascii="Arial" w:hAnsi="Arial" w:cs="Arial"/>
          <w:color w:val="000000"/>
          <w:sz w:val="21"/>
          <w:szCs w:val="21"/>
          <w:shd w:val="clear" w:color="auto" w:fill="FFFFFF"/>
        </w:rPr>
        <w:t xml:space="preserve">Because what we do makes a real difference to people.  </w:t>
      </w:r>
    </w:p>
    <w:p w14:paraId="745E6E11" w14:textId="57713298" w:rsidR="00CF70F3" w:rsidRPr="00CF70F3" w:rsidRDefault="00CF70F3" w:rsidP="00CF70F3">
      <w:pPr>
        <w:spacing w:after="0"/>
        <w:jc w:val="both"/>
        <w:rPr>
          <w:rFonts w:ascii="Arial" w:hAnsi="Arial" w:cs="Arial"/>
          <w:color w:val="000000"/>
          <w:sz w:val="21"/>
          <w:szCs w:val="21"/>
          <w:shd w:val="clear" w:color="auto" w:fill="FFFFFF"/>
        </w:rPr>
      </w:pPr>
      <w:r w:rsidRPr="00CF70F3">
        <w:rPr>
          <w:rFonts w:ascii="Arial" w:hAnsi="Arial" w:cs="Arial"/>
          <w:color w:val="000000"/>
          <w:sz w:val="21"/>
          <w:szCs w:val="21"/>
          <w:shd w:val="clear" w:color="auto" w:fill="FFFFFF"/>
        </w:rPr>
        <w:t>Because we are a passionate and warm team, driven by our shared values of being kind and compassionate, inclusive and honest with the patients and families we serve, who are at the heart of all that we do. And we pride ourselves in having a collaborative environment with open debate and positive challenge in the pursuit of excellence.</w:t>
      </w:r>
    </w:p>
    <w:p w14:paraId="39CCE023" w14:textId="0890F0ED" w:rsidR="00722DB6" w:rsidRPr="00CF70F3" w:rsidRDefault="00844433" w:rsidP="00CF70F3">
      <w:pPr>
        <w:shd w:val="clear" w:color="auto" w:fill="FFFFFF"/>
        <w:spacing w:before="100" w:beforeAutospacing="1" w:after="100" w:afterAutospacing="1"/>
        <w:jc w:val="both"/>
        <w:rPr>
          <w:rFonts w:ascii="Arial" w:hAnsi="Arial" w:cs="Arial"/>
          <w:color w:val="000000"/>
          <w:sz w:val="21"/>
          <w:szCs w:val="21"/>
          <w:shd w:val="clear" w:color="auto" w:fill="FFFFFF"/>
        </w:rPr>
      </w:pPr>
      <w:r w:rsidRPr="00844433">
        <w:rPr>
          <w:rFonts w:ascii="Arial" w:hAnsi="Arial" w:cs="Arial"/>
          <w:color w:val="000000"/>
          <w:sz w:val="21"/>
          <w:szCs w:val="21"/>
          <w:shd w:val="clear" w:color="auto" w:fill="FFFFFF"/>
        </w:rPr>
        <w:t>If compassion and care are an important part of who you are and you are looking for a rewarding and fulfilling role, then this could be for you!</w:t>
      </w:r>
    </w:p>
    <w:p w14:paraId="61478ADD" w14:textId="2CAEC451" w:rsidR="00722DB6" w:rsidRPr="00D63229" w:rsidRDefault="00722DB6" w:rsidP="00722DB6">
      <w:pPr>
        <w:spacing w:after="0"/>
        <w:jc w:val="both"/>
        <w:rPr>
          <w:rFonts w:ascii="Bradley Hand ITC" w:hAnsi="Bradley Hand ITC"/>
          <w:b/>
          <w:sz w:val="32"/>
          <w:szCs w:val="32"/>
          <w:u w:val="single"/>
          <w:lang w:eastAsia="en-GB"/>
        </w:rPr>
      </w:pPr>
      <w:r w:rsidRPr="00CF70F3">
        <w:rPr>
          <w:rFonts w:ascii="Bradley Hand ITC" w:hAnsi="Bradley Hand ITC"/>
          <w:b/>
          <w:sz w:val="32"/>
          <w:szCs w:val="32"/>
          <w:u w:val="single"/>
          <w:lang w:eastAsia="en-GB"/>
        </w:rPr>
        <w:t>About the Role</w:t>
      </w:r>
    </w:p>
    <w:p w14:paraId="771D7E39" w14:textId="032C134C" w:rsidR="00722DB6" w:rsidRDefault="005A283A" w:rsidP="00722DB6">
      <w:pPr>
        <w:spacing w:after="0"/>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We currently have an excellent opportunity in our HR Department for an enthusiastic, motivated and positive individual who aspires to develop their career in Recruitment/HR.  The Ayrshire Hospice has ambitious plans to be</w:t>
      </w:r>
      <w:r w:rsidR="00CF70F3">
        <w:rPr>
          <w:rFonts w:ascii="Arial" w:hAnsi="Arial" w:cs="Arial"/>
          <w:color w:val="000000"/>
          <w:sz w:val="21"/>
          <w:szCs w:val="21"/>
          <w:shd w:val="clear" w:color="auto" w:fill="FFFFFF"/>
        </w:rPr>
        <w:t xml:space="preserve"> an</w:t>
      </w:r>
      <w:r>
        <w:rPr>
          <w:rFonts w:ascii="Arial" w:hAnsi="Arial" w:cs="Arial"/>
          <w:color w:val="000000"/>
          <w:sz w:val="21"/>
          <w:szCs w:val="21"/>
          <w:shd w:val="clear" w:color="auto" w:fill="FFFFFF"/>
        </w:rPr>
        <w:t xml:space="preserve"> employer of choice</w:t>
      </w:r>
      <w:r w:rsidR="00CF70F3">
        <w:rPr>
          <w:rFonts w:ascii="Arial" w:hAnsi="Arial" w:cs="Arial"/>
          <w:color w:val="000000"/>
          <w:sz w:val="21"/>
          <w:szCs w:val="21"/>
          <w:shd w:val="clear" w:color="auto" w:fill="FFFFFF"/>
        </w:rPr>
        <w:t xml:space="preserve">. </w:t>
      </w:r>
      <w:r w:rsidR="00F67951">
        <w:rPr>
          <w:rFonts w:ascii="Arial" w:hAnsi="Arial" w:cs="Arial"/>
          <w:color w:val="000000"/>
          <w:sz w:val="21"/>
          <w:szCs w:val="21"/>
          <w:shd w:val="clear" w:color="auto" w:fill="FFFFFF"/>
        </w:rPr>
        <w:t>We believe that this vision starts from our recruitment process</w:t>
      </w:r>
      <w:r w:rsidR="00844433" w:rsidRPr="00844433">
        <w:rPr>
          <w:rFonts w:ascii="Helvetica" w:hAnsi="Helvetica" w:cs="Helvetica"/>
          <w:color w:val="2D2D2D"/>
          <w:shd w:val="clear" w:color="auto" w:fill="FFFFFF"/>
        </w:rPr>
        <w:t xml:space="preserve"> </w:t>
      </w:r>
      <w:r w:rsidR="00844433">
        <w:rPr>
          <w:rFonts w:ascii="Helvetica" w:hAnsi="Helvetica" w:cs="Helvetica"/>
          <w:color w:val="2D2D2D"/>
          <w:shd w:val="clear" w:color="auto" w:fill="FFFFFF"/>
        </w:rPr>
        <w:t>as we can only build the best organisation there is</w:t>
      </w:r>
      <w:r w:rsidR="00D63B7A">
        <w:rPr>
          <w:rFonts w:ascii="Helvetica" w:hAnsi="Helvetica" w:cs="Helvetica"/>
          <w:color w:val="2D2D2D"/>
          <w:shd w:val="clear" w:color="auto" w:fill="FFFFFF"/>
        </w:rPr>
        <w:t>,</w:t>
      </w:r>
      <w:r w:rsidR="00844433">
        <w:rPr>
          <w:rFonts w:ascii="Helvetica" w:hAnsi="Helvetica" w:cs="Helvetica"/>
          <w:color w:val="2D2D2D"/>
          <w:shd w:val="clear" w:color="auto" w:fill="FFFFFF"/>
        </w:rPr>
        <w:t xml:space="preserve"> if our colleagues are happy, empowered and supported</w:t>
      </w:r>
      <w:r w:rsidR="009D26EB">
        <w:rPr>
          <w:rFonts w:ascii="Helvetica" w:hAnsi="Helvetica" w:cs="Helvetica"/>
          <w:color w:val="2D2D2D"/>
          <w:shd w:val="clear" w:color="auto" w:fill="FFFFFF"/>
        </w:rPr>
        <w:t>,</w:t>
      </w:r>
      <w:r w:rsidR="00844433">
        <w:rPr>
          <w:rFonts w:ascii="Helvetica" w:hAnsi="Helvetica" w:cs="Helvetica"/>
          <w:color w:val="2D2D2D"/>
          <w:shd w:val="clear" w:color="auto" w:fill="FFFFFF"/>
        </w:rPr>
        <w:t xml:space="preserve"> within an excellent working environment</w:t>
      </w:r>
      <w:r w:rsidR="00F67951">
        <w:rPr>
          <w:rFonts w:ascii="Arial" w:hAnsi="Arial" w:cs="Arial"/>
          <w:color w:val="000000"/>
          <w:sz w:val="21"/>
          <w:szCs w:val="21"/>
          <w:shd w:val="clear" w:color="auto" w:fill="FFFFFF"/>
        </w:rPr>
        <w:t>.  We want each and every new member of the team, employe</w:t>
      </w:r>
      <w:r w:rsidR="00D63229">
        <w:rPr>
          <w:rFonts w:ascii="Arial" w:hAnsi="Arial" w:cs="Arial"/>
          <w:color w:val="000000"/>
          <w:sz w:val="21"/>
          <w:szCs w:val="21"/>
          <w:shd w:val="clear" w:color="auto" w:fill="FFFFFF"/>
        </w:rPr>
        <w:t>e</w:t>
      </w:r>
      <w:r w:rsidR="00F67951">
        <w:rPr>
          <w:rFonts w:ascii="Arial" w:hAnsi="Arial" w:cs="Arial"/>
          <w:color w:val="000000"/>
          <w:sz w:val="21"/>
          <w:szCs w:val="21"/>
          <w:shd w:val="clear" w:color="auto" w:fill="FFFFFF"/>
        </w:rPr>
        <w:t xml:space="preserve"> or volunteer, to feel welcomed into our team, to feel that the recruitment process is person</w:t>
      </w:r>
      <w:r w:rsidR="00592CCF">
        <w:rPr>
          <w:rFonts w:ascii="Arial" w:hAnsi="Arial" w:cs="Arial"/>
          <w:color w:val="000000"/>
          <w:sz w:val="21"/>
          <w:szCs w:val="21"/>
          <w:shd w:val="clear" w:color="auto" w:fill="FFFFFF"/>
        </w:rPr>
        <w:t>-</w:t>
      </w:r>
      <w:r w:rsidR="00687B18" w:rsidRPr="003028BA">
        <w:rPr>
          <w:rFonts w:ascii="Arial" w:hAnsi="Arial" w:cs="Arial"/>
          <w:color w:val="000000"/>
          <w:sz w:val="21"/>
          <w:szCs w:val="21"/>
          <w:shd w:val="clear" w:color="auto" w:fill="FFFFFF"/>
        </w:rPr>
        <w:t>centred</w:t>
      </w:r>
      <w:r w:rsidR="00F67951">
        <w:rPr>
          <w:rFonts w:ascii="Arial" w:hAnsi="Arial" w:cs="Arial"/>
          <w:color w:val="000000"/>
          <w:sz w:val="21"/>
          <w:szCs w:val="21"/>
          <w:shd w:val="clear" w:color="auto" w:fill="FFFFFF"/>
        </w:rPr>
        <w:t xml:space="preserve"> and every interaction is values-led.</w:t>
      </w:r>
    </w:p>
    <w:p w14:paraId="2E22B605" w14:textId="77777777" w:rsidR="00592CCF" w:rsidRDefault="00592CCF" w:rsidP="00722DB6">
      <w:pPr>
        <w:spacing w:after="0"/>
        <w:jc w:val="both"/>
        <w:rPr>
          <w:rFonts w:ascii="Arial" w:hAnsi="Arial" w:cs="Arial"/>
          <w:color w:val="000000"/>
          <w:sz w:val="21"/>
          <w:szCs w:val="21"/>
          <w:shd w:val="clear" w:color="auto" w:fill="FFFFFF"/>
        </w:rPr>
      </w:pPr>
      <w:bookmarkStart w:id="0" w:name="_GoBack"/>
      <w:bookmarkEnd w:id="0"/>
    </w:p>
    <w:p w14:paraId="02437AEB" w14:textId="72A0F50B" w:rsidR="005A283A" w:rsidRPr="00592CCF" w:rsidRDefault="00592CCF" w:rsidP="00722DB6">
      <w:pPr>
        <w:spacing w:after="0"/>
        <w:jc w:val="both"/>
        <w:rPr>
          <w:rFonts w:ascii="Arial" w:hAnsi="Arial" w:cs="Arial"/>
          <w:color w:val="000000"/>
          <w:sz w:val="21"/>
          <w:szCs w:val="21"/>
          <w:shd w:val="clear" w:color="auto" w:fill="FFFFFF"/>
        </w:rPr>
      </w:pPr>
      <w:r w:rsidRPr="00592CCF">
        <w:rPr>
          <w:rFonts w:ascii="Arial" w:hAnsi="Arial" w:cs="Arial"/>
          <w:color w:val="000000"/>
          <w:sz w:val="21"/>
          <w:szCs w:val="21"/>
          <w:shd w:val="clear" w:color="auto" w:fill="FFFFFF"/>
        </w:rPr>
        <w:t xml:space="preserve">This role offers a unique opportunity to contribute to the heart of our operations. Reporting directly to the Head of HR, the Recruitment Administrator will play a pivotal role in supporting our strategic plans </w:t>
      </w:r>
      <w:r w:rsidR="00D63229">
        <w:rPr>
          <w:rFonts w:ascii="Arial" w:hAnsi="Arial" w:cs="Arial"/>
          <w:color w:val="000000"/>
          <w:sz w:val="21"/>
          <w:szCs w:val="21"/>
          <w:shd w:val="clear" w:color="auto" w:fill="FFFFFF"/>
        </w:rPr>
        <w:t xml:space="preserve">of increasing our workforce </w:t>
      </w:r>
      <w:r w:rsidRPr="00592CCF">
        <w:rPr>
          <w:rFonts w:ascii="Arial" w:hAnsi="Arial" w:cs="Arial"/>
          <w:color w:val="000000"/>
          <w:sz w:val="21"/>
          <w:szCs w:val="21"/>
          <w:shd w:val="clear" w:color="auto" w:fill="FFFFFF"/>
        </w:rPr>
        <w:t xml:space="preserve">and being one of the first points of contacts for candidates wishing to join our team. </w:t>
      </w:r>
    </w:p>
    <w:p w14:paraId="66D2B5D9" w14:textId="77777777" w:rsidR="005A283A" w:rsidRDefault="005A283A" w:rsidP="00722DB6">
      <w:pPr>
        <w:spacing w:after="0"/>
        <w:jc w:val="both"/>
        <w:rPr>
          <w:rFonts w:ascii="Helvetica" w:hAnsi="Helvetica"/>
          <w:b/>
          <w:color w:val="2D2D2D"/>
          <w:u w:val="single"/>
          <w:shd w:val="clear" w:color="auto" w:fill="FFFFFF"/>
        </w:rPr>
      </w:pPr>
    </w:p>
    <w:p w14:paraId="4997FD37" w14:textId="46940086" w:rsidR="00D63229" w:rsidRDefault="00722DB6" w:rsidP="00D63229">
      <w:pPr>
        <w:spacing w:after="0"/>
        <w:rPr>
          <w:rFonts w:ascii="Bradley Hand ITC" w:hAnsi="Bradley Hand ITC"/>
          <w:b/>
          <w:sz w:val="32"/>
          <w:szCs w:val="32"/>
          <w:u w:val="single"/>
          <w:lang w:eastAsia="en-GB"/>
        </w:rPr>
      </w:pPr>
      <w:r w:rsidRPr="00CF70F3">
        <w:rPr>
          <w:rFonts w:ascii="Bradley Hand ITC" w:hAnsi="Bradley Hand ITC"/>
          <w:b/>
          <w:sz w:val="32"/>
          <w:szCs w:val="32"/>
          <w:u w:val="single"/>
          <w:lang w:eastAsia="en-GB"/>
        </w:rPr>
        <w:t>About You</w:t>
      </w:r>
      <w:r w:rsidR="00044244" w:rsidRPr="00722DB6">
        <w:rPr>
          <w:rFonts w:ascii="Helvetica" w:hAnsi="Helvetica"/>
          <w:color w:val="2D2D2D"/>
          <w:shd w:val="clear" w:color="auto" w:fill="FFFFFF"/>
        </w:rPr>
        <w:br/>
      </w:r>
      <w:r w:rsidR="008F20AA" w:rsidRPr="008F20AA">
        <w:rPr>
          <w:rFonts w:ascii="Helvetica" w:hAnsi="Helvetica"/>
          <w:color w:val="2D2D2D"/>
          <w:shd w:val="clear" w:color="auto" w:fill="FFFFFF"/>
        </w:rPr>
        <w:t>Th</w:t>
      </w:r>
      <w:r w:rsidR="008F5CCF">
        <w:rPr>
          <w:rFonts w:ascii="Helvetica" w:hAnsi="Helvetica"/>
          <w:color w:val="2D2D2D"/>
          <w:shd w:val="clear" w:color="auto" w:fill="FFFFFF"/>
        </w:rPr>
        <w:t>is</w:t>
      </w:r>
      <w:r w:rsidR="008F20AA" w:rsidRPr="008F20AA">
        <w:rPr>
          <w:rFonts w:ascii="Helvetica" w:hAnsi="Helvetica"/>
          <w:color w:val="2D2D2D"/>
          <w:shd w:val="clear" w:color="auto" w:fill="FFFFFF"/>
        </w:rPr>
        <w:t xml:space="preserve"> </w:t>
      </w:r>
      <w:r>
        <w:rPr>
          <w:rFonts w:ascii="Helvetica" w:hAnsi="Helvetica"/>
          <w:color w:val="2D2D2D"/>
          <w:shd w:val="clear" w:color="auto" w:fill="FFFFFF"/>
        </w:rPr>
        <w:t xml:space="preserve">important </w:t>
      </w:r>
      <w:r w:rsidR="008F20AA" w:rsidRPr="008F20AA">
        <w:rPr>
          <w:rFonts w:ascii="Helvetica" w:hAnsi="Helvetica"/>
          <w:color w:val="2D2D2D"/>
          <w:shd w:val="clear" w:color="auto" w:fill="FFFFFF"/>
        </w:rPr>
        <w:t>role calls for strong organisational and communication skills with a high degree of planning</w:t>
      </w:r>
      <w:r w:rsidR="00592CCF">
        <w:rPr>
          <w:rFonts w:ascii="Helvetica" w:hAnsi="Helvetica"/>
          <w:color w:val="2D2D2D"/>
          <w:shd w:val="clear" w:color="auto" w:fill="FFFFFF"/>
        </w:rPr>
        <w:t xml:space="preserve">.  </w:t>
      </w:r>
      <w:r w:rsidR="00844433">
        <w:rPr>
          <w:rFonts w:ascii="Helvetica" w:hAnsi="Helvetica"/>
          <w:color w:val="2D2D2D"/>
          <w:shd w:val="clear" w:color="auto" w:fill="FFFFFF"/>
        </w:rPr>
        <w:t>However,</w:t>
      </w:r>
      <w:r w:rsidR="00592CCF">
        <w:rPr>
          <w:rFonts w:ascii="Helvetica" w:hAnsi="Helvetica"/>
          <w:color w:val="2D2D2D"/>
          <w:shd w:val="clear" w:color="auto" w:fill="FFFFFF"/>
        </w:rPr>
        <w:t xml:space="preserve"> we are always looking for ways to innovate and make our processes e</w:t>
      </w:r>
      <w:r w:rsidR="003028BA">
        <w:rPr>
          <w:rFonts w:ascii="Helvetica" w:hAnsi="Helvetica"/>
          <w:color w:val="2D2D2D"/>
          <w:shd w:val="clear" w:color="auto" w:fill="FFFFFF"/>
        </w:rPr>
        <w:t xml:space="preserve">ngaging </w:t>
      </w:r>
      <w:r w:rsidR="00844433">
        <w:rPr>
          <w:rFonts w:ascii="Helvetica" w:hAnsi="Helvetica"/>
          <w:color w:val="2D2D2D"/>
          <w:shd w:val="clear" w:color="auto" w:fill="FFFFFF"/>
        </w:rPr>
        <w:t>therefor</w:t>
      </w:r>
      <w:r w:rsidR="00844433">
        <w:rPr>
          <w:rFonts w:ascii="Helvetica" w:hAnsi="Helvetica" w:cs="Helvetica"/>
          <w:color w:val="2D2D2D"/>
          <w:shd w:val="clear" w:color="auto" w:fill="FFFFFF"/>
        </w:rPr>
        <w:t xml:space="preserve">e we are looking for someone who </w:t>
      </w:r>
      <w:r w:rsidR="00D63B7A">
        <w:rPr>
          <w:rFonts w:ascii="Helvetica" w:hAnsi="Helvetica" w:cs="Helvetica"/>
          <w:color w:val="2D2D2D"/>
          <w:shd w:val="clear" w:color="auto" w:fill="FFFFFF"/>
        </w:rPr>
        <w:t xml:space="preserve">has a </w:t>
      </w:r>
      <w:r w:rsidR="00844433">
        <w:rPr>
          <w:rFonts w:ascii="Helvetica" w:hAnsi="Helvetica" w:cs="Helvetica"/>
          <w:color w:val="2D2D2D"/>
          <w:shd w:val="clear" w:color="auto" w:fill="FFFFFF"/>
        </w:rPr>
        <w:t>professional “go-getter” attitude</w:t>
      </w:r>
      <w:r w:rsidR="00D63229">
        <w:rPr>
          <w:rFonts w:ascii="Helvetica" w:hAnsi="Helvetica" w:cs="Helvetica"/>
          <w:color w:val="2D2D2D"/>
          <w:shd w:val="clear" w:color="auto" w:fill="FFFFFF"/>
        </w:rPr>
        <w:t>,</w:t>
      </w:r>
      <w:r w:rsidR="00844433">
        <w:rPr>
          <w:rFonts w:ascii="Helvetica" w:hAnsi="Helvetica" w:cs="Helvetica"/>
          <w:color w:val="2D2D2D"/>
          <w:shd w:val="clear" w:color="auto" w:fill="FFFFFF"/>
        </w:rPr>
        <w:t xml:space="preserve"> to join our team.</w:t>
      </w:r>
      <w:r w:rsidR="00D63B7A">
        <w:rPr>
          <w:rFonts w:ascii="Helvetica" w:hAnsi="Helvetica" w:cs="Helvetica"/>
          <w:color w:val="2D2D2D"/>
          <w:shd w:val="clear" w:color="auto" w:fill="FFFFFF"/>
        </w:rPr>
        <w:t xml:space="preserve"> </w:t>
      </w:r>
      <w:r w:rsidR="00D63B7A" w:rsidRPr="00D63B7A">
        <w:rPr>
          <w:rFonts w:ascii="Helvetica" w:hAnsi="Helvetica"/>
          <w:color w:val="2D2D2D"/>
          <w:shd w:val="clear" w:color="auto" w:fill="FFFFFF"/>
        </w:rPr>
        <w:t xml:space="preserve">You must be passionate about making positive changes for our </w:t>
      </w:r>
      <w:r w:rsidR="00D63B7A">
        <w:rPr>
          <w:rFonts w:ascii="Helvetica" w:hAnsi="Helvetica"/>
          <w:color w:val="2D2D2D"/>
          <w:shd w:val="clear" w:color="auto" w:fill="FFFFFF"/>
        </w:rPr>
        <w:t>workforce and work collaboratively within the HR team, ensuring that we all work towards a common goal to deliver an effective, supportive and friendly service to the entire organisation.</w:t>
      </w:r>
    </w:p>
    <w:p w14:paraId="19E0BC12" w14:textId="77777777" w:rsidR="00D63229" w:rsidRPr="00D63229" w:rsidRDefault="00D63229" w:rsidP="00D63229">
      <w:pPr>
        <w:spacing w:after="0"/>
        <w:rPr>
          <w:rFonts w:ascii="Bradley Hand ITC" w:hAnsi="Bradley Hand ITC"/>
          <w:b/>
          <w:sz w:val="32"/>
          <w:szCs w:val="32"/>
          <w:u w:val="single"/>
          <w:lang w:eastAsia="en-GB"/>
        </w:rPr>
      </w:pPr>
    </w:p>
    <w:p w14:paraId="30618006" w14:textId="0FB5B972" w:rsidR="00CF70F3" w:rsidRPr="00387C06" w:rsidRDefault="00CF70F3" w:rsidP="00CF70F3">
      <w:pPr>
        <w:shd w:val="clear" w:color="auto" w:fill="FFFFFF"/>
        <w:spacing w:before="100" w:beforeAutospacing="1" w:after="100" w:afterAutospacing="1" w:line="240" w:lineRule="auto"/>
        <w:outlineLvl w:val="3"/>
        <w:rPr>
          <w:rFonts w:ascii="Bradley Hand ITC" w:eastAsia="Times New Roman" w:hAnsi="Bradley Hand ITC" w:cstheme="minorHAnsi"/>
          <w:b/>
          <w:sz w:val="32"/>
          <w:szCs w:val="32"/>
          <w:u w:val="single"/>
          <w:lang w:eastAsia="en-GB"/>
        </w:rPr>
      </w:pPr>
      <w:r w:rsidRPr="00387C06">
        <w:rPr>
          <w:rFonts w:ascii="Bradley Hand ITC" w:eastAsia="Times New Roman" w:hAnsi="Bradley Hand ITC" w:cstheme="minorHAnsi"/>
          <w:b/>
          <w:sz w:val="32"/>
          <w:szCs w:val="32"/>
          <w:u w:val="single"/>
          <w:lang w:eastAsia="en-GB"/>
        </w:rPr>
        <w:t>A bit more about us:</w:t>
      </w:r>
    </w:p>
    <w:p w14:paraId="277938D4" w14:textId="77777777" w:rsidR="00CF70F3" w:rsidRPr="00CF70F3" w:rsidRDefault="00CF70F3" w:rsidP="00CF70F3">
      <w:pPr>
        <w:pStyle w:val="NormalWeb"/>
        <w:spacing w:before="0" w:beforeAutospacing="0" w:after="150" w:afterAutospacing="0"/>
        <w:jc w:val="both"/>
        <w:textAlignment w:val="baseline"/>
        <w:rPr>
          <w:rFonts w:ascii="Helvetica" w:eastAsiaTheme="minorHAnsi" w:hAnsi="Helvetica" w:cstheme="minorBidi"/>
          <w:color w:val="2D2D2D"/>
          <w:sz w:val="22"/>
          <w:szCs w:val="22"/>
          <w:shd w:val="clear" w:color="auto" w:fill="FFFFFF"/>
          <w:lang w:eastAsia="en-US"/>
        </w:rPr>
      </w:pPr>
      <w:r w:rsidRPr="00CF70F3">
        <w:rPr>
          <w:rFonts w:ascii="Helvetica" w:eastAsiaTheme="minorHAnsi" w:hAnsi="Helvetica" w:cstheme="minorBidi"/>
          <w:color w:val="2D2D2D"/>
          <w:sz w:val="22"/>
          <w:szCs w:val="22"/>
          <w:shd w:val="clear" w:color="auto" w:fill="FFFFFF"/>
          <w:lang w:eastAsia="en-US"/>
        </w:rPr>
        <w:t>Hospice care is often profoundly misunderstood and at times very challenging: the work we do is uplifting and it is a great privilege, the impact we can have is life changing. Our hospice is a bright and dynamic place to work.</w:t>
      </w:r>
    </w:p>
    <w:p w14:paraId="7085DDE7" w14:textId="77777777" w:rsidR="00CF70F3" w:rsidRPr="00387C06" w:rsidRDefault="00CF70F3" w:rsidP="00CF70F3">
      <w:pPr>
        <w:shd w:val="clear" w:color="auto" w:fill="FFFFFF"/>
        <w:spacing w:before="100" w:beforeAutospacing="1" w:after="100" w:afterAutospacing="1" w:line="240" w:lineRule="auto"/>
        <w:outlineLvl w:val="3"/>
        <w:rPr>
          <w:rFonts w:ascii="Bradley Hand ITC" w:eastAsia="Times New Roman" w:hAnsi="Bradley Hand ITC" w:cstheme="minorHAnsi"/>
          <w:b/>
          <w:sz w:val="32"/>
          <w:szCs w:val="32"/>
          <w:u w:val="single"/>
          <w:lang w:eastAsia="en-GB"/>
        </w:rPr>
      </w:pPr>
      <w:r w:rsidRPr="00387C06">
        <w:rPr>
          <w:rFonts w:ascii="Bradley Hand ITC" w:eastAsia="Times New Roman" w:hAnsi="Bradley Hand ITC" w:cstheme="minorHAnsi"/>
          <w:b/>
          <w:sz w:val="32"/>
          <w:szCs w:val="32"/>
          <w:u w:val="single"/>
          <w:lang w:eastAsia="en-GB"/>
        </w:rPr>
        <w:lastRenderedPageBreak/>
        <w:t>How to apply:</w:t>
      </w:r>
    </w:p>
    <w:p w14:paraId="5A9ECC4B" w14:textId="77777777" w:rsidR="00CF70F3" w:rsidRPr="00525AB8" w:rsidRDefault="00CF70F3" w:rsidP="00CF70F3">
      <w:pPr>
        <w:pStyle w:val="NormalWeb"/>
        <w:spacing w:before="0" w:beforeAutospacing="0" w:after="150" w:afterAutospacing="0"/>
        <w:jc w:val="both"/>
        <w:textAlignment w:val="baseline"/>
        <w:rPr>
          <w:rFonts w:ascii="Arial" w:eastAsiaTheme="minorHAnsi" w:hAnsi="Arial" w:cs="Arial"/>
          <w:color w:val="000000"/>
          <w:sz w:val="21"/>
          <w:szCs w:val="21"/>
          <w:shd w:val="clear" w:color="auto" w:fill="FFFFFF"/>
          <w:lang w:eastAsia="en-US"/>
        </w:rPr>
      </w:pPr>
      <w:r w:rsidRPr="00525AB8">
        <w:rPr>
          <w:rFonts w:ascii="Arial" w:eastAsiaTheme="minorHAnsi" w:hAnsi="Arial" w:cs="Arial"/>
          <w:color w:val="000000"/>
          <w:sz w:val="21"/>
          <w:szCs w:val="21"/>
          <w:shd w:val="clear" w:color="auto" w:fill="FFFFFF"/>
          <w:lang w:eastAsia="en-US"/>
        </w:rPr>
        <w:t>If this role excites you, if you believe you possess the skills and values we need, and are deeply passionate about making a difference to patients and families when they need us most, we very much look forward to hearing from you &lt;&lt;link&gt;&gt;</w:t>
      </w:r>
    </w:p>
    <w:p w14:paraId="55842F1F" w14:textId="6912CFC1" w:rsidR="00CF70F3" w:rsidRPr="00D63B7A" w:rsidRDefault="00CF70F3" w:rsidP="00D63B7A">
      <w:pPr>
        <w:pStyle w:val="NormalWeb"/>
        <w:spacing w:before="0" w:beforeAutospacing="0" w:after="150" w:afterAutospacing="0"/>
        <w:jc w:val="both"/>
        <w:textAlignment w:val="baseline"/>
        <w:rPr>
          <w:rFonts w:ascii="Arial" w:eastAsiaTheme="minorHAnsi" w:hAnsi="Arial" w:cs="Arial"/>
          <w:color w:val="000000"/>
          <w:sz w:val="21"/>
          <w:szCs w:val="21"/>
          <w:shd w:val="clear" w:color="auto" w:fill="FFFFFF"/>
          <w:lang w:eastAsia="en-US"/>
        </w:rPr>
      </w:pPr>
      <w:r w:rsidRPr="00525AB8">
        <w:rPr>
          <w:rFonts w:ascii="Arial" w:eastAsiaTheme="minorHAnsi" w:hAnsi="Arial" w:cs="Arial"/>
          <w:color w:val="000000"/>
          <w:sz w:val="21"/>
          <w:szCs w:val="21"/>
          <w:shd w:val="clear" w:color="auto" w:fill="FFFFFF"/>
          <w:lang w:eastAsia="en-US"/>
        </w:rPr>
        <w:t xml:space="preserve">We are committed to building a truly diverse workforce and welcome applications from all sections of society. </w:t>
      </w:r>
    </w:p>
    <w:p w14:paraId="716E773E" w14:textId="23A605B0" w:rsidR="008F20AA" w:rsidRPr="00E36E78" w:rsidRDefault="008F20AA" w:rsidP="00D63229">
      <w:pPr>
        <w:spacing w:after="0"/>
        <w:jc w:val="center"/>
        <w:rPr>
          <w:b/>
          <w:sz w:val="28"/>
          <w:szCs w:val="28"/>
          <w:u w:val="single"/>
        </w:rPr>
      </w:pPr>
      <w:r w:rsidRPr="008F20AA">
        <w:rPr>
          <w:b/>
          <w:sz w:val="28"/>
          <w:szCs w:val="28"/>
          <w:u w:val="single"/>
        </w:rPr>
        <w:t>Job Summary</w:t>
      </w:r>
    </w:p>
    <w:p w14:paraId="35E16A27" w14:textId="77777777" w:rsidR="004A068F" w:rsidRDefault="004A068F" w:rsidP="0022796A">
      <w:pPr>
        <w:pBdr>
          <w:top w:val="single" w:sz="4" w:space="1" w:color="auto"/>
          <w:left w:val="single" w:sz="4" w:space="4" w:color="auto"/>
          <w:bottom w:val="single" w:sz="4" w:space="1" w:color="auto"/>
          <w:right w:val="single" w:sz="4" w:space="4" w:color="auto"/>
        </w:pBdr>
        <w:spacing w:after="0"/>
        <w:rPr>
          <w:rFonts w:cstheme="minorHAnsi"/>
          <w:b/>
          <w:sz w:val="24"/>
          <w:szCs w:val="24"/>
          <w:u w:val="single"/>
        </w:rPr>
      </w:pPr>
    </w:p>
    <w:p w14:paraId="6F6603FF" w14:textId="46D0CD29" w:rsidR="00066E71" w:rsidRDefault="003F4023" w:rsidP="00CF70F3">
      <w:pPr>
        <w:pBdr>
          <w:top w:val="single" w:sz="4" w:space="1" w:color="auto"/>
          <w:left w:val="single" w:sz="4" w:space="4" w:color="auto"/>
          <w:bottom w:val="single" w:sz="4" w:space="1" w:color="auto"/>
          <w:right w:val="single" w:sz="4" w:space="4" w:color="auto"/>
        </w:pBdr>
        <w:spacing w:after="0"/>
        <w:jc w:val="both"/>
        <w:rPr>
          <w:rFonts w:ascii="Helvetica" w:hAnsi="Helvetica"/>
          <w:color w:val="2D2D2D"/>
          <w:shd w:val="clear" w:color="auto" w:fill="FFFFFF"/>
        </w:rPr>
      </w:pPr>
      <w:r w:rsidRPr="003F4023">
        <w:rPr>
          <w:rFonts w:ascii="Helvetica" w:hAnsi="Helvetica"/>
          <w:color w:val="2D2D2D"/>
          <w:shd w:val="clear" w:color="auto" w:fill="FFFFFF"/>
        </w:rPr>
        <w:t xml:space="preserve">The Ayrshire Hospice is ambitiously developing its main site and this development will support major organisational change, modernising service delivery for the benefit of staff, patients, carers and the public. </w:t>
      </w:r>
    </w:p>
    <w:p w14:paraId="535B8B70" w14:textId="7A0136F4" w:rsidR="00CF70F3" w:rsidRDefault="00CF70F3" w:rsidP="00CF70F3">
      <w:pPr>
        <w:pBdr>
          <w:top w:val="single" w:sz="4" w:space="1" w:color="auto"/>
          <w:left w:val="single" w:sz="4" w:space="4" w:color="auto"/>
          <w:bottom w:val="single" w:sz="4" w:space="1" w:color="auto"/>
          <w:right w:val="single" w:sz="4" w:space="4" w:color="auto"/>
        </w:pBdr>
        <w:spacing w:after="0"/>
        <w:jc w:val="both"/>
        <w:rPr>
          <w:rFonts w:ascii="Helvetica" w:hAnsi="Helvetica"/>
          <w:color w:val="2D2D2D"/>
          <w:shd w:val="clear" w:color="auto" w:fill="FFFFFF"/>
        </w:rPr>
      </w:pPr>
    </w:p>
    <w:p w14:paraId="1BA624BB" w14:textId="3FA5036D" w:rsidR="00CF70F3" w:rsidRDefault="00CF70F3" w:rsidP="00CF70F3">
      <w:pPr>
        <w:pBdr>
          <w:top w:val="single" w:sz="4" w:space="1" w:color="auto"/>
          <w:left w:val="single" w:sz="4" w:space="4" w:color="auto"/>
          <w:bottom w:val="single" w:sz="4" w:space="1" w:color="auto"/>
          <w:right w:val="single" w:sz="4" w:space="4" w:color="auto"/>
        </w:pBdr>
        <w:spacing w:after="0"/>
        <w:jc w:val="both"/>
        <w:rPr>
          <w:rFonts w:ascii="Helvetica" w:hAnsi="Helvetica"/>
          <w:color w:val="2D2D2D"/>
          <w:shd w:val="clear" w:color="auto" w:fill="FFFFFF"/>
        </w:rPr>
      </w:pPr>
      <w:r>
        <w:rPr>
          <w:rFonts w:ascii="Helvetica" w:hAnsi="Helvetica"/>
          <w:color w:val="2D2D2D"/>
          <w:shd w:val="clear" w:color="auto" w:fill="FFFFFF"/>
        </w:rPr>
        <w:t>We have no doubt that with our move back “home”</w:t>
      </w:r>
      <w:r w:rsidR="003028BA">
        <w:rPr>
          <w:rFonts w:ascii="Helvetica" w:hAnsi="Helvetica"/>
          <w:color w:val="2D2D2D"/>
          <w:shd w:val="clear" w:color="auto" w:fill="FFFFFF"/>
        </w:rPr>
        <w:t xml:space="preserve"> to Racecourse Road</w:t>
      </w:r>
      <w:r>
        <w:rPr>
          <w:rFonts w:ascii="Helvetica" w:hAnsi="Helvetica"/>
          <w:color w:val="2D2D2D"/>
          <w:shd w:val="clear" w:color="auto" w:fill="FFFFFF"/>
        </w:rPr>
        <w:t xml:space="preserve">, we will have even more people looking to join our team.  We are actively recruiting staff but </w:t>
      </w:r>
      <w:r w:rsidR="003028BA">
        <w:rPr>
          <w:rFonts w:ascii="Helvetica" w:hAnsi="Helvetica"/>
          <w:color w:val="2D2D2D"/>
          <w:shd w:val="clear" w:color="auto" w:fill="FFFFFF"/>
        </w:rPr>
        <w:t xml:space="preserve">also </w:t>
      </w:r>
      <w:r w:rsidR="00D63229">
        <w:rPr>
          <w:rFonts w:ascii="Helvetica" w:hAnsi="Helvetica"/>
          <w:color w:val="2D2D2D"/>
          <w:shd w:val="clear" w:color="auto" w:fill="FFFFFF"/>
        </w:rPr>
        <w:t xml:space="preserve">values – led </w:t>
      </w:r>
      <w:r>
        <w:rPr>
          <w:rFonts w:ascii="Helvetica" w:hAnsi="Helvetica"/>
          <w:color w:val="2D2D2D"/>
          <w:shd w:val="clear" w:color="auto" w:fill="FFFFFF"/>
        </w:rPr>
        <w:t xml:space="preserve">volunteers to complement </w:t>
      </w:r>
      <w:r w:rsidR="00D63229">
        <w:rPr>
          <w:rFonts w:ascii="Helvetica" w:hAnsi="Helvetica"/>
          <w:color w:val="2D2D2D"/>
          <w:shd w:val="clear" w:color="auto" w:fill="FFFFFF"/>
        </w:rPr>
        <w:t>our fantastic staff team.</w:t>
      </w:r>
    </w:p>
    <w:p w14:paraId="2C8BB860" w14:textId="072CF553" w:rsidR="00D63229" w:rsidRDefault="00D63229" w:rsidP="00CF70F3">
      <w:pPr>
        <w:pBdr>
          <w:top w:val="single" w:sz="4" w:space="1" w:color="auto"/>
          <w:left w:val="single" w:sz="4" w:space="4" w:color="auto"/>
          <w:bottom w:val="single" w:sz="4" w:space="1" w:color="auto"/>
          <w:right w:val="single" w:sz="4" w:space="4" w:color="auto"/>
        </w:pBdr>
        <w:spacing w:after="0"/>
        <w:jc w:val="both"/>
        <w:rPr>
          <w:rFonts w:ascii="Helvetica" w:hAnsi="Helvetica"/>
          <w:color w:val="2D2D2D"/>
          <w:shd w:val="clear" w:color="auto" w:fill="FFFFFF"/>
        </w:rPr>
      </w:pPr>
    </w:p>
    <w:p w14:paraId="62CC1857" w14:textId="0EE4B5D8" w:rsidR="00D63229" w:rsidRDefault="00D63229" w:rsidP="00CF70F3">
      <w:pPr>
        <w:pBdr>
          <w:top w:val="single" w:sz="4" w:space="1" w:color="auto"/>
          <w:left w:val="single" w:sz="4" w:space="4" w:color="auto"/>
          <w:bottom w:val="single" w:sz="4" w:space="1" w:color="auto"/>
          <w:right w:val="single" w:sz="4" w:space="4" w:color="auto"/>
        </w:pBdr>
        <w:spacing w:after="0"/>
        <w:jc w:val="both"/>
        <w:rPr>
          <w:rFonts w:ascii="Helvetica" w:hAnsi="Helvetica"/>
          <w:color w:val="2D2D2D"/>
          <w:shd w:val="clear" w:color="auto" w:fill="FFFFFF"/>
        </w:rPr>
      </w:pPr>
      <w:r w:rsidRPr="00D63229">
        <w:rPr>
          <w:rFonts w:ascii="Helvetica" w:hAnsi="Helvetica"/>
          <w:color w:val="2D2D2D"/>
          <w:shd w:val="clear" w:color="auto" w:fill="FFFFFF"/>
        </w:rPr>
        <w:t xml:space="preserve">Our </w:t>
      </w:r>
      <w:r>
        <w:rPr>
          <w:rFonts w:ascii="Helvetica" w:hAnsi="Helvetica"/>
          <w:color w:val="2D2D2D"/>
          <w:shd w:val="clear" w:color="auto" w:fill="FFFFFF"/>
        </w:rPr>
        <w:t xml:space="preserve">workforce </w:t>
      </w:r>
      <w:r w:rsidRPr="00D63229">
        <w:rPr>
          <w:rFonts w:ascii="Helvetica" w:hAnsi="Helvetica"/>
          <w:color w:val="2D2D2D"/>
          <w:shd w:val="clear" w:color="auto" w:fill="FFFFFF"/>
        </w:rPr>
        <w:t xml:space="preserve">is passionate about what we do and they understand how important our work is for the whole community of Ayrshire and Arran.  We want to support our </w:t>
      </w:r>
      <w:r>
        <w:rPr>
          <w:rFonts w:ascii="Helvetica" w:hAnsi="Helvetica"/>
          <w:color w:val="2D2D2D"/>
          <w:shd w:val="clear" w:color="auto" w:fill="FFFFFF"/>
        </w:rPr>
        <w:t xml:space="preserve">staff and </w:t>
      </w:r>
      <w:r w:rsidRPr="00D63229">
        <w:rPr>
          <w:rFonts w:ascii="Helvetica" w:hAnsi="Helvetica"/>
          <w:color w:val="2D2D2D"/>
          <w:shd w:val="clear" w:color="auto" w:fill="FFFFFF"/>
        </w:rPr>
        <w:t xml:space="preserve">volunteers so they feel valued, trained and empowered to successfully contribute to the </w:t>
      </w:r>
      <w:r w:rsidR="003028BA">
        <w:rPr>
          <w:rFonts w:ascii="Helvetica" w:hAnsi="Helvetica"/>
          <w:color w:val="2D2D2D"/>
          <w:shd w:val="clear" w:color="auto" w:fill="FFFFFF"/>
        </w:rPr>
        <w:t>successful delivery of Hospice services</w:t>
      </w:r>
      <w:r w:rsidRPr="00D63229">
        <w:rPr>
          <w:rFonts w:ascii="Helvetica" w:hAnsi="Helvetica"/>
          <w:color w:val="2D2D2D"/>
          <w:shd w:val="clear" w:color="auto" w:fill="FFFFFF"/>
        </w:rPr>
        <w:t xml:space="preserve">.  </w:t>
      </w:r>
      <w:r>
        <w:rPr>
          <w:rFonts w:ascii="Helvetica" w:hAnsi="Helvetica"/>
          <w:color w:val="2D2D2D"/>
          <w:shd w:val="clear" w:color="auto" w:fill="FFFFFF"/>
        </w:rPr>
        <w:t>Specifically, o</w:t>
      </w:r>
      <w:r w:rsidRPr="00D63229">
        <w:rPr>
          <w:rFonts w:ascii="Helvetica" w:hAnsi="Helvetica"/>
          <w:color w:val="2D2D2D"/>
          <w:shd w:val="clear" w:color="auto" w:fill="FFFFFF"/>
        </w:rPr>
        <w:t>ur volunteer family is growing and we will be looking to increase our volunteer team from 350 to over double that number</w:t>
      </w:r>
      <w:r w:rsidR="003028BA">
        <w:rPr>
          <w:rFonts w:ascii="Helvetica" w:hAnsi="Helvetica"/>
          <w:color w:val="2D2D2D"/>
          <w:shd w:val="clear" w:color="auto" w:fill="FFFFFF"/>
        </w:rPr>
        <w:t xml:space="preserve"> to deliver services </w:t>
      </w:r>
      <w:r w:rsidR="003028BA" w:rsidRPr="00D63229">
        <w:rPr>
          <w:rFonts w:ascii="Helvetica" w:hAnsi="Helvetica"/>
          <w:color w:val="2D2D2D"/>
          <w:shd w:val="clear" w:color="auto" w:fill="FFFFFF"/>
        </w:rPr>
        <w:t>when</w:t>
      </w:r>
      <w:r w:rsidRPr="00D63229">
        <w:rPr>
          <w:rFonts w:ascii="Helvetica" w:hAnsi="Helvetica"/>
          <w:color w:val="2D2D2D"/>
          <w:shd w:val="clear" w:color="auto" w:fill="FFFFFF"/>
        </w:rPr>
        <w:t xml:space="preserve"> we return back to our Hospice home </w:t>
      </w:r>
      <w:r>
        <w:rPr>
          <w:rFonts w:ascii="Helvetica" w:hAnsi="Helvetica"/>
          <w:color w:val="2D2D2D"/>
          <w:shd w:val="clear" w:color="auto" w:fill="FFFFFF"/>
        </w:rPr>
        <w:t>and the Recruitment Administrator will be critical in supporting that goal.</w:t>
      </w:r>
    </w:p>
    <w:p w14:paraId="25986C53" w14:textId="77777777" w:rsidR="00D63229" w:rsidRPr="003F4023" w:rsidRDefault="00D63229" w:rsidP="00CF70F3">
      <w:pPr>
        <w:pBdr>
          <w:top w:val="single" w:sz="4" w:space="1" w:color="auto"/>
          <w:left w:val="single" w:sz="4" w:space="4" w:color="auto"/>
          <w:bottom w:val="single" w:sz="4" w:space="1" w:color="auto"/>
          <w:right w:val="single" w:sz="4" w:space="4" w:color="auto"/>
        </w:pBdr>
        <w:spacing w:after="0"/>
        <w:jc w:val="both"/>
        <w:rPr>
          <w:rFonts w:ascii="Helvetica" w:hAnsi="Helvetica"/>
          <w:color w:val="2D2D2D"/>
          <w:shd w:val="clear" w:color="auto" w:fill="FFFFFF"/>
        </w:rPr>
      </w:pPr>
    </w:p>
    <w:p w14:paraId="665AEA83" w14:textId="77777777" w:rsidR="00844433" w:rsidRDefault="00844433" w:rsidP="00D63B7A">
      <w:pPr>
        <w:spacing w:after="0"/>
        <w:rPr>
          <w:b/>
          <w:sz w:val="28"/>
          <w:szCs w:val="28"/>
          <w:u w:val="single"/>
        </w:rPr>
      </w:pPr>
    </w:p>
    <w:p w14:paraId="62E425B9" w14:textId="3334F9FE" w:rsidR="007F05BE" w:rsidRPr="00D63229" w:rsidRDefault="008F20AA" w:rsidP="00D63229">
      <w:pPr>
        <w:spacing w:after="0"/>
        <w:jc w:val="center"/>
        <w:rPr>
          <w:b/>
          <w:sz w:val="28"/>
          <w:szCs w:val="28"/>
          <w:u w:val="single"/>
        </w:rPr>
      </w:pPr>
      <w:r w:rsidRPr="008F20AA">
        <w:rPr>
          <w:b/>
          <w:sz w:val="28"/>
          <w:szCs w:val="28"/>
          <w:u w:val="single"/>
        </w:rPr>
        <w:t>Main Responsibilities</w:t>
      </w:r>
    </w:p>
    <w:p w14:paraId="1F765937" w14:textId="60FB71DE" w:rsidR="00F67951" w:rsidRPr="00D63229" w:rsidRDefault="00F67951" w:rsidP="00F67951">
      <w:pPr>
        <w:pStyle w:val="ListParagraph"/>
        <w:numPr>
          <w:ilvl w:val="0"/>
          <w:numId w:val="17"/>
        </w:numPr>
        <w:pBdr>
          <w:top w:val="single" w:sz="4" w:space="0" w:color="auto"/>
          <w:left w:val="single" w:sz="4" w:space="22" w:color="auto"/>
          <w:bottom w:val="single" w:sz="4" w:space="1" w:color="auto"/>
          <w:right w:val="single" w:sz="4" w:space="4" w:color="auto"/>
        </w:pBdr>
        <w:spacing w:after="0"/>
        <w:jc w:val="both"/>
        <w:rPr>
          <w:rFonts w:ascii="Helvetica" w:hAnsi="Helvetica"/>
          <w:color w:val="2D2D2D"/>
          <w:shd w:val="clear" w:color="auto" w:fill="FFFFFF"/>
        </w:rPr>
      </w:pPr>
      <w:r w:rsidRPr="00D63229">
        <w:rPr>
          <w:rFonts w:ascii="Helvetica" w:hAnsi="Helvetica"/>
          <w:color w:val="2D2D2D"/>
          <w:shd w:val="clear" w:color="auto" w:fill="FFFFFF"/>
        </w:rPr>
        <w:t>Managing the administrative recruitment process from advert through to induction including coordinating welcome meet and greet events</w:t>
      </w:r>
    </w:p>
    <w:p w14:paraId="294C2D23" w14:textId="470F8CCA" w:rsidR="00F67951" w:rsidRPr="00D63229" w:rsidRDefault="00F67951" w:rsidP="00F67951">
      <w:pPr>
        <w:pStyle w:val="ListParagraph"/>
        <w:numPr>
          <w:ilvl w:val="0"/>
          <w:numId w:val="17"/>
        </w:numPr>
        <w:pBdr>
          <w:top w:val="single" w:sz="4" w:space="0" w:color="auto"/>
          <w:left w:val="single" w:sz="4" w:space="22" w:color="auto"/>
          <w:bottom w:val="single" w:sz="4" w:space="1" w:color="auto"/>
          <w:right w:val="single" w:sz="4" w:space="4" w:color="auto"/>
        </w:pBdr>
        <w:spacing w:after="0"/>
        <w:jc w:val="both"/>
        <w:rPr>
          <w:rFonts w:ascii="Helvetica" w:hAnsi="Helvetica"/>
          <w:color w:val="2D2D2D"/>
          <w:shd w:val="clear" w:color="auto" w:fill="FFFFFF"/>
        </w:rPr>
      </w:pPr>
      <w:r w:rsidRPr="00D63229">
        <w:rPr>
          <w:rFonts w:ascii="Helvetica" w:hAnsi="Helvetica"/>
          <w:color w:val="2D2D2D"/>
          <w:shd w:val="clear" w:color="auto" w:fill="FFFFFF"/>
        </w:rPr>
        <w:t xml:space="preserve">Supporting Hiring Managers with advertising for posts, ensuring that adverts are engaging, exciting and in line with our values </w:t>
      </w:r>
    </w:p>
    <w:p w14:paraId="624F2FA4" w14:textId="77777777" w:rsidR="00F67951" w:rsidRPr="00D63229" w:rsidRDefault="00F67951" w:rsidP="00F67951">
      <w:pPr>
        <w:pStyle w:val="ListParagraph"/>
        <w:numPr>
          <w:ilvl w:val="0"/>
          <w:numId w:val="17"/>
        </w:numPr>
        <w:pBdr>
          <w:top w:val="single" w:sz="4" w:space="0" w:color="auto"/>
          <w:left w:val="single" w:sz="4" w:space="22" w:color="auto"/>
          <w:bottom w:val="single" w:sz="4" w:space="1" w:color="auto"/>
          <w:right w:val="single" w:sz="4" w:space="4" w:color="auto"/>
        </w:pBdr>
        <w:spacing w:after="0"/>
        <w:jc w:val="both"/>
        <w:rPr>
          <w:rFonts w:ascii="Helvetica" w:hAnsi="Helvetica"/>
          <w:color w:val="2D2D2D"/>
          <w:shd w:val="clear" w:color="auto" w:fill="FFFFFF"/>
        </w:rPr>
      </w:pPr>
      <w:r w:rsidRPr="00D63229">
        <w:rPr>
          <w:rFonts w:ascii="Helvetica" w:hAnsi="Helvetica"/>
          <w:color w:val="2D2D2D"/>
          <w:shd w:val="clear" w:color="auto" w:fill="FFFFFF"/>
        </w:rPr>
        <w:t>Building relationships with candidates throughout the recruitment process ensuring that it feels like a slick, simple and friendly process</w:t>
      </w:r>
    </w:p>
    <w:p w14:paraId="1A496375" w14:textId="1970E078" w:rsidR="00F67951" w:rsidRPr="00D63229" w:rsidRDefault="00F67951" w:rsidP="00F67951">
      <w:pPr>
        <w:pStyle w:val="ListParagraph"/>
        <w:numPr>
          <w:ilvl w:val="0"/>
          <w:numId w:val="17"/>
        </w:numPr>
        <w:pBdr>
          <w:top w:val="single" w:sz="4" w:space="0" w:color="auto"/>
          <w:left w:val="single" w:sz="4" w:space="22" w:color="auto"/>
          <w:bottom w:val="single" w:sz="4" w:space="1" w:color="auto"/>
          <w:right w:val="single" w:sz="4" w:space="4" w:color="auto"/>
        </w:pBdr>
        <w:spacing w:after="0"/>
        <w:jc w:val="both"/>
        <w:rPr>
          <w:rFonts w:ascii="Helvetica" w:hAnsi="Helvetica"/>
          <w:color w:val="2D2D2D"/>
          <w:shd w:val="clear" w:color="auto" w:fill="FFFFFF"/>
        </w:rPr>
      </w:pPr>
      <w:r w:rsidRPr="00D63229">
        <w:rPr>
          <w:rFonts w:ascii="Helvetica" w:hAnsi="Helvetica"/>
          <w:color w:val="2D2D2D"/>
          <w:shd w:val="clear" w:color="auto" w:fill="FFFFFF"/>
        </w:rPr>
        <w:t xml:space="preserve">Managing all vetting processes end to end vetting for successful </w:t>
      </w:r>
      <w:r w:rsidR="00592CCF" w:rsidRPr="00D63229">
        <w:rPr>
          <w:rFonts w:ascii="Helvetica" w:hAnsi="Helvetica"/>
          <w:color w:val="2D2D2D"/>
          <w:shd w:val="clear" w:color="auto" w:fill="FFFFFF"/>
        </w:rPr>
        <w:t>candidates, ensuring that they feel welcomed into the Ayrshire Hospice Team</w:t>
      </w:r>
    </w:p>
    <w:p w14:paraId="0D87D7B5" w14:textId="287A16F9" w:rsidR="00592CCF" w:rsidRPr="00D63229" w:rsidRDefault="00592CCF" w:rsidP="00F67951">
      <w:pPr>
        <w:pStyle w:val="ListParagraph"/>
        <w:numPr>
          <w:ilvl w:val="0"/>
          <w:numId w:val="17"/>
        </w:numPr>
        <w:pBdr>
          <w:top w:val="single" w:sz="4" w:space="0" w:color="auto"/>
          <w:left w:val="single" w:sz="4" w:space="22" w:color="auto"/>
          <w:bottom w:val="single" w:sz="4" w:space="1" w:color="auto"/>
          <w:right w:val="single" w:sz="4" w:space="4" w:color="auto"/>
        </w:pBdr>
        <w:spacing w:after="0"/>
        <w:jc w:val="both"/>
        <w:rPr>
          <w:rFonts w:ascii="Helvetica" w:hAnsi="Helvetica"/>
          <w:color w:val="2D2D2D"/>
          <w:shd w:val="clear" w:color="auto" w:fill="FFFFFF"/>
        </w:rPr>
      </w:pPr>
      <w:r w:rsidRPr="00D63229">
        <w:rPr>
          <w:rFonts w:ascii="Helvetica" w:hAnsi="Helvetica"/>
          <w:color w:val="2D2D2D"/>
          <w:shd w:val="clear" w:color="auto" w:fill="FFFFFF"/>
        </w:rPr>
        <w:t>Taking ownership of our Applicant Tracking System, ensuring that candidates are kept up to date on their application and taken through the system appropriately</w:t>
      </w:r>
    </w:p>
    <w:p w14:paraId="211E536D" w14:textId="4832D3FD" w:rsidR="00F67951" w:rsidRPr="00D63229" w:rsidRDefault="00F67951" w:rsidP="00F67951">
      <w:pPr>
        <w:pStyle w:val="ListParagraph"/>
        <w:numPr>
          <w:ilvl w:val="0"/>
          <w:numId w:val="17"/>
        </w:numPr>
        <w:pBdr>
          <w:top w:val="single" w:sz="4" w:space="0" w:color="auto"/>
          <w:left w:val="single" w:sz="4" w:space="22" w:color="auto"/>
          <w:bottom w:val="single" w:sz="4" w:space="1" w:color="auto"/>
          <w:right w:val="single" w:sz="4" w:space="4" w:color="auto"/>
        </w:pBdr>
        <w:spacing w:after="0"/>
        <w:jc w:val="both"/>
        <w:rPr>
          <w:rFonts w:ascii="Helvetica" w:hAnsi="Helvetica"/>
          <w:color w:val="2D2D2D"/>
          <w:shd w:val="clear" w:color="auto" w:fill="FFFFFF"/>
        </w:rPr>
      </w:pPr>
      <w:r w:rsidRPr="00D63229">
        <w:rPr>
          <w:rFonts w:ascii="Helvetica" w:hAnsi="Helvetica"/>
          <w:color w:val="2D2D2D"/>
          <w:shd w:val="clear" w:color="auto" w:fill="FFFFFF"/>
        </w:rPr>
        <w:t>Building relationships with local colleges, universities and other organisations for talent acquisition purposes</w:t>
      </w:r>
    </w:p>
    <w:p w14:paraId="17C57B05" w14:textId="77777777" w:rsidR="00F67951" w:rsidRPr="00D63229" w:rsidRDefault="00F67951" w:rsidP="00F67951">
      <w:pPr>
        <w:pStyle w:val="ListParagraph"/>
        <w:numPr>
          <w:ilvl w:val="0"/>
          <w:numId w:val="17"/>
        </w:numPr>
        <w:pBdr>
          <w:top w:val="single" w:sz="4" w:space="0" w:color="auto"/>
          <w:left w:val="single" w:sz="4" w:space="22" w:color="auto"/>
          <w:bottom w:val="single" w:sz="4" w:space="1" w:color="auto"/>
          <w:right w:val="single" w:sz="4" w:space="4" w:color="auto"/>
        </w:pBdr>
        <w:spacing w:after="0"/>
        <w:jc w:val="both"/>
        <w:rPr>
          <w:rFonts w:ascii="Helvetica" w:hAnsi="Helvetica"/>
          <w:color w:val="2D2D2D"/>
          <w:shd w:val="clear" w:color="auto" w:fill="FFFFFF"/>
        </w:rPr>
      </w:pPr>
      <w:r w:rsidRPr="00D63229">
        <w:rPr>
          <w:rFonts w:ascii="Helvetica" w:hAnsi="Helvetica"/>
          <w:color w:val="2D2D2D"/>
          <w:shd w:val="clear" w:color="auto" w:fill="FFFFFF"/>
        </w:rPr>
        <w:t>Provide support and guidance to managers in relation to recruitment and selection policies and procedures</w:t>
      </w:r>
    </w:p>
    <w:p w14:paraId="0E0D401E" w14:textId="24B671B5" w:rsidR="00F67951" w:rsidRPr="00D63229" w:rsidRDefault="00592CCF" w:rsidP="00F67951">
      <w:pPr>
        <w:pStyle w:val="ListParagraph"/>
        <w:numPr>
          <w:ilvl w:val="0"/>
          <w:numId w:val="17"/>
        </w:numPr>
        <w:pBdr>
          <w:top w:val="single" w:sz="4" w:space="0" w:color="auto"/>
          <w:left w:val="single" w:sz="4" w:space="22" w:color="auto"/>
          <w:bottom w:val="single" w:sz="4" w:space="1" w:color="auto"/>
          <w:right w:val="single" w:sz="4" w:space="4" w:color="auto"/>
        </w:pBdr>
        <w:spacing w:after="0"/>
        <w:jc w:val="both"/>
        <w:rPr>
          <w:rFonts w:ascii="Helvetica" w:hAnsi="Helvetica"/>
          <w:color w:val="2D2D2D"/>
          <w:shd w:val="clear" w:color="auto" w:fill="FFFFFF"/>
        </w:rPr>
      </w:pPr>
      <w:r w:rsidRPr="00D63229">
        <w:rPr>
          <w:rFonts w:ascii="Helvetica" w:hAnsi="Helvetica"/>
          <w:color w:val="2D2D2D"/>
          <w:shd w:val="clear" w:color="auto" w:fill="FFFFFF"/>
        </w:rPr>
        <w:t xml:space="preserve">Support Hiring Managers in giving feedback to unsuccessful candidates </w:t>
      </w:r>
    </w:p>
    <w:p w14:paraId="2ADC470F" w14:textId="1810B5F4" w:rsidR="00F67951" w:rsidRPr="00D63229" w:rsidRDefault="00D63229" w:rsidP="00F67951">
      <w:pPr>
        <w:pStyle w:val="ListParagraph"/>
        <w:numPr>
          <w:ilvl w:val="0"/>
          <w:numId w:val="17"/>
        </w:numPr>
        <w:pBdr>
          <w:top w:val="single" w:sz="4" w:space="0" w:color="auto"/>
          <w:left w:val="single" w:sz="4" w:space="22" w:color="auto"/>
          <w:bottom w:val="single" w:sz="4" w:space="1" w:color="auto"/>
          <w:right w:val="single" w:sz="4" w:space="4" w:color="auto"/>
        </w:pBdr>
        <w:spacing w:after="0"/>
        <w:jc w:val="both"/>
        <w:rPr>
          <w:rFonts w:ascii="Helvetica" w:hAnsi="Helvetica"/>
          <w:color w:val="2D2D2D"/>
          <w:shd w:val="clear" w:color="auto" w:fill="FFFFFF"/>
        </w:rPr>
      </w:pPr>
      <w:r w:rsidRPr="00D63229">
        <w:rPr>
          <w:rFonts w:ascii="Helvetica" w:hAnsi="Helvetica"/>
          <w:color w:val="2D2D2D"/>
          <w:shd w:val="clear" w:color="auto" w:fill="FFFFFF"/>
        </w:rPr>
        <w:t xml:space="preserve">General HR Admin to support the wider HR team </w:t>
      </w:r>
    </w:p>
    <w:p w14:paraId="5E21346A" w14:textId="77777777" w:rsidR="00592CCF" w:rsidRDefault="00592CCF" w:rsidP="003F4023">
      <w:pPr>
        <w:spacing w:after="0"/>
        <w:jc w:val="center"/>
        <w:rPr>
          <w:b/>
          <w:sz w:val="28"/>
          <w:szCs w:val="28"/>
          <w:u w:val="single"/>
        </w:rPr>
      </w:pPr>
    </w:p>
    <w:p w14:paraId="3A288831" w14:textId="77777777" w:rsidR="00D63229" w:rsidRDefault="00D63229" w:rsidP="00592CCF">
      <w:pPr>
        <w:spacing w:after="0"/>
        <w:jc w:val="center"/>
        <w:rPr>
          <w:b/>
          <w:sz w:val="28"/>
          <w:szCs w:val="28"/>
          <w:u w:val="single"/>
        </w:rPr>
      </w:pPr>
    </w:p>
    <w:p w14:paraId="006629F6" w14:textId="77777777" w:rsidR="00D63229" w:rsidRDefault="00D63229" w:rsidP="00592CCF">
      <w:pPr>
        <w:spacing w:after="0"/>
        <w:jc w:val="center"/>
        <w:rPr>
          <w:b/>
          <w:sz w:val="28"/>
          <w:szCs w:val="28"/>
          <w:u w:val="single"/>
        </w:rPr>
      </w:pPr>
    </w:p>
    <w:p w14:paraId="27E4D55B" w14:textId="77777777" w:rsidR="00D63229" w:rsidRDefault="00D63229" w:rsidP="00592CCF">
      <w:pPr>
        <w:spacing w:after="0"/>
        <w:jc w:val="center"/>
        <w:rPr>
          <w:b/>
          <w:sz w:val="28"/>
          <w:szCs w:val="28"/>
          <w:u w:val="single"/>
        </w:rPr>
      </w:pPr>
    </w:p>
    <w:p w14:paraId="7299AA96" w14:textId="6A6460DC" w:rsidR="00EB4ECF" w:rsidRPr="003F4023" w:rsidRDefault="00EB4ECF" w:rsidP="00592CCF">
      <w:pPr>
        <w:spacing w:after="0"/>
        <w:jc w:val="center"/>
        <w:rPr>
          <w:b/>
          <w:sz w:val="28"/>
          <w:szCs w:val="28"/>
          <w:u w:val="single"/>
        </w:rPr>
      </w:pPr>
      <w:r w:rsidRPr="003F4023">
        <w:rPr>
          <w:b/>
          <w:sz w:val="28"/>
          <w:szCs w:val="28"/>
          <w:u w:val="single"/>
        </w:rPr>
        <w:t>Person Specification</w:t>
      </w:r>
    </w:p>
    <w:p w14:paraId="0C322EB0" w14:textId="77777777" w:rsidR="00EB4ECF" w:rsidRPr="0080564F" w:rsidRDefault="00EB4ECF" w:rsidP="00EB4ECF">
      <w:pPr>
        <w:spacing w:after="0"/>
        <w:jc w:val="both"/>
        <w:rPr>
          <w:rFonts w:cstheme="minorHAnsi"/>
          <w:sz w:val="24"/>
          <w:szCs w:val="24"/>
          <w:u w:val="single"/>
        </w:rPr>
      </w:pPr>
    </w:p>
    <w:tbl>
      <w:tblPr>
        <w:tblStyle w:val="TableGrid"/>
        <w:tblW w:w="9018" w:type="dxa"/>
        <w:tblLook w:val="04A0" w:firstRow="1" w:lastRow="0" w:firstColumn="1" w:lastColumn="0" w:noHBand="0" w:noVBand="1"/>
      </w:tblPr>
      <w:tblGrid>
        <w:gridCol w:w="5794"/>
        <w:gridCol w:w="2146"/>
        <w:gridCol w:w="1078"/>
      </w:tblGrid>
      <w:tr w:rsidR="00EB4ECF" w:rsidRPr="0080564F" w14:paraId="13862805" w14:textId="77777777" w:rsidTr="003F4023">
        <w:trPr>
          <w:trHeight w:val="281"/>
        </w:trPr>
        <w:tc>
          <w:tcPr>
            <w:tcW w:w="5794" w:type="dxa"/>
            <w:shd w:val="clear" w:color="auto" w:fill="D9D9D9" w:themeFill="background1" w:themeFillShade="D9"/>
          </w:tcPr>
          <w:p w14:paraId="7C35C284" w14:textId="77777777" w:rsidR="00EB4ECF" w:rsidRPr="00E36E78" w:rsidRDefault="00EB4ECF" w:rsidP="00DC35E5">
            <w:pPr>
              <w:jc w:val="both"/>
              <w:rPr>
                <w:rFonts w:cstheme="minorHAnsi"/>
                <w:b/>
                <w:sz w:val="24"/>
                <w:szCs w:val="24"/>
              </w:rPr>
            </w:pPr>
            <w:r w:rsidRPr="00E36E78">
              <w:rPr>
                <w:rFonts w:cstheme="minorHAnsi"/>
                <w:b/>
                <w:sz w:val="24"/>
                <w:szCs w:val="24"/>
              </w:rPr>
              <w:t>Requirement</w:t>
            </w:r>
          </w:p>
        </w:tc>
        <w:tc>
          <w:tcPr>
            <w:tcW w:w="2146" w:type="dxa"/>
            <w:shd w:val="clear" w:color="auto" w:fill="D9D9D9" w:themeFill="background1" w:themeFillShade="D9"/>
          </w:tcPr>
          <w:p w14:paraId="35744514" w14:textId="77777777" w:rsidR="00EB4ECF" w:rsidRPr="00E36E78" w:rsidRDefault="00EB4ECF" w:rsidP="00DC35E5">
            <w:pPr>
              <w:jc w:val="both"/>
              <w:rPr>
                <w:rFonts w:cstheme="minorHAnsi"/>
                <w:b/>
                <w:sz w:val="24"/>
                <w:szCs w:val="24"/>
              </w:rPr>
            </w:pPr>
            <w:r w:rsidRPr="00E36E78">
              <w:rPr>
                <w:rFonts w:cstheme="minorHAnsi"/>
                <w:b/>
                <w:sz w:val="24"/>
                <w:szCs w:val="24"/>
              </w:rPr>
              <w:t>Essential/Desirable</w:t>
            </w:r>
          </w:p>
        </w:tc>
        <w:tc>
          <w:tcPr>
            <w:tcW w:w="1078" w:type="dxa"/>
            <w:shd w:val="clear" w:color="auto" w:fill="D9D9D9" w:themeFill="background1" w:themeFillShade="D9"/>
          </w:tcPr>
          <w:p w14:paraId="488AE529" w14:textId="77777777" w:rsidR="00EB4ECF" w:rsidRPr="00E36E78" w:rsidRDefault="00EB4ECF" w:rsidP="00DC35E5">
            <w:pPr>
              <w:jc w:val="both"/>
              <w:rPr>
                <w:rFonts w:cstheme="minorHAnsi"/>
                <w:b/>
                <w:sz w:val="24"/>
                <w:szCs w:val="24"/>
              </w:rPr>
            </w:pPr>
            <w:r w:rsidRPr="00E36E78">
              <w:rPr>
                <w:rFonts w:cstheme="minorHAnsi"/>
                <w:b/>
                <w:sz w:val="24"/>
                <w:szCs w:val="24"/>
              </w:rPr>
              <w:t xml:space="preserve">Tested </w:t>
            </w:r>
          </w:p>
        </w:tc>
      </w:tr>
      <w:tr w:rsidR="00EB4ECF" w:rsidRPr="0080564F" w14:paraId="33F38364" w14:textId="77777777" w:rsidTr="003F4023">
        <w:trPr>
          <w:trHeight w:val="793"/>
        </w:trPr>
        <w:tc>
          <w:tcPr>
            <w:tcW w:w="5794" w:type="dxa"/>
          </w:tcPr>
          <w:p w14:paraId="1CB9FE4B" w14:textId="77777777" w:rsidR="00EB4ECF" w:rsidRPr="003F4023" w:rsidRDefault="00EB4ECF" w:rsidP="00DC35E5">
            <w:pPr>
              <w:jc w:val="both"/>
              <w:rPr>
                <w:rFonts w:ascii="Helvetica" w:hAnsi="Helvetica"/>
                <w:b/>
                <w:color w:val="2D2D2D"/>
                <w:shd w:val="clear" w:color="auto" w:fill="FFFFFF"/>
              </w:rPr>
            </w:pPr>
            <w:r w:rsidRPr="003F4023">
              <w:rPr>
                <w:rFonts w:ascii="Helvetica" w:hAnsi="Helvetica"/>
                <w:b/>
                <w:color w:val="2D2D2D"/>
                <w:shd w:val="clear" w:color="auto" w:fill="FFFFFF"/>
              </w:rPr>
              <w:t xml:space="preserve">Education / Qualifications </w:t>
            </w:r>
          </w:p>
          <w:p w14:paraId="1A1F47ED" w14:textId="77777777" w:rsidR="00A679AA" w:rsidRDefault="00592CCF" w:rsidP="00DC4703">
            <w:pPr>
              <w:pStyle w:val="ListParagraph"/>
              <w:numPr>
                <w:ilvl w:val="0"/>
                <w:numId w:val="1"/>
              </w:numPr>
              <w:jc w:val="both"/>
              <w:rPr>
                <w:rFonts w:ascii="Helvetica" w:hAnsi="Helvetica"/>
                <w:color w:val="2D2D2D"/>
                <w:shd w:val="clear" w:color="auto" w:fill="FFFFFF"/>
              </w:rPr>
            </w:pPr>
            <w:r>
              <w:rPr>
                <w:rFonts w:ascii="Helvetica" w:hAnsi="Helvetica"/>
                <w:color w:val="2D2D2D"/>
                <w:shd w:val="clear" w:color="auto" w:fill="FFFFFF"/>
              </w:rPr>
              <w:t>Qualification in HR or administration</w:t>
            </w:r>
          </w:p>
          <w:p w14:paraId="3D171621" w14:textId="77777777" w:rsidR="00844433" w:rsidRPr="002F7E74" w:rsidRDefault="00844433" w:rsidP="00844433">
            <w:pPr>
              <w:pStyle w:val="ListParagraph"/>
              <w:numPr>
                <w:ilvl w:val="0"/>
                <w:numId w:val="1"/>
              </w:numPr>
              <w:jc w:val="both"/>
              <w:rPr>
                <w:rFonts w:ascii="Arial" w:hAnsi="Arial" w:cs="Arial"/>
              </w:rPr>
            </w:pPr>
            <w:r w:rsidRPr="00D33786">
              <w:rPr>
                <w:rFonts w:ascii="Arial" w:hAnsi="Arial" w:cs="Arial"/>
              </w:rPr>
              <w:t>Higher National Certificate qualification or SVQ Level 3 in Customer</w:t>
            </w:r>
            <w:r w:rsidRPr="002F7E74">
              <w:rPr>
                <w:rFonts w:ascii="Arial" w:hAnsi="Arial" w:cs="Arial"/>
              </w:rPr>
              <w:t xml:space="preserve"> Service or equivalent, however relevant experience in a similar role is acceptable.</w:t>
            </w:r>
          </w:p>
          <w:p w14:paraId="08474AB1" w14:textId="39B8D152" w:rsidR="00844433" w:rsidRPr="00DC4703" w:rsidRDefault="00844433" w:rsidP="00844433">
            <w:pPr>
              <w:pStyle w:val="ListParagraph"/>
              <w:numPr>
                <w:ilvl w:val="0"/>
                <w:numId w:val="1"/>
              </w:numPr>
              <w:jc w:val="both"/>
              <w:rPr>
                <w:rFonts w:ascii="Helvetica" w:hAnsi="Helvetica"/>
                <w:color w:val="2D2D2D"/>
                <w:shd w:val="clear" w:color="auto" w:fill="FFFFFF"/>
              </w:rPr>
            </w:pPr>
            <w:r w:rsidRPr="002F7E74">
              <w:rPr>
                <w:rFonts w:ascii="Arial" w:hAnsi="Arial" w:cs="Arial"/>
              </w:rPr>
              <w:t>Evidence of cont</w:t>
            </w:r>
            <w:r>
              <w:rPr>
                <w:rFonts w:ascii="Arial" w:hAnsi="Arial" w:cs="Arial"/>
              </w:rPr>
              <w:t>i</w:t>
            </w:r>
            <w:r w:rsidRPr="002F7E74">
              <w:rPr>
                <w:rFonts w:ascii="Arial" w:hAnsi="Arial" w:cs="Arial"/>
              </w:rPr>
              <w:t>nuing professional development</w:t>
            </w:r>
          </w:p>
        </w:tc>
        <w:tc>
          <w:tcPr>
            <w:tcW w:w="2146" w:type="dxa"/>
          </w:tcPr>
          <w:p w14:paraId="320921B2" w14:textId="77777777" w:rsidR="00EB4ECF" w:rsidRPr="0080564F" w:rsidRDefault="00EB4ECF" w:rsidP="00DC35E5">
            <w:pPr>
              <w:jc w:val="both"/>
              <w:rPr>
                <w:rFonts w:cstheme="minorHAnsi"/>
                <w:sz w:val="24"/>
                <w:szCs w:val="24"/>
                <w:u w:val="single"/>
              </w:rPr>
            </w:pPr>
          </w:p>
          <w:p w14:paraId="73AE0AC0" w14:textId="77777777" w:rsidR="00003A0E" w:rsidRDefault="00592CCF" w:rsidP="00DC35E5">
            <w:pPr>
              <w:jc w:val="both"/>
              <w:rPr>
                <w:rFonts w:cstheme="minorHAnsi"/>
                <w:sz w:val="24"/>
                <w:szCs w:val="24"/>
              </w:rPr>
            </w:pPr>
            <w:r>
              <w:rPr>
                <w:rFonts w:cstheme="minorHAnsi"/>
                <w:sz w:val="24"/>
                <w:szCs w:val="24"/>
              </w:rPr>
              <w:t>D</w:t>
            </w:r>
          </w:p>
          <w:p w14:paraId="4EA40585" w14:textId="77777777" w:rsidR="00D63229" w:rsidRDefault="00D63229" w:rsidP="00DC35E5">
            <w:pPr>
              <w:jc w:val="both"/>
              <w:rPr>
                <w:rFonts w:cstheme="minorHAnsi"/>
                <w:sz w:val="24"/>
                <w:szCs w:val="24"/>
              </w:rPr>
            </w:pPr>
            <w:r>
              <w:rPr>
                <w:rFonts w:cstheme="minorHAnsi"/>
                <w:sz w:val="24"/>
                <w:szCs w:val="24"/>
              </w:rPr>
              <w:t>D</w:t>
            </w:r>
          </w:p>
          <w:p w14:paraId="6671D633" w14:textId="77777777" w:rsidR="00D63229" w:rsidRDefault="00D63229" w:rsidP="00DC35E5">
            <w:pPr>
              <w:jc w:val="both"/>
              <w:rPr>
                <w:rFonts w:cstheme="minorHAnsi"/>
                <w:sz w:val="24"/>
                <w:szCs w:val="24"/>
              </w:rPr>
            </w:pPr>
          </w:p>
          <w:p w14:paraId="23A7D0E8" w14:textId="77777777" w:rsidR="00D63229" w:rsidRDefault="00D63229" w:rsidP="00DC35E5">
            <w:pPr>
              <w:jc w:val="both"/>
              <w:rPr>
                <w:rFonts w:cstheme="minorHAnsi"/>
                <w:sz w:val="24"/>
                <w:szCs w:val="24"/>
              </w:rPr>
            </w:pPr>
          </w:p>
          <w:p w14:paraId="235E88C0" w14:textId="78060728" w:rsidR="00D63229" w:rsidRPr="0080564F" w:rsidRDefault="00D63229" w:rsidP="00DC35E5">
            <w:pPr>
              <w:jc w:val="both"/>
              <w:rPr>
                <w:rFonts w:cstheme="minorHAnsi"/>
                <w:sz w:val="24"/>
                <w:szCs w:val="24"/>
              </w:rPr>
            </w:pPr>
            <w:r>
              <w:rPr>
                <w:rFonts w:cstheme="minorHAnsi"/>
                <w:sz w:val="24"/>
                <w:szCs w:val="24"/>
              </w:rPr>
              <w:t>D</w:t>
            </w:r>
          </w:p>
        </w:tc>
        <w:tc>
          <w:tcPr>
            <w:tcW w:w="1078" w:type="dxa"/>
          </w:tcPr>
          <w:p w14:paraId="7CB0F47B" w14:textId="77777777" w:rsidR="00EB4ECF" w:rsidRPr="0080564F" w:rsidRDefault="00EB4ECF" w:rsidP="00DC35E5">
            <w:pPr>
              <w:jc w:val="both"/>
              <w:rPr>
                <w:rFonts w:cstheme="minorHAnsi"/>
                <w:sz w:val="24"/>
                <w:szCs w:val="24"/>
                <w:u w:val="single"/>
              </w:rPr>
            </w:pPr>
          </w:p>
          <w:p w14:paraId="0BFE0608" w14:textId="1A4D7030" w:rsidR="00EB4ECF" w:rsidRDefault="001403B1" w:rsidP="00DC35E5">
            <w:pPr>
              <w:jc w:val="both"/>
              <w:rPr>
                <w:rFonts w:cstheme="minorHAnsi"/>
                <w:sz w:val="24"/>
                <w:szCs w:val="24"/>
              </w:rPr>
            </w:pPr>
            <w:r>
              <w:rPr>
                <w:rFonts w:cstheme="minorHAnsi"/>
                <w:sz w:val="24"/>
                <w:szCs w:val="24"/>
              </w:rPr>
              <w:t>A</w:t>
            </w:r>
          </w:p>
          <w:p w14:paraId="1F1D17B2" w14:textId="6415A75B" w:rsidR="00D63229" w:rsidRDefault="00D63229" w:rsidP="00DC35E5">
            <w:pPr>
              <w:jc w:val="both"/>
              <w:rPr>
                <w:rFonts w:cstheme="minorHAnsi"/>
                <w:sz w:val="24"/>
                <w:szCs w:val="24"/>
              </w:rPr>
            </w:pPr>
            <w:r>
              <w:rPr>
                <w:rFonts w:cstheme="minorHAnsi"/>
                <w:sz w:val="24"/>
                <w:szCs w:val="24"/>
              </w:rPr>
              <w:t>A</w:t>
            </w:r>
          </w:p>
          <w:p w14:paraId="2DC24472" w14:textId="10C8A2F5" w:rsidR="00D63229" w:rsidRDefault="00D63229" w:rsidP="00DC35E5">
            <w:pPr>
              <w:jc w:val="both"/>
              <w:rPr>
                <w:rFonts w:cstheme="minorHAnsi"/>
                <w:sz w:val="24"/>
                <w:szCs w:val="24"/>
              </w:rPr>
            </w:pPr>
          </w:p>
          <w:p w14:paraId="7C2046CD" w14:textId="7D491058" w:rsidR="00D63229" w:rsidRDefault="00D63229" w:rsidP="00DC35E5">
            <w:pPr>
              <w:jc w:val="both"/>
              <w:rPr>
                <w:rFonts w:cstheme="minorHAnsi"/>
                <w:sz w:val="24"/>
                <w:szCs w:val="24"/>
              </w:rPr>
            </w:pPr>
          </w:p>
          <w:p w14:paraId="2B9FFE82" w14:textId="7A3B7E82" w:rsidR="00003A0E" w:rsidRPr="0080564F" w:rsidRDefault="00D63229" w:rsidP="00DC35E5">
            <w:pPr>
              <w:jc w:val="both"/>
              <w:rPr>
                <w:rFonts w:cstheme="minorHAnsi"/>
                <w:sz w:val="24"/>
                <w:szCs w:val="24"/>
              </w:rPr>
            </w:pPr>
            <w:r>
              <w:rPr>
                <w:rFonts w:cstheme="minorHAnsi"/>
                <w:sz w:val="24"/>
                <w:szCs w:val="24"/>
              </w:rPr>
              <w:t>A/I</w:t>
            </w:r>
          </w:p>
        </w:tc>
      </w:tr>
      <w:tr w:rsidR="00EB4ECF" w:rsidRPr="0080564F" w14:paraId="2C656F43" w14:textId="77777777" w:rsidTr="00D63229">
        <w:trPr>
          <w:trHeight w:val="1597"/>
        </w:trPr>
        <w:tc>
          <w:tcPr>
            <w:tcW w:w="5794" w:type="dxa"/>
          </w:tcPr>
          <w:p w14:paraId="200455B8" w14:textId="77777777" w:rsidR="00EB4ECF" w:rsidRPr="003F4023" w:rsidRDefault="00EB4ECF" w:rsidP="003F4023">
            <w:pPr>
              <w:jc w:val="both"/>
              <w:rPr>
                <w:rFonts w:ascii="Helvetica" w:hAnsi="Helvetica"/>
                <w:b/>
                <w:color w:val="2D2D2D"/>
                <w:shd w:val="clear" w:color="auto" w:fill="FFFFFF"/>
              </w:rPr>
            </w:pPr>
            <w:r w:rsidRPr="003F4023">
              <w:rPr>
                <w:rFonts w:ascii="Helvetica" w:hAnsi="Helvetica"/>
                <w:b/>
                <w:color w:val="2D2D2D"/>
                <w:shd w:val="clear" w:color="auto" w:fill="FFFFFF"/>
              </w:rPr>
              <w:t>Knowledge/Experience</w:t>
            </w:r>
          </w:p>
          <w:p w14:paraId="041F2918" w14:textId="3D97F17F" w:rsidR="00592CCF" w:rsidRPr="00592CCF" w:rsidRDefault="00592CCF" w:rsidP="00844433">
            <w:pPr>
              <w:pStyle w:val="ListParagraph"/>
              <w:numPr>
                <w:ilvl w:val="0"/>
                <w:numId w:val="1"/>
              </w:numPr>
              <w:jc w:val="both"/>
              <w:rPr>
                <w:rFonts w:ascii="Helvetica" w:hAnsi="Helvetica"/>
                <w:color w:val="2D2D2D"/>
                <w:shd w:val="clear" w:color="auto" w:fill="FFFFFF"/>
              </w:rPr>
            </w:pPr>
            <w:r w:rsidRPr="00592CCF">
              <w:rPr>
                <w:rFonts w:ascii="Helvetica" w:hAnsi="Helvetica"/>
                <w:color w:val="2D2D2D"/>
                <w:shd w:val="clear" w:color="auto" w:fill="FFFFFF"/>
              </w:rPr>
              <w:t>Proven experience in an HR</w:t>
            </w:r>
            <w:r>
              <w:rPr>
                <w:rFonts w:ascii="Helvetica" w:hAnsi="Helvetica"/>
                <w:color w:val="2D2D2D"/>
                <w:shd w:val="clear" w:color="auto" w:fill="FFFFFF"/>
              </w:rPr>
              <w:t xml:space="preserve">/Recruitment </w:t>
            </w:r>
            <w:r w:rsidRPr="00592CCF">
              <w:rPr>
                <w:rFonts w:ascii="Helvetica" w:hAnsi="Helvetica"/>
                <w:color w:val="2D2D2D"/>
                <w:shd w:val="clear" w:color="auto" w:fill="FFFFFF"/>
              </w:rPr>
              <w:t>role.</w:t>
            </w:r>
          </w:p>
          <w:p w14:paraId="3A78341E" w14:textId="6C0E5D27" w:rsidR="00592CCF" w:rsidRPr="00844433" w:rsidRDefault="00592CCF" w:rsidP="00844433">
            <w:pPr>
              <w:pStyle w:val="ListParagraph"/>
              <w:numPr>
                <w:ilvl w:val="0"/>
                <w:numId w:val="1"/>
              </w:numPr>
              <w:jc w:val="both"/>
              <w:rPr>
                <w:rFonts w:ascii="Helvetica" w:hAnsi="Helvetica"/>
                <w:color w:val="2D2D2D"/>
                <w:shd w:val="clear" w:color="auto" w:fill="FFFFFF"/>
              </w:rPr>
            </w:pPr>
            <w:r w:rsidRPr="00844433">
              <w:rPr>
                <w:rFonts w:ascii="Helvetica" w:hAnsi="Helvetica"/>
                <w:color w:val="2D2D2D"/>
                <w:shd w:val="clear" w:color="auto" w:fill="FFFFFF"/>
              </w:rPr>
              <w:t>Knowledge of UK employment legislation and best practices.</w:t>
            </w:r>
          </w:p>
          <w:p w14:paraId="63ECB119" w14:textId="736C9CD0" w:rsidR="00EB4ECF" w:rsidRPr="00844433" w:rsidRDefault="00844433" w:rsidP="00844433">
            <w:pPr>
              <w:pStyle w:val="ListParagraph"/>
              <w:numPr>
                <w:ilvl w:val="0"/>
                <w:numId w:val="1"/>
              </w:numPr>
              <w:jc w:val="both"/>
              <w:rPr>
                <w:rFonts w:ascii="Helvetica" w:hAnsi="Helvetica"/>
                <w:color w:val="2D2D2D"/>
                <w:shd w:val="clear" w:color="auto" w:fill="FFFFFF"/>
              </w:rPr>
            </w:pPr>
            <w:r w:rsidRPr="00592CCF">
              <w:rPr>
                <w:rFonts w:ascii="Helvetica" w:hAnsi="Helvetica"/>
                <w:color w:val="2D2D2D"/>
                <w:shd w:val="clear" w:color="auto" w:fill="FFFFFF"/>
              </w:rPr>
              <w:t>Proficiency in HR software and Microsoft Office</w:t>
            </w:r>
          </w:p>
        </w:tc>
        <w:tc>
          <w:tcPr>
            <w:tcW w:w="2146" w:type="dxa"/>
          </w:tcPr>
          <w:p w14:paraId="5593A8FD" w14:textId="77777777" w:rsidR="00844433" w:rsidRDefault="00844433" w:rsidP="00DC35E5">
            <w:pPr>
              <w:jc w:val="both"/>
              <w:rPr>
                <w:rFonts w:cstheme="minorHAnsi"/>
                <w:sz w:val="24"/>
                <w:szCs w:val="24"/>
              </w:rPr>
            </w:pPr>
          </w:p>
          <w:p w14:paraId="49D2BF1F" w14:textId="61FD82E6" w:rsidR="00DE0F82" w:rsidRDefault="00844433" w:rsidP="00DC35E5">
            <w:pPr>
              <w:jc w:val="both"/>
              <w:rPr>
                <w:rFonts w:cstheme="minorHAnsi"/>
                <w:sz w:val="24"/>
                <w:szCs w:val="24"/>
              </w:rPr>
            </w:pPr>
            <w:r>
              <w:rPr>
                <w:rFonts w:cstheme="minorHAnsi"/>
                <w:sz w:val="24"/>
                <w:szCs w:val="24"/>
              </w:rPr>
              <w:t>D</w:t>
            </w:r>
          </w:p>
          <w:p w14:paraId="4CB48C0A" w14:textId="7C871FC3" w:rsidR="001403B1" w:rsidRDefault="00844433" w:rsidP="00DC35E5">
            <w:pPr>
              <w:jc w:val="both"/>
              <w:rPr>
                <w:rFonts w:cstheme="minorHAnsi"/>
                <w:sz w:val="24"/>
                <w:szCs w:val="24"/>
              </w:rPr>
            </w:pPr>
            <w:r>
              <w:rPr>
                <w:rFonts w:cstheme="minorHAnsi"/>
                <w:sz w:val="24"/>
                <w:szCs w:val="24"/>
              </w:rPr>
              <w:t>D</w:t>
            </w:r>
          </w:p>
          <w:p w14:paraId="1D7BDECD" w14:textId="77777777" w:rsidR="00844433" w:rsidRDefault="00844433" w:rsidP="00DC35E5">
            <w:pPr>
              <w:jc w:val="both"/>
              <w:rPr>
                <w:rFonts w:cstheme="minorHAnsi"/>
                <w:sz w:val="24"/>
                <w:szCs w:val="24"/>
              </w:rPr>
            </w:pPr>
          </w:p>
          <w:p w14:paraId="2C4DBDC0" w14:textId="7698A52D" w:rsidR="00D63229" w:rsidRPr="0080564F" w:rsidRDefault="00D63229" w:rsidP="00DC35E5">
            <w:pPr>
              <w:jc w:val="both"/>
              <w:rPr>
                <w:rFonts w:cstheme="minorHAnsi"/>
                <w:sz w:val="24"/>
                <w:szCs w:val="24"/>
              </w:rPr>
            </w:pPr>
            <w:r>
              <w:rPr>
                <w:rFonts w:cstheme="minorHAnsi"/>
                <w:sz w:val="24"/>
                <w:szCs w:val="24"/>
              </w:rPr>
              <w:t>D</w:t>
            </w:r>
          </w:p>
        </w:tc>
        <w:tc>
          <w:tcPr>
            <w:tcW w:w="1078" w:type="dxa"/>
          </w:tcPr>
          <w:p w14:paraId="3D7529DE" w14:textId="77777777" w:rsidR="00EB4ECF" w:rsidRPr="0080564F" w:rsidRDefault="00EB4ECF" w:rsidP="00DC35E5">
            <w:pPr>
              <w:jc w:val="both"/>
              <w:rPr>
                <w:rFonts w:cstheme="minorHAnsi"/>
                <w:sz w:val="24"/>
                <w:szCs w:val="24"/>
                <w:u w:val="single"/>
              </w:rPr>
            </w:pPr>
          </w:p>
          <w:p w14:paraId="205DCD5C" w14:textId="5905B4B8" w:rsidR="00DE0F82" w:rsidRDefault="001403B1" w:rsidP="00DC35E5">
            <w:pPr>
              <w:jc w:val="both"/>
              <w:rPr>
                <w:rFonts w:cstheme="minorHAnsi"/>
                <w:sz w:val="24"/>
                <w:szCs w:val="24"/>
              </w:rPr>
            </w:pPr>
            <w:r w:rsidRPr="001403B1">
              <w:rPr>
                <w:rFonts w:cstheme="minorHAnsi"/>
                <w:sz w:val="24"/>
                <w:szCs w:val="24"/>
              </w:rPr>
              <w:t>A/I</w:t>
            </w:r>
          </w:p>
          <w:p w14:paraId="4AF2DCF8" w14:textId="16F10F16" w:rsidR="00D63229" w:rsidRDefault="00D63229" w:rsidP="00DC35E5">
            <w:pPr>
              <w:jc w:val="both"/>
              <w:rPr>
                <w:rFonts w:cstheme="minorHAnsi"/>
                <w:sz w:val="24"/>
                <w:szCs w:val="24"/>
              </w:rPr>
            </w:pPr>
            <w:r>
              <w:rPr>
                <w:rFonts w:cstheme="minorHAnsi"/>
                <w:sz w:val="24"/>
                <w:szCs w:val="24"/>
              </w:rPr>
              <w:t>A/I</w:t>
            </w:r>
          </w:p>
          <w:p w14:paraId="38DC87AC" w14:textId="7F4DB2AA" w:rsidR="00D63229" w:rsidRDefault="00D63229" w:rsidP="00DC35E5">
            <w:pPr>
              <w:jc w:val="both"/>
              <w:rPr>
                <w:rFonts w:cstheme="minorHAnsi"/>
                <w:sz w:val="24"/>
                <w:szCs w:val="24"/>
              </w:rPr>
            </w:pPr>
          </w:p>
          <w:p w14:paraId="52D40F8D" w14:textId="7EA421AC" w:rsidR="001403B1" w:rsidRPr="001403B1" w:rsidRDefault="00D63229" w:rsidP="00DC35E5">
            <w:pPr>
              <w:jc w:val="both"/>
              <w:rPr>
                <w:rFonts w:cstheme="minorHAnsi"/>
                <w:sz w:val="24"/>
                <w:szCs w:val="24"/>
              </w:rPr>
            </w:pPr>
            <w:r>
              <w:rPr>
                <w:rFonts w:cstheme="minorHAnsi"/>
                <w:sz w:val="24"/>
                <w:szCs w:val="24"/>
              </w:rPr>
              <w:t>A/I</w:t>
            </w:r>
          </w:p>
        </w:tc>
      </w:tr>
      <w:tr w:rsidR="00EB4ECF" w:rsidRPr="0080564F" w14:paraId="296B5A19" w14:textId="77777777" w:rsidTr="003F4023">
        <w:trPr>
          <w:trHeight w:val="3377"/>
        </w:trPr>
        <w:tc>
          <w:tcPr>
            <w:tcW w:w="5794" w:type="dxa"/>
          </w:tcPr>
          <w:p w14:paraId="4A6A2B6A" w14:textId="77777777" w:rsidR="00EB4ECF" w:rsidRPr="003F4023" w:rsidRDefault="00EB4ECF" w:rsidP="003F4023">
            <w:pPr>
              <w:jc w:val="both"/>
              <w:rPr>
                <w:rFonts w:ascii="Helvetica" w:hAnsi="Helvetica"/>
                <w:b/>
                <w:color w:val="2D2D2D"/>
                <w:shd w:val="clear" w:color="auto" w:fill="FFFFFF"/>
              </w:rPr>
            </w:pPr>
            <w:r w:rsidRPr="003F4023">
              <w:rPr>
                <w:rFonts w:ascii="Helvetica" w:hAnsi="Helvetica"/>
                <w:b/>
                <w:color w:val="2D2D2D"/>
                <w:shd w:val="clear" w:color="auto" w:fill="FFFFFF"/>
              </w:rPr>
              <w:t>Ability/Skills</w:t>
            </w:r>
          </w:p>
          <w:p w14:paraId="796A8B84" w14:textId="04E210EA" w:rsidR="00844433" w:rsidRPr="00592CCF" w:rsidRDefault="00844433" w:rsidP="00844433">
            <w:pPr>
              <w:pStyle w:val="ListParagraph"/>
              <w:numPr>
                <w:ilvl w:val="0"/>
                <w:numId w:val="1"/>
              </w:numPr>
              <w:jc w:val="both"/>
              <w:rPr>
                <w:rFonts w:ascii="Helvetica" w:hAnsi="Helvetica"/>
                <w:color w:val="2D2D2D"/>
                <w:shd w:val="clear" w:color="auto" w:fill="FFFFFF"/>
              </w:rPr>
            </w:pPr>
            <w:r w:rsidRPr="00592CCF">
              <w:rPr>
                <w:rFonts w:ascii="Helvetica" w:hAnsi="Helvetica"/>
                <w:color w:val="2D2D2D"/>
                <w:shd w:val="clear" w:color="auto" w:fill="FFFFFF"/>
              </w:rPr>
              <w:t>Strong organi</w:t>
            </w:r>
            <w:r>
              <w:rPr>
                <w:rFonts w:ascii="Helvetica" w:hAnsi="Helvetica"/>
                <w:color w:val="2D2D2D"/>
                <w:shd w:val="clear" w:color="auto" w:fill="FFFFFF"/>
              </w:rPr>
              <w:t>s</w:t>
            </w:r>
            <w:r w:rsidRPr="00592CCF">
              <w:rPr>
                <w:rFonts w:ascii="Helvetica" w:hAnsi="Helvetica"/>
                <w:color w:val="2D2D2D"/>
                <w:shd w:val="clear" w:color="auto" w:fill="FFFFFF"/>
              </w:rPr>
              <w:t>ational and time management skills, with the ability to prioriti</w:t>
            </w:r>
            <w:r>
              <w:rPr>
                <w:rFonts w:ascii="Helvetica" w:hAnsi="Helvetica"/>
                <w:color w:val="2D2D2D"/>
                <w:shd w:val="clear" w:color="auto" w:fill="FFFFFF"/>
              </w:rPr>
              <w:t>s</w:t>
            </w:r>
            <w:r w:rsidRPr="00592CCF">
              <w:rPr>
                <w:rFonts w:ascii="Helvetica" w:hAnsi="Helvetica"/>
                <w:color w:val="2D2D2D"/>
                <w:shd w:val="clear" w:color="auto" w:fill="FFFFFF"/>
              </w:rPr>
              <w:t>e tasks effectively.</w:t>
            </w:r>
          </w:p>
          <w:p w14:paraId="07773181" w14:textId="77777777" w:rsidR="00844433" w:rsidRPr="00592CCF" w:rsidRDefault="00844433" w:rsidP="00844433">
            <w:pPr>
              <w:pStyle w:val="ListParagraph"/>
              <w:numPr>
                <w:ilvl w:val="0"/>
                <w:numId w:val="1"/>
              </w:numPr>
              <w:jc w:val="both"/>
              <w:rPr>
                <w:rFonts w:ascii="Helvetica" w:hAnsi="Helvetica"/>
                <w:color w:val="2D2D2D"/>
                <w:shd w:val="clear" w:color="auto" w:fill="FFFFFF"/>
              </w:rPr>
            </w:pPr>
            <w:r w:rsidRPr="00592CCF">
              <w:rPr>
                <w:rFonts w:ascii="Helvetica" w:hAnsi="Helvetica"/>
                <w:color w:val="2D2D2D"/>
                <w:shd w:val="clear" w:color="auto" w:fill="FFFFFF"/>
              </w:rPr>
              <w:t>High level of discretion and ethical approach to HR.</w:t>
            </w:r>
          </w:p>
          <w:p w14:paraId="2364289F" w14:textId="77777777" w:rsidR="00844433" w:rsidRPr="00592CCF" w:rsidRDefault="00844433" w:rsidP="00844433">
            <w:pPr>
              <w:pStyle w:val="ListParagraph"/>
              <w:numPr>
                <w:ilvl w:val="0"/>
                <w:numId w:val="1"/>
              </w:numPr>
              <w:jc w:val="both"/>
              <w:rPr>
                <w:rFonts w:ascii="Helvetica" w:hAnsi="Helvetica"/>
                <w:color w:val="2D2D2D"/>
                <w:shd w:val="clear" w:color="auto" w:fill="FFFFFF"/>
              </w:rPr>
            </w:pPr>
            <w:r w:rsidRPr="00592CCF">
              <w:rPr>
                <w:rFonts w:ascii="Helvetica" w:hAnsi="Helvetica"/>
                <w:color w:val="2D2D2D"/>
                <w:shd w:val="clear" w:color="auto" w:fill="FFFFFF"/>
              </w:rPr>
              <w:t>Ability to work independently and as part of a team.</w:t>
            </w:r>
          </w:p>
          <w:p w14:paraId="54772891" w14:textId="77777777" w:rsidR="00844433" w:rsidRPr="00592CCF" w:rsidRDefault="00844433" w:rsidP="00844433">
            <w:pPr>
              <w:pStyle w:val="ListParagraph"/>
              <w:numPr>
                <w:ilvl w:val="0"/>
                <w:numId w:val="1"/>
              </w:numPr>
              <w:jc w:val="both"/>
              <w:rPr>
                <w:rFonts w:ascii="Helvetica" w:hAnsi="Helvetica"/>
                <w:color w:val="2D2D2D"/>
                <w:shd w:val="clear" w:color="auto" w:fill="FFFFFF"/>
              </w:rPr>
            </w:pPr>
            <w:r w:rsidRPr="00592CCF">
              <w:rPr>
                <w:rFonts w:ascii="Helvetica" w:hAnsi="Helvetica"/>
                <w:color w:val="2D2D2D"/>
                <w:shd w:val="clear" w:color="auto" w:fill="FFFFFF"/>
              </w:rPr>
              <w:t>A positive ‘can do’ enthusiastic attitude, good judgement, and logical thinking</w:t>
            </w:r>
          </w:p>
          <w:p w14:paraId="7A5C141F" w14:textId="77777777" w:rsidR="00844433" w:rsidRPr="0071297D" w:rsidRDefault="00844433" w:rsidP="00844433">
            <w:pPr>
              <w:pStyle w:val="ListParagraph"/>
              <w:numPr>
                <w:ilvl w:val="0"/>
                <w:numId w:val="1"/>
              </w:numPr>
              <w:tabs>
                <w:tab w:val="left" w:pos="2268"/>
                <w:tab w:val="left" w:pos="3402"/>
              </w:tabs>
              <w:rPr>
                <w:rFonts w:ascii="Arial" w:hAnsi="Arial" w:cs="Arial"/>
              </w:rPr>
            </w:pPr>
            <w:r>
              <w:rPr>
                <w:rFonts w:ascii="Arial" w:hAnsi="Arial" w:cs="Arial"/>
              </w:rPr>
              <w:t xml:space="preserve">Strong prioritisation skills with the ability to manage workload independently. </w:t>
            </w:r>
          </w:p>
          <w:p w14:paraId="397CD41C" w14:textId="77777777" w:rsidR="00844433" w:rsidRPr="002F7E74" w:rsidRDefault="00844433" w:rsidP="00844433">
            <w:pPr>
              <w:pStyle w:val="ListParagraph"/>
              <w:numPr>
                <w:ilvl w:val="0"/>
                <w:numId w:val="1"/>
              </w:numPr>
              <w:rPr>
                <w:rFonts w:ascii="Arial" w:hAnsi="Arial" w:cs="Arial"/>
              </w:rPr>
            </w:pPr>
            <w:r w:rsidRPr="002F7E74">
              <w:rPr>
                <w:rFonts w:ascii="Arial" w:hAnsi="Arial" w:cs="Arial"/>
              </w:rPr>
              <w:t>Well-developed interpersonal and facilitation skills, with ability to develop and sustain effective working relationships with staff at all levels of the organisation</w:t>
            </w:r>
          </w:p>
          <w:p w14:paraId="0AC3CA48" w14:textId="1CC6E048" w:rsidR="00DC4703" w:rsidRPr="003F4023" w:rsidRDefault="00DC4703" w:rsidP="003F4023">
            <w:pPr>
              <w:pStyle w:val="ListParagraph"/>
              <w:numPr>
                <w:ilvl w:val="0"/>
                <w:numId w:val="1"/>
              </w:numPr>
              <w:jc w:val="both"/>
              <w:rPr>
                <w:rFonts w:ascii="Helvetica" w:hAnsi="Helvetica"/>
                <w:color w:val="2D2D2D"/>
                <w:shd w:val="clear" w:color="auto" w:fill="FFFFFF"/>
              </w:rPr>
            </w:pPr>
          </w:p>
        </w:tc>
        <w:tc>
          <w:tcPr>
            <w:tcW w:w="2146" w:type="dxa"/>
          </w:tcPr>
          <w:p w14:paraId="2580567B" w14:textId="77777777" w:rsidR="00EB4ECF" w:rsidRDefault="00EB4ECF" w:rsidP="008F20AA">
            <w:pPr>
              <w:jc w:val="both"/>
              <w:rPr>
                <w:rFonts w:cstheme="minorHAnsi"/>
                <w:sz w:val="24"/>
                <w:szCs w:val="24"/>
              </w:rPr>
            </w:pPr>
          </w:p>
          <w:p w14:paraId="18301ED3" w14:textId="77777777" w:rsidR="001403B1" w:rsidRDefault="001403B1" w:rsidP="008F20AA">
            <w:pPr>
              <w:jc w:val="both"/>
              <w:rPr>
                <w:rFonts w:cstheme="minorHAnsi"/>
                <w:sz w:val="24"/>
                <w:szCs w:val="24"/>
              </w:rPr>
            </w:pPr>
            <w:r>
              <w:rPr>
                <w:rFonts w:cstheme="minorHAnsi"/>
                <w:sz w:val="24"/>
                <w:szCs w:val="24"/>
              </w:rPr>
              <w:t>E</w:t>
            </w:r>
          </w:p>
          <w:p w14:paraId="76AC3FFB" w14:textId="77777777" w:rsidR="001403B1" w:rsidRDefault="001403B1" w:rsidP="008F20AA">
            <w:pPr>
              <w:jc w:val="both"/>
              <w:rPr>
                <w:rFonts w:cstheme="minorHAnsi"/>
                <w:sz w:val="24"/>
                <w:szCs w:val="24"/>
              </w:rPr>
            </w:pPr>
          </w:p>
          <w:p w14:paraId="3A39517A" w14:textId="77777777" w:rsidR="001403B1" w:rsidRDefault="001403B1" w:rsidP="008F20AA">
            <w:pPr>
              <w:jc w:val="both"/>
              <w:rPr>
                <w:rFonts w:cstheme="minorHAnsi"/>
                <w:sz w:val="24"/>
                <w:szCs w:val="24"/>
              </w:rPr>
            </w:pPr>
            <w:r>
              <w:rPr>
                <w:rFonts w:cstheme="minorHAnsi"/>
                <w:sz w:val="24"/>
                <w:szCs w:val="24"/>
              </w:rPr>
              <w:t>E</w:t>
            </w:r>
          </w:p>
          <w:p w14:paraId="08E044BA" w14:textId="77777777" w:rsidR="001403B1" w:rsidRDefault="001403B1" w:rsidP="008F20AA">
            <w:pPr>
              <w:jc w:val="both"/>
              <w:rPr>
                <w:rFonts w:cstheme="minorHAnsi"/>
                <w:sz w:val="24"/>
                <w:szCs w:val="24"/>
              </w:rPr>
            </w:pPr>
          </w:p>
          <w:p w14:paraId="6149EA5D" w14:textId="77777777" w:rsidR="001403B1" w:rsidRDefault="001403B1" w:rsidP="008F20AA">
            <w:pPr>
              <w:jc w:val="both"/>
              <w:rPr>
                <w:rFonts w:cstheme="minorHAnsi"/>
                <w:sz w:val="24"/>
                <w:szCs w:val="24"/>
              </w:rPr>
            </w:pPr>
            <w:r>
              <w:rPr>
                <w:rFonts w:cstheme="minorHAnsi"/>
                <w:sz w:val="24"/>
                <w:szCs w:val="24"/>
              </w:rPr>
              <w:t>E</w:t>
            </w:r>
          </w:p>
          <w:p w14:paraId="785B2C7A" w14:textId="77777777" w:rsidR="001403B1" w:rsidRDefault="001403B1" w:rsidP="008F20AA">
            <w:pPr>
              <w:jc w:val="both"/>
              <w:rPr>
                <w:rFonts w:cstheme="minorHAnsi"/>
                <w:sz w:val="24"/>
                <w:szCs w:val="24"/>
              </w:rPr>
            </w:pPr>
          </w:p>
          <w:p w14:paraId="09B6464A" w14:textId="77777777" w:rsidR="001403B1" w:rsidRDefault="001403B1" w:rsidP="008F20AA">
            <w:pPr>
              <w:jc w:val="both"/>
              <w:rPr>
                <w:rFonts w:cstheme="minorHAnsi"/>
                <w:sz w:val="24"/>
                <w:szCs w:val="24"/>
              </w:rPr>
            </w:pPr>
            <w:r>
              <w:rPr>
                <w:rFonts w:cstheme="minorHAnsi"/>
                <w:sz w:val="24"/>
                <w:szCs w:val="24"/>
              </w:rPr>
              <w:t>E</w:t>
            </w:r>
          </w:p>
          <w:p w14:paraId="6988506F" w14:textId="77777777" w:rsidR="001403B1" w:rsidRDefault="001403B1" w:rsidP="008F20AA">
            <w:pPr>
              <w:jc w:val="both"/>
              <w:rPr>
                <w:rFonts w:cstheme="minorHAnsi"/>
                <w:sz w:val="24"/>
                <w:szCs w:val="24"/>
              </w:rPr>
            </w:pPr>
          </w:p>
          <w:p w14:paraId="056D2BBE" w14:textId="77777777" w:rsidR="001403B1" w:rsidRDefault="001403B1" w:rsidP="008F20AA">
            <w:pPr>
              <w:jc w:val="both"/>
              <w:rPr>
                <w:rFonts w:cstheme="minorHAnsi"/>
                <w:sz w:val="24"/>
                <w:szCs w:val="24"/>
              </w:rPr>
            </w:pPr>
          </w:p>
          <w:p w14:paraId="24C976BA" w14:textId="77777777" w:rsidR="001403B1" w:rsidRDefault="001403B1" w:rsidP="008F20AA">
            <w:pPr>
              <w:jc w:val="both"/>
              <w:rPr>
                <w:rFonts w:cstheme="minorHAnsi"/>
                <w:sz w:val="24"/>
                <w:szCs w:val="24"/>
              </w:rPr>
            </w:pPr>
            <w:r>
              <w:rPr>
                <w:rFonts w:cstheme="minorHAnsi"/>
                <w:sz w:val="24"/>
                <w:szCs w:val="24"/>
              </w:rPr>
              <w:t>E</w:t>
            </w:r>
          </w:p>
          <w:p w14:paraId="1433F37E" w14:textId="752CF5C3" w:rsidR="00DC4703" w:rsidRPr="0080564F" w:rsidRDefault="00DC4703" w:rsidP="008F20AA">
            <w:pPr>
              <w:jc w:val="both"/>
              <w:rPr>
                <w:rFonts w:cstheme="minorHAnsi"/>
                <w:sz w:val="24"/>
                <w:szCs w:val="24"/>
              </w:rPr>
            </w:pPr>
            <w:r>
              <w:rPr>
                <w:rFonts w:cstheme="minorHAnsi"/>
                <w:sz w:val="24"/>
                <w:szCs w:val="24"/>
              </w:rPr>
              <w:t>E</w:t>
            </w:r>
          </w:p>
        </w:tc>
        <w:tc>
          <w:tcPr>
            <w:tcW w:w="1078" w:type="dxa"/>
          </w:tcPr>
          <w:p w14:paraId="003FB001" w14:textId="77777777" w:rsidR="00EB4ECF" w:rsidRDefault="00EB4ECF" w:rsidP="00DC35E5">
            <w:pPr>
              <w:jc w:val="both"/>
              <w:rPr>
                <w:rFonts w:cstheme="minorHAnsi"/>
                <w:sz w:val="24"/>
                <w:szCs w:val="24"/>
              </w:rPr>
            </w:pPr>
          </w:p>
          <w:p w14:paraId="34F0A3E8" w14:textId="77777777" w:rsidR="001403B1" w:rsidRDefault="001403B1" w:rsidP="00DC35E5">
            <w:pPr>
              <w:jc w:val="both"/>
              <w:rPr>
                <w:rFonts w:cstheme="minorHAnsi"/>
                <w:sz w:val="24"/>
                <w:szCs w:val="24"/>
              </w:rPr>
            </w:pPr>
            <w:r w:rsidRPr="001403B1">
              <w:rPr>
                <w:rFonts w:cstheme="minorHAnsi"/>
                <w:sz w:val="24"/>
                <w:szCs w:val="24"/>
              </w:rPr>
              <w:t>A/I</w:t>
            </w:r>
          </w:p>
          <w:p w14:paraId="5FE59CCA" w14:textId="77777777" w:rsidR="001403B1" w:rsidRDefault="001403B1" w:rsidP="00DC35E5">
            <w:pPr>
              <w:jc w:val="both"/>
              <w:rPr>
                <w:rFonts w:cstheme="minorHAnsi"/>
                <w:sz w:val="24"/>
                <w:szCs w:val="24"/>
              </w:rPr>
            </w:pPr>
          </w:p>
          <w:p w14:paraId="599E01D7" w14:textId="77777777" w:rsidR="001403B1" w:rsidRDefault="001403B1" w:rsidP="00DC35E5">
            <w:pPr>
              <w:jc w:val="both"/>
              <w:rPr>
                <w:rFonts w:cstheme="minorHAnsi"/>
                <w:sz w:val="24"/>
                <w:szCs w:val="24"/>
              </w:rPr>
            </w:pPr>
            <w:r w:rsidRPr="001403B1">
              <w:rPr>
                <w:rFonts w:cstheme="minorHAnsi"/>
                <w:sz w:val="24"/>
                <w:szCs w:val="24"/>
              </w:rPr>
              <w:t>A/I</w:t>
            </w:r>
          </w:p>
          <w:p w14:paraId="71FE1C40" w14:textId="77777777" w:rsidR="001403B1" w:rsidRDefault="001403B1" w:rsidP="00DC35E5">
            <w:pPr>
              <w:jc w:val="both"/>
              <w:rPr>
                <w:rFonts w:cstheme="minorHAnsi"/>
                <w:sz w:val="24"/>
                <w:szCs w:val="24"/>
              </w:rPr>
            </w:pPr>
          </w:p>
          <w:p w14:paraId="01920932" w14:textId="77777777" w:rsidR="001403B1" w:rsidRDefault="001403B1" w:rsidP="00DC35E5">
            <w:pPr>
              <w:jc w:val="both"/>
              <w:rPr>
                <w:rFonts w:cstheme="minorHAnsi"/>
                <w:sz w:val="24"/>
                <w:szCs w:val="24"/>
              </w:rPr>
            </w:pPr>
            <w:r w:rsidRPr="001403B1">
              <w:rPr>
                <w:rFonts w:cstheme="minorHAnsi"/>
                <w:sz w:val="24"/>
                <w:szCs w:val="24"/>
              </w:rPr>
              <w:t>A/I</w:t>
            </w:r>
          </w:p>
          <w:p w14:paraId="33C4869D" w14:textId="77777777" w:rsidR="001403B1" w:rsidRDefault="001403B1" w:rsidP="00DC35E5">
            <w:pPr>
              <w:jc w:val="both"/>
              <w:rPr>
                <w:rFonts w:cstheme="minorHAnsi"/>
                <w:sz w:val="24"/>
                <w:szCs w:val="24"/>
              </w:rPr>
            </w:pPr>
          </w:p>
          <w:p w14:paraId="4ED79044" w14:textId="77777777" w:rsidR="001403B1" w:rsidRDefault="001403B1" w:rsidP="00DC35E5">
            <w:pPr>
              <w:jc w:val="both"/>
              <w:rPr>
                <w:rFonts w:cstheme="minorHAnsi"/>
                <w:sz w:val="24"/>
                <w:szCs w:val="24"/>
              </w:rPr>
            </w:pPr>
            <w:r w:rsidRPr="001403B1">
              <w:rPr>
                <w:rFonts w:cstheme="minorHAnsi"/>
                <w:sz w:val="24"/>
                <w:szCs w:val="24"/>
              </w:rPr>
              <w:t>A/I</w:t>
            </w:r>
          </w:p>
          <w:p w14:paraId="5B1C11B3" w14:textId="77777777" w:rsidR="001403B1" w:rsidRDefault="001403B1" w:rsidP="00DC35E5">
            <w:pPr>
              <w:jc w:val="both"/>
              <w:rPr>
                <w:rFonts w:cstheme="minorHAnsi"/>
                <w:sz w:val="24"/>
                <w:szCs w:val="24"/>
              </w:rPr>
            </w:pPr>
          </w:p>
          <w:p w14:paraId="50424274" w14:textId="77777777" w:rsidR="001403B1" w:rsidRDefault="001403B1" w:rsidP="00DC35E5">
            <w:pPr>
              <w:jc w:val="both"/>
              <w:rPr>
                <w:rFonts w:cstheme="minorHAnsi"/>
                <w:sz w:val="24"/>
                <w:szCs w:val="24"/>
              </w:rPr>
            </w:pPr>
          </w:p>
          <w:p w14:paraId="391434D0" w14:textId="77777777" w:rsidR="001403B1" w:rsidRDefault="001403B1" w:rsidP="00DC35E5">
            <w:pPr>
              <w:jc w:val="both"/>
              <w:rPr>
                <w:rFonts w:cstheme="minorHAnsi"/>
                <w:sz w:val="24"/>
                <w:szCs w:val="24"/>
              </w:rPr>
            </w:pPr>
            <w:r w:rsidRPr="001403B1">
              <w:rPr>
                <w:rFonts w:cstheme="minorHAnsi"/>
                <w:sz w:val="24"/>
                <w:szCs w:val="24"/>
              </w:rPr>
              <w:t>A/I</w:t>
            </w:r>
          </w:p>
          <w:p w14:paraId="2810D941" w14:textId="573AD58B" w:rsidR="00DC4703" w:rsidRPr="0080564F" w:rsidRDefault="00DC4703" w:rsidP="00DC35E5">
            <w:pPr>
              <w:jc w:val="both"/>
              <w:rPr>
                <w:rFonts w:cstheme="minorHAnsi"/>
                <w:sz w:val="24"/>
                <w:szCs w:val="24"/>
              </w:rPr>
            </w:pPr>
            <w:r>
              <w:rPr>
                <w:rFonts w:cstheme="minorHAnsi"/>
                <w:sz w:val="24"/>
                <w:szCs w:val="24"/>
              </w:rPr>
              <w:t>A</w:t>
            </w:r>
          </w:p>
        </w:tc>
      </w:tr>
      <w:tr w:rsidR="00EB4ECF" w:rsidRPr="0080564F" w14:paraId="513633DD" w14:textId="77777777" w:rsidTr="003F4023">
        <w:trPr>
          <w:trHeight w:val="1502"/>
        </w:trPr>
        <w:tc>
          <w:tcPr>
            <w:tcW w:w="5794" w:type="dxa"/>
          </w:tcPr>
          <w:p w14:paraId="166C2F80" w14:textId="77777777" w:rsidR="0022796A" w:rsidRPr="003F4023" w:rsidRDefault="00EB4ECF" w:rsidP="00DC35E5">
            <w:pPr>
              <w:jc w:val="both"/>
              <w:rPr>
                <w:rFonts w:ascii="Helvetica" w:hAnsi="Helvetica"/>
                <w:b/>
                <w:color w:val="2D2D2D"/>
                <w:shd w:val="clear" w:color="auto" w:fill="FFFFFF"/>
              </w:rPr>
            </w:pPr>
            <w:r w:rsidRPr="003F4023">
              <w:rPr>
                <w:rFonts w:ascii="Helvetica" w:hAnsi="Helvetica"/>
                <w:b/>
                <w:color w:val="2D2D2D"/>
                <w:shd w:val="clear" w:color="auto" w:fill="FFFFFF"/>
              </w:rPr>
              <w:t>Personal Qualities</w:t>
            </w:r>
          </w:p>
          <w:p w14:paraId="4F6700BD" w14:textId="77777777" w:rsidR="00A679AA" w:rsidRPr="003F4023" w:rsidRDefault="00A679AA" w:rsidP="003F4023">
            <w:pPr>
              <w:pStyle w:val="ListParagraph"/>
              <w:numPr>
                <w:ilvl w:val="0"/>
                <w:numId w:val="1"/>
              </w:numPr>
              <w:jc w:val="both"/>
              <w:rPr>
                <w:rFonts w:ascii="Helvetica" w:hAnsi="Helvetica"/>
                <w:color w:val="2D2D2D"/>
                <w:shd w:val="clear" w:color="auto" w:fill="FFFFFF"/>
              </w:rPr>
            </w:pPr>
            <w:r w:rsidRPr="003F4023">
              <w:rPr>
                <w:rFonts w:ascii="Helvetica" w:hAnsi="Helvetica"/>
                <w:color w:val="2D2D2D"/>
                <w:shd w:val="clear" w:color="auto" w:fill="FFFFFF"/>
              </w:rPr>
              <w:t>Strong values-led person who is motivated by doing the right thing</w:t>
            </w:r>
          </w:p>
          <w:p w14:paraId="3D943830" w14:textId="77777777" w:rsidR="00A679AA" w:rsidRPr="00A679AA" w:rsidRDefault="00A679AA" w:rsidP="003F4023">
            <w:pPr>
              <w:pStyle w:val="ListParagraph"/>
              <w:numPr>
                <w:ilvl w:val="0"/>
                <w:numId w:val="1"/>
              </w:numPr>
              <w:jc w:val="both"/>
              <w:rPr>
                <w:rFonts w:ascii="Helvetica" w:hAnsi="Helvetica"/>
                <w:color w:val="2D2D2D"/>
                <w:shd w:val="clear" w:color="auto" w:fill="FFFFFF"/>
              </w:rPr>
            </w:pPr>
            <w:r w:rsidRPr="00A679AA">
              <w:rPr>
                <w:rFonts w:ascii="Helvetica" w:hAnsi="Helvetica"/>
                <w:color w:val="2D2D2D"/>
                <w:shd w:val="clear" w:color="auto" w:fill="FFFFFF"/>
              </w:rPr>
              <w:t>Flexible approach</w:t>
            </w:r>
          </w:p>
          <w:p w14:paraId="7A3C67FE" w14:textId="77777777" w:rsidR="00A679AA" w:rsidRPr="00A679AA" w:rsidRDefault="00A679AA" w:rsidP="003F4023">
            <w:pPr>
              <w:pStyle w:val="ListParagraph"/>
              <w:numPr>
                <w:ilvl w:val="0"/>
                <w:numId w:val="1"/>
              </w:numPr>
              <w:jc w:val="both"/>
              <w:rPr>
                <w:rFonts w:ascii="Helvetica" w:hAnsi="Helvetica"/>
                <w:color w:val="2D2D2D"/>
                <w:shd w:val="clear" w:color="auto" w:fill="FFFFFF"/>
              </w:rPr>
            </w:pPr>
            <w:r w:rsidRPr="00A679AA">
              <w:rPr>
                <w:rFonts w:ascii="Helvetica" w:hAnsi="Helvetica"/>
                <w:color w:val="2D2D2D"/>
                <w:shd w:val="clear" w:color="auto" w:fill="FFFFFF"/>
              </w:rPr>
              <w:t>Self-confident, self-reliant and decisive</w:t>
            </w:r>
          </w:p>
          <w:p w14:paraId="7CD6F9CE" w14:textId="77777777" w:rsidR="00EB4ECF" w:rsidRPr="00A679AA" w:rsidRDefault="00A679AA" w:rsidP="003F4023">
            <w:pPr>
              <w:pStyle w:val="ListParagraph"/>
              <w:numPr>
                <w:ilvl w:val="0"/>
                <w:numId w:val="1"/>
              </w:numPr>
              <w:jc w:val="both"/>
              <w:rPr>
                <w:rFonts w:ascii="Helvetica" w:eastAsia="Times New Roman" w:hAnsi="Helvetica" w:cs="Times New Roman"/>
                <w:color w:val="2D2D2D"/>
                <w:sz w:val="24"/>
                <w:szCs w:val="24"/>
                <w:lang w:eastAsia="en-GB"/>
              </w:rPr>
            </w:pPr>
            <w:r w:rsidRPr="00A679AA">
              <w:rPr>
                <w:rFonts w:ascii="Helvetica" w:hAnsi="Helvetica"/>
                <w:color w:val="2D2D2D"/>
                <w:shd w:val="clear" w:color="auto" w:fill="FFFFFF"/>
              </w:rPr>
              <w:t>Be comfortable working under pressure</w:t>
            </w:r>
          </w:p>
        </w:tc>
        <w:tc>
          <w:tcPr>
            <w:tcW w:w="2146" w:type="dxa"/>
          </w:tcPr>
          <w:p w14:paraId="5E3A40B5" w14:textId="77777777" w:rsidR="00EB4ECF" w:rsidRPr="0080564F" w:rsidRDefault="00EB4ECF" w:rsidP="00DC35E5">
            <w:pPr>
              <w:jc w:val="both"/>
              <w:rPr>
                <w:rFonts w:cstheme="minorHAnsi"/>
                <w:sz w:val="24"/>
                <w:szCs w:val="24"/>
                <w:u w:val="single"/>
              </w:rPr>
            </w:pPr>
          </w:p>
          <w:p w14:paraId="25713859" w14:textId="2FDE47E0" w:rsidR="00EB4ECF" w:rsidRDefault="008F5CCF" w:rsidP="00DC35E5">
            <w:pPr>
              <w:jc w:val="both"/>
              <w:rPr>
                <w:rFonts w:cstheme="minorHAnsi"/>
                <w:sz w:val="24"/>
                <w:szCs w:val="24"/>
              </w:rPr>
            </w:pPr>
            <w:r>
              <w:rPr>
                <w:rFonts w:cstheme="minorHAnsi"/>
                <w:sz w:val="24"/>
                <w:szCs w:val="24"/>
              </w:rPr>
              <w:t>E</w:t>
            </w:r>
          </w:p>
          <w:p w14:paraId="16258903" w14:textId="77777777" w:rsidR="001403B1" w:rsidRDefault="001403B1" w:rsidP="00DC35E5">
            <w:pPr>
              <w:jc w:val="both"/>
              <w:rPr>
                <w:rFonts w:cstheme="minorHAnsi"/>
                <w:sz w:val="24"/>
                <w:szCs w:val="24"/>
              </w:rPr>
            </w:pPr>
          </w:p>
          <w:p w14:paraId="4FA01CB0" w14:textId="046094B6" w:rsidR="001403B1" w:rsidRDefault="008F5CCF" w:rsidP="00DC35E5">
            <w:pPr>
              <w:jc w:val="both"/>
              <w:rPr>
                <w:rFonts w:cstheme="minorHAnsi"/>
                <w:sz w:val="24"/>
                <w:szCs w:val="24"/>
              </w:rPr>
            </w:pPr>
            <w:r>
              <w:rPr>
                <w:rFonts w:cstheme="minorHAnsi"/>
                <w:sz w:val="24"/>
                <w:szCs w:val="24"/>
              </w:rPr>
              <w:t>E</w:t>
            </w:r>
          </w:p>
          <w:p w14:paraId="158416B0" w14:textId="132FA571" w:rsidR="001403B1" w:rsidRDefault="008F5CCF" w:rsidP="00DC35E5">
            <w:pPr>
              <w:jc w:val="both"/>
              <w:rPr>
                <w:rFonts w:cstheme="minorHAnsi"/>
                <w:sz w:val="24"/>
                <w:szCs w:val="24"/>
              </w:rPr>
            </w:pPr>
            <w:r>
              <w:rPr>
                <w:rFonts w:cstheme="minorHAnsi"/>
                <w:sz w:val="24"/>
                <w:szCs w:val="24"/>
              </w:rPr>
              <w:t>E</w:t>
            </w:r>
          </w:p>
          <w:p w14:paraId="7BD136BE" w14:textId="35359C2E" w:rsidR="001403B1" w:rsidRPr="0080564F" w:rsidRDefault="008F5CCF" w:rsidP="00DC35E5">
            <w:pPr>
              <w:jc w:val="both"/>
              <w:rPr>
                <w:rFonts w:cstheme="minorHAnsi"/>
                <w:sz w:val="24"/>
                <w:szCs w:val="24"/>
              </w:rPr>
            </w:pPr>
            <w:r>
              <w:rPr>
                <w:rFonts w:cstheme="minorHAnsi"/>
                <w:sz w:val="24"/>
                <w:szCs w:val="24"/>
              </w:rPr>
              <w:t>E</w:t>
            </w:r>
          </w:p>
        </w:tc>
        <w:tc>
          <w:tcPr>
            <w:tcW w:w="1078" w:type="dxa"/>
          </w:tcPr>
          <w:p w14:paraId="242E12CF" w14:textId="2B7FC128" w:rsidR="00EB4ECF" w:rsidRDefault="00EB4ECF" w:rsidP="00DC35E5">
            <w:pPr>
              <w:jc w:val="both"/>
              <w:rPr>
                <w:rFonts w:cstheme="minorHAnsi"/>
                <w:sz w:val="24"/>
                <w:szCs w:val="24"/>
                <w:u w:val="single"/>
              </w:rPr>
            </w:pPr>
          </w:p>
          <w:p w14:paraId="5F21EC4D" w14:textId="673E4AB1" w:rsidR="001403B1" w:rsidRDefault="001403B1" w:rsidP="00DC35E5">
            <w:pPr>
              <w:jc w:val="both"/>
              <w:rPr>
                <w:rFonts w:cstheme="minorHAnsi"/>
                <w:sz w:val="24"/>
                <w:szCs w:val="24"/>
              </w:rPr>
            </w:pPr>
            <w:r w:rsidRPr="001403B1">
              <w:rPr>
                <w:rFonts w:cstheme="minorHAnsi"/>
                <w:sz w:val="24"/>
                <w:szCs w:val="24"/>
              </w:rPr>
              <w:t>A/I</w:t>
            </w:r>
          </w:p>
          <w:p w14:paraId="5BC455EB" w14:textId="16210E9C" w:rsidR="001403B1" w:rsidRDefault="001403B1" w:rsidP="00DC35E5">
            <w:pPr>
              <w:jc w:val="both"/>
              <w:rPr>
                <w:rFonts w:cstheme="minorHAnsi"/>
                <w:sz w:val="24"/>
                <w:szCs w:val="24"/>
                <w:u w:val="single"/>
              </w:rPr>
            </w:pPr>
          </w:p>
          <w:p w14:paraId="0D3A4247" w14:textId="0E88E382" w:rsidR="001403B1" w:rsidRDefault="001403B1" w:rsidP="00DC35E5">
            <w:pPr>
              <w:jc w:val="both"/>
              <w:rPr>
                <w:rFonts w:cstheme="minorHAnsi"/>
                <w:sz w:val="24"/>
                <w:szCs w:val="24"/>
              </w:rPr>
            </w:pPr>
            <w:r w:rsidRPr="001403B1">
              <w:rPr>
                <w:rFonts w:cstheme="minorHAnsi"/>
                <w:sz w:val="24"/>
                <w:szCs w:val="24"/>
              </w:rPr>
              <w:t>A/I</w:t>
            </w:r>
          </w:p>
          <w:p w14:paraId="348C9FA2" w14:textId="2F9D0A0F" w:rsidR="001403B1" w:rsidRDefault="001403B1" w:rsidP="00DC35E5">
            <w:pPr>
              <w:jc w:val="both"/>
              <w:rPr>
                <w:rFonts w:cstheme="minorHAnsi"/>
                <w:sz w:val="24"/>
                <w:szCs w:val="24"/>
              </w:rPr>
            </w:pPr>
            <w:r w:rsidRPr="001403B1">
              <w:rPr>
                <w:rFonts w:cstheme="minorHAnsi"/>
                <w:sz w:val="24"/>
                <w:szCs w:val="24"/>
              </w:rPr>
              <w:t>A/I</w:t>
            </w:r>
          </w:p>
          <w:p w14:paraId="16944560" w14:textId="393E6139" w:rsidR="00EB4ECF" w:rsidRPr="001403B1" w:rsidRDefault="001403B1" w:rsidP="00DC35E5">
            <w:pPr>
              <w:jc w:val="both"/>
              <w:rPr>
                <w:rFonts w:cstheme="minorHAnsi"/>
                <w:sz w:val="24"/>
                <w:szCs w:val="24"/>
                <w:u w:val="single"/>
              </w:rPr>
            </w:pPr>
            <w:r w:rsidRPr="001403B1">
              <w:rPr>
                <w:rFonts w:cstheme="minorHAnsi"/>
                <w:sz w:val="24"/>
                <w:szCs w:val="24"/>
              </w:rPr>
              <w:t>A/I</w:t>
            </w:r>
          </w:p>
        </w:tc>
      </w:tr>
    </w:tbl>
    <w:p w14:paraId="277083C6" w14:textId="77777777" w:rsidR="00EB4ECF" w:rsidRDefault="00EB4ECF" w:rsidP="003F4023"/>
    <w:sectPr w:rsidR="00EB4EC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E213A" w14:textId="77777777" w:rsidR="0083646B" w:rsidRDefault="0083646B">
      <w:pPr>
        <w:spacing w:after="0" w:line="240" w:lineRule="auto"/>
      </w:pPr>
      <w:r>
        <w:separator/>
      </w:r>
    </w:p>
  </w:endnote>
  <w:endnote w:type="continuationSeparator" w:id="0">
    <w:p w14:paraId="6CC9A82A" w14:textId="77777777" w:rsidR="0083646B" w:rsidRDefault="008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01066" w14:textId="77777777" w:rsidR="0083646B" w:rsidRDefault="0083646B">
      <w:pPr>
        <w:spacing w:after="0" w:line="240" w:lineRule="auto"/>
      </w:pPr>
      <w:r>
        <w:separator/>
      </w:r>
    </w:p>
  </w:footnote>
  <w:footnote w:type="continuationSeparator" w:id="0">
    <w:p w14:paraId="064E61D1" w14:textId="77777777" w:rsidR="0083646B" w:rsidRDefault="00836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25D58" w14:textId="77777777" w:rsidR="001A0C6D" w:rsidRPr="004D0A1B" w:rsidRDefault="00EA7ED2" w:rsidP="001668CA">
    <w:pPr>
      <w:pStyle w:val="Header"/>
      <w:jc w:val="center"/>
      <w:rPr>
        <w:b/>
        <w:sz w:val="32"/>
        <w:szCs w:val="32"/>
      </w:rPr>
    </w:pPr>
    <w:r w:rsidRPr="004D0A1B">
      <w:rPr>
        <w:b/>
        <w:noProof/>
        <w:sz w:val="32"/>
        <w:szCs w:val="32"/>
        <w:lang w:eastAsia="en-GB"/>
      </w:rPr>
      <w:drawing>
        <wp:anchor distT="0" distB="0" distL="114300" distR="114300" simplePos="0" relativeHeight="251659264" behindDoc="0" locked="0" layoutInCell="1" allowOverlap="1" wp14:anchorId="16D7DB53" wp14:editId="7205B1F3">
          <wp:simplePos x="0" y="0"/>
          <wp:positionH relativeFrom="column">
            <wp:posOffset>4943475</wp:posOffset>
          </wp:positionH>
          <wp:positionV relativeFrom="paragraph">
            <wp:posOffset>-87630</wp:posOffset>
          </wp:positionV>
          <wp:extent cx="1362075" cy="1081715"/>
          <wp:effectExtent l="0" t="0" r="0" b="4445"/>
          <wp:wrapNone/>
          <wp:docPr id="1" name="Picture 1" descr="Description: C:\Users\nan.miller\AppData\Local\Microsoft\Windows\Temporary Internet Files\Content.Outlook\9C1IJP6Y\2_Ayrshire_Hospice_Strap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an.miller\AppData\Local\Microsoft\Windows\Temporary Internet Files\Content.Outlook\9C1IJP6Y\2_Ayrshire_Hospice_Strapli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081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A1B">
      <w:rPr>
        <w:b/>
        <w:sz w:val="32"/>
        <w:szCs w:val="32"/>
      </w:rPr>
      <w:t>Job Description</w:t>
    </w:r>
  </w:p>
  <w:p w14:paraId="2623C4A6" w14:textId="77777777" w:rsidR="001A0C6D" w:rsidRDefault="001A0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587"/>
    <w:multiLevelType w:val="multilevel"/>
    <w:tmpl w:val="15CE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979ED"/>
    <w:multiLevelType w:val="multilevel"/>
    <w:tmpl w:val="BDB0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52EB6"/>
    <w:multiLevelType w:val="hybridMultilevel"/>
    <w:tmpl w:val="84204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195607"/>
    <w:multiLevelType w:val="multilevel"/>
    <w:tmpl w:val="1B5C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F5DED"/>
    <w:multiLevelType w:val="multilevel"/>
    <w:tmpl w:val="4052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E7BCD"/>
    <w:multiLevelType w:val="multilevel"/>
    <w:tmpl w:val="884E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20BFE"/>
    <w:multiLevelType w:val="multilevel"/>
    <w:tmpl w:val="77C8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BF379B"/>
    <w:multiLevelType w:val="multilevel"/>
    <w:tmpl w:val="C72E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524E51"/>
    <w:multiLevelType w:val="hybridMultilevel"/>
    <w:tmpl w:val="F308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D64C6"/>
    <w:multiLevelType w:val="multilevel"/>
    <w:tmpl w:val="967A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C330B"/>
    <w:multiLevelType w:val="multilevel"/>
    <w:tmpl w:val="C346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106DC1"/>
    <w:multiLevelType w:val="hybridMultilevel"/>
    <w:tmpl w:val="34E8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0413AF"/>
    <w:multiLevelType w:val="hybridMultilevel"/>
    <w:tmpl w:val="8B06E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43D09"/>
    <w:multiLevelType w:val="multilevel"/>
    <w:tmpl w:val="8286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274B5"/>
    <w:multiLevelType w:val="hybridMultilevel"/>
    <w:tmpl w:val="499A0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214DB"/>
    <w:multiLevelType w:val="multilevel"/>
    <w:tmpl w:val="76FC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F23862"/>
    <w:multiLevelType w:val="hybridMultilevel"/>
    <w:tmpl w:val="68BC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076DD"/>
    <w:multiLevelType w:val="multilevel"/>
    <w:tmpl w:val="A06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51B1B"/>
    <w:multiLevelType w:val="multilevel"/>
    <w:tmpl w:val="03B0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540C21"/>
    <w:multiLevelType w:val="multilevel"/>
    <w:tmpl w:val="1FB0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0A7BB5"/>
    <w:multiLevelType w:val="multilevel"/>
    <w:tmpl w:val="51E8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B8784C"/>
    <w:multiLevelType w:val="hybridMultilevel"/>
    <w:tmpl w:val="76DAE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4524CA"/>
    <w:multiLevelType w:val="multilevel"/>
    <w:tmpl w:val="3686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9D1D71"/>
    <w:multiLevelType w:val="multilevel"/>
    <w:tmpl w:val="5564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F3186A"/>
    <w:multiLevelType w:val="multilevel"/>
    <w:tmpl w:val="9264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1E2020"/>
    <w:multiLevelType w:val="hybridMultilevel"/>
    <w:tmpl w:val="5262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D0C96"/>
    <w:multiLevelType w:val="hybridMultilevel"/>
    <w:tmpl w:val="16B4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1"/>
  </w:num>
  <w:num w:numId="4">
    <w:abstractNumId w:val="6"/>
  </w:num>
  <w:num w:numId="5">
    <w:abstractNumId w:val="23"/>
  </w:num>
  <w:num w:numId="6">
    <w:abstractNumId w:val="24"/>
  </w:num>
  <w:num w:numId="7">
    <w:abstractNumId w:val="18"/>
  </w:num>
  <w:num w:numId="8">
    <w:abstractNumId w:val="0"/>
  </w:num>
  <w:num w:numId="9">
    <w:abstractNumId w:val="10"/>
  </w:num>
  <w:num w:numId="10">
    <w:abstractNumId w:val="3"/>
  </w:num>
  <w:num w:numId="11">
    <w:abstractNumId w:val="12"/>
  </w:num>
  <w:num w:numId="12">
    <w:abstractNumId w:val="20"/>
  </w:num>
  <w:num w:numId="13">
    <w:abstractNumId w:val="17"/>
  </w:num>
  <w:num w:numId="14">
    <w:abstractNumId w:val="2"/>
  </w:num>
  <w:num w:numId="15">
    <w:abstractNumId w:val="16"/>
  </w:num>
  <w:num w:numId="16">
    <w:abstractNumId w:val="4"/>
  </w:num>
  <w:num w:numId="17">
    <w:abstractNumId w:val="26"/>
  </w:num>
  <w:num w:numId="18">
    <w:abstractNumId w:val="15"/>
  </w:num>
  <w:num w:numId="19">
    <w:abstractNumId w:val="7"/>
  </w:num>
  <w:num w:numId="20">
    <w:abstractNumId w:val="1"/>
  </w:num>
  <w:num w:numId="21">
    <w:abstractNumId w:val="9"/>
  </w:num>
  <w:num w:numId="22">
    <w:abstractNumId w:val="5"/>
  </w:num>
  <w:num w:numId="23">
    <w:abstractNumId w:val="19"/>
  </w:num>
  <w:num w:numId="24">
    <w:abstractNumId w:val="22"/>
  </w:num>
  <w:num w:numId="25">
    <w:abstractNumId w:val="13"/>
  </w:num>
  <w:num w:numId="26">
    <w:abstractNumId w:val="2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CF"/>
    <w:rsid w:val="00003A0E"/>
    <w:rsid w:val="00010D9B"/>
    <w:rsid w:val="00044244"/>
    <w:rsid w:val="00066E71"/>
    <w:rsid w:val="000726CE"/>
    <w:rsid w:val="00095AA3"/>
    <w:rsid w:val="001403B1"/>
    <w:rsid w:val="001A0C6D"/>
    <w:rsid w:val="001F4004"/>
    <w:rsid w:val="0022796A"/>
    <w:rsid w:val="0024099D"/>
    <w:rsid w:val="00280FB1"/>
    <w:rsid w:val="002A5EC0"/>
    <w:rsid w:val="002E72E6"/>
    <w:rsid w:val="002F6F12"/>
    <w:rsid w:val="003028BA"/>
    <w:rsid w:val="003F4023"/>
    <w:rsid w:val="004A068F"/>
    <w:rsid w:val="004C04DA"/>
    <w:rsid w:val="00511C47"/>
    <w:rsid w:val="00525AB8"/>
    <w:rsid w:val="00592CCF"/>
    <w:rsid w:val="005A283A"/>
    <w:rsid w:val="005D5DE9"/>
    <w:rsid w:val="005E01A5"/>
    <w:rsid w:val="006441D0"/>
    <w:rsid w:val="00687B18"/>
    <w:rsid w:val="00722DB6"/>
    <w:rsid w:val="00727F25"/>
    <w:rsid w:val="007F05BE"/>
    <w:rsid w:val="007F12FF"/>
    <w:rsid w:val="00800326"/>
    <w:rsid w:val="0083646B"/>
    <w:rsid w:val="00844433"/>
    <w:rsid w:val="008F20AA"/>
    <w:rsid w:val="008F5CCF"/>
    <w:rsid w:val="00943BFD"/>
    <w:rsid w:val="009D26EB"/>
    <w:rsid w:val="009F2DA7"/>
    <w:rsid w:val="00A52427"/>
    <w:rsid w:val="00A679AA"/>
    <w:rsid w:val="00A73EA1"/>
    <w:rsid w:val="00AB48E4"/>
    <w:rsid w:val="00C529F6"/>
    <w:rsid w:val="00CC7A48"/>
    <w:rsid w:val="00CF70F3"/>
    <w:rsid w:val="00D63229"/>
    <w:rsid w:val="00D63B7A"/>
    <w:rsid w:val="00DC4703"/>
    <w:rsid w:val="00DE0F82"/>
    <w:rsid w:val="00E008B5"/>
    <w:rsid w:val="00E12F4C"/>
    <w:rsid w:val="00EA7ED2"/>
    <w:rsid w:val="00EB4ECF"/>
    <w:rsid w:val="00F32953"/>
    <w:rsid w:val="00F67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F158"/>
  <w15:chartTrackingRefBased/>
  <w15:docId w15:val="{E65E9EBB-B1EA-45DA-8127-64F93241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ECF"/>
  </w:style>
  <w:style w:type="paragraph" w:styleId="Heading2">
    <w:name w:val="heading 2"/>
    <w:basedOn w:val="Normal"/>
    <w:next w:val="Normal"/>
    <w:link w:val="Heading2Char"/>
    <w:uiPriority w:val="9"/>
    <w:semiHidden/>
    <w:unhideWhenUsed/>
    <w:qFormat/>
    <w:rsid w:val="008003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B4ECF"/>
    <w:pPr>
      <w:keepNext/>
      <w:spacing w:after="0" w:line="240" w:lineRule="auto"/>
      <w:jc w:val="both"/>
      <w:outlineLvl w:val="2"/>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8003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4ECF"/>
    <w:rPr>
      <w:rFonts w:ascii="Arial" w:eastAsia="Times New Roman" w:hAnsi="Arial" w:cs="Arial"/>
      <w:b/>
      <w:bCs/>
      <w:sz w:val="24"/>
      <w:szCs w:val="24"/>
    </w:rPr>
  </w:style>
  <w:style w:type="paragraph" w:styleId="Header">
    <w:name w:val="header"/>
    <w:basedOn w:val="Normal"/>
    <w:link w:val="HeaderChar"/>
    <w:uiPriority w:val="99"/>
    <w:unhideWhenUsed/>
    <w:rsid w:val="00EB4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CF"/>
  </w:style>
  <w:style w:type="paragraph" w:styleId="ListParagraph">
    <w:name w:val="List Paragraph"/>
    <w:basedOn w:val="Normal"/>
    <w:uiPriority w:val="34"/>
    <w:qFormat/>
    <w:rsid w:val="00EB4ECF"/>
    <w:pPr>
      <w:ind w:left="720"/>
      <w:contextualSpacing/>
    </w:pPr>
  </w:style>
  <w:style w:type="table" w:styleId="TableGrid">
    <w:name w:val="Table Grid"/>
    <w:basedOn w:val="TableNormal"/>
    <w:uiPriority w:val="39"/>
    <w:rsid w:val="00EB4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B4ECF"/>
    <w:pPr>
      <w:widowControl w:val="0"/>
      <w:autoSpaceDE w:val="0"/>
      <w:autoSpaceDN w:val="0"/>
      <w:spacing w:after="0" w:line="240" w:lineRule="auto"/>
      <w:ind w:left="828"/>
    </w:pPr>
    <w:rPr>
      <w:rFonts w:ascii="Arial" w:eastAsia="Arial" w:hAnsi="Arial" w:cs="Arial"/>
    </w:rPr>
  </w:style>
  <w:style w:type="paragraph" w:styleId="BodyText">
    <w:name w:val="Body Text"/>
    <w:basedOn w:val="Normal"/>
    <w:link w:val="BodyTextChar"/>
    <w:rsid w:val="00EB4ECF"/>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EB4ECF"/>
    <w:rPr>
      <w:rFonts w:ascii="Arial" w:eastAsia="Times New Roman" w:hAnsi="Arial" w:cs="Times New Roman"/>
      <w:szCs w:val="20"/>
    </w:rPr>
  </w:style>
  <w:style w:type="paragraph" w:styleId="NormalWeb">
    <w:name w:val="Normal (Web)"/>
    <w:basedOn w:val="Normal"/>
    <w:uiPriority w:val="99"/>
    <w:unhideWhenUsed/>
    <w:rsid w:val="00A524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80032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00326"/>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CC7A48"/>
    <w:pPr>
      <w:spacing w:after="0" w:line="240" w:lineRule="auto"/>
    </w:pPr>
  </w:style>
  <w:style w:type="paragraph" w:customStyle="1" w:styleId="Default">
    <w:name w:val="Default"/>
    <w:rsid w:val="00CC7A48"/>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140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3B1"/>
    <w:rPr>
      <w:rFonts w:ascii="Segoe UI" w:hAnsi="Segoe UI" w:cs="Segoe UI"/>
      <w:sz w:val="18"/>
      <w:szCs w:val="18"/>
    </w:rPr>
  </w:style>
  <w:style w:type="paragraph" w:styleId="Footer">
    <w:name w:val="footer"/>
    <w:basedOn w:val="Normal"/>
    <w:link w:val="FooterChar"/>
    <w:uiPriority w:val="99"/>
    <w:unhideWhenUsed/>
    <w:rsid w:val="00844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433"/>
  </w:style>
  <w:style w:type="character" w:styleId="CommentReference">
    <w:name w:val="annotation reference"/>
    <w:basedOn w:val="DefaultParagraphFont"/>
    <w:uiPriority w:val="99"/>
    <w:semiHidden/>
    <w:unhideWhenUsed/>
    <w:rsid w:val="00687B18"/>
    <w:rPr>
      <w:sz w:val="16"/>
      <w:szCs w:val="16"/>
    </w:rPr>
  </w:style>
  <w:style w:type="paragraph" w:styleId="CommentText">
    <w:name w:val="annotation text"/>
    <w:basedOn w:val="Normal"/>
    <w:link w:val="CommentTextChar"/>
    <w:uiPriority w:val="99"/>
    <w:semiHidden/>
    <w:unhideWhenUsed/>
    <w:rsid w:val="00687B18"/>
    <w:pPr>
      <w:spacing w:line="240" w:lineRule="auto"/>
    </w:pPr>
    <w:rPr>
      <w:sz w:val="20"/>
      <w:szCs w:val="20"/>
    </w:rPr>
  </w:style>
  <w:style w:type="character" w:customStyle="1" w:styleId="CommentTextChar">
    <w:name w:val="Comment Text Char"/>
    <w:basedOn w:val="DefaultParagraphFont"/>
    <w:link w:val="CommentText"/>
    <w:uiPriority w:val="99"/>
    <w:semiHidden/>
    <w:rsid w:val="00687B18"/>
    <w:rPr>
      <w:sz w:val="20"/>
      <w:szCs w:val="20"/>
    </w:rPr>
  </w:style>
  <w:style w:type="paragraph" w:styleId="CommentSubject">
    <w:name w:val="annotation subject"/>
    <w:basedOn w:val="CommentText"/>
    <w:next w:val="CommentText"/>
    <w:link w:val="CommentSubjectChar"/>
    <w:uiPriority w:val="99"/>
    <w:semiHidden/>
    <w:unhideWhenUsed/>
    <w:rsid w:val="00687B18"/>
    <w:rPr>
      <w:b/>
      <w:bCs/>
    </w:rPr>
  </w:style>
  <w:style w:type="character" w:customStyle="1" w:styleId="CommentSubjectChar">
    <w:name w:val="Comment Subject Char"/>
    <w:basedOn w:val="CommentTextChar"/>
    <w:link w:val="CommentSubject"/>
    <w:uiPriority w:val="99"/>
    <w:semiHidden/>
    <w:rsid w:val="00687B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7265">
      <w:bodyDiv w:val="1"/>
      <w:marLeft w:val="0"/>
      <w:marRight w:val="0"/>
      <w:marTop w:val="0"/>
      <w:marBottom w:val="0"/>
      <w:divBdr>
        <w:top w:val="none" w:sz="0" w:space="0" w:color="auto"/>
        <w:left w:val="none" w:sz="0" w:space="0" w:color="auto"/>
        <w:bottom w:val="none" w:sz="0" w:space="0" w:color="auto"/>
        <w:right w:val="none" w:sz="0" w:space="0" w:color="auto"/>
      </w:divBdr>
    </w:div>
    <w:div w:id="358048212">
      <w:bodyDiv w:val="1"/>
      <w:marLeft w:val="0"/>
      <w:marRight w:val="0"/>
      <w:marTop w:val="0"/>
      <w:marBottom w:val="0"/>
      <w:divBdr>
        <w:top w:val="none" w:sz="0" w:space="0" w:color="auto"/>
        <w:left w:val="none" w:sz="0" w:space="0" w:color="auto"/>
        <w:bottom w:val="none" w:sz="0" w:space="0" w:color="auto"/>
        <w:right w:val="none" w:sz="0" w:space="0" w:color="auto"/>
      </w:divBdr>
    </w:div>
    <w:div w:id="389352065">
      <w:bodyDiv w:val="1"/>
      <w:marLeft w:val="0"/>
      <w:marRight w:val="0"/>
      <w:marTop w:val="0"/>
      <w:marBottom w:val="0"/>
      <w:divBdr>
        <w:top w:val="none" w:sz="0" w:space="0" w:color="auto"/>
        <w:left w:val="none" w:sz="0" w:space="0" w:color="auto"/>
        <w:bottom w:val="none" w:sz="0" w:space="0" w:color="auto"/>
        <w:right w:val="none" w:sz="0" w:space="0" w:color="auto"/>
      </w:divBdr>
    </w:div>
    <w:div w:id="612905179">
      <w:bodyDiv w:val="1"/>
      <w:marLeft w:val="0"/>
      <w:marRight w:val="0"/>
      <w:marTop w:val="0"/>
      <w:marBottom w:val="0"/>
      <w:divBdr>
        <w:top w:val="none" w:sz="0" w:space="0" w:color="auto"/>
        <w:left w:val="none" w:sz="0" w:space="0" w:color="auto"/>
        <w:bottom w:val="none" w:sz="0" w:space="0" w:color="auto"/>
        <w:right w:val="none" w:sz="0" w:space="0" w:color="auto"/>
      </w:divBdr>
    </w:div>
    <w:div w:id="755520880">
      <w:bodyDiv w:val="1"/>
      <w:marLeft w:val="0"/>
      <w:marRight w:val="0"/>
      <w:marTop w:val="0"/>
      <w:marBottom w:val="0"/>
      <w:divBdr>
        <w:top w:val="none" w:sz="0" w:space="0" w:color="auto"/>
        <w:left w:val="none" w:sz="0" w:space="0" w:color="auto"/>
        <w:bottom w:val="none" w:sz="0" w:space="0" w:color="auto"/>
        <w:right w:val="none" w:sz="0" w:space="0" w:color="auto"/>
      </w:divBdr>
    </w:div>
    <w:div w:id="822896939">
      <w:bodyDiv w:val="1"/>
      <w:marLeft w:val="0"/>
      <w:marRight w:val="0"/>
      <w:marTop w:val="0"/>
      <w:marBottom w:val="0"/>
      <w:divBdr>
        <w:top w:val="none" w:sz="0" w:space="0" w:color="auto"/>
        <w:left w:val="none" w:sz="0" w:space="0" w:color="auto"/>
        <w:bottom w:val="none" w:sz="0" w:space="0" w:color="auto"/>
        <w:right w:val="none" w:sz="0" w:space="0" w:color="auto"/>
      </w:divBdr>
    </w:div>
    <w:div w:id="1124806741">
      <w:bodyDiv w:val="1"/>
      <w:marLeft w:val="0"/>
      <w:marRight w:val="0"/>
      <w:marTop w:val="0"/>
      <w:marBottom w:val="0"/>
      <w:divBdr>
        <w:top w:val="none" w:sz="0" w:space="0" w:color="auto"/>
        <w:left w:val="none" w:sz="0" w:space="0" w:color="auto"/>
        <w:bottom w:val="none" w:sz="0" w:space="0" w:color="auto"/>
        <w:right w:val="none" w:sz="0" w:space="0" w:color="auto"/>
      </w:divBdr>
    </w:div>
    <w:div w:id="1258176972">
      <w:bodyDiv w:val="1"/>
      <w:marLeft w:val="0"/>
      <w:marRight w:val="0"/>
      <w:marTop w:val="0"/>
      <w:marBottom w:val="0"/>
      <w:divBdr>
        <w:top w:val="none" w:sz="0" w:space="0" w:color="auto"/>
        <w:left w:val="none" w:sz="0" w:space="0" w:color="auto"/>
        <w:bottom w:val="none" w:sz="0" w:space="0" w:color="auto"/>
        <w:right w:val="none" w:sz="0" w:space="0" w:color="auto"/>
      </w:divBdr>
    </w:div>
    <w:div w:id="1439983580">
      <w:bodyDiv w:val="1"/>
      <w:marLeft w:val="0"/>
      <w:marRight w:val="0"/>
      <w:marTop w:val="0"/>
      <w:marBottom w:val="0"/>
      <w:divBdr>
        <w:top w:val="none" w:sz="0" w:space="0" w:color="auto"/>
        <w:left w:val="none" w:sz="0" w:space="0" w:color="auto"/>
        <w:bottom w:val="none" w:sz="0" w:space="0" w:color="auto"/>
        <w:right w:val="none" w:sz="0" w:space="0" w:color="auto"/>
      </w:divBdr>
    </w:div>
    <w:div w:id="1714690207">
      <w:bodyDiv w:val="1"/>
      <w:marLeft w:val="0"/>
      <w:marRight w:val="0"/>
      <w:marTop w:val="0"/>
      <w:marBottom w:val="0"/>
      <w:divBdr>
        <w:top w:val="none" w:sz="0" w:space="0" w:color="auto"/>
        <w:left w:val="none" w:sz="0" w:space="0" w:color="auto"/>
        <w:bottom w:val="none" w:sz="0" w:space="0" w:color="auto"/>
        <w:right w:val="none" w:sz="0" w:space="0" w:color="auto"/>
      </w:divBdr>
    </w:div>
    <w:div w:id="1794516136">
      <w:bodyDiv w:val="1"/>
      <w:marLeft w:val="0"/>
      <w:marRight w:val="0"/>
      <w:marTop w:val="0"/>
      <w:marBottom w:val="0"/>
      <w:divBdr>
        <w:top w:val="none" w:sz="0" w:space="0" w:color="auto"/>
        <w:left w:val="none" w:sz="0" w:space="0" w:color="auto"/>
        <w:bottom w:val="none" w:sz="0" w:space="0" w:color="auto"/>
        <w:right w:val="none" w:sz="0" w:space="0" w:color="auto"/>
      </w:divBdr>
    </w:div>
    <w:div w:id="1940216719">
      <w:bodyDiv w:val="1"/>
      <w:marLeft w:val="0"/>
      <w:marRight w:val="0"/>
      <w:marTop w:val="0"/>
      <w:marBottom w:val="0"/>
      <w:divBdr>
        <w:top w:val="none" w:sz="0" w:space="0" w:color="auto"/>
        <w:left w:val="none" w:sz="0" w:space="0" w:color="auto"/>
        <w:bottom w:val="none" w:sz="0" w:space="0" w:color="auto"/>
        <w:right w:val="none" w:sz="0" w:space="0" w:color="auto"/>
      </w:divBdr>
    </w:div>
    <w:div w:id="199428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1400F82F7FF488F2ACE73BC790385" ma:contentTypeVersion="15" ma:contentTypeDescription="Create a new document." ma:contentTypeScope="" ma:versionID="e8506d5889badd7ec494c7f648115ebe">
  <xsd:schema xmlns:xsd="http://www.w3.org/2001/XMLSchema" xmlns:xs="http://www.w3.org/2001/XMLSchema" xmlns:p="http://schemas.microsoft.com/office/2006/metadata/properties" xmlns:ns2="7c1dd6ef-8d2b-409e-ae93-5c6768713f02" xmlns:ns3="0e532599-fdb3-4168-b5fc-6a098c44acc3" targetNamespace="http://schemas.microsoft.com/office/2006/metadata/properties" ma:root="true" ma:fieldsID="330315fef713f63dc3cfb86de6707f0b" ns2:_="" ns3:_="">
    <xsd:import namespace="7c1dd6ef-8d2b-409e-ae93-5c6768713f02"/>
    <xsd:import namespace="0e532599-fdb3-4168-b5fc-6a098c44ac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Document_x0020_Typ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dd6ef-8d2b-409e-ae93-5c6768713f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f14876-a01d-4802-800a-4920501ec382}" ma:internalName="TaxCatchAll" ma:showField="CatchAllData" ma:web="7c1dd6ef-8d2b-409e-ae93-5c6768713f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532599-fdb3-4168-b5fc-6a098c44ac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37b6f0-fd0a-478f-ad00-726969d239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cument_x0020_Type" ma:index="19" nillable="true" ma:displayName="Document Type" ma:default="Advert" ma:format="RadioButtons" ma:internalName="Document_x0020_Type">
      <xsd:simpleType>
        <xsd:restriction base="dms:Choice">
          <xsd:enumeration value="Advert"/>
          <xsd:enumeration value="Shortlisting"/>
          <xsd:enumeration value="Applications"/>
          <xsd:enumeration value="Interview"/>
          <xsd:enumeration value="Appointment"/>
          <xsd:enumeration value="Guidance"/>
          <xsd:enumeration value="Withdrawn"/>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1dd6ef-8d2b-409e-ae93-5c6768713f02" xsi:nil="true"/>
    <Document_x0020_Type xmlns="0e532599-fdb3-4168-b5fc-6a098c44acc3">Advert</Document_x0020_Type>
    <lcf76f155ced4ddcb4097134ff3c332f xmlns="0e532599-fdb3-4168-b5fc-6a098c44ac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182737-E107-4491-BF94-416401E85A85}"/>
</file>

<file path=customXml/itemProps2.xml><?xml version="1.0" encoding="utf-8"?>
<ds:datastoreItem xmlns:ds="http://schemas.openxmlformats.org/officeDocument/2006/customXml" ds:itemID="{3D052B33-8FA1-4BAD-9EAD-60C1CAA435C7}"/>
</file>

<file path=customXml/itemProps3.xml><?xml version="1.0" encoding="utf-8"?>
<ds:datastoreItem xmlns:ds="http://schemas.openxmlformats.org/officeDocument/2006/customXml" ds:itemID="{6538BC69-810F-448C-B151-BA7750C367C9}"/>
</file>

<file path=docProps/app.xml><?xml version="1.0" encoding="utf-8"?>
<Properties xmlns="http://schemas.openxmlformats.org/officeDocument/2006/extended-properties" xmlns:vt="http://schemas.openxmlformats.org/officeDocument/2006/docPropsVTypes">
  <Template>Normal</Template>
  <TotalTime>4</TotalTime>
  <Pages>3</Pages>
  <Words>988</Words>
  <Characters>5633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Ayrshire Hospice</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Reid</dc:creator>
  <cp:keywords/>
  <dc:description/>
  <cp:lastModifiedBy>Gemma Reid</cp:lastModifiedBy>
  <cp:revision>2</cp:revision>
  <cp:lastPrinted>2024-02-28T15:10:00Z</cp:lastPrinted>
  <dcterms:created xsi:type="dcterms:W3CDTF">2024-03-06T11:49:00Z</dcterms:created>
  <dcterms:modified xsi:type="dcterms:W3CDTF">2024-03-06T11:49:00Z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0x0101004D51400F82F7FF488F2ACE73BC790385</vt:lpwstr>
  </property>
</Properties>
</file>