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360A6" w14:textId="4AEAAF41" w:rsidR="00D6205A" w:rsidRPr="00D6205A" w:rsidRDefault="00D6205A" w:rsidP="00935BC0">
      <w:pPr>
        <w:rPr>
          <w:rFonts w:ascii="Noto Sans" w:eastAsia="Times New Roman" w:hAnsi="Noto Sans" w:cs="Noto Sans"/>
          <w:b/>
          <w:bCs/>
          <w:color w:val="2D2D2D"/>
          <w:kern w:val="0"/>
          <w:sz w:val="32"/>
          <w:szCs w:val="32"/>
          <w:lang w:eastAsia="en-GB"/>
          <w14:ligatures w14:val="none"/>
        </w:rPr>
      </w:pPr>
      <w:r w:rsidRPr="00D6205A">
        <w:rPr>
          <w:rFonts w:ascii="Noto Sans" w:eastAsia="Times New Roman" w:hAnsi="Noto Sans" w:cs="Noto Sans"/>
          <w:b/>
          <w:bCs/>
          <w:color w:val="2D2D2D"/>
          <w:kern w:val="0"/>
          <w:sz w:val="32"/>
          <w:szCs w:val="32"/>
          <w:lang w:eastAsia="en-GB"/>
          <w14:ligatures w14:val="none"/>
        </w:rPr>
        <w:t>Benefit &amp; Welfare Information Officer</w:t>
      </w:r>
    </w:p>
    <w:p w14:paraId="77DFDB96" w14:textId="410FF33E" w:rsidR="00935BC0" w:rsidRPr="00D6205A" w:rsidRDefault="00935BC0" w:rsidP="00935BC0">
      <w:pPr>
        <w:rPr>
          <w:rFonts w:ascii="Noto Sans" w:eastAsia="Times New Roman" w:hAnsi="Noto Sans" w:cs="Noto Sans"/>
          <w:b/>
          <w:bCs/>
          <w:color w:val="2D2D2D"/>
          <w:kern w:val="0"/>
          <w:sz w:val="24"/>
          <w:szCs w:val="24"/>
          <w:lang w:eastAsia="en-GB"/>
          <w14:ligatures w14:val="none"/>
        </w:rPr>
      </w:pPr>
      <w:r w:rsidRPr="00D6205A">
        <w:rPr>
          <w:rFonts w:ascii="Noto Sans" w:eastAsia="Times New Roman" w:hAnsi="Noto Sans" w:cs="Noto Sans"/>
          <w:b/>
          <w:bCs/>
          <w:color w:val="2D2D2D"/>
          <w:kern w:val="0"/>
          <w:sz w:val="24"/>
          <w:szCs w:val="24"/>
          <w:lang w:eastAsia="en-GB"/>
          <w14:ligatures w14:val="none"/>
        </w:rPr>
        <w:t>Purpose</w:t>
      </w:r>
    </w:p>
    <w:p w14:paraId="027F1017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To aid the Director of Business Development &amp; Policy in ensuring that the organisation is a leading brand across the Scottish benefits advice sector.</w:t>
      </w:r>
    </w:p>
    <w:p w14:paraId="085E321A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</w:p>
    <w:p w14:paraId="20B4CC11" w14:textId="77777777" w:rsidR="00935BC0" w:rsidRPr="00D6205A" w:rsidRDefault="00935BC0" w:rsidP="00935BC0">
      <w:pPr>
        <w:rPr>
          <w:rFonts w:ascii="Noto Sans" w:eastAsia="Times New Roman" w:hAnsi="Noto Sans" w:cs="Noto Sans"/>
          <w:b/>
          <w:bCs/>
          <w:color w:val="2D2D2D"/>
          <w:kern w:val="0"/>
          <w:sz w:val="24"/>
          <w:szCs w:val="24"/>
          <w:lang w:eastAsia="en-GB"/>
          <w14:ligatures w14:val="none"/>
        </w:rPr>
      </w:pPr>
      <w:r w:rsidRPr="00D6205A">
        <w:rPr>
          <w:rFonts w:ascii="Noto Sans" w:eastAsia="Times New Roman" w:hAnsi="Noto Sans" w:cs="Noto Sans"/>
          <w:b/>
          <w:bCs/>
          <w:color w:val="2D2D2D"/>
          <w:kern w:val="0"/>
          <w:sz w:val="24"/>
          <w:szCs w:val="24"/>
          <w:lang w:eastAsia="en-GB"/>
          <w14:ligatures w14:val="none"/>
        </w:rPr>
        <w:t>Major Tasks</w:t>
      </w:r>
    </w:p>
    <w:p w14:paraId="0F4C4AD6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To be a subject expert on benefits and welfare related areas.</w:t>
      </w:r>
    </w:p>
    <w:p w14:paraId="7CDFA2F2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Prepare and brief colleagues and departments as required.</w:t>
      </w:r>
    </w:p>
    <w:p w14:paraId="4CFD9C26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</w:p>
    <w:p w14:paraId="385C4402" w14:textId="77777777" w:rsidR="00935BC0" w:rsidRPr="00D6205A" w:rsidRDefault="00935BC0" w:rsidP="00935BC0">
      <w:pPr>
        <w:rPr>
          <w:rFonts w:ascii="Noto Sans" w:eastAsia="Times New Roman" w:hAnsi="Noto Sans" w:cs="Noto Sans"/>
          <w:b/>
          <w:bCs/>
          <w:color w:val="2D2D2D"/>
          <w:kern w:val="0"/>
          <w:sz w:val="24"/>
          <w:szCs w:val="24"/>
          <w:lang w:eastAsia="en-GB"/>
          <w14:ligatures w14:val="none"/>
        </w:rPr>
      </w:pPr>
      <w:r w:rsidRPr="00D6205A">
        <w:rPr>
          <w:rFonts w:ascii="Noto Sans" w:eastAsia="Times New Roman" w:hAnsi="Noto Sans" w:cs="Noto Sans"/>
          <w:b/>
          <w:bCs/>
          <w:color w:val="2D2D2D"/>
          <w:kern w:val="0"/>
          <w:sz w:val="24"/>
          <w:szCs w:val="24"/>
          <w:lang w:eastAsia="en-GB"/>
          <w14:ligatures w14:val="none"/>
        </w:rPr>
        <w:t>Main Job Activities</w:t>
      </w:r>
    </w:p>
    <w:p w14:paraId="42CBEF5D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1. To be a subject expert:</w:t>
      </w:r>
    </w:p>
    <w:p w14:paraId="24AAA432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 xml:space="preserve"> Understanding the rules, laws and regulations within the relevant subject area.</w:t>
      </w:r>
    </w:p>
    <w:p w14:paraId="4169CABC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 xml:space="preserve"> Review and highlight key information to colleagues from relevant literature, journals, and reports.</w:t>
      </w:r>
    </w:p>
    <w:p w14:paraId="12936D75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 xml:space="preserve"> Identify areas of improvement for the organisation’s advice service, working with colleagues to implement strategic development plans.</w:t>
      </w:r>
    </w:p>
    <w:p w14:paraId="3CDAEF34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 xml:space="preserve"> Support relevant marketing and media activities.</w:t>
      </w:r>
    </w:p>
    <w:p w14:paraId="3F6CDAAE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</w:p>
    <w:p w14:paraId="4E0E2378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2. To influence the operational processes associated with the relevant subject area:</w:t>
      </w:r>
    </w:p>
    <w:p w14:paraId="0F739FC4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 xml:space="preserve"> Identifying and implementing key improvements across both advisor and customer journeys.</w:t>
      </w:r>
    </w:p>
    <w:p w14:paraId="61C4EEA1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 xml:space="preserve"> Strong depth of understanding related to enquiry patterns and trends.</w:t>
      </w:r>
    </w:p>
    <w:p w14:paraId="5B037AD1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 xml:space="preserve"> Planning and horizon scanning to provide the most up-to-date information for our advisors.</w:t>
      </w:r>
    </w:p>
    <w:p w14:paraId="04CA96F0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</w:p>
    <w:p w14:paraId="6B0D39AB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3. Identify and develop collaborative partnerships with stakeholders within the subject area:</w:t>
      </w:r>
    </w:p>
    <w:p w14:paraId="756A5612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lastRenderedPageBreak/>
        <w:t xml:space="preserve"> Partnership working with organisations we are currently engaged with, in addition to establishing possible new partnership opportunities with those we are not.</w:t>
      </w:r>
    </w:p>
    <w:p w14:paraId="0B74E19C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 xml:space="preserve"> Monitoring, understanding, and responding to external consultations and changes within the relevant subject area.</w:t>
      </w:r>
    </w:p>
    <w:p w14:paraId="16CBAB8F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</w:p>
    <w:p w14:paraId="1E81490B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4. Prepare and brief both senior colleagues and external stakeholders as required:</w:t>
      </w:r>
    </w:p>
    <w:p w14:paraId="60DBF865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 xml:space="preserve"> Regular development of reports and written briefings.</w:t>
      </w:r>
    </w:p>
    <w:p w14:paraId="71D52CE1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 xml:space="preserve"> Inform and collaborate with our internal training department to influence training content.</w:t>
      </w:r>
    </w:p>
    <w:p w14:paraId="1A27AD0D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 xml:space="preserve"> Support advisory staff when required, providing subject specific guidance.</w:t>
      </w:r>
    </w:p>
    <w:p w14:paraId="035D9408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</w:p>
    <w:p w14:paraId="38049EB2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5. To undertake any other duties as reasonably requested by Line Manager.</w:t>
      </w:r>
    </w:p>
    <w:p w14:paraId="5FED9924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</w:p>
    <w:p w14:paraId="3918E454" w14:textId="77777777" w:rsidR="00935BC0" w:rsidRPr="00D6205A" w:rsidRDefault="00935BC0" w:rsidP="00935BC0">
      <w:pPr>
        <w:rPr>
          <w:rFonts w:ascii="Noto Sans" w:eastAsia="Times New Roman" w:hAnsi="Noto Sans" w:cs="Noto Sans"/>
          <w:b/>
          <w:bCs/>
          <w:color w:val="2D2D2D"/>
          <w:kern w:val="0"/>
          <w:sz w:val="24"/>
          <w:szCs w:val="24"/>
          <w:lang w:eastAsia="en-GB"/>
          <w14:ligatures w14:val="none"/>
        </w:rPr>
      </w:pPr>
      <w:r w:rsidRPr="00D6205A">
        <w:rPr>
          <w:rFonts w:ascii="Noto Sans" w:eastAsia="Times New Roman" w:hAnsi="Noto Sans" w:cs="Noto Sans"/>
          <w:b/>
          <w:bCs/>
          <w:color w:val="2D2D2D"/>
          <w:kern w:val="0"/>
          <w:sz w:val="24"/>
          <w:szCs w:val="24"/>
          <w:lang w:eastAsia="en-GB"/>
          <w14:ligatures w14:val="none"/>
        </w:rPr>
        <w:t>Behaviour Skill Requirement</w:t>
      </w:r>
    </w:p>
    <w:p w14:paraId="0AFC33B9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</w:p>
    <w:p w14:paraId="08590572" w14:textId="16322965" w:rsidR="00935BC0" w:rsidRPr="00D6205A" w:rsidRDefault="00935BC0" w:rsidP="00D6205A">
      <w:pPr>
        <w:pStyle w:val="ListParagraph"/>
        <w:numPr>
          <w:ilvl w:val="0"/>
          <w:numId w:val="15"/>
        </w:num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D6205A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High standard of written and verbal communication.</w:t>
      </w:r>
    </w:p>
    <w:p w14:paraId="5A329398" w14:textId="632462CF" w:rsidR="00935BC0" w:rsidRPr="00D6205A" w:rsidRDefault="00935BC0" w:rsidP="00D6205A">
      <w:pPr>
        <w:pStyle w:val="ListParagraph"/>
        <w:numPr>
          <w:ilvl w:val="0"/>
          <w:numId w:val="15"/>
        </w:num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D6205A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Ability to analyse both quantitative and qualitative information, in addition to evaluating evidence to inform process changes.</w:t>
      </w:r>
    </w:p>
    <w:p w14:paraId="61551C5D" w14:textId="01A967CB" w:rsidR="00935BC0" w:rsidRPr="00D6205A" w:rsidRDefault="00935BC0" w:rsidP="00D6205A">
      <w:pPr>
        <w:pStyle w:val="ListParagraph"/>
        <w:numPr>
          <w:ilvl w:val="0"/>
          <w:numId w:val="15"/>
        </w:num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D6205A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Ability to ‘see the big picture’ and inform key operational changes.</w:t>
      </w:r>
    </w:p>
    <w:p w14:paraId="192DF614" w14:textId="2E7464A4" w:rsidR="00935BC0" w:rsidRPr="00D6205A" w:rsidRDefault="00935BC0" w:rsidP="00D6205A">
      <w:pPr>
        <w:pStyle w:val="ListParagraph"/>
        <w:numPr>
          <w:ilvl w:val="0"/>
          <w:numId w:val="15"/>
        </w:num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D6205A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Demonstrate professionalism in the workplace though effective time management.</w:t>
      </w:r>
    </w:p>
    <w:p w14:paraId="13460C06" w14:textId="55F42957" w:rsidR="00935BC0" w:rsidRPr="00D6205A" w:rsidRDefault="00935BC0" w:rsidP="00D6205A">
      <w:pPr>
        <w:pStyle w:val="ListParagraph"/>
        <w:numPr>
          <w:ilvl w:val="0"/>
          <w:numId w:val="15"/>
        </w:num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D6205A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Self-motivated and driven, with the ability to work autonomously to prioritise competing objectives.</w:t>
      </w:r>
    </w:p>
    <w:p w14:paraId="014802D9" w14:textId="5DAE0C09" w:rsidR="00935BC0" w:rsidRPr="00D6205A" w:rsidRDefault="00935BC0" w:rsidP="00D6205A">
      <w:pPr>
        <w:pStyle w:val="ListParagraph"/>
        <w:numPr>
          <w:ilvl w:val="0"/>
          <w:numId w:val="15"/>
        </w:num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D6205A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Flexibility to adapt to emerging trends and issues, ensuring the organisation fits within the broader political, social, and economic context within which the organisation operates.</w:t>
      </w:r>
    </w:p>
    <w:p w14:paraId="42A1E8F1" w14:textId="15888E06" w:rsidR="00935BC0" w:rsidRPr="00D6205A" w:rsidRDefault="00935BC0" w:rsidP="00D6205A">
      <w:pPr>
        <w:pStyle w:val="ListParagraph"/>
        <w:numPr>
          <w:ilvl w:val="0"/>
          <w:numId w:val="15"/>
        </w:num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D6205A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Be committed to enhancing the customer experience through quality work.</w:t>
      </w:r>
    </w:p>
    <w:p w14:paraId="58724289" w14:textId="518520D3" w:rsidR="00935BC0" w:rsidRPr="00D6205A" w:rsidRDefault="00935BC0" w:rsidP="00D6205A">
      <w:pPr>
        <w:pStyle w:val="ListParagraph"/>
        <w:numPr>
          <w:ilvl w:val="0"/>
          <w:numId w:val="15"/>
        </w:num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D6205A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Act in a socially responsible manner.</w:t>
      </w:r>
    </w:p>
    <w:p w14:paraId="326F7709" w14:textId="01CD3DC5" w:rsidR="00935BC0" w:rsidRPr="00D6205A" w:rsidRDefault="00935BC0" w:rsidP="00D6205A">
      <w:pPr>
        <w:pStyle w:val="ListParagraph"/>
        <w:numPr>
          <w:ilvl w:val="0"/>
          <w:numId w:val="15"/>
        </w:num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D6205A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The ability to embrace change.</w:t>
      </w:r>
    </w:p>
    <w:p w14:paraId="79365202" w14:textId="4F6ADADE" w:rsidR="00935BC0" w:rsidRPr="00D6205A" w:rsidRDefault="00935BC0" w:rsidP="00D6205A">
      <w:pPr>
        <w:pStyle w:val="ListParagraph"/>
        <w:numPr>
          <w:ilvl w:val="0"/>
          <w:numId w:val="15"/>
        </w:num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D6205A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At all times meet our values, vision and mission.</w:t>
      </w:r>
    </w:p>
    <w:p w14:paraId="33F50A58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</w:p>
    <w:p w14:paraId="5A9A8FEF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</w:p>
    <w:p w14:paraId="7690A5FA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 xml:space="preserve">If you are interested in joining an exciting organisation, working within a dynamic and </w:t>
      </w:r>
      <w:proofErr w:type="gramStart"/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Please</w:t>
      </w:r>
      <w:proofErr w:type="gramEnd"/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 xml:space="preserve"> submit your update CV (2 A4 pages) and a cover letter (one A4 page), explaining why you think you’d be a perfect fit for this role.</w:t>
      </w:r>
    </w:p>
    <w:p w14:paraId="7B64C64B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</w:p>
    <w:p w14:paraId="64183856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Job Type: Full-time</w:t>
      </w:r>
    </w:p>
    <w:p w14:paraId="0601963C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</w:p>
    <w:p w14:paraId="05ED399E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Salary: £34,051.54 per year</w:t>
      </w:r>
    </w:p>
    <w:p w14:paraId="78C81040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Please note: We are a 4-day week organisation. This salary is NOT pro-</w:t>
      </w:r>
      <w:proofErr w:type="spellStart"/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rata'd</w:t>
      </w:r>
      <w:proofErr w:type="spellEnd"/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.</w:t>
      </w:r>
    </w:p>
    <w:p w14:paraId="137409A4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 xml:space="preserve">Operating Hours: Monday-Friday, 9am-6pm </w:t>
      </w:r>
    </w:p>
    <w:p w14:paraId="5E0FB6E7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</w:p>
    <w:p w14:paraId="1BE8B275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Education:</w:t>
      </w:r>
    </w:p>
    <w:p w14:paraId="4912F39E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Bachelor's (preferred)</w:t>
      </w:r>
    </w:p>
    <w:p w14:paraId="0CC9B60D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</w:p>
    <w:p w14:paraId="3159D67B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Ability to Commute:</w:t>
      </w:r>
    </w:p>
    <w:p w14:paraId="5E860AA4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Glasgow (required)</w:t>
      </w:r>
    </w:p>
    <w:p w14:paraId="2CFB5A13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</w:p>
    <w:p w14:paraId="41BB475F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 xml:space="preserve">Work Location: In </w:t>
      </w:r>
      <w:proofErr w:type="gramStart"/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person</w:t>
      </w:r>
      <w:proofErr w:type="gramEnd"/>
    </w:p>
    <w:p w14:paraId="4F46C6EA" w14:textId="77777777" w:rsidR="00935BC0" w:rsidRPr="00935BC0" w:rsidRDefault="00935BC0" w:rsidP="00935BC0">
      <w:pPr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</w:pPr>
    </w:p>
    <w:p w14:paraId="529BDAF0" w14:textId="500413AA" w:rsidR="00CC6419" w:rsidRPr="00935BC0" w:rsidRDefault="00935BC0" w:rsidP="00935BC0"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 xml:space="preserve">Application deadline: </w:t>
      </w:r>
      <w:r w:rsidR="00D6205A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01</w:t>
      </w:r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/0</w:t>
      </w:r>
      <w:r w:rsidR="00D6205A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4</w:t>
      </w:r>
      <w:r w:rsidRPr="00935BC0">
        <w:rPr>
          <w:rFonts w:ascii="Noto Sans" w:eastAsia="Times New Roman" w:hAnsi="Noto Sans" w:cs="Noto Sans"/>
          <w:color w:val="2D2D2D"/>
          <w:kern w:val="0"/>
          <w:sz w:val="24"/>
          <w:szCs w:val="24"/>
          <w:lang w:eastAsia="en-GB"/>
          <w14:ligatures w14:val="none"/>
        </w:rPr>
        <w:t>/2024</w:t>
      </w:r>
    </w:p>
    <w:sectPr w:rsidR="00CC6419" w:rsidRPr="00935B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2C03"/>
    <w:multiLevelType w:val="multilevel"/>
    <w:tmpl w:val="5728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C91933"/>
    <w:multiLevelType w:val="multilevel"/>
    <w:tmpl w:val="FD94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734E42"/>
    <w:multiLevelType w:val="multilevel"/>
    <w:tmpl w:val="E7EA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A85A68"/>
    <w:multiLevelType w:val="multilevel"/>
    <w:tmpl w:val="0650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0F0380"/>
    <w:multiLevelType w:val="multilevel"/>
    <w:tmpl w:val="CA78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917CAC"/>
    <w:multiLevelType w:val="multilevel"/>
    <w:tmpl w:val="2C3E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A406FB"/>
    <w:multiLevelType w:val="multilevel"/>
    <w:tmpl w:val="0B04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720574"/>
    <w:multiLevelType w:val="multilevel"/>
    <w:tmpl w:val="BC9A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9B39F3"/>
    <w:multiLevelType w:val="multilevel"/>
    <w:tmpl w:val="A3C0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C550CD"/>
    <w:multiLevelType w:val="hybridMultilevel"/>
    <w:tmpl w:val="1C184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A5544"/>
    <w:multiLevelType w:val="multilevel"/>
    <w:tmpl w:val="9F36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C876C8"/>
    <w:multiLevelType w:val="multilevel"/>
    <w:tmpl w:val="48C8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D143B7"/>
    <w:multiLevelType w:val="multilevel"/>
    <w:tmpl w:val="059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6D7E14"/>
    <w:multiLevelType w:val="multilevel"/>
    <w:tmpl w:val="5696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973C5E"/>
    <w:multiLevelType w:val="multilevel"/>
    <w:tmpl w:val="6190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1848330">
    <w:abstractNumId w:val="12"/>
  </w:num>
  <w:num w:numId="2" w16cid:durableId="265575076">
    <w:abstractNumId w:val="3"/>
  </w:num>
  <w:num w:numId="3" w16cid:durableId="1578661716">
    <w:abstractNumId w:val="1"/>
  </w:num>
  <w:num w:numId="4" w16cid:durableId="1013990241">
    <w:abstractNumId w:val="5"/>
  </w:num>
  <w:num w:numId="5" w16cid:durableId="1059982290">
    <w:abstractNumId w:val="0"/>
  </w:num>
  <w:num w:numId="6" w16cid:durableId="267352736">
    <w:abstractNumId w:val="6"/>
  </w:num>
  <w:num w:numId="7" w16cid:durableId="295961640">
    <w:abstractNumId w:val="2"/>
  </w:num>
  <w:num w:numId="8" w16cid:durableId="716323161">
    <w:abstractNumId w:val="7"/>
  </w:num>
  <w:num w:numId="9" w16cid:durableId="1269123226">
    <w:abstractNumId w:val="10"/>
  </w:num>
  <w:num w:numId="10" w16cid:durableId="679160252">
    <w:abstractNumId w:val="13"/>
  </w:num>
  <w:num w:numId="11" w16cid:durableId="1607301367">
    <w:abstractNumId w:val="11"/>
  </w:num>
  <w:num w:numId="12" w16cid:durableId="667755649">
    <w:abstractNumId w:val="14"/>
  </w:num>
  <w:num w:numId="13" w16cid:durableId="796610585">
    <w:abstractNumId w:val="8"/>
  </w:num>
  <w:num w:numId="14" w16cid:durableId="1577593759">
    <w:abstractNumId w:val="4"/>
  </w:num>
  <w:num w:numId="15" w16cid:durableId="1639068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2E"/>
    <w:rsid w:val="008C4340"/>
    <w:rsid w:val="00907500"/>
    <w:rsid w:val="00935BC0"/>
    <w:rsid w:val="00C4272E"/>
    <w:rsid w:val="00C849C9"/>
    <w:rsid w:val="00CC6419"/>
    <w:rsid w:val="00CD162A"/>
    <w:rsid w:val="00D6205A"/>
    <w:rsid w:val="00D7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71D0D"/>
  <w15:chartTrackingRefBased/>
  <w15:docId w15:val="{E8CE16C8-1873-442C-A7BF-BE06E4B3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2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D62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6FA1B21858B468CC5200E562386D9" ma:contentTypeVersion="18" ma:contentTypeDescription="Create a new document." ma:contentTypeScope="" ma:versionID="104cb6786d36a3b5c091f3a2c0584c8c">
  <xsd:schema xmlns:xsd="http://www.w3.org/2001/XMLSchema" xmlns:xs="http://www.w3.org/2001/XMLSchema" xmlns:p="http://schemas.microsoft.com/office/2006/metadata/properties" xmlns:ns2="3d32b542-e262-47ff-8677-3998bdacaed6" xmlns:ns3="ccb466f8-6659-46e2-bcb6-a8275fc56c31" targetNamespace="http://schemas.microsoft.com/office/2006/metadata/properties" ma:root="true" ma:fieldsID="12d75be1aead2dc0cf1e769c214ed8b1" ns2:_="" ns3:_="">
    <xsd:import namespace="3d32b542-e262-47ff-8677-3998bdacaed6"/>
    <xsd:import namespace="ccb466f8-6659-46e2-bcb6-a8275fc56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2b542-e262-47ff-8677-3998bdaca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184dcd6-d43e-4a00-b979-465b44436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466f8-6659-46e2-bcb6-a8275fc56c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078a4a-c380-42aa-851b-4bbd26c0a023}" ma:internalName="TaxCatchAll" ma:showField="CatchAllData" ma:web="ccb466f8-6659-46e2-bcb6-a8275fc56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6BA12-3140-443F-BA9C-8236D813AA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08E96E-1E18-45DC-BBAD-E75DBBFE7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2b542-e262-47ff-8677-3998bdacaed6"/>
    <ds:schemaRef ds:uri="ccb466f8-6659-46e2-bcb6-a8275fc56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Stewart</dc:creator>
  <cp:keywords/>
  <dc:description/>
  <cp:lastModifiedBy>Marc Roseblade</cp:lastModifiedBy>
  <cp:revision>2</cp:revision>
  <dcterms:created xsi:type="dcterms:W3CDTF">2024-03-11T15:29:00Z</dcterms:created>
  <dcterms:modified xsi:type="dcterms:W3CDTF">2024-03-11T15:29:00Z</dcterms:modified>
</cp:coreProperties>
</file>