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90903" w14:textId="77777777" w:rsidR="00885792" w:rsidRDefault="00885792" w:rsidP="00885792">
      <w:pPr>
        <w:pStyle w:val="NoSpacing"/>
        <w:rPr>
          <w:rStyle w:val="Strong"/>
          <w:rFonts w:cstheme="minorHAnsi"/>
          <w:color w:val="212529"/>
          <w:sz w:val="24"/>
          <w:szCs w:val="24"/>
        </w:rPr>
      </w:pPr>
    </w:p>
    <w:p w14:paraId="57FB742E" w14:textId="77777777" w:rsidR="00885792" w:rsidRDefault="00885792" w:rsidP="00885792">
      <w:pPr>
        <w:pStyle w:val="NoSpacing"/>
        <w:rPr>
          <w:rStyle w:val="Strong"/>
          <w:rFonts w:cstheme="minorHAnsi"/>
          <w:color w:val="212529"/>
          <w:sz w:val="24"/>
          <w:szCs w:val="24"/>
        </w:rPr>
      </w:pPr>
    </w:p>
    <w:p w14:paraId="64A4FC79" w14:textId="77777777" w:rsidR="00885792" w:rsidRDefault="00885792" w:rsidP="00885792">
      <w:pPr>
        <w:pStyle w:val="NoSpacing"/>
        <w:rPr>
          <w:rStyle w:val="Strong"/>
          <w:rFonts w:cstheme="minorHAnsi"/>
          <w:color w:val="212529"/>
          <w:sz w:val="24"/>
          <w:szCs w:val="24"/>
        </w:rPr>
      </w:pPr>
    </w:p>
    <w:p w14:paraId="2876A026" w14:textId="77777777" w:rsidR="00885792" w:rsidRDefault="00885792" w:rsidP="00885792">
      <w:pPr>
        <w:pStyle w:val="NoSpacing"/>
        <w:rPr>
          <w:rStyle w:val="Strong"/>
          <w:rFonts w:cstheme="minorHAnsi"/>
          <w:color w:val="212529"/>
          <w:sz w:val="24"/>
          <w:szCs w:val="24"/>
        </w:rPr>
      </w:pPr>
    </w:p>
    <w:p w14:paraId="69EAA4C0" w14:textId="77777777" w:rsidR="00885792" w:rsidRDefault="00885792" w:rsidP="00885792">
      <w:pPr>
        <w:pStyle w:val="NoSpacing"/>
        <w:rPr>
          <w:rStyle w:val="Strong"/>
          <w:rFonts w:cstheme="minorHAnsi"/>
          <w:color w:val="212529"/>
          <w:sz w:val="24"/>
          <w:szCs w:val="24"/>
        </w:rPr>
      </w:pPr>
    </w:p>
    <w:p w14:paraId="69BF3682" w14:textId="77777777" w:rsidR="00885792" w:rsidRPr="00885792" w:rsidRDefault="00885792" w:rsidP="00885792">
      <w:pPr>
        <w:pStyle w:val="NoSpacing"/>
        <w:rPr>
          <w:rFonts w:cstheme="minorHAnsi"/>
          <w:sz w:val="24"/>
          <w:szCs w:val="24"/>
        </w:rPr>
      </w:pPr>
      <w:r w:rsidRPr="00885792">
        <w:rPr>
          <w:rStyle w:val="Strong"/>
          <w:rFonts w:cstheme="minorHAnsi"/>
          <w:color w:val="212529"/>
          <w:sz w:val="24"/>
          <w:szCs w:val="24"/>
        </w:rPr>
        <w:t>Job: </w:t>
      </w:r>
      <w:r w:rsidR="00AB2441">
        <w:rPr>
          <w:rFonts w:cstheme="minorHAnsi"/>
          <w:sz w:val="24"/>
          <w:szCs w:val="24"/>
        </w:rPr>
        <w:t xml:space="preserve">Community </w:t>
      </w:r>
      <w:r w:rsidR="009C2CDC">
        <w:rPr>
          <w:rFonts w:cstheme="minorHAnsi"/>
          <w:sz w:val="24"/>
          <w:szCs w:val="24"/>
        </w:rPr>
        <w:t>Chef</w:t>
      </w:r>
    </w:p>
    <w:p w14:paraId="679B147B" w14:textId="77777777" w:rsidR="00885792" w:rsidRPr="00885792" w:rsidRDefault="00885792" w:rsidP="00885792">
      <w:pPr>
        <w:pStyle w:val="NoSpacing"/>
        <w:rPr>
          <w:rFonts w:cstheme="minorHAnsi"/>
          <w:sz w:val="24"/>
          <w:szCs w:val="24"/>
        </w:rPr>
      </w:pPr>
      <w:r>
        <w:rPr>
          <w:rStyle w:val="Strong"/>
          <w:rFonts w:cstheme="minorHAnsi"/>
          <w:color w:val="212529"/>
          <w:sz w:val="24"/>
          <w:szCs w:val="24"/>
        </w:rPr>
        <w:t>Salary</w:t>
      </w:r>
      <w:r w:rsidRPr="00885792">
        <w:rPr>
          <w:rStyle w:val="Strong"/>
          <w:rFonts w:cstheme="minorHAnsi"/>
          <w:color w:val="212529"/>
          <w:sz w:val="24"/>
          <w:szCs w:val="24"/>
        </w:rPr>
        <w:t>:</w:t>
      </w:r>
      <w:r w:rsidRPr="00885792">
        <w:rPr>
          <w:rFonts w:cstheme="minorHAnsi"/>
          <w:sz w:val="24"/>
          <w:szCs w:val="24"/>
        </w:rPr>
        <w:t> £</w:t>
      </w:r>
      <w:r w:rsidR="009C2CDC">
        <w:rPr>
          <w:rFonts w:cstheme="minorHAnsi"/>
          <w:sz w:val="24"/>
          <w:szCs w:val="24"/>
        </w:rPr>
        <w:t>13 per hour</w:t>
      </w:r>
    </w:p>
    <w:p w14:paraId="436DAB2B" w14:textId="77777777" w:rsidR="00885792" w:rsidRPr="00885792" w:rsidRDefault="00885792" w:rsidP="00885792">
      <w:pPr>
        <w:pStyle w:val="NoSpacing"/>
        <w:rPr>
          <w:rFonts w:cstheme="minorHAnsi"/>
          <w:sz w:val="24"/>
          <w:szCs w:val="24"/>
        </w:rPr>
      </w:pPr>
      <w:r w:rsidRPr="00885792">
        <w:rPr>
          <w:rStyle w:val="Strong"/>
          <w:rFonts w:cstheme="minorHAnsi"/>
          <w:color w:val="212529"/>
          <w:sz w:val="24"/>
          <w:szCs w:val="24"/>
        </w:rPr>
        <w:t>Hours: </w:t>
      </w:r>
      <w:r w:rsidR="009C2CDC">
        <w:rPr>
          <w:rStyle w:val="Strong"/>
          <w:rFonts w:cstheme="minorHAnsi"/>
          <w:b w:val="0"/>
          <w:color w:val="212529"/>
          <w:sz w:val="24"/>
          <w:szCs w:val="24"/>
        </w:rPr>
        <w:t xml:space="preserve">20-25 </w:t>
      </w:r>
      <w:r w:rsidRPr="00885792">
        <w:rPr>
          <w:rFonts w:cstheme="minorHAnsi"/>
          <w:sz w:val="24"/>
          <w:szCs w:val="24"/>
        </w:rPr>
        <w:t xml:space="preserve">hrs per week </w:t>
      </w:r>
    </w:p>
    <w:p w14:paraId="614C6D75" w14:textId="77777777" w:rsidR="00885792" w:rsidRPr="00885792" w:rsidRDefault="00885792" w:rsidP="00885792">
      <w:pPr>
        <w:pStyle w:val="NoSpacing"/>
        <w:rPr>
          <w:rFonts w:cstheme="minorHAnsi"/>
          <w:sz w:val="24"/>
          <w:szCs w:val="24"/>
        </w:rPr>
      </w:pPr>
      <w:r w:rsidRPr="00885792">
        <w:rPr>
          <w:rStyle w:val="Strong"/>
          <w:rFonts w:cstheme="minorHAnsi"/>
          <w:color w:val="212529"/>
          <w:sz w:val="24"/>
          <w:szCs w:val="24"/>
        </w:rPr>
        <w:t>Working Pattern</w:t>
      </w:r>
      <w:r w:rsidRPr="00885792">
        <w:rPr>
          <w:rFonts w:cstheme="minorHAnsi"/>
          <w:sz w:val="24"/>
          <w:szCs w:val="24"/>
        </w:rPr>
        <w:t xml:space="preserve">: 5/7 days – between 9am – 6pm (Mon-Fri, however </w:t>
      </w:r>
      <w:r w:rsidR="009C2CDC">
        <w:rPr>
          <w:rFonts w:cstheme="minorHAnsi"/>
          <w:sz w:val="24"/>
          <w:szCs w:val="24"/>
        </w:rPr>
        <w:t xml:space="preserve">some </w:t>
      </w:r>
      <w:r w:rsidRPr="00885792">
        <w:rPr>
          <w:rFonts w:cstheme="minorHAnsi"/>
          <w:sz w:val="24"/>
          <w:szCs w:val="24"/>
        </w:rPr>
        <w:t>flexibility required)</w:t>
      </w:r>
    </w:p>
    <w:p w14:paraId="4C0FFD5E" w14:textId="77777777" w:rsidR="00885792" w:rsidRPr="00885792" w:rsidRDefault="00885792" w:rsidP="00885792">
      <w:pPr>
        <w:pStyle w:val="NoSpacing"/>
        <w:rPr>
          <w:rFonts w:cstheme="minorHAnsi"/>
          <w:sz w:val="24"/>
          <w:szCs w:val="24"/>
        </w:rPr>
      </w:pPr>
      <w:r w:rsidRPr="00885792">
        <w:rPr>
          <w:rStyle w:val="Strong"/>
          <w:rFonts w:cstheme="minorHAnsi"/>
          <w:color w:val="212529"/>
          <w:sz w:val="24"/>
          <w:szCs w:val="24"/>
        </w:rPr>
        <w:t>Location:</w:t>
      </w:r>
      <w:r w:rsidRPr="00885792">
        <w:rPr>
          <w:rFonts w:cstheme="minorHAnsi"/>
          <w:sz w:val="24"/>
          <w:szCs w:val="24"/>
        </w:rPr>
        <w:t> Parkhead Schoolhouse, 135 Westmuir Street, Parkhead, Glasgow, G31 5EX</w:t>
      </w:r>
    </w:p>
    <w:p w14:paraId="1C77CD27" w14:textId="77777777" w:rsidR="00885792" w:rsidRPr="00885792" w:rsidRDefault="00885792" w:rsidP="00885792">
      <w:pPr>
        <w:pStyle w:val="NoSpacing"/>
        <w:rPr>
          <w:rFonts w:cstheme="minorHAnsi"/>
          <w:sz w:val="24"/>
          <w:szCs w:val="24"/>
        </w:rPr>
      </w:pPr>
      <w:r w:rsidRPr="00885792">
        <w:rPr>
          <w:rFonts w:cstheme="minorHAnsi"/>
          <w:sz w:val="24"/>
          <w:szCs w:val="24"/>
        </w:rPr>
        <w:t xml:space="preserve">A key aspect of this role requires the postholder to be on-site during their work hours. Consequently, working from home or hybrid working is not available. </w:t>
      </w:r>
    </w:p>
    <w:p w14:paraId="3B060804" w14:textId="77777777" w:rsidR="00E765B9" w:rsidRPr="00885792" w:rsidRDefault="00885792" w:rsidP="00885792">
      <w:pPr>
        <w:pStyle w:val="NoSpacing"/>
        <w:rPr>
          <w:rFonts w:cstheme="minorHAnsi"/>
          <w:sz w:val="24"/>
          <w:szCs w:val="24"/>
        </w:rPr>
      </w:pPr>
      <w:r w:rsidRPr="00885792">
        <w:rPr>
          <w:rStyle w:val="Strong"/>
          <w:rFonts w:cstheme="minorHAnsi"/>
          <w:color w:val="212529"/>
          <w:sz w:val="24"/>
          <w:szCs w:val="24"/>
        </w:rPr>
        <w:t>Contract:</w:t>
      </w:r>
      <w:r w:rsidRPr="00885792">
        <w:rPr>
          <w:rFonts w:cstheme="minorHAnsi"/>
          <w:sz w:val="24"/>
          <w:szCs w:val="24"/>
        </w:rPr>
        <w:t> </w:t>
      </w:r>
      <w:r w:rsidR="00AB2441">
        <w:rPr>
          <w:rFonts w:cstheme="minorHAnsi"/>
          <w:sz w:val="24"/>
          <w:szCs w:val="24"/>
        </w:rPr>
        <w:t>2</w:t>
      </w:r>
      <w:r w:rsidRPr="00885792">
        <w:rPr>
          <w:rFonts w:cstheme="minorHAnsi"/>
          <w:sz w:val="24"/>
          <w:szCs w:val="24"/>
        </w:rPr>
        <w:t xml:space="preserve"> years fixed term </w:t>
      </w:r>
    </w:p>
    <w:p w14:paraId="716E59CA" w14:textId="77777777" w:rsidR="00157BDD" w:rsidRPr="00E54FDC" w:rsidRDefault="00A7105D" w:rsidP="00157BDD">
      <w:pPr>
        <w:pStyle w:val="NormalWeb"/>
        <w:shd w:val="clear" w:color="auto" w:fill="FFFFFF"/>
        <w:rPr>
          <w:rFonts w:asciiTheme="minorHAnsi" w:hAnsiTheme="minorHAnsi" w:cstheme="minorHAnsi"/>
          <w:color w:val="000000"/>
          <w:spacing w:val="2"/>
        </w:rPr>
      </w:pPr>
      <w:r w:rsidRPr="00E54FDC">
        <w:rPr>
          <w:rFonts w:asciiTheme="minorHAnsi" w:hAnsiTheme="minorHAnsi" w:cstheme="minorHAnsi"/>
          <w:color w:val="000000"/>
          <w:spacing w:val="2"/>
        </w:rPr>
        <w:t>The Pantry</w:t>
      </w:r>
      <w:r w:rsidR="001750BA" w:rsidRPr="00E54FDC">
        <w:rPr>
          <w:rFonts w:asciiTheme="minorHAnsi" w:hAnsiTheme="minorHAnsi" w:cstheme="minorHAnsi"/>
          <w:color w:val="000000"/>
          <w:spacing w:val="2"/>
        </w:rPr>
        <w:t xml:space="preserve"> </w:t>
      </w:r>
      <w:r w:rsidRPr="00E54FDC">
        <w:rPr>
          <w:rFonts w:asciiTheme="minorHAnsi" w:hAnsiTheme="minorHAnsi" w:cstheme="minorHAnsi"/>
          <w:color w:val="000000"/>
          <w:spacing w:val="2"/>
        </w:rPr>
        <w:t>provide</w:t>
      </w:r>
      <w:r w:rsidR="001750BA" w:rsidRPr="00E54FDC">
        <w:rPr>
          <w:rFonts w:asciiTheme="minorHAnsi" w:hAnsiTheme="minorHAnsi" w:cstheme="minorHAnsi"/>
          <w:color w:val="000000"/>
          <w:spacing w:val="2"/>
        </w:rPr>
        <w:t>s</w:t>
      </w:r>
      <w:r w:rsidRPr="00E54FDC">
        <w:rPr>
          <w:rFonts w:asciiTheme="minorHAnsi" w:hAnsiTheme="minorHAnsi" w:cstheme="minorHAnsi"/>
          <w:color w:val="000000"/>
          <w:spacing w:val="2"/>
        </w:rPr>
        <w:t xml:space="preserve"> fresh, nutritional, good quality food at a significantly subsidised </w:t>
      </w:r>
      <w:r w:rsidR="00275F9D" w:rsidRPr="00E54FDC">
        <w:rPr>
          <w:rFonts w:asciiTheme="minorHAnsi" w:hAnsiTheme="minorHAnsi" w:cstheme="minorHAnsi"/>
          <w:color w:val="000000"/>
          <w:spacing w:val="2"/>
        </w:rPr>
        <w:t>rate. The</w:t>
      </w:r>
      <w:r w:rsidR="001750BA" w:rsidRPr="00E54FDC">
        <w:rPr>
          <w:rFonts w:asciiTheme="minorHAnsi" w:hAnsiTheme="minorHAnsi" w:cstheme="minorHAnsi"/>
          <w:color w:val="000000"/>
          <w:spacing w:val="2"/>
        </w:rPr>
        <w:t xml:space="preserve"> Pantry</w:t>
      </w:r>
      <w:r w:rsidRPr="00E54FDC">
        <w:rPr>
          <w:rFonts w:asciiTheme="minorHAnsi" w:hAnsiTheme="minorHAnsi" w:cstheme="minorHAnsi"/>
          <w:color w:val="000000"/>
          <w:spacing w:val="2"/>
        </w:rPr>
        <w:t xml:space="preserve"> receive</w:t>
      </w:r>
      <w:r w:rsidR="001750BA" w:rsidRPr="00E54FDC">
        <w:rPr>
          <w:rFonts w:asciiTheme="minorHAnsi" w:hAnsiTheme="minorHAnsi" w:cstheme="minorHAnsi"/>
          <w:color w:val="000000"/>
          <w:spacing w:val="2"/>
        </w:rPr>
        <w:t>s</w:t>
      </w:r>
      <w:r w:rsidRPr="00E54FDC">
        <w:rPr>
          <w:rFonts w:asciiTheme="minorHAnsi" w:hAnsiTheme="minorHAnsi" w:cstheme="minorHAnsi"/>
          <w:color w:val="000000"/>
          <w:spacing w:val="2"/>
        </w:rPr>
        <w:t xml:space="preserve"> and distribute</w:t>
      </w:r>
      <w:r w:rsidR="001750BA" w:rsidRPr="00E54FDC">
        <w:rPr>
          <w:rFonts w:asciiTheme="minorHAnsi" w:hAnsiTheme="minorHAnsi" w:cstheme="minorHAnsi"/>
          <w:color w:val="000000"/>
          <w:spacing w:val="2"/>
        </w:rPr>
        <w:t>s</w:t>
      </w:r>
      <w:r w:rsidRPr="00E54FDC">
        <w:rPr>
          <w:rFonts w:asciiTheme="minorHAnsi" w:hAnsiTheme="minorHAnsi" w:cstheme="minorHAnsi"/>
          <w:color w:val="000000"/>
          <w:spacing w:val="2"/>
        </w:rPr>
        <w:t xml:space="preserve"> surplus, </w:t>
      </w:r>
      <w:r w:rsidR="00885792" w:rsidRPr="00E54FDC">
        <w:rPr>
          <w:rFonts w:asciiTheme="minorHAnsi" w:hAnsiTheme="minorHAnsi" w:cstheme="minorHAnsi"/>
          <w:color w:val="000000"/>
          <w:spacing w:val="2"/>
        </w:rPr>
        <w:t>fit-for-consumption</w:t>
      </w:r>
      <w:r w:rsidRPr="00E54FDC">
        <w:rPr>
          <w:rFonts w:asciiTheme="minorHAnsi" w:hAnsiTheme="minorHAnsi" w:cstheme="minorHAnsi"/>
          <w:color w:val="000000"/>
          <w:spacing w:val="2"/>
        </w:rPr>
        <w:t xml:space="preserve"> food, provided through effective partnerships </w:t>
      </w:r>
      <w:r w:rsidR="00157BDD" w:rsidRPr="00E54FDC">
        <w:rPr>
          <w:rFonts w:asciiTheme="minorHAnsi" w:hAnsiTheme="minorHAnsi" w:cstheme="minorHAnsi"/>
          <w:color w:val="000000"/>
          <w:spacing w:val="2"/>
        </w:rPr>
        <w:t>with Fareshare</w:t>
      </w:r>
      <w:r w:rsidRPr="00E54FDC">
        <w:rPr>
          <w:rFonts w:asciiTheme="minorHAnsi" w:hAnsiTheme="minorHAnsi" w:cstheme="minorHAnsi"/>
          <w:color w:val="000000"/>
          <w:spacing w:val="2"/>
        </w:rPr>
        <w:t xml:space="preserve"> Glasgow </w:t>
      </w:r>
      <w:r w:rsidR="00885792" w:rsidRPr="00E54FDC">
        <w:rPr>
          <w:rFonts w:asciiTheme="minorHAnsi" w:hAnsiTheme="minorHAnsi" w:cstheme="minorHAnsi"/>
          <w:color w:val="000000"/>
          <w:spacing w:val="2"/>
        </w:rPr>
        <w:t xml:space="preserve">and the West </w:t>
      </w:r>
      <w:r w:rsidR="001750BA" w:rsidRPr="00E54FDC">
        <w:rPr>
          <w:rFonts w:asciiTheme="minorHAnsi" w:hAnsiTheme="minorHAnsi" w:cstheme="minorHAnsi"/>
          <w:color w:val="000000"/>
          <w:spacing w:val="2"/>
        </w:rPr>
        <w:t>which</w:t>
      </w:r>
      <w:r w:rsidRPr="00E54FDC">
        <w:rPr>
          <w:rFonts w:asciiTheme="minorHAnsi" w:hAnsiTheme="minorHAnsi" w:cstheme="minorHAnsi"/>
          <w:color w:val="000000"/>
          <w:spacing w:val="2"/>
        </w:rPr>
        <w:t xml:space="preserve"> </w:t>
      </w:r>
      <w:r w:rsidR="00885792" w:rsidRPr="00E54FDC">
        <w:rPr>
          <w:rFonts w:asciiTheme="minorHAnsi" w:hAnsiTheme="minorHAnsi" w:cstheme="minorHAnsi"/>
          <w:color w:val="000000"/>
          <w:spacing w:val="2"/>
        </w:rPr>
        <w:t>include;</w:t>
      </w:r>
      <w:r w:rsidRPr="00E54FDC">
        <w:rPr>
          <w:rFonts w:asciiTheme="minorHAnsi" w:hAnsiTheme="minorHAnsi" w:cstheme="minorHAnsi"/>
          <w:color w:val="000000"/>
          <w:spacing w:val="2"/>
        </w:rPr>
        <w:t xml:space="preserve"> fresh fruit, vegetables, meat and dairy to offer a quality shopping experience</w:t>
      </w:r>
      <w:r w:rsidR="001750BA" w:rsidRPr="00E54FDC">
        <w:rPr>
          <w:rFonts w:asciiTheme="minorHAnsi" w:hAnsiTheme="minorHAnsi" w:cstheme="minorHAnsi"/>
          <w:color w:val="000000"/>
          <w:spacing w:val="2"/>
        </w:rPr>
        <w:t xml:space="preserve"> for a membership fee of £2.50 per shop.</w:t>
      </w:r>
      <w:r w:rsidR="00275F9D" w:rsidRPr="00E54FDC">
        <w:rPr>
          <w:rFonts w:asciiTheme="minorHAnsi" w:hAnsiTheme="minorHAnsi" w:cstheme="minorHAnsi"/>
          <w:color w:val="000000"/>
          <w:spacing w:val="2"/>
        </w:rPr>
        <w:t xml:space="preserve"> </w:t>
      </w:r>
      <w:r w:rsidRPr="00E54FDC">
        <w:rPr>
          <w:rFonts w:asciiTheme="minorHAnsi" w:hAnsiTheme="minorHAnsi" w:cstheme="minorHAnsi"/>
          <w:color w:val="000000"/>
          <w:spacing w:val="2"/>
        </w:rPr>
        <w:t xml:space="preserve">As opposed to the foodbank model of free crisis provision, </w:t>
      </w:r>
      <w:r w:rsidR="001750BA" w:rsidRPr="00E54FDC">
        <w:rPr>
          <w:rFonts w:asciiTheme="minorHAnsi" w:hAnsiTheme="minorHAnsi" w:cstheme="minorHAnsi"/>
          <w:color w:val="000000"/>
          <w:spacing w:val="2"/>
        </w:rPr>
        <w:t>the</w:t>
      </w:r>
      <w:r w:rsidRPr="00E54FDC">
        <w:rPr>
          <w:rFonts w:asciiTheme="minorHAnsi" w:hAnsiTheme="minorHAnsi" w:cstheme="minorHAnsi"/>
          <w:color w:val="000000"/>
          <w:spacing w:val="2"/>
        </w:rPr>
        <w:t xml:space="preserve"> pantry </w:t>
      </w:r>
      <w:r w:rsidR="001750BA" w:rsidRPr="00E54FDC">
        <w:rPr>
          <w:rFonts w:asciiTheme="minorHAnsi" w:hAnsiTheme="minorHAnsi" w:cstheme="minorHAnsi"/>
          <w:color w:val="000000"/>
          <w:spacing w:val="2"/>
        </w:rPr>
        <w:t>offers</w:t>
      </w:r>
      <w:r w:rsidRPr="00E54FDC">
        <w:rPr>
          <w:rFonts w:asciiTheme="minorHAnsi" w:hAnsiTheme="minorHAnsi" w:cstheme="minorHAnsi"/>
          <w:color w:val="000000"/>
          <w:spacing w:val="2"/>
        </w:rPr>
        <w:t xml:space="preserve"> dignity and choice in exchange for a small membership fee, providing support to people on a low income, or recovering from </w:t>
      </w:r>
      <w:r w:rsidR="00885792" w:rsidRPr="00E54FDC">
        <w:rPr>
          <w:rFonts w:asciiTheme="minorHAnsi" w:hAnsiTheme="minorHAnsi" w:cstheme="minorHAnsi"/>
          <w:color w:val="000000"/>
          <w:spacing w:val="2"/>
        </w:rPr>
        <w:t xml:space="preserve">a </w:t>
      </w:r>
      <w:r w:rsidRPr="00E54FDC">
        <w:rPr>
          <w:rFonts w:asciiTheme="minorHAnsi" w:hAnsiTheme="minorHAnsi" w:cstheme="minorHAnsi"/>
          <w:color w:val="000000"/>
          <w:spacing w:val="2"/>
        </w:rPr>
        <w:t>crisis.</w:t>
      </w:r>
      <w:r w:rsidR="001750BA" w:rsidRPr="00E54FDC">
        <w:rPr>
          <w:rFonts w:asciiTheme="minorHAnsi" w:hAnsiTheme="minorHAnsi" w:cstheme="minorHAnsi"/>
          <w:color w:val="000000"/>
          <w:spacing w:val="2"/>
        </w:rPr>
        <w:t xml:space="preserve"> </w:t>
      </w:r>
    </w:p>
    <w:p w14:paraId="3177A081" w14:textId="77777777" w:rsidR="00E54FDC" w:rsidRPr="00E54FDC" w:rsidRDefault="00E54FDC" w:rsidP="00E54FDC">
      <w:pPr>
        <w:rPr>
          <w:rFonts w:cstheme="minorHAnsi"/>
          <w:sz w:val="24"/>
          <w:szCs w:val="24"/>
        </w:rPr>
      </w:pPr>
      <w:r w:rsidRPr="00E54FDC">
        <w:rPr>
          <w:rFonts w:cstheme="minorHAnsi"/>
          <w:sz w:val="24"/>
          <w:szCs w:val="24"/>
        </w:rPr>
        <w:t xml:space="preserve">As Community Chef, you will help us use food as a vehicle to engage with the local community and tackle food insecurity via our community food shop The Drill Hall Pantry and community facility Parkhead Schoolhouse. You will have catering experience, including providing healthy and nutritious food and/or delivering food related programmes and activities. </w:t>
      </w:r>
    </w:p>
    <w:p w14:paraId="55555419" w14:textId="77777777" w:rsidR="00E54FDC" w:rsidRPr="00E54FDC" w:rsidRDefault="00E54FDC" w:rsidP="00E54FDC">
      <w:pPr>
        <w:rPr>
          <w:rFonts w:cstheme="minorHAnsi"/>
          <w:sz w:val="24"/>
          <w:szCs w:val="24"/>
        </w:rPr>
      </w:pPr>
      <w:r w:rsidRPr="00E54FDC">
        <w:rPr>
          <w:rFonts w:cstheme="minorHAnsi"/>
          <w:sz w:val="24"/>
          <w:szCs w:val="24"/>
        </w:rPr>
        <w:t>The Community Chef will work as part of the wider Pantry team and will engage with delivery partners including; schools to support children, young people and families in programme delivery across Glasgow. They will work to delivery outcomes as part of our funded Investing in Communities programme – Parkhead; Growing Together. This is a varied and physically demanding role, and the post holder will require to be ‘hands-on’ with the day-to-day running of the Pantry and Community Meals Programme.</w:t>
      </w:r>
    </w:p>
    <w:p w14:paraId="458817C0" w14:textId="77777777" w:rsidR="00E54FDC" w:rsidRPr="00E54FDC" w:rsidRDefault="00E54FDC" w:rsidP="00E54FDC">
      <w:pPr>
        <w:pStyle w:val="NormalWeb"/>
        <w:spacing w:before="0" w:beforeAutospacing="0" w:after="0" w:afterAutospacing="0"/>
        <w:jc w:val="both"/>
        <w:rPr>
          <w:rFonts w:asciiTheme="minorHAnsi" w:hAnsiTheme="minorHAnsi" w:cstheme="minorHAnsi"/>
          <w:b/>
        </w:rPr>
      </w:pPr>
      <w:r w:rsidRPr="00E54FDC">
        <w:rPr>
          <w:rFonts w:asciiTheme="minorHAnsi" w:hAnsiTheme="minorHAnsi" w:cstheme="minorHAnsi"/>
          <w:b/>
        </w:rPr>
        <w:t xml:space="preserve">Main duties and responsibilities:  </w:t>
      </w:r>
    </w:p>
    <w:p w14:paraId="11040455" w14:textId="77777777" w:rsidR="00E54FDC" w:rsidRPr="00E54FDC" w:rsidRDefault="00E54FDC" w:rsidP="00E54FDC">
      <w:pPr>
        <w:pStyle w:val="NormalWeb"/>
        <w:spacing w:before="0" w:beforeAutospacing="0" w:after="0" w:afterAutospacing="0"/>
        <w:jc w:val="both"/>
        <w:rPr>
          <w:rFonts w:asciiTheme="minorHAnsi" w:hAnsiTheme="minorHAnsi" w:cstheme="minorHAnsi"/>
          <w:b/>
        </w:rPr>
      </w:pPr>
    </w:p>
    <w:p w14:paraId="6226F3B7" w14:textId="77777777" w:rsidR="00E54FDC" w:rsidRPr="00E54FDC" w:rsidRDefault="00E54FDC" w:rsidP="00E54FDC">
      <w:pPr>
        <w:pStyle w:val="ListParagraph"/>
        <w:widowControl/>
        <w:numPr>
          <w:ilvl w:val="0"/>
          <w:numId w:val="3"/>
        </w:numPr>
        <w:adjustRightInd/>
        <w:spacing w:line="240" w:lineRule="auto"/>
        <w:jc w:val="left"/>
        <w:textAlignment w:val="auto"/>
        <w:rPr>
          <w:rFonts w:asciiTheme="minorHAnsi" w:hAnsiTheme="minorHAnsi" w:cstheme="minorHAnsi"/>
          <w:sz w:val="24"/>
          <w:szCs w:val="24"/>
        </w:rPr>
      </w:pPr>
      <w:r w:rsidRPr="00E54FDC">
        <w:rPr>
          <w:rFonts w:asciiTheme="minorHAnsi" w:hAnsiTheme="minorHAnsi" w:cstheme="minorHAnsi"/>
          <w:sz w:val="24"/>
          <w:szCs w:val="24"/>
        </w:rPr>
        <w:t>Support all work associated with the development and delivery of the Pantry programme ensuring food handling is in line with health and safety standards and healthy eating guidelines</w:t>
      </w:r>
    </w:p>
    <w:p w14:paraId="0B608E39" w14:textId="77777777" w:rsidR="00E54FDC" w:rsidRPr="00E54FDC" w:rsidRDefault="00E54FDC" w:rsidP="00E54FDC">
      <w:pPr>
        <w:spacing w:after="0" w:line="240" w:lineRule="auto"/>
        <w:rPr>
          <w:rFonts w:cstheme="minorHAnsi"/>
          <w:sz w:val="24"/>
          <w:szCs w:val="24"/>
        </w:rPr>
      </w:pPr>
    </w:p>
    <w:p w14:paraId="123CD2EA" w14:textId="77777777" w:rsidR="00E54FDC" w:rsidRPr="00E54FDC" w:rsidRDefault="00E54FDC" w:rsidP="00E54FDC">
      <w:pPr>
        <w:pStyle w:val="ListParagraph"/>
        <w:widowControl/>
        <w:numPr>
          <w:ilvl w:val="0"/>
          <w:numId w:val="3"/>
        </w:numPr>
        <w:adjustRightInd/>
        <w:spacing w:line="240" w:lineRule="auto"/>
        <w:jc w:val="left"/>
        <w:textAlignment w:val="auto"/>
        <w:rPr>
          <w:rFonts w:asciiTheme="minorHAnsi" w:hAnsiTheme="minorHAnsi" w:cstheme="minorHAnsi"/>
          <w:sz w:val="24"/>
          <w:szCs w:val="24"/>
        </w:rPr>
      </w:pPr>
      <w:r w:rsidRPr="00E54FDC">
        <w:rPr>
          <w:rFonts w:asciiTheme="minorHAnsi" w:hAnsiTheme="minorHAnsi" w:cstheme="minorHAnsi"/>
          <w:sz w:val="24"/>
          <w:szCs w:val="24"/>
        </w:rPr>
        <w:t>Deliver high quality cooking sessions for the local community and families under the healthy eating agenda</w:t>
      </w:r>
    </w:p>
    <w:p w14:paraId="427402F2" w14:textId="77777777" w:rsidR="00E54FDC" w:rsidRPr="00E54FDC" w:rsidRDefault="00E54FDC" w:rsidP="00E54FDC">
      <w:pPr>
        <w:pStyle w:val="ListParagraph"/>
        <w:spacing w:line="240" w:lineRule="auto"/>
        <w:rPr>
          <w:rFonts w:asciiTheme="minorHAnsi" w:hAnsiTheme="minorHAnsi" w:cstheme="minorHAnsi"/>
          <w:sz w:val="24"/>
          <w:szCs w:val="24"/>
        </w:rPr>
      </w:pPr>
    </w:p>
    <w:p w14:paraId="77A1D0A2" w14:textId="77777777" w:rsidR="00E54FDC" w:rsidRPr="00E54FDC" w:rsidRDefault="00E54FDC" w:rsidP="00E54FDC">
      <w:pPr>
        <w:pStyle w:val="ListParagraph"/>
        <w:widowControl/>
        <w:numPr>
          <w:ilvl w:val="0"/>
          <w:numId w:val="3"/>
        </w:numPr>
        <w:adjustRightInd/>
        <w:spacing w:line="240" w:lineRule="auto"/>
        <w:jc w:val="left"/>
        <w:textAlignment w:val="auto"/>
        <w:rPr>
          <w:rFonts w:asciiTheme="minorHAnsi" w:hAnsiTheme="minorHAnsi" w:cstheme="minorHAnsi"/>
          <w:sz w:val="24"/>
          <w:szCs w:val="24"/>
        </w:rPr>
      </w:pPr>
      <w:r w:rsidRPr="00E54FDC">
        <w:rPr>
          <w:rFonts w:asciiTheme="minorHAnsi" w:hAnsiTheme="minorHAnsi" w:cstheme="minorHAnsi"/>
          <w:sz w:val="24"/>
          <w:szCs w:val="24"/>
        </w:rPr>
        <w:t xml:space="preserve">Utilise surplus food from our two community pantries to make meals to be redistributed </w:t>
      </w:r>
    </w:p>
    <w:p w14:paraId="15CDC513" w14:textId="77777777" w:rsidR="00E54FDC" w:rsidRPr="00E54FDC" w:rsidRDefault="00E54FDC" w:rsidP="00E54FDC">
      <w:pPr>
        <w:pStyle w:val="ListParagraph"/>
        <w:spacing w:line="240" w:lineRule="auto"/>
        <w:rPr>
          <w:rFonts w:asciiTheme="minorHAnsi" w:hAnsiTheme="minorHAnsi" w:cstheme="minorHAnsi"/>
          <w:sz w:val="24"/>
          <w:szCs w:val="24"/>
        </w:rPr>
      </w:pPr>
    </w:p>
    <w:p w14:paraId="120E24E0" w14:textId="77777777" w:rsidR="00E54FDC" w:rsidRDefault="00E54FDC" w:rsidP="00E54FDC">
      <w:pPr>
        <w:spacing w:line="240" w:lineRule="auto"/>
        <w:ind w:left="360"/>
        <w:rPr>
          <w:rFonts w:cstheme="minorHAnsi"/>
          <w:sz w:val="24"/>
          <w:szCs w:val="24"/>
        </w:rPr>
      </w:pPr>
    </w:p>
    <w:p w14:paraId="43A956FA" w14:textId="77777777" w:rsidR="00E54FDC" w:rsidRDefault="00E54FDC" w:rsidP="00E54FDC">
      <w:pPr>
        <w:spacing w:line="240" w:lineRule="auto"/>
        <w:ind w:left="360"/>
        <w:rPr>
          <w:rFonts w:cstheme="minorHAnsi"/>
          <w:sz w:val="24"/>
          <w:szCs w:val="24"/>
        </w:rPr>
      </w:pPr>
    </w:p>
    <w:p w14:paraId="527A9819" w14:textId="77777777" w:rsidR="00E54FDC" w:rsidRPr="00E54FDC" w:rsidRDefault="00E54FDC" w:rsidP="00E54FDC">
      <w:pPr>
        <w:spacing w:line="240" w:lineRule="auto"/>
        <w:ind w:left="360"/>
        <w:rPr>
          <w:rFonts w:cstheme="minorHAnsi"/>
          <w:sz w:val="24"/>
          <w:szCs w:val="24"/>
        </w:rPr>
      </w:pPr>
      <w:r w:rsidRPr="00E54FDC">
        <w:rPr>
          <w:rFonts w:cstheme="minorHAnsi"/>
          <w:sz w:val="24"/>
          <w:szCs w:val="24"/>
        </w:rPr>
        <w:t xml:space="preserve">Train and Support local people to engage in meal prep, cooking sessions and community meals </w:t>
      </w:r>
    </w:p>
    <w:p w14:paraId="4429EAC5" w14:textId="77777777" w:rsidR="00E54FDC" w:rsidRPr="00E54FDC" w:rsidRDefault="00E54FDC" w:rsidP="00E54FDC">
      <w:pPr>
        <w:pStyle w:val="ListParagraph"/>
        <w:spacing w:line="240" w:lineRule="auto"/>
        <w:rPr>
          <w:rFonts w:asciiTheme="minorHAnsi" w:hAnsiTheme="minorHAnsi" w:cstheme="minorHAnsi"/>
          <w:sz w:val="24"/>
          <w:szCs w:val="24"/>
        </w:rPr>
      </w:pPr>
    </w:p>
    <w:p w14:paraId="172072CB" w14:textId="77777777" w:rsidR="00E54FDC" w:rsidRPr="00E54FDC" w:rsidRDefault="00E54FDC" w:rsidP="00E54FDC">
      <w:pPr>
        <w:numPr>
          <w:ilvl w:val="0"/>
          <w:numId w:val="3"/>
        </w:numPr>
        <w:spacing w:line="240" w:lineRule="auto"/>
        <w:rPr>
          <w:rFonts w:cstheme="minorHAnsi"/>
          <w:sz w:val="24"/>
          <w:szCs w:val="24"/>
        </w:rPr>
      </w:pPr>
      <w:r w:rsidRPr="00E54FDC">
        <w:rPr>
          <w:rFonts w:cstheme="minorHAnsi"/>
          <w:sz w:val="24"/>
          <w:szCs w:val="24"/>
        </w:rPr>
        <w:t>Maintain relationships with local partners, schools &amp; networks reaching all children, young people and families who need us most</w:t>
      </w:r>
    </w:p>
    <w:p w14:paraId="52E08673" w14:textId="77777777" w:rsidR="00E54FDC" w:rsidRDefault="00E54FDC" w:rsidP="00E54FDC">
      <w:pPr>
        <w:pStyle w:val="ListParagraph"/>
        <w:spacing w:line="240" w:lineRule="auto"/>
      </w:pPr>
    </w:p>
    <w:p w14:paraId="0A92C62B" w14:textId="77777777" w:rsidR="00885792" w:rsidRPr="00E54FDC" w:rsidRDefault="00E54FDC" w:rsidP="00A7105D">
      <w:pPr>
        <w:numPr>
          <w:ilvl w:val="0"/>
          <w:numId w:val="3"/>
        </w:numPr>
        <w:spacing w:line="240" w:lineRule="auto"/>
      </w:pPr>
      <w:r>
        <w:t>Support regular evaluation reviews of programme delivery ensuring the continuous improvement of our services for our children, young people, families and other stakeholders</w:t>
      </w:r>
    </w:p>
    <w:p w14:paraId="3BC911AC" w14:textId="77777777" w:rsidR="00885792" w:rsidRPr="00885792" w:rsidRDefault="00885792" w:rsidP="00A7105D">
      <w:pPr>
        <w:rPr>
          <w:rFonts w:cstheme="minorHAnsi"/>
          <w:sz w:val="24"/>
          <w:szCs w:val="24"/>
        </w:rPr>
      </w:pPr>
    </w:p>
    <w:tbl>
      <w:tblPr>
        <w:tblStyle w:val="TableGrid"/>
        <w:tblW w:w="0" w:type="auto"/>
        <w:shd w:val="clear" w:color="auto" w:fill="0070C0"/>
        <w:tblLook w:val="04A0" w:firstRow="1" w:lastRow="0" w:firstColumn="1" w:lastColumn="0" w:noHBand="0" w:noVBand="1"/>
      </w:tblPr>
      <w:tblGrid>
        <w:gridCol w:w="9016"/>
      </w:tblGrid>
      <w:tr w:rsidR="00275F9D" w:rsidRPr="00885792" w14:paraId="42F72F3C" w14:textId="77777777" w:rsidTr="00275F9D">
        <w:tc>
          <w:tcPr>
            <w:tcW w:w="9016" w:type="dxa"/>
            <w:shd w:val="clear" w:color="auto" w:fill="0070C0"/>
          </w:tcPr>
          <w:p w14:paraId="2BB7DA36" w14:textId="77777777" w:rsidR="00275F9D" w:rsidRPr="00885792" w:rsidRDefault="00275F9D" w:rsidP="00223D8A">
            <w:pPr>
              <w:jc w:val="center"/>
              <w:rPr>
                <w:rFonts w:cstheme="minorHAnsi"/>
                <w:color w:val="FFFFFF" w:themeColor="background1"/>
                <w:sz w:val="24"/>
                <w:szCs w:val="24"/>
              </w:rPr>
            </w:pPr>
            <w:r w:rsidRPr="00885792">
              <w:rPr>
                <w:rFonts w:cstheme="minorHAnsi"/>
                <w:color w:val="FFFFFF" w:themeColor="background1"/>
                <w:sz w:val="24"/>
                <w:szCs w:val="24"/>
              </w:rPr>
              <w:t>Key Elements of the Role</w:t>
            </w:r>
          </w:p>
          <w:p w14:paraId="473B2494" w14:textId="77777777" w:rsidR="00223D8A" w:rsidRPr="00885792" w:rsidRDefault="00223D8A" w:rsidP="00885792">
            <w:pPr>
              <w:rPr>
                <w:rFonts w:cstheme="minorHAnsi"/>
                <w:color w:val="FFFFFF" w:themeColor="background1"/>
                <w:sz w:val="24"/>
                <w:szCs w:val="24"/>
              </w:rPr>
            </w:pPr>
          </w:p>
        </w:tc>
      </w:tr>
    </w:tbl>
    <w:p w14:paraId="1FDBF919" w14:textId="77777777" w:rsidR="00A7105D" w:rsidRPr="00885792" w:rsidRDefault="00A7105D" w:rsidP="00A7105D">
      <w:pPr>
        <w:rPr>
          <w:rFonts w:cstheme="minorHAnsi"/>
          <w:sz w:val="24"/>
          <w:szCs w:val="24"/>
        </w:rPr>
      </w:pPr>
    </w:p>
    <w:tbl>
      <w:tblPr>
        <w:tblStyle w:val="TableGrid"/>
        <w:tblW w:w="0" w:type="auto"/>
        <w:tblLook w:val="04A0" w:firstRow="1" w:lastRow="0" w:firstColumn="1" w:lastColumn="0" w:noHBand="0" w:noVBand="1"/>
      </w:tblPr>
      <w:tblGrid>
        <w:gridCol w:w="1860"/>
        <w:gridCol w:w="7156"/>
      </w:tblGrid>
      <w:tr w:rsidR="00275F9D" w:rsidRPr="00885792" w14:paraId="33071BEB" w14:textId="77777777" w:rsidTr="00BE6E02">
        <w:tc>
          <w:tcPr>
            <w:tcW w:w="1555" w:type="dxa"/>
          </w:tcPr>
          <w:p w14:paraId="54F007ED" w14:textId="77777777" w:rsidR="00275F9D" w:rsidRPr="00885792" w:rsidRDefault="00275F9D" w:rsidP="00275F9D">
            <w:pPr>
              <w:rPr>
                <w:rFonts w:cstheme="minorHAnsi"/>
                <w:sz w:val="24"/>
                <w:szCs w:val="24"/>
              </w:rPr>
            </w:pPr>
            <w:r w:rsidRPr="00885792">
              <w:rPr>
                <w:rFonts w:cstheme="minorHAnsi"/>
                <w:sz w:val="24"/>
                <w:szCs w:val="24"/>
              </w:rPr>
              <w:t xml:space="preserve">Leadership </w:t>
            </w:r>
            <w:r w:rsidR="009C2CDC">
              <w:rPr>
                <w:rFonts w:cstheme="minorHAnsi"/>
                <w:sz w:val="24"/>
                <w:szCs w:val="24"/>
              </w:rPr>
              <w:t xml:space="preserve">and Supervision </w:t>
            </w:r>
          </w:p>
          <w:p w14:paraId="176CF2C1" w14:textId="77777777" w:rsidR="00275F9D" w:rsidRPr="00885792" w:rsidRDefault="00275F9D">
            <w:pPr>
              <w:rPr>
                <w:rFonts w:cstheme="minorHAnsi"/>
                <w:sz w:val="24"/>
                <w:szCs w:val="24"/>
              </w:rPr>
            </w:pPr>
          </w:p>
        </w:tc>
        <w:tc>
          <w:tcPr>
            <w:tcW w:w="7461" w:type="dxa"/>
          </w:tcPr>
          <w:p w14:paraId="49A99FEB" w14:textId="77777777" w:rsidR="00BE6E02" w:rsidRPr="00885792" w:rsidRDefault="00BE6E02" w:rsidP="00885792">
            <w:pPr>
              <w:pStyle w:val="ListParagraph"/>
              <w:numPr>
                <w:ilvl w:val="0"/>
                <w:numId w:val="1"/>
              </w:numPr>
              <w:spacing w:line="240" w:lineRule="auto"/>
              <w:rPr>
                <w:rFonts w:asciiTheme="minorHAnsi" w:hAnsiTheme="minorHAnsi" w:cstheme="minorHAnsi"/>
                <w:sz w:val="24"/>
                <w:szCs w:val="24"/>
              </w:rPr>
            </w:pPr>
            <w:r w:rsidRPr="00885792">
              <w:rPr>
                <w:rFonts w:asciiTheme="minorHAnsi" w:hAnsiTheme="minorHAnsi" w:cstheme="minorHAnsi"/>
                <w:sz w:val="24"/>
                <w:szCs w:val="24"/>
              </w:rPr>
              <w:t xml:space="preserve">Providing </w:t>
            </w:r>
            <w:r w:rsidR="00885792">
              <w:rPr>
                <w:rFonts w:asciiTheme="minorHAnsi" w:hAnsiTheme="minorHAnsi" w:cstheme="minorHAnsi"/>
                <w:sz w:val="24"/>
                <w:szCs w:val="24"/>
              </w:rPr>
              <w:t>day-to-day</w:t>
            </w:r>
            <w:r w:rsidRPr="00885792">
              <w:rPr>
                <w:rFonts w:asciiTheme="minorHAnsi" w:hAnsiTheme="minorHAnsi" w:cstheme="minorHAnsi"/>
                <w:sz w:val="24"/>
                <w:szCs w:val="24"/>
              </w:rPr>
              <w:t xml:space="preserve"> </w:t>
            </w:r>
            <w:r w:rsidR="00885792" w:rsidRPr="00885792">
              <w:rPr>
                <w:rFonts w:asciiTheme="minorHAnsi" w:hAnsiTheme="minorHAnsi" w:cstheme="minorHAnsi"/>
                <w:sz w:val="24"/>
                <w:szCs w:val="24"/>
              </w:rPr>
              <w:t>supervision</w:t>
            </w:r>
            <w:r w:rsidRPr="00885792">
              <w:rPr>
                <w:rFonts w:asciiTheme="minorHAnsi" w:hAnsiTheme="minorHAnsi" w:cstheme="minorHAnsi"/>
                <w:sz w:val="24"/>
                <w:szCs w:val="24"/>
              </w:rPr>
              <w:t xml:space="preserve"> for The Pantry, Staff, Volunteers and Customers</w:t>
            </w:r>
            <w:r w:rsidR="009C2CDC">
              <w:rPr>
                <w:rFonts w:asciiTheme="minorHAnsi" w:hAnsiTheme="minorHAnsi" w:cstheme="minorHAnsi"/>
                <w:sz w:val="24"/>
                <w:szCs w:val="24"/>
              </w:rPr>
              <w:t xml:space="preserve"> food handling </w:t>
            </w:r>
          </w:p>
          <w:p w14:paraId="0B68D0FE" w14:textId="77777777" w:rsidR="00BE6E02" w:rsidRPr="00885792" w:rsidRDefault="00BE6E02" w:rsidP="00885792">
            <w:pPr>
              <w:pStyle w:val="ListParagraph"/>
              <w:numPr>
                <w:ilvl w:val="0"/>
                <w:numId w:val="1"/>
              </w:numPr>
              <w:spacing w:line="240" w:lineRule="auto"/>
              <w:rPr>
                <w:rFonts w:asciiTheme="minorHAnsi" w:hAnsiTheme="minorHAnsi" w:cstheme="minorHAnsi"/>
                <w:sz w:val="24"/>
                <w:szCs w:val="24"/>
              </w:rPr>
            </w:pPr>
            <w:r w:rsidRPr="00885792">
              <w:rPr>
                <w:rFonts w:asciiTheme="minorHAnsi" w:hAnsiTheme="minorHAnsi" w:cstheme="minorHAnsi"/>
                <w:sz w:val="24"/>
                <w:szCs w:val="24"/>
              </w:rPr>
              <w:t>Support and Development of Staff</w:t>
            </w:r>
            <w:r w:rsidR="009C2CDC">
              <w:rPr>
                <w:rFonts w:asciiTheme="minorHAnsi" w:hAnsiTheme="minorHAnsi" w:cstheme="minorHAnsi"/>
                <w:sz w:val="24"/>
                <w:szCs w:val="24"/>
              </w:rPr>
              <w:t xml:space="preserve"> and Volunteer food knowledge </w:t>
            </w:r>
          </w:p>
          <w:p w14:paraId="4F2652D9" w14:textId="77777777" w:rsidR="00BE6E02" w:rsidRPr="00885792" w:rsidRDefault="009C2CDC" w:rsidP="00885792">
            <w:pPr>
              <w:pStyle w:val="ListParagraph"/>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Support the Community Food Coordinator with</w:t>
            </w:r>
            <w:r w:rsidR="00885792">
              <w:rPr>
                <w:rFonts w:asciiTheme="minorHAnsi" w:hAnsiTheme="minorHAnsi" w:cstheme="minorHAnsi"/>
                <w:sz w:val="24"/>
                <w:szCs w:val="24"/>
              </w:rPr>
              <w:t xml:space="preserve"> </w:t>
            </w:r>
            <w:r w:rsidR="00BE6E02" w:rsidRPr="00885792">
              <w:rPr>
                <w:rFonts w:asciiTheme="minorHAnsi" w:hAnsiTheme="minorHAnsi" w:cstheme="minorHAnsi"/>
                <w:sz w:val="24"/>
                <w:szCs w:val="24"/>
              </w:rPr>
              <w:t>volunteer recruitment process and appropriate support and training for volunteers.</w:t>
            </w:r>
          </w:p>
          <w:p w14:paraId="0C453FFA" w14:textId="77777777" w:rsidR="00BE6E02" w:rsidRPr="00885792" w:rsidRDefault="00BE6E02" w:rsidP="00885792">
            <w:pPr>
              <w:pStyle w:val="ListParagraph"/>
              <w:numPr>
                <w:ilvl w:val="0"/>
                <w:numId w:val="1"/>
              </w:numPr>
              <w:spacing w:line="240" w:lineRule="auto"/>
              <w:rPr>
                <w:rFonts w:asciiTheme="minorHAnsi" w:hAnsiTheme="minorHAnsi" w:cstheme="minorHAnsi"/>
                <w:sz w:val="24"/>
                <w:szCs w:val="24"/>
              </w:rPr>
            </w:pPr>
            <w:r w:rsidRPr="00885792">
              <w:rPr>
                <w:rFonts w:asciiTheme="minorHAnsi" w:hAnsiTheme="minorHAnsi" w:cstheme="minorHAnsi"/>
                <w:sz w:val="24"/>
                <w:szCs w:val="24"/>
              </w:rPr>
              <w:t>Engage positively with partner organisations and stakeholders, seek out, and explore new partnership opportunities.</w:t>
            </w:r>
          </w:p>
          <w:p w14:paraId="57B417EF" w14:textId="77777777" w:rsidR="00275F9D" w:rsidRPr="00885792" w:rsidRDefault="00275F9D" w:rsidP="00885792">
            <w:pPr>
              <w:rPr>
                <w:rFonts w:cstheme="minorHAnsi"/>
                <w:sz w:val="24"/>
                <w:szCs w:val="24"/>
              </w:rPr>
            </w:pPr>
          </w:p>
        </w:tc>
      </w:tr>
      <w:tr w:rsidR="00BE6E02" w:rsidRPr="00885792" w14:paraId="5872B883" w14:textId="77777777" w:rsidTr="00BE6E02">
        <w:tc>
          <w:tcPr>
            <w:tcW w:w="1555" w:type="dxa"/>
          </w:tcPr>
          <w:p w14:paraId="32C6D605" w14:textId="77777777" w:rsidR="00BE6E02" w:rsidRPr="00885792" w:rsidRDefault="00BE6E02" w:rsidP="00275F9D">
            <w:pPr>
              <w:rPr>
                <w:rFonts w:cstheme="minorHAnsi"/>
                <w:sz w:val="24"/>
                <w:szCs w:val="24"/>
              </w:rPr>
            </w:pPr>
            <w:r w:rsidRPr="00885792">
              <w:rPr>
                <w:rFonts w:cstheme="minorHAnsi"/>
                <w:sz w:val="24"/>
                <w:szCs w:val="24"/>
              </w:rPr>
              <w:t>Operation</w:t>
            </w:r>
            <w:r w:rsidR="009C2CDC">
              <w:rPr>
                <w:rFonts w:cstheme="minorHAnsi"/>
                <w:sz w:val="24"/>
                <w:szCs w:val="24"/>
              </w:rPr>
              <w:t xml:space="preserve">s </w:t>
            </w:r>
          </w:p>
        </w:tc>
        <w:tc>
          <w:tcPr>
            <w:tcW w:w="7461" w:type="dxa"/>
          </w:tcPr>
          <w:p w14:paraId="110D5AE1" w14:textId="77777777" w:rsidR="00BE6E02" w:rsidRPr="00885792" w:rsidRDefault="009C2CDC" w:rsidP="00885792">
            <w:pPr>
              <w:pStyle w:val="ListParagraph"/>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 xml:space="preserve">Adhere to all </w:t>
            </w:r>
            <w:r w:rsidR="00BE6E02" w:rsidRPr="00885792">
              <w:rPr>
                <w:rFonts w:asciiTheme="minorHAnsi" w:hAnsiTheme="minorHAnsi" w:cstheme="minorHAnsi"/>
                <w:sz w:val="24"/>
                <w:szCs w:val="24"/>
              </w:rPr>
              <w:t>operational activity in the Pantry, including stock pick up from Fareshare, stacking shelves, labelling food, recipe suggestions, stock taking, food hygiene systems and customer services.</w:t>
            </w:r>
          </w:p>
          <w:p w14:paraId="48643424" w14:textId="77777777" w:rsidR="00BE6E02" w:rsidRPr="00885792" w:rsidRDefault="00BE6E02" w:rsidP="00885792">
            <w:pPr>
              <w:pStyle w:val="ListParagraph"/>
              <w:numPr>
                <w:ilvl w:val="0"/>
                <w:numId w:val="1"/>
              </w:numPr>
              <w:spacing w:line="240" w:lineRule="auto"/>
              <w:rPr>
                <w:rFonts w:asciiTheme="minorHAnsi" w:hAnsiTheme="minorHAnsi" w:cstheme="minorHAnsi"/>
                <w:sz w:val="24"/>
                <w:szCs w:val="24"/>
              </w:rPr>
            </w:pPr>
            <w:r w:rsidRPr="00885792">
              <w:rPr>
                <w:rFonts w:asciiTheme="minorHAnsi" w:hAnsiTheme="minorHAnsi" w:cstheme="minorHAnsi"/>
                <w:sz w:val="24"/>
                <w:szCs w:val="24"/>
              </w:rPr>
              <w:t>Co-ordinate food delivery with partner organisations</w:t>
            </w:r>
            <w:r w:rsidR="00157BDD" w:rsidRPr="00885792">
              <w:rPr>
                <w:rFonts w:asciiTheme="minorHAnsi" w:hAnsiTheme="minorHAnsi" w:cstheme="minorHAnsi"/>
                <w:sz w:val="24"/>
                <w:szCs w:val="24"/>
              </w:rPr>
              <w:t xml:space="preserve"> including other members of </w:t>
            </w:r>
            <w:r w:rsidR="00885792">
              <w:rPr>
                <w:rFonts w:asciiTheme="minorHAnsi" w:hAnsiTheme="minorHAnsi" w:cstheme="minorHAnsi"/>
                <w:sz w:val="24"/>
                <w:szCs w:val="24"/>
              </w:rPr>
              <w:t xml:space="preserve">The </w:t>
            </w:r>
            <w:r w:rsidR="00157BDD" w:rsidRPr="00885792">
              <w:rPr>
                <w:rFonts w:asciiTheme="minorHAnsi" w:hAnsiTheme="minorHAnsi" w:cstheme="minorHAnsi"/>
                <w:sz w:val="24"/>
                <w:szCs w:val="24"/>
              </w:rPr>
              <w:t>Scottish Pantry Network</w:t>
            </w:r>
          </w:p>
          <w:p w14:paraId="47313114" w14:textId="77777777" w:rsidR="00BE6E02" w:rsidRPr="00885792" w:rsidRDefault="00BE6E02" w:rsidP="00885792">
            <w:pPr>
              <w:pStyle w:val="ListParagraph"/>
              <w:numPr>
                <w:ilvl w:val="0"/>
                <w:numId w:val="1"/>
              </w:numPr>
              <w:spacing w:line="240" w:lineRule="auto"/>
              <w:rPr>
                <w:rFonts w:asciiTheme="minorHAnsi" w:hAnsiTheme="minorHAnsi" w:cstheme="minorHAnsi"/>
                <w:sz w:val="24"/>
                <w:szCs w:val="24"/>
              </w:rPr>
            </w:pPr>
            <w:r w:rsidRPr="00885792">
              <w:rPr>
                <w:rFonts w:asciiTheme="minorHAnsi" w:hAnsiTheme="minorHAnsi" w:cstheme="minorHAnsi"/>
                <w:sz w:val="24"/>
                <w:szCs w:val="24"/>
              </w:rPr>
              <w:t xml:space="preserve">Liaise with Fareshare and other food providers and </w:t>
            </w:r>
            <w:r w:rsidR="009C2CDC">
              <w:rPr>
                <w:rFonts w:asciiTheme="minorHAnsi" w:hAnsiTheme="minorHAnsi" w:cstheme="minorHAnsi"/>
                <w:sz w:val="24"/>
                <w:szCs w:val="24"/>
              </w:rPr>
              <w:t>donation</w:t>
            </w:r>
            <w:r w:rsidRPr="00885792">
              <w:rPr>
                <w:rFonts w:asciiTheme="minorHAnsi" w:hAnsiTheme="minorHAnsi" w:cstheme="minorHAnsi"/>
                <w:sz w:val="24"/>
                <w:szCs w:val="24"/>
              </w:rPr>
              <w:t xml:space="preserve"> </w:t>
            </w:r>
            <w:r w:rsidR="00885792">
              <w:rPr>
                <w:rFonts w:asciiTheme="minorHAnsi" w:hAnsiTheme="minorHAnsi" w:cstheme="minorHAnsi"/>
                <w:sz w:val="24"/>
                <w:szCs w:val="24"/>
              </w:rPr>
              <w:t>partnerships</w:t>
            </w:r>
            <w:r w:rsidRPr="00885792">
              <w:rPr>
                <w:rFonts w:asciiTheme="minorHAnsi" w:hAnsiTheme="minorHAnsi" w:cstheme="minorHAnsi"/>
                <w:sz w:val="24"/>
                <w:szCs w:val="24"/>
              </w:rPr>
              <w:t>.</w:t>
            </w:r>
          </w:p>
          <w:p w14:paraId="4534AA9A" w14:textId="77777777" w:rsidR="00BE6E02" w:rsidRPr="00885792" w:rsidRDefault="009C2CDC" w:rsidP="00885792">
            <w:pPr>
              <w:pStyle w:val="ListParagraph"/>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Work with the Community Food Coordinator to ensure o</w:t>
            </w:r>
            <w:r w:rsidR="00BE6E02" w:rsidRPr="00885792">
              <w:rPr>
                <w:rFonts w:asciiTheme="minorHAnsi" w:hAnsiTheme="minorHAnsi" w:cstheme="minorHAnsi"/>
                <w:sz w:val="24"/>
                <w:szCs w:val="24"/>
              </w:rPr>
              <w:t>perational standards including customer services, health and safety and food and hygiene are maintained.</w:t>
            </w:r>
          </w:p>
          <w:p w14:paraId="1081A3B9" w14:textId="77777777" w:rsidR="00BE6E02" w:rsidRPr="00885792" w:rsidRDefault="00BE6E02" w:rsidP="00885792">
            <w:pPr>
              <w:rPr>
                <w:rFonts w:cstheme="minorHAnsi"/>
                <w:sz w:val="24"/>
                <w:szCs w:val="24"/>
              </w:rPr>
            </w:pPr>
          </w:p>
        </w:tc>
      </w:tr>
      <w:tr w:rsidR="00157BDD" w:rsidRPr="00885792" w14:paraId="3EB0AA02" w14:textId="77777777" w:rsidTr="00BE6E02">
        <w:tc>
          <w:tcPr>
            <w:tcW w:w="1555" w:type="dxa"/>
          </w:tcPr>
          <w:p w14:paraId="441D5E4B" w14:textId="77777777" w:rsidR="00157BDD" w:rsidRPr="00885792" w:rsidRDefault="00157BDD" w:rsidP="00275F9D">
            <w:pPr>
              <w:rPr>
                <w:rFonts w:cstheme="minorHAnsi"/>
                <w:sz w:val="24"/>
                <w:szCs w:val="24"/>
              </w:rPr>
            </w:pPr>
            <w:r w:rsidRPr="00885792">
              <w:rPr>
                <w:rFonts w:cstheme="minorHAnsi"/>
                <w:sz w:val="24"/>
                <w:szCs w:val="24"/>
              </w:rPr>
              <w:t>Communications and Reporting</w:t>
            </w:r>
          </w:p>
        </w:tc>
        <w:tc>
          <w:tcPr>
            <w:tcW w:w="7461" w:type="dxa"/>
          </w:tcPr>
          <w:p w14:paraId="35B741E2" w14:textId="77777777" w:rsidR="00157BDD" w:rsidRPr="00885792" w:rsidRDefault="00157BDD" w:rsidP="00885792">
            <w:pPr>
              <w:pStyle w:val="ListParagraph"/>
              <w:numPr>
                <w:ilvl w:val="0"/>
                <w:numId w:val="1"/>
              </w:numPr>
              <w:spacing w:line="240" w:lineRule="auto"/>
              <w:rPr>
                <w:rFonts w:asciiTheme="minorHAnsi" w:hAnsiTheme="minorHAnsi" w:cstheme="minorHAnsi"/>
                <w:sz w:val="24"/>
                <w:szCs w:val="24"/>
              </w:rPr>
            </w:pPr>
            <w:r w:rsidRPr="00885792">
              <w:rPr>
                <w:rFonts w:asciiTheme="minorHAnsi" w:hAnsiTheme="minorHAnsi" w:cstheme="minorHAnsi"/>
                <w:sz w:val="24"/>
                <w:szCs w:val="24"/>
              </w:rPr>
              <w:t>Establish community engagement tools and processes to seek regular feedback from customers.</w:t>
            </w:r>
          </w:p>
          <w:p w14:paraId="52673E63" w14:textId="77777777" w:rsidR="00157BDD" w:rsidRPr="00885792" w:rsidRDefault="009C2CDC" w:rsidP="00885792">
            <w:pPr>
              <w:pStyle w:val="ListParagraph"/>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Support the Community Food Coordinator to p</w:t>
            </w:r>
            <w:r w:rsidR="00157BDD" w:rsidRPr="00885792">
              <w:rPr>
                <w:rFonts w:asciiTheme="minorHAnsi" w:hAnsiTheme="minorHAnsi" w:cstheme="minorHAnsi"/>
                <w:sz w:val="24"/>
                <w:szCs w:val="24"/>
              </w:rPr>
              <w:t>repare and develop communications for all avenues including social media</w:t>
            </w:r>
            <w:r>
              <w:rPr>
                <w:rFonts w:asciiTheme="minorHAnsi" w:hAnsiTheme="minorHAnsi" w:cstheme="minorHAnsi"/>
                <w:sz w:val="24"/>
                <w:szCs w:val="24"/>
              </w:rPr>
              <w:t xml:space="preserve"> around food related projects </w:t>
            </w:r>
          </w:p>
          <w:p w14:paraId="5DD13A26" w14:textId="77777777" w:rsidR="00157BDD" w:rsidRPr="00885792" w:rsidRDefault="009C2CDC" w:rsidP="00885792">
            <w:pPr>
              <w:pStyle w:val="ListParagraph"/>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Support the c</w:t>
            </w:r>
            <w:r w:rsidR="00157BDD" w:rsidRPr="00885792">
              <w:rPr>
                <w:rFonts w:asciiTheme="minorHAnsi" w:hAnsiTheme="minorHAnsi" w:cstheme="minorHAnsi"/>
                <w:sz w:val="24"/>
                <w:szCs w:val="24"/>
              </w:rPr>
              <w:t>ompletion of annual funder reports</w:t>
            </w:r>
          </w:p>
        </w:tc>
      </w:tr>
    </w:tbl>
    <w:p w14:paraId="4FB23252" w14:textId="77777777" w:rsidR="00885792" w:rsidRPr="00885792" w:rsidRDefault="00885792" w:rsidP="00157BDD">
      <w:pPr>
        <w:rPr>
          <w:rFonts w:cstheme="minorHAnsi"/>
          <w:b/>
          <w:sz w:val="24"/>
          <w:szCs w:val="24"/>
          <w:lang w:val="en-US"/>
        </w:rPr>
      </w:pPr>
      <w:bookmarkStart w:id="0" w:name="_GoBack"/>
      <w:bookmarkEnd w:id="0"/>
    </w:p>
    <w:sectPr w:rsidR="00885792" w:rsidRPr="0088579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CA99B" w14:textId="77777777" w:rsidR="00B6165E" w:rsidRDefault="00B6165E" w:rsidP="00E765B9">
      <w:pPr>
        <w:spacing w:after="0" w:line="240" w:lineRule="auto"/>
      </w:pPr>
      <w:r>
        <w:separator/>
      </w:r>
    </w:p>
  </w:endnote>
  <w:endnote w:type="continuationSeparator" w:id="0">
    <w:p w14:paraId="07423721" w14:textId="77777777" w:rsidR="00B6165E" w:rsidRDefault="00B6165E" w:rsidP="00E7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948463"/>
      <w:docPartObj>
        <w:docPartGallery w:val="Page Numbers (Bottom of Page)"/>
        <w:docPartUnique/>
      </w:docPartObj>
    </w:sdtPr>
    <w:sdtEndPr>
      <w:rPr>
        <w:noProof/>
      </w:rPr>
    </w:sdtEndPr>
    <w:sdtContent>
      <w:p w14:paraId="4ACDCC80" w14:textId="77777777" w:rsidR="00E765B9" w:rsidRDefault="00E765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2B1487" w14:textId="77777777" w:rsidR="00E765B9" w:rsidRDefault="00E76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A7829" w14:textId="77777777" w:rsidR="00B6165E" w:rsidRDefault="00B6165E" w:rsidP="00E765B9">
      <w:pPr>
        <w:spacing w:after="0" w:line="240" w:lineRule="auto"/>
      </w:pPr>
      <w:r>
        <w:separator/>
      </w:r>
    </w:p>
  </w:footnote>
  <w:footnote w:type="continuationSeparator" w:id="0">
    <w:p w14:paraId="182CA884" w14:textId="77777777" w:rsidR="00B6165E" w:rsidRDefault="00B6165E" w:rsidP="00E76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AFD3" w14:textId="77777777" w:rsidR="00885792" w:rsidRDefault="00885792">
    <w:pPr>
      <w:pStyle w:val="Header"/>
    </w:pPr>
    <w:r>
      <w:rPr>
        <w:noProof/>
      </w:rPr>
      <w:drawing>
        <wp:anchor distT="0" distB="0" distL="114300" distR="114300" simplePos="0" relativeHeight="251661312" behindDoc="1" locked="0" layoutInCell="1" allowOverlap="1" wp14:anchorId="7F37CE83" wp14:editId="1AFA77DF">
          <wp:simplePos x="0" y="0"/>
          <wp:positionH relativeFrom="margin">
            <wp:posOffset>4781550</wp:posOffset>
          </wp:positionH>
          <wp:positionV relativeFrom="paragraph">
            <wp:posOffset>-68580</wp:posOffset>
          </wp:positionV>
          <wp:extent cx="981075" cy="981075"/>
          <wp:effectExtent l="0" t="0" r="9525" b="9525"/>
          <wp:wrapTight wrapText="bothSides">
            <wp:wrapPolygon edited="0">
              <wp:start x="0" y="0"/>
              <wp:lineTo x="0" y="21390"/>
              <wp:lineTo x="21390" y="21390"/>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Drill Hall Pantry -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9264" behindDoc="0" locked="0" layoutInCell="1" allowOverlap="1" wp14:anchorId="15D5584B" wp14:editId="34A8E427">
          <wp:simplePos x="0" y="0"/>
          <wp:positionH relativeFrom="margin">
            <wp:posOffset>0</wp:posOffset>
          </wp:positionH>
          <wp:positionV relativeFrom="paragraph">
            <wp:posOffset>170815</wp:posOffset>
          </wp:positionV>
          <wp:extent cx="2778125" cy="666750"/>
          <wp:effectExtent l="0" t="0" r="3175"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2" cstate="print">
                    <a:extLst>
                      <a:ext uri="{28A0092B-C50C-407E-A947-70E740481C1C}">
                        <a14:useLocalDpi xmlns:a14="http://schemas.microsoft.com/office/drawing/2010/main" val="0"/>
                      </a:ext>
                    </a:extLst>
                  </a:blip>
                  <a:srcRect t="15000" b="12000"/>
                  <a:stretch/>
                </pic:blipFill>
                <pic:spPr bwMode="auto">
                  <a:xfrm>
                    <a:off x="0" y="0"/>
                    <a:ext cx="2778125"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52BCE"/>
    <w:multiLevelType w:val="hybridMultilevel"/>
    <w:tmpl w:val="628E4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FE3BE5"/>
    <w:multiLevelType w:val="hybridMultilevel"/>
    <w:tmpl w:val="1B56F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DE4565F"/>
    <w:multiLevelType w:val="hybridMultilevel"/>
    <w:tmpl w:val="78D2A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5D"/>
    <w:rsid w:val="00034B0B"/>
    <w:rsid w:val="000A650D"/>
    <w:rsid w:val="000F0187"/>
    <w:rsid w:val="001052D9"/>
    <w:rsid w:val="00157BDD"/>
    <w:rsid w:val="001750BA"/>
    <w:rsid w:val="00223D8A"/>
    <w:rsid w:val="00275F9D"/>
    <w:rsid w:val="003056B2"/>
    <w:rsid w:val="00885792"/>
    <w:rsid w:val="008C7BA1"/>
    <w:rsid w:val="008E4CB5"/>
    <w:rsid w:val="009C2CDC"/>
    <w:rsid w:val="00A34021"/>
    <w:rsid w:val="00A7105D"/>
    <w:rsid w:val="00A73412"/>
    <w:rsid w:val="00AB2441"/>
    <w:rsid w:val="00B6165E"/>
    <w:rsid w:val="00BE6E02"/>
    <w:rsid w:val="00E40DB6"/>
    <w:rsid w:val="00E54FDC"/>
    <w:rsid w:val="00E765B9"/>
    <w:rsid w:val="00F31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9FCC"/>
  <w15:chartTrackingRefBased/>
  <w15:docId w15:val="{A206A6B7-A05C-4B0F-9C79-203AFC21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105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7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E02"/>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E76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5B9"/>
  </w:style>
  <w:style w:type="paragraph" w:styleId="Footer">
    <w:name w:val="footer"/>
    <w:basedOn w:val="Normal"/>
    <w:link w:val="FooterChar"/>
    <w:uiPriority w:val="99"/>
    <w:unhideWhenUsed/>
    <w:rsid w:val="00E76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5B9"/>
  </w:style>
  <w:style w:type="paragraph" w:styleId="NoSpacing">
    <w:name w:val="No Spacing"/>
    <w:uiPriority w:val="1"/>
    <w:qFormat/>
    <w:rsid w:val="00885792"/>
    <w:pPr>
      <w:spacing w:after="0" w:line="240" w:lineRule="auto"/>
    </w:pPr>
  </w:style>
  <w:style w:type="character" w:styleId="Strong">
    <w:name w:val="Strong"/>
    <w:basedOn w:val="DefaultParagraphFont"/>
    <w:uiPriority w:val="22"/>
    <w:qFormat/>
    <w:rsid w:val="00885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11741">
      <w:bodyDiv w:val="1"/>
      <w:marLeft w:val="0"/>
      <w:marRight w:val="0"/>
      <w:marTop w:val="0"/>
      <w:marBottom w:val="0"/>
      <w:divBdr>
        <w:top w:val="none" w:sz="0" w:space="0" w:color="auto"/>
        <w:left w:val="none" w:sz="0" w:space="0" w:color="auto"/>
        <w:bottom w:val="none" w:sz="0" w:space="0" w:color="auto"/>
        <w:right w:val="none" w:sz="0" w:space="0" w:color="auto"/>
      </w:divBdr>
    </w:div>
    <w:div w:id="5375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Kirsteen Main</dc:creator>
  <cp:keywords/>
  <dc:description/>
  <cp:lastModifiedBy>Linda Jaap</cp:lastModifiedBy>
  <cp:revision>2</cp:revision>
  <dcterms:created xsi:type="dcterms:W3CDTF">2024-04-05T13:34:00Z</dcterms:created>
  <dcterms:modified xsi:type="dcterms:W3CDTF">2024-04-05T13:34:00Z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a1e72737bbfe5c5ed713c626953bd3cedf0cd6ac4b27fb20047c7a7d32b80068</vt:lpwstr>
  </property>
</Properties>
</file>