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3820" w14:textId="77777777" w:rsidR="009B0BDA" w:rsidRPr="006020B7" w:rsidRDefault="009B0BDA" w:rsidP="006020B7">
      <w:pPr>
        <w:jc w:val="both"/>
        <w:rPr>
          <w:rFonts w:asciiTheme="minorHAnsi" w:hAnsiTheme="minorHAnsi" w:cstheme="minorHAnsi"/>
          <w:sz w:val="22"/>
          <w:szCs w:val="22"/>
        </w:rPr>
      </w:pPr>
    </w:p>
    <w:tbl>
      <w:tblPr>
        <w:tblpPr w:leftFromText="180" w:rightFromText="180" w:vertAnchor="page" w:horzAnchor="margin" w:tblpY="126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229"/>
      </w:tblGrid>
      <w:tr w:rsidR="008F02C1" w:rsidRPr="006020B7" w14:paraId="56F60678" w14:textId="77777777" w:rsidTr="00BD63C3">
        <w:trPr>
          <w:cantSplit/>
          <w:trHeight w:val="1550"/>
        </w:trPr>
        <w:tc>
          <w:tcPr>
            <w:tcW w:w="2518" w:type="dxa"/>
            <w:tcBorders>
              <w:top w:val="single" w:sz="4" w:space="0" w:color="auto"/>
              <w:left w:val="single" w:sz="4" w:space="0" w:color="auto"/>
              <w:bottom w:val="single" w:sz="4" w:space="0" w:color="auto"/>
              <w:right w:val="single" w:sz="4" w:space="0" w:color="auto"/>
            </w:tcBorders>
            <w:vAlign w:val="center"/>
            <w:hideMark/>
          </w:tcPr>
          <w:p w14:paraId="3185EC4F" w14:textId="3EC7078F" w:rsidR="008F02C1" w:rsidRPr="006020B7" w:rsidRDefault="00521D86" w:rsidP="006020B7">
            <w:pPr>
              <w:ind w:left="284" w:hanging="284"/>
              <w:jc w:val="center"/>
              <w:rPr>
                <w:rFonts w:asciiTheme="minorHAnsi" w:hAnsiTheme="minorHAnsi" w:cstheme="minorHAnsi"/>
                <w:sz w:val="22"/>
                <w:szCs w:val="22"/>
              </w:rPr>
            </w:pPr>
            <w:r w:rsidRPr="006020B7">
              <w:rPr>
                <w:rFonts w:asciiTheme="minorHAnsi" w:hAnsiTheme="minorHAnsi" w:cstheme="minorHAnsi"/>
                <w:noProof/>
                <w:sz w:val="22"/>
                <w:szCs w:val="22"/>
              </w:rPr>
              <w:drawing>
                <wp:inline distT="0" distB="0" distL="0" distR="0" wp14:anchorId="7479D0FD" wp14:editId="151816B4">
                  <wp:extent cx="1340356" cy="508000"/>
                  <wp:effectExtent l="0" t="0" r="0" b="6350"/>
                  <wp:docPr id="1495633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872" cy="508954"/>
                          </a:xfrm>
                          <a:prstGeom prst="rect">
                            <a:avLst/>
                          </a:prstGeom>
                          <a:noFill/>
                        </pic:spPr>
                      </pic:pic>
                    </a:graphicData>
                  </a:graphic>
                </wp:inline>
              </w:drawing>
            </w:r>
          </w:p>
        </w:tc>
        <w:tc>
          <w:tcPr>
            <w:tcW w:w="7229" w:type="dxa"/>
            <w:tcBorders>
              <w:top w:val="single" w:sz="4" w:space="0" w:color="auto"/>
              <w:left w:val="single" w:sz="4" w:space="0" w:color="auto"/>
              <w:bottom w:val="single" w:sz="4" w:space="0" w:color="auto"/>
              <w:right w:val="single" w:sz="4" w:space="0" w:color="auto"/>
            </w:tcBorders>
            <w:hideMark/>
          </w:tcPr>
          <w:p w14:paraId="79C74D84" w14:textId="77777777" w:rsidR="008F02C1" w:rsidRPr="006020B7" w:rsidRDefault="008F02C1" w:rsidP="006020B7">
            <w:pPr>
              <w:pStyle w:val="Heading3"/>
              <w:spacing w:before="0" w:after="0"/>
              <w:jc w:val="center"/>
              <w:rPr>
                <w:rFonts w:asciiTheme="minorHAnsi" w:hAnsiTheme="minorHAnsi" w:cstheme="minorHAnsi"/>
                <w:sz w:val="22"/>
                <w:szCs w:val="22"/>
              </w:rPr>
            </w:pPr>
            <w:r w:rsidRPr="006020B7">
              <w:rPr>
                <w:rFonts w:asciiTheme="minorHAnsi" w:hAnsiTheme="minorHAnsi" w:cstheme="minorHAnsi"/>
                <w:sz w:val="22"/>
                <w:szCs w:val="22"/>
              </w:rPr>
              <w:br/>
              <w:t>Glasgow Council on Alcohol</w:t>
            </w:r>
          </w:p>
          <w:p w14:paraId="6DF5B158" w14:textId="77777777" w:rsidR="008F02C1" w:rsidRPr="006020B7" w:rsidRDefault="008F02C1" w:rsidP="006020B7">
            <w:pPr>
              <w:jc w:val="center"/>
              <w:rPr>
                <w:rFonts w:asciiTheme="minorHAnsi" w:hAnsiTheme="minorHAnsi" w:cstheme="minorHAnsi"/>
                <w:sz w:val="22"/>
                <w:szCs w:val="22"/>
              </w:rPr>
            </w:pPr>
            <w:r w:rsidRPr="006020B7">
              <w:rPr>
                <w:rFonts w:asciiTheme="minorHAnsi" w:hAnsiTheme="minorHAnsi" w:cstheme="minorHAnsi"/>
                <w:sz w:val="22"/>
                <w:szCs w:val="22"/>
              </w:rPr>
              <w:t>14 North Claremont Street,</w:t>
            </w:r>
          </w:p>
          <w:p w14:paraId="05A1687F" w14:textId="77777777" w:rsidR="008F02C1" w:rsidRPr="006020B7" w:rsidRDefault="008F02C1" w:rsidP="006020B7">
            <w:pPr>
              <w:jc w:val="center"/>
              <w:rPr>
                <w:rFonts w:asciiTheme="minorHAnsi" w:hAnsiTheme="minorHAnsi" w:cstheme="minorHAnsi"/>
                <w:sz w:val="22"/>
                <w:szCs w:val="22"/>
              </w:rPr>
            </w:pPr>
            <w:r w:rsidRPr="006020B7">
              <w:rPr>
                <w:rFonts w:asciiTheme="minorHAnsi" w:hAnsiTheme="minorHAnsi" w:cstheme="minorHAnsi"/>
                <w:sz w:val="22"/>
                <w:szCs w:val="22"/>
              </w:rPr>
              <w:t>Glasgow G3 7LE</w:t>
            </w:r>
          </w:p>
          <w:p w14:paraId="1C32766D" w14:textId="77777777" w:rsidR="008F02C1" w:rsidRPr="006020B7" w:rsidRDefault="008F02C1" w:rsidP="006020B7">
            <w:pPr>
              <w:pStyle w:val="Heading3"/>
              <w:spacing w:before="0" w:after="0"/>
              <w:jc w:val="center"/>
              <w:rPr>
                <w:rFonts w:asciiTheme="minorHAnsi" w:hAnsiTheme="minorHAnsi" w:cstheme="minorHAnsi"/>
                <w:sz w:val="22"/>
                <w:szCs w:val="22"/>
              </w:rPr>
            </w:pPr>
            <w:r w:rsidRPr="006020B7">
              <w:rPr>
                <w:rFonts w:asciiTheme="minorHAnsi" w:hAnsiTheme="minorHAnsi" w:cstheme="minorHAnsi"/>
                <w:sz w:val="22"/>
                <w:szCs w:val="22"/>
              </w:rPr>
              <w:t>0141 353 1800</w:t>
            </w:r>
          </w:p>
        </w:tc>
      </w:tr>
    </w:tbl>
    <w:p w14:paraId="3762FF63" w14:textId="77777777" w:rsidR="008F02C1" w:rsidRPr="006020B7" w:rsidRDefault="008F02C1" w:rsidP="006020B7">
      <w:pPr>
        <w:pStyle w:val="NormalWeb"/>
        <w:shd w:val="clear" w:color="auto" w:fill="FFFFFF"/>
        <w:spacing w:before="0" w:beforeAutospacing="0" w:after="0" w:afterAutospacing="0"/>
        <w:jc w:val="center"/>
        <w:rPr>
          <w:rFonts w:asciiTheme="minorHAnsi" w:hAnsiTheme="minorHAnsi" w:cstheme="minorHAnsi"/>
          <w:b/>
          <w:sz w:val="28"/>
          <w:szCs w:val="28"/>
        </w:rPr>
      </w:pPr>
    </w:p>
    <w:p w14:paraId="6BEC51FA" w14:textId="77777777" w:rsidR="009B0BDA" w:rsidRPr="006020B7" w:rsidRDefault="009B0BDA" w:rsidP="00E52245">
      <w:pPr>
        <w:pStyle w:val="NormalWeb"/>
        <w:shd w:val="clear" w:color="auto" w:fill="FFFFFF"/>
        <w:spacing w:before="0" w:beforeAutospacing="0" w:after="0" w:afterAutospacing="0"/>
        <w:rPr>
          <w:rFonts w:asciiTheme="minorHAnsi" w:hAnsiTheme="minorHAnsi" w:cstheme="minorHAnsi"/>
          <w:b/>
          <w:sz w:val="28"/>
          <w:szCs w:val="28"/>
        </w:rPr>
      </w:pPr>
      <w:r w:rsidRPr="006020B7">
        <w:rPr>
          <w:rFonts w:asciiTheme="minorHAnsi" w:hAnsiTheme="minorHAnsi" w:cstheme="minorHAnsi"/>
          <w:b/>
          <w:sz w:val="28"/>
          <w:szCs w:val="28"/>
        </w:rPr>
        <w:t>JOB DESCRIPTION</w:t>
      </w:r>
    </w:p>
    <w:p w14:paraId="6411DBEE" w14:textId="77777777" w:rsidR="009B0BDA" w:rsidRPr="006020B7" w:rsidRDefault="009B0BDA" w:rsidP="006020B7">
      <w:pPr>
        <w:pStyle w:val="NormalWeb"/>
        <w:shd w:val="clear" w:color="auto" w:fill="FFFFFF"/>
        <w:spacing w:before="0" w:beforeAutospacing="0" w:after="0" w:afterAutospacing="0"/>
        <w:jc w:val="both"/>
        <w:rPr>
          <w:rFonts w:asciiTheme="minorHAnsi" w:hAnsiTheme="minorHAnsi" w:cstheme="minorHAnsi"/>
          <w:color w:val="333333"/>
          <w:sz w:val="22"/>
          <w:szCs w:val="22"/>
        </w:rPr>
      </w:pPr>
    </w:p>
    <w:p w14:paraId="1C2F19E5" w14:textId="7DE27045" w:rsidR="009B0BDA" w:rsidRPr="006020B7" w:rsidRDefault="009B0BDA" w:rsidP="0024560D">
      <w:pPr>
        <w:tabs>
          <w:tab w:val="left" w:pos="2208"/>
          <w:tab w:val="left" w:pos="2694"/>
        </w:tabs>
        <w:ind w:left="2977" w:hanging="2977"/>
        <w:jc w:val="both"/>
        <w:rPr>
          <w:rFonts w:asciiTheme="minorHAnsi" w:hAnsiTheme="minorHAnsi" w:cstheme="minorHAnsi"/>
          <w:sz w:val="22"/>
          <w:szCs w:val="22"/>
        </w:rPr>
      </w:pPr>
      <w:r w:rsidRPr="006020B7">
        <w:rPr>
          <w:rFonts w:asciiTheme="minorHAnsi" w:hAnsiTheme="minorHAnsi" w:cstheme="minorHAnsi"/>
          <w:b/>
          <w:sz w:val="22"/>
          <w:szCs w:val="22"/>
          <w:u w:val="single"/>
        </w:rPr>
        <w:t>JOB TITLE:</w:t>
      </w:r>
      <w:r w:rsidRPr="006020B7">
        <w:rPr>
          <w:rFonts w:asciiTheme="minorHAnsi" w:hAnsiTheme="minorHAnsi" w:cstheme="minorHAnsi"/>
          <w:sz w:val="22"/>
          <w:szCs w:val="22"/>
        </w:rPr>
        <w:t xml:space="preserve">            </w:t>
      </w:r>
      <w:r w:rsidRPr="006020B7">
        <w:rPr>
          <w:rFonts w:asciiTheme="minorHAnsi" w:hAnsiTheme="minorHAnsi" w:cstheme="minorHAnsi"/>
          <w:sz w:val="22"/>
          <w:szCs w:val="22"/>
        </w:rPr>
        <w:tab/>
      </w:r>
      <w:r w:rsidR="005A7967" w:rsidRPr="006020B7">
        <w:rPr>
          <w:rFonts w:asciiTheme="minorHAnsi" w:hAnsiTheme="minorHAnsi" w:cstheme="minorHAnsi"/>
          <w:b/>
          <w:sz w:val="22"/>
          <w:szCs w:val="22"/>
        </w:rPr>
        <w:t>Partnership Manager</w:t>
      </w:r>
      <w:r w:rsidR="006E612D" w:rsidRPr="006020B7">
        <w:rPr>
          <w:rFonts w:asciiTheme="minorHAnsi" w:hAnsiTheme="minorHAnsi" w:cstheme="minorHAnsi"/>
          <w:b/>
          <w:sz w:val="22"/>
          <w:szCs w:val="22"/>
        </w:rPr>
        <w:t xml:space="preserve"> </w:t>
      </w:r>
    </w:p>
    <w:p w14:paraId="56013743" w14:textId="77777777" w:rsidR="009B0BDA" w:rsidRPr="006020B7" w:rsidRDefault="009B0BDA" w:rsidP="006020B7">
      <w:pPr>
        <w:tabs>
          <w:tab w:val="left" w:pos="2694"/>
        </w:tabs>
        <w:ind w:left="2977" w:hanging="2977"/>
        <w:jc w:val="both"/>
        <w:rPr>
          <w:rFonts w:asciiTheme="minorHAnsi" w:hAnsiTheme="minorHAnsi" w:cstheme="minorHAnsi"/>
          <w:sz w:val="22"/>
          <w:szCs w:val="22"/>
        </w:rPr>
      </w:pPr>
      <w:r w:rsidRPr="006020B7">
        <w:rPr>
          <w:rFonts w:asciiTheme="minorHAnsi" w:hAnsiTheme="minorHAnsi" w:cstheme="minorHAnsi"/>
          <w:sz w:val="22"/>
          <w:szCs w:val="22"/>
        </w:rPr>
        <w:t xml:space="preserve"> </w:t>
      </w:r>
    </w:p>
    <w:p w14:paraId="6DDF2EC0" w14:textId="77777777" w:rsidR="00E52245" w:rsidRDefault="009B0BDA" w:rsidP="006020B7">
      <w:pPr>
        <w:tabs>
          <w:tab w:val="left" w:pos="2694"/>
        </w:tabs>
        <w:ind w:left="2880" w:hanging="2880"/>
        <w:jc w:val="both"/>
        <w:rPr>
          <w:rFonts w:asciiTheme="minorHAnsi" w:hAnsiTheme="minorHAnsi" w:cstheme="minorHAnsi"/>
          <w:sz w:val="22"/>
          <w:szCs w:val="22"/>
        </w:rPr>
      </w:pPr>
      <w:r w:rsidRPr="006020B7">
        <w:rPr>
          <w:rFonts w:asciiTheme="minorHAnsi" w:hAnsiTheme="minorHAnsi" w:cstheme="minorHAnsi"/>
          <w:b/>
          <w:sz w:val="22"/>
          <w:szCs w:val="22"/>
          <w:u w:val="single"/>
        </w:rPr>
        <w:t>JOB GRADE/SALARY:</w:t>
      </w:r>
      <w:r w:rsidR="00433F9F" w:rsidRPr="006020B7">
        <w:rPr>
          <w:rFonts w:asciiTheme="minorHAnsi" w:hAnsiTheme="minorHAnsi" w:cstheme="minorHAnsi"/>
          <w:sz w:val="22"/>
          <w:szCs w:val="22"/>
        </w:rPr>
        <w:t xml:space="preserve"> </w:t>
      </w:r>
      <w:r w:rsidR="006020B7" w:rsidRPr="006020B7">
        <w:rPr>
          <w:rFonts w:asciiTheme="minorHAnsi" w:hAnsiTheme="minorHAnsi" w:cstheme="minorHAnsi"/>
          <w:sz w:val="22"/>
          <w:szCs w:val="22"/>
        </w:rPr>
        <w:t xml:space="preserve">    </w:t>
      </w:r>
      <w:r w:rsidR="007F7CAE" w:rsidRPr="006020B7">
        <w:rPr>
          <w:rFonts w:asciiTheme="minorHAnsi" w:hAnsiTheme="minorHAnsi" w:cstheme="minorHAnsi"/>
          <w:sz w:val="22"/>
          <w:szCs w:val="22"/>
        </w:rPr>
        <w:t xml:space="preserve">GCA </w:t>
      </w:r>
      <w:r w:rsidR="00E52245">
        <w:rPr>
          <w:rFonts w:asciiTheme="minorHAnsi" w:hAnsiTheme="minorHAnsi" w:cstheme="minorHAnsi"/>
          <w:sz w:val="22"/>
          <w:szCs w:val="22"/>
        </w:rPr>
        <w:t xml:space="preserve">Salary </w:t>
      </w:r>
      <w:r w:rsidR="007F7CAE" w:rsidRPr="006020B7">
        <w:rPr>
          <w:rFonts w:asciiTheme="minorHAnsi" w:hAnsiTheme="minorHAnsi" w:cstheme="minorHAnsi"/>
          <w:sz w:val="22"/>
          <w:szCs w:val="22"/>
        </w:rPr>
        <w:t>Grade 7</w:t>
      </w:r>
      <w:r w:rsidR="0040706E" w:rsidRPr="006020B7">
        <w:rPr>
          <w:rFonts w:asciiTheme="minorHAnsi" w:hAnsiTheme="minorHAnsi" w:cstheme="minorHAnsi"/>
          <w:sz w:val="22"/>
          <w:szCs w:val="22"/>
        </w:rPr>
        <w:t xml:space="preserve"> £29,416 - £32,148 </w:t>
      </w:r>
      <w:r w:rsidR="00E52245">
        <w:rPr>
          <w:rFonts w:asciiTheme="minorHAnsi" w:hAnsiTheme="minorHAnsi" w:cstheme="minorHAnsi"/>
          <w:sz w:val="22"/>
          <w:szCs w:val="22"/>
        </w:rPr>
        <w:t xml:space="preserve">per annum </w:t>
      </w:r>
    </w:p>
    <w:p w14:paraId="06A7DE95" w14:textId="77777777" w:rsidR="00E52245" w:rsidRDefault="00E52245" w:rsidP="006020B7">
      <w:pPr>
        <w:tabs>
          <w:tab w:val="left" w:pos="2694"/>
        </w:tabs>
        <w:ind w:left="2880" w:hanging="2880"/>
        <w:jc w:val="both"/>
        <w:rPr>
          <w:rFonts w:asciiTheme="minorHAnsi" w:hAnsiTheme="minorHAnsi" w:cstheme="minorHAnsi"/>
          <w:sz w:val="22"/>
          <w:szCs w:val="22"/>
        </w:rPr>
      </w:pPr>
    </w:p>
    <w:p w14:paraId="07B1F3B7" w14:textId="6781D184" w:rsidR="009B0BDA" w:rsidRPr="006020B7" w:rsidRDefault="00E52245" w:rsidP="00E52245">
      <w:pPr>
        <w:tabs>
          <w:tab w:val="left" w:pos="2694"/>
        </w:tabs>
        <w:jc w:val="both"/>
        <w:rPr>
          <w:rFonts w:asciiTheme="minorHAnsi" w:hAnsiTheme="minorHAnsi" w:cstheme="minorHAnsi"/>
          <w:sz w:val="22"/>
          <w:szCs w:val="22"/>
        </w:rPr>
      </w:pPr>
      <w:r w:rsidRPr="00E52245">
        <w:rPr>
          <w:rFonts w:asciiTheme="minorHAnsi" w:hAnsiTheme="minorHAnsi" w:cstheme="minorHAnsi"/>
          <w:b/>
          <w:sz w:val="22"/>
          <w:szCs w:val="22"/>
          <w:u w:val="single"/>
          <w:lang w:val="en-US"/>
        </w:rPr>
        <w:t>Contract Type:</w:t>
      </w:r>
      <w:r w:rsidRPr="00E52245">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 xml:space="preserve">   Fixed Term until end of March 2027</w:t>
      </w:r>
    </w:p>
    <w:p w14:paraId="50DF55F2" w14:textId="77777777" w:rsidR="009B0BDA" w:rsidRPr="006020B7" w:rsidRDefault="00327979" w:rsidP="006020B7">
      <w:pPr>
        <w:tabs>
          <w:tab w:val="left" w:pos="2694"/>
        </w:tabs>
        <w:ind w:left="2880" w:hanging="2880"/>
        <w:jc w:val="both"/>
        <w:rPr>
          <w:rFonts w:asciiTheme="minorHAnsi" w:hAnsiTheme="minorHAnsi" w:cstheme="minorHAnsi"/>
          <w:sz w:val="22"/>
          <w:szCs w:val="22"/>
        </w:rPr>
      </w:pPr>
      <w:r w:rsidRPr="006020B7">
        <w:rPr>
          <w:rFonts w:asciiTheme="minorHAnsi" w:hAnsiTheme="minorHAnsi" w:cstheme="minorHAnsi"/>
          <w:sz w:val="22"/>
          <w:szCs w:val="22"/>
        </w:rPr>
        <w:tab/>
      </w:r>
    </w:p>
    <w:p w14:paraId="66D0D27D" w14:textId="7784D6E4" w:rsidR="008C609B" w:rsidRDefault="009B0BDA" w:rsidP="006020B7">
      <w:pPr>
        <w:tabs>
          <w:tab w:val="left" w:pos="2694"/>
        </w:tabs>
        <w:ind w:left="2160" w:hanging="2160"/>
        <w:jc w:val="both"/>
        <w:rPr>
          <w:rFonts w:asciiTheme="minorHAnsi" w:hAnsiTheme="minorHAnsi" w:cstheme="minorHAnsi"/>
          <w:sz w:val="22"/>
          <w:szCs w:val="22"/>
        </w:rPr>
      </w:pPr>
      <w:r w:rsidRPr="006020B7">
        <w:rPr>
          <w:rFonts w:asciiTheme="minorHAnsi" w:hAnsiTheme="minorHAnsi" w:cstheme="minorHAnsi"/>
          <w:b/>
          <w:sz w:val="22"/>
          <w:szCs w:val="22"/>
          <w:u w:val="single"/>
        </w:rPr>
        <w:t>HOURS</w:t>
      </w:r>
      <w:r w:rsidRPr="006020B7">
        <w:rPr>
          <w:rFonts w:asciiTheme="minorHAnsi" w:hAnsiTheme="minorHAnsi" w:cstheme="minorHAnsi"/>
          <w:b/>
          <w:sz w:val="22"/>
          <w:szCs w:val="22"/>
        </w:rPr>
        <w:t>:</w:t>
      </w:r>
      <w:r w:rsidRPr="006020B7">
        <w:rPr>
          <w:rFonts w:asciiTheme="minorHAnsi" w:hAnsiTheme="minorHAnsi" w:cstheme="minorHAnsi"/>
          <w:sz w:val="22"/>
          <w:szCs w:val="22"/>
        </w:rPr>
        <w:t xml:space="preserve">                        </w:t>
      </w:r>
      <w:r w:rsidR="00292BF3" w:rsidRPr="006020B7">
        <w:rPr>
          <w:rFonts w:asciiTheme="minorHAnsi" w:hAnsiTheme="minorHAnsi" w:cstheme="minorHAnsi"/>
          <w:sz w:val="22"/>
          <w:szCs w:val="22"/>
        </w:rPr>
        <w:tab/>
      </w:r>
      <w:bookmarkStart w:id="0" w:name="_Hlk164094683"/>
      <w:r w:rsidR="00C17FBD" w:rsidRPr="006020B7">
        <w:rPr>
          <w:rFonts w:asciiTheme="minorHAnsi" w:hAnsiTheme="minorHAnsi" w:cstheme="minorHAnsi"/>
          <w:sz w:val="22"/>
          <w:szCs w:val="22"/>
        </w:rPr>
        <w:t>35</w:t>
      </w:r>
      <w:r w:rsidR="00510B07" w:rsidRPr="006020B7">
        <w:rPr>
          <w:rFonts w:asciiTheme="minorHAnsi" w:hAnsiTheme="minorHAnsi" w:cstheme="minorHAnsi"/>
          <w:sz w:val="22"/>
          <w:szCs w:val="22"/>
        </w:rPr>
        <w:t xml:space="preserve"> hours over </w:t>
      </w:r>
      <w:r w:rsidR="00AF1AA4" w:rsidRPr="006020B7">
        <w:rPr>
          <w:rFonts w:asciiTheme="minorHAnsi" w:hAnsiTheme="minorHAnsi" w:cstheme="minorHAnsi"/>
          <w:sz w:val="22"/>
          <w:szCs w:val="22"/>
        </w:rPr>
        <w:t>5 days</w:t>
      </w:r>
    </w:p>
    <w:p w14:paraId="196FB20A" w14:textId="7AC5358F" w:rsidR="006020B7" w:rsidRPr="006020B7" w:rsidRDefault="006020B7" w:rsidP="006020B7">
      <w:pPr>
        <w:tabs>
          <w:tab w:val="left" w:pos="2694"/>
        </w:tabs>
        <w:ind w:left="2160" w:hanging="2160"/>
        <w:jc w:val="both"/>
        <w:rPr>
          <w:rFonts w:asciiTheme="minorHAnsi" w:hAnsiTheme="minorHAnsi" w:cstheme="minorHAnsi"/>
          <w:sz w:val="22"/>
          <w:szCs w:val="22"/>
        </w:rPr>
      </w:pPr>
      <w:r w:rsidRPr="006020B7">
        <w:rPr>
          <w:rFonts w:asciiTheme="minorHAnsi" w:hAnsiTheme="minorHAnsi" w:cstheme="minorHAnsi"/>
          <w:b/>
          <w:sz w:val="22"/>
          <w:szCs w:val="22"/>
        </w:rPr>
        <w:tab/>
      </w:r>
      <w:r>
        <w:rPr>
          <w:rFonts w:asciiTheme="minorHAnsi" w:hAnsiTheme="minorHAnsi" w:cstheme="minorHAnsi"/>
          <w:sz w:val="22"/>
          <w:szCs w:val="22"/>
        </w:rPr>
        <w:t>Working a</w:t>
      </w:r>
      <w:r w:rsidRPr="006020B7">
        <w:rPr>
          <w:rFonts w:asciiTheme="minorHAnsi" w:hAnsiTheme="minorHAnsi" w:cstheme="minorHAnsi"/>
          <w:sz w:val="22"/>
          <w:szCs w:val="22"/>
        </w:rPr>
        <w:t xml:space="preserve">pproximately 6 Saturdays a year on a rota basis </w:t>
      </w:r>
    </w:p>
    <w:bookmarkEnd w:id="0"/>
    <w:p w14:paraId="5E3D885B" w14:textId="77777777" w:rsidR="009B0BDA" w:rsidRPr="006020B7" w:rsidRDefault="00FC7C3E" w:rsidP="006020B7">
      <w:pPr>
        <w:tabs>
          <w:tab w:val="left" w:pos="2694"/>
        </w:tabs>
        <w:jc w:val="both"/>
        <w:rPr>
          <w:rFonts w:asciiTheme="minorHAnsi" w:hAnsiTheme="minorHAnsi" w:cstheme="minorHAnsi"/>
          <w:sz w:val="22"/>
          <w:szCs w:val="22"/>
        </w:rPr>
      </w:pPr>
      <w:r w:rsidRPr="006020B7">
        <w:rPr>
          <w:rFonts w:asciiTheme="minorHAnsi" w:hAnsiTheme="minorHAnsi" w:cstheme="minorHAnsi"/>
          <w:sz w:val="22"/>
          <w:szCs w:val="22"/>
        </w:rPr>
        <w:tab/>
      </w:r>
    </w:p>
    <w:p w14:paraId="79A4F6F4" w14:textId="6E677F7F" w:rsidR="009B0BDA" w:rsidRPr="006020B7" w:rsidRDefault="009B0BDA" w:rsidP="006020B7">
      <w:pPr>
        <w:tabs>
          <w:tab w:val="left" w:pos="2694"/>
          <w:tab w:val="left" w:pos="2977"/>
        </w:tabs>
        <w:jc w:val="both"/>
        <w:rPr>
          <w:rFonts w:asciiTheme="minorHAnsi" w:hAnsiTheme="minorHAnsi" w:cstheme="minorHAnsi"/>
          <w:sz w:val="22"/>
          <w:szCs w:val="22"/>
        </w:rPr>
      </w:pPr>
      <w:r w:rsidRPr="006020B7">
        <w:rPr>
          <w:rFonts w:asciiTheme="minorHAnsi" w:hAnsiTheme="minorHAnsi" w:cstheme="minorHAnsi"/>
          <w:b/>
          <w:sz w:val="22"/>
          <w:szCs w:val="22"/>
          <w:u w:val="single"/>
        </w:rPr>
        <w:t>LOCATION:</w:t>
      </w:r>
      <w:r w:rsidR="006020B7" w:rsidRPr="006020B7">
        <w:rPr>
          <w:rFonts w:asciiTheme="minorHAnsi" w:hAnsiTheme="minorHAnsi" w:cstheme="minorHAnsi"/>
          <w:sz w:val="22"/>
          <w:szCs w:val="22"/>
        </w:rPr>
        <w:t xml:space="preserve">                      </w:t>
      </w:r>
      <w:r w:rsidRPr="006020B7">
        <w:rPr>
          <w:rFonts w:asciiTheme="minorHAnsi" w:hAnsiTheme="minorHAnsi" w:cstheme="minorHAnsi"/>
          <w:sz w:val="22"/>
          <w:szCs w:val="22"/>
        </w:rPr>
        <w:t>Citywide but based within the GCA office in North Claremont Street, Glasgow</w:t>
      </w:r>
    </w:p>
    <w:p w14:paraId="25AEBAA1" w14:textId="77777777" w:rsidR="00B35CCA" w:rsidRDefault="00B35CCA" w:rsidP="006020B7">
      <w:pPr>
        <w:tabs>
          <w:tab w:val="left" w:pos="2694"/>
          <w:tab w:val="left" w:pos="2977"/>
        </w:tabs>
        <w:jc w:val="both"/>
        <w:rPr>
          <w:rFonts w:asciiTheme="minorHAnsi" w:hAnsiTheme="minorHAnsi" w:cstheme="minorHAnsi"/>
          <w:sz w:val="22"/>
          <w:szCs w:val="22"/>
        </w:rPr>
      </w:pPr>
    </w:p>
    <w:p w14:paraId="22459234" w14:textId="77777777" w:rsidR="00E52245" w:rsidRPr="00E52245" w:rsidRDefault="00E52245" w:rsidP="00E52245">
      <w:pPr>
        <w:tabs>
          <w:tab w:val="left" w:pos="2694"/>
          <w:tab w:val="left" w:pos="2977"/>
        </w:tabs>
        <w:jc w:val="both"/>
        <w:rPr>
          <w:rFonts w:asciiTheme="minorHAnsi" w:hAnsiTheme="minorHAnsi" w:cstheme="minorHAnsi"/>
          <w:b/>
          <w:bCs/>
          <w:sz w:val="22"/>
          <w:szCs w:val="22"/>
          <w:lang w:val="en-US"/>
        </w:rPr>
      </w:pPr>
      <w:r w:rsidRPr="00E52245">
        <w:rPr>
          <w:rFonts w:asciiTheme="minorHAnsi" w:hAnsiTheme="minorHAnsi" w:cstheme="minorHAnsi"/>
          <w:b/>
          <w:bCs/>
          <w:sz w:val="22"/>
          <w:szCs w:val="22"/>
          <w:lang w:val="en-US"/>
        </w:rPr>
        <w:t>Flexible working, part-time hours, or job-sharing arrangements will be considered for the right candidate.</w:t>
      </w:r>
    </w:p>
    <w:p w14:paraId="6206A31D" w14:textId="77777777" w:rsidR="00E52245" w:rsidRPr="00E52245" w:rsidRDefault="00E52245" w:rsidP="00E52245">
      <w:pPr>
        <w:tabs>
          <w:tab w:val="left" w:pos="2694"/>
          <w:tab w:val="left" w:pos="2977"/>
        </w:tabs>
        <w:jc w:val="both"/>
        <w:rPr>
          <w:rFonts w:asciiTheme="minorHAnsi" w:hAnsiTheme="minorHAnsi" w:cstheme="minorHAnsi"/>
          <w:b/>
          <w:bCs/>
          <w:sz w:val="22"/>
          <w:szCs w:val="22"/>
          <w:u w:val="single"/>
          <w:lang w:val="en-US"/>
        </w:rPr>
      </w:pPr>
    </w:p>
    <w:p w14:paraId="27F9AEC5" w14:textId="5CFD0823" w:rsidR="00E52245" w:rsidRPr="00E52245" w:rsidRDefault="00E52245" w:rsidP="006020B7">
      <w:pPr>
        <w:tabs>
          <w:tab w:val="left" w:pos="2694"/>
          <w:tab w:val="left" w:pos="2977"/>
        </w:tabs>
        <w:jc w:val="both"/>
        <w:rPr>
          <w:rFonts w:asciiTheme="minorHAnsi" w:hAnsiTheme="minorHAnsi" w:cstheme="minorHAnsi"/>
          <w:b/>
          <w:bCs/>
          <w:sz w:val="22"/>
          <w:szCs w:val="22"/>
          <w:u w:val="single"/>
          <w:lang w:val="en-US"/>
        </w:rPr>
      </w:pPr>
      <w:r w:rsidRPr="00E52245">
        <w:rPr>
          <w:rFonts w:asciiTheme="minorHAnsi" w:hAnsiTheme="minorHAnsi" w:cstheme="minorHAnsi"/>
          <w:b/>
          <w:bCs/>
          <w:sz w:val="22"/>
          <w:szCs w:val="22"/>
          <w:u w:val="single"/>
          <w:lang w:val="en-US"/>
        </w:rPr>
        <w:t>GCA deliver services over 6 days per week and throughout Glasgow, East Dunbartonshire and East Renfrewshire</w:t>
      </w:r>
    </w:p>
    <w:p w14:paraId="4B5D2802" w14:textId="77777777" w:rsidR="00E52245" w:rsidRPr="006020B7" w:rsidRDefault="00E52245" w:rsidP="006020B7">
      <w:pPr>
        <w:tabs>
          <w:tab w:val="left" w:pos="2694"/>
          <w:tab w:val="left" w:pos="2977"/>
        </w:tabs>
        <w:jc w:val="both"/>
        <w:rPr>
          <w:rFonts w:asciiTheme="minorHAnsi" w:hAnsiTheme="minorHAnsi" w:cstheme="minorHAnsi"/>
          <w:sz w:val="22"/>
          <w:szCs w:val="22"/>
        </w:rPr>
      </w:pPr>
    </w:p>
    <w:p w14:paraId="5C36507B" w14:textId="77777777" w:rsidR="00E52245" w:rsidRPr="00E52245" w:rsidRDefault="00E52245" w:rsidP="00E52245">
      <w:pPr>
        <w:jc w:val="both"/>
        <w:rPr>
          <w:rFonts w:asciiTheme="minorHAnsi" w:hAnsiTheme="minorHAnsi" w:cstheme="minorHAnsi"/>
          <w:b/>
          <w:bCs/>
          <w:sz w:val="22"/>
          <w:szCs w:val="22"/>
          <w:lang w:val="en-US"/>
        </w:rPr>
      </w:pPr>
      <w:r w:rsidRPr="00E52245">
        <w:rPr>
          <w:rFonts w:asciiTheme="minorHAnsi" w:hAnsiTheme="minorHAnsi" w:cstheme="minorHAnsi"/>
          <w:b/>
          <w:bCs/>
          <w:sz w:val="22"/>
          <w:szCs w:val="22"/>
          <w:lang w:val="en-US"/>
        </w:rPr>
        <w:t>MAIN FUNCTION/RESPONSIBILITY</w:t>
      </w:r>
      <w:r w:rsidRPr="00E52245">
        <w:rPr>
          <w:rFonts w:asciiTheme="minorHAnsi" w:hAnsiTheme="minorHAnsi" w:cstheme="minorHAnsi"/>
          <w:b/>
          <w:sz w:val="22"/>
          <w:szCs w:val="22"/>
        </w:rPr>
        <mc:AlternateContent>
          <mc:Choice Requires="wps">
            <w:drawing>
              <wp:anchor distT="4294967295" distB="4294967295" distL="114300" distR="114300" simplePos="0" relativeHeight="251659264" behindDoc="0" locked="0" layoutInCell="1" allowOverlap="1" wp14:anchorId="2ABA6E71" wp14:editId="4D2BA87C">
                <wp:simplePos x="0" y="0"/>
                <wp:positionH relativeFrom="column">
                  <wp:posOffset>-3175</wp:posOffset>
                </wp:positionH>
                <wp:positionV relativeFrom="paragraph">
                  <wp:posOffset>209549</wp:posOffset>
                </wp:positionV>
                <wp:extent cx="6240780" cy="0"/>
                <wp:effectExtent l="0" t="0" r="2667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9525" cap="flat" cmpd="sng" algn="ctr">
                          <a:solidFill>
                            <a:srgbClr val="FBCFA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FAB407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6.5pt" to="491.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" strokecolor="#fbcfab">
                <o:lock v:ext="edit" shapetype="f"/>
              </v:line>
            </w:pict>
          </mc:Fallback>
        </mc:AlternateContent>
      </w:r>
    </w:p>
    <w:p w14:paraId="27B4CB6E" w14:textId="77777777" w:rsidR="00E52245" w:rsidRDefault="00E52245" w:rsidP="006020B7">
      <w:pPr>
        <w:jc w:val="both"/>
        <w:rPr>
          <w:rFonts w:asciiTheme="minorHAnsi" w:eastAsia="Calibri" w:hAnsiTheme="minorHAnsi" w:cstheme="minorHAnsi"/>
          <w:sz w:val="22"/>
          <w:szCs w:val="22"/>
          <w:lang w:eastAsia="en-GB"/>
        </w:rPr>
      </w:pPr>
    </w:p>
    <w:p w14:paraId="48A2DE0F" w14:textId="400555AE" w:rsidR="009B0BDA" w:rsidRPr="006020B7" w:rsidRDefault="004C1AAB" w:rsidP="006020B7">
      <w:pPr>
        <w:jc w:val="both"/>
        <w:rPr>
          <w:rFonts w:asciiTheme="minorHAnsi" w:eastAsia="Calibri" w:hAnsiTheme="minorHAnsi" w:cstheme="minorHAnsi"/>
          <w:sz w:val="22"/>
          <w:szCs w:val="22"/>
          <w:lang w:eastAsia="en-GB"/>
        </w:rPr>
      </w:pPr>
      <w:bookmarkStart w:id="1" w:name="_Hlk164094774"/>
      <w:r w:rsidRPr="006020B7">
        <w:rPr>
          <w:rFonts w:asciiTheme="minorHAnsi" w:eastAsia="Calibri" w:hAnsiTheme="minorHAnsi" w:cstheme="minorHAnsi"/>
          <w:sz w:val="22"/>
          <w:szCs w:val="22"/>
          <w:lang w:eastAsia="en-GB"/>
        </w:rPr>
        <w:t xml:space="preserve">Elevate is one service with two routes to employability: Elevate Glasgow PSP and the Recovery Employability Service. This role is based within the Elevate Glasgow PSP team. The Elevate PSP team work with those in the earlier stages of their employability journey working on building up confidence, training, education and volunteering. Elevate offer a person-centred approach to individuals in their employability journey. This team are also often out in the community networking with our partners within the drug and alcohol sector. </w:t>
      </w:r>
    </w:p>
    <w:p w14:paraId="67FC73E8" w14:textId="77777777" w:rsidR="00E52245" w:rsidRDefault="00E52245" w:rsidP="006020B7">
      <w:pPr>
        <w:overflowPunct w:val="0"/>
        <w:autoSpaceDE w:val="0"/>
        <w:autoSpaceDN w:val="0"/>
        <w:adjustRightInd w:val="0"/>
        <w:jc w:val="both"/>
        <w:textAlignment w:val="baseline"/>
        <w:rPr>
          <w:rFonts w:asciiTheme="minorHAnsi" w:hAnsiTheme="minorHAnsi" w:cstheme="minorHAnsi"/>
          <w:b/>
          <w:sz w:val="22"/>
          <w:szCs w:val="22"/>
          <w:u w:val="single"/>
        </w:rPr>
      </w:pPr>
    </w:p>
    <w:p w14:paraId="4192752F" w14:textId="2138989A" w:rsidR="00553EA7" w:rsidRDefault="00E52245" w:rsidP="006020B7">
      <w:pPr>
        <w:overflowPunct w:val="0"/>
        <w:autoSpaceDE w:val="0"/>
        <w:autoSpaceDN w:val="0"/>
        <w:adjustRightInd w:val="0"/>
        <w:jc w:val="both"/>
        <w:textAlignment w:val="baseline"/>
        <w:rPr>
          <w:rFonts w:asciiTheme="minorHAnsi" w:eastAsia="Calibri" w:hAnsiTheme="minorHAnsi" w:cstheme="minorHAnsi"/>
          <w:sz w:val="22"/>
          <w:szCs w:val="22"/>
          <w:lang w:eastAsia="en-GB"/>
        </w:rPr>
      </w:pPr>
      <w:r>
        <w:rPr>
          <w:rFonts w:asciiTheme="minorHAnsi" w:hAnsiTheme="minorHAnsi" w:cstheme="minorHAnsi"/>
          <w:bCs/>
          <w:sz w:val="22"/>
          <w:szCs w:val="22"/>
        </w:rPr>
        <w:t xml:space="preserve">The Partnership Manager will </w:t>
      </w:r>
      <w:r w:rsidR="00553EA7" w:rsidRPr="006020B7">
        <w:rPr>
          <w:rFonts w:asciiTheme="minorHAnsi" w:eastAsia="Calibri" w:hAnsiTheme="minorHAnsi" w:cstheme="minorHAnsi"/>
          <w:sz w:val="22"/>
          <w:szCs w:val="22"/>
          <w:lang w:eastAsia="en-GB"/>
        </w:rPr>
        <w:t>be responsible for the development, co-ordi</w:t>
      </w:r>
      <w:r w:rsidR="00AD656D" w:rsidRPr="006020B7">
        <w:rPr>
          <w:rFonts w:asciiTheme="minorHAnsi" w:eastAsia="Calibri" w:hAnsiTheme="minorHAnsi" w:cstheme="minorHAnsi"/>
          <w:sz w:val="22"/>
          <w:szCs w:val="22"/>
          <w:lang w:eastAsia="en-GB"/>
        </w:rPr>
        <w:t>nation</w:t>
      </w:r>
      <w:r w:rsidR="00553EA7" w:rsidRPr="006020B7">
        <w:rPr>
          <w:rFonts w:asciiTheme="minorHAnsi" w:eastAsia="Calibri" w:hAnsiTheme="minorHAnsi" w:cstheme="minorHAnsi"/>
          <w:sz w:val="22"/>
          <w:szCs w:val="22"/>
          <w:lang w:eastAsia="en-GB"/>
        </w:rPr>
        <w:t xml:space="preserve"> and </w:t>
      </w:r>
      <w:r w:rsidR="006B4949" w:rsidRPr="006020B7">
        <w:rPr>
          <w:rFonts w:asciiTheme="minorHAnsi" w:eastAsia="Calibri" w:hAnsiTheme="minorHAnsi" w:cstheme="minorHAnsi"/>
          <w:sz w:val="22"/>
          <w:szCs w:val="22"/>
          <w:lang w:eastAsia="en-GB"/>
        </w:rPr>
        <w:t>management of</w:t>
      </w:r>
      <w:r w:rsidR="00AD656D" w:rsidRPr="006020B7">
        <w:rPr>
          <w:rFonts w:asciiTheme="minorHAnsi" w:eastAsia="Calibri" w:hAnsiTheme="minorHAnsi" w:cstheme="minorHAnsi"/>
          <w:sz w:val="22"/>
          <w:szCs w:val="22"/>
          <w:lang w:eastAsia="en-GB"/>
        </w:rPr>
        <w:t xml:space="preserve"> the</w:t>
      </w:r>
      <w:r w:rsidR="00553EA7" w:rsidRPr="006020B7">
        <w:rPr>
          <w:rFonts w:asciiTheme="minorHAnsi" w:eastAsia="Calibri" w:hAnsiTheme="minorHAnsi" w:cstheme="minorHAnsi"/>
          <w:sz w:val="22"/>
          <w:szCs w:val="22"/>
          <w:lang w:eastAsia="en-GB"/>
        </w:rPr>
        <w:t xml:space="preserve"> </w:t>
      </w:r>
      <w:r w:rsidR="003366A5" w:rsidRPr="006020B7">
        <w:rPr>
          <w:rFonts w:asciiTheme="minorHAnsi" w:eastAsia="Calibri" w:hAnsiTheme="minorHAnsi" w:cstheme="minorHAnsi"/>
          <w:sz w:val="22"/>
          <w:szCs w:val="22"/>
          <w:lang w:eastAsia="en-GB"/>
        </w:rPr>
        <w:t>Elevate PSP Team</w:t>
      </w:r>
      <w:r w:rsidR="00FF1960" w:rsidRPr="006020B7">
        <w:rPr>
          <w:rFonts w:asciiTheme="minorHAnsi" w:hAnsiTheme="minorHAnsi" w:cstheme="minorHAnsi"/>
          <w:sz w:val="22"/>
          <w:szCs w:val="22"/>
        </w:rPr>
        <w:t xml:space="preserve"> and act as the key liaison and face of Elevate</w:t>
      </w:r>
      <w:r w:rsidR="003366A5" w:rsidRPr="006020B7">
        <w:rPr>
          <w:rFonts w:asciiTheme="minorHAnsi" w:eastAsia="Calibri" w:hAnsiTheme="minorHAnsi" w:cstheme="minorHAnsi"/>
          <w:sz w:val="22"/>
          <w:szCs w:val="22"/>
          <w:lang w:eastAsia="en-GB"/>
        </w:rPr>
        <w:t xml:space="preserve">. </w:t>
      </w:r>
      <w:r>
        <w:rPr>
          <w:rFonts w:asciiTheme="minorHAnsi" w:hAnsiTheme="minorHAnsi" w:cstheme="minorHAnsi"/>
          <w:bCs/>
          <w:sz w:val="22"/>
          <w:szCs w:val="22"/>
        </w:rPr>
        <w:t xml:space="preserve">The Partnership Manager will </w:t>
      </w:r>
      <w:r>
        <w:rPr>
          <w:rFonts w:asciiTheme="minorHAnsi" w:eastAsia="Calibri" w:hAnsiTheme="minorHAnsi" w:cstheme="minorHAnsi"/>
          <w:sz w:val="22"/>
          <w:szCs w:val="22"/>
          <w:lang w:eastAsia="en-GB"/>
        </w:rPr>
        <w:t>m</w:t>
      </w:r>
      <w:r w:rsidR="00553EA7" w:rsidRPr="006020B7">
        <w:rPr>
          <w:rFonts w:asciiTheme="minorHAnsi" w:eastAsia="Calibri" w:hAnsiTheme="minorHAnsi" w:cstheme="minorHAnsi"/>
          <w:sz w:val="22"/>
          <w:szCs w:val="22"/>
          <w:lang w:eastAsia="en-GB"/>
        </w:rPr>
        <w:t>aintain and develop Elevate</w:t>
      </w:r>
      <w:r w:rsidR="00B62783" w:rsidRPr="006020B7">
        <w:rPr>
          <w:rFonts w:asciiTheme="minorHAnsi" w:eastAsia="Calibri" w:hAnsiTheme="minorHAnsi" w:cstheme="minorHAnsi"/>
          <w:sz w:val="22"/>
          <w:szCs w:val="22"/>
          <w:lang w:eastAsia="en-GB"/>
        </w:rPr>
        <w:t xml:space="preserve"> </w:t>
      </w:r>
      <w:r w:rsidR="00553EA7" w:rsidRPr="006020B7">
        <w:rPr>
          <w:rFonts w:asciiTheme="minorHAnsi" w:eastAsia="Calibri" w:hAnsiTheme="minorHAnsi" w:cstheme="minorHAnsi"/>
          <w:sz w:val="22"/>
          <w:szCs w:val="22"/>
          <w:lang w:eastAsia="en-GB"/>
        </w:rPr>
        <w:t>ethos to suppor</w:t>
      </w:r>
      <w:r w:rsidR="00545B49" w:rsidRPr="006020B7">
        <w:rPr>
          <w:rFonts w:asciiTheme="minorHAnsi" w:eastAsia="Calibri" w:hAnsiTheme="minorHAnsi" w:cstheme="minorHAnsi"/>
          <w:sz w:val="22"/>
          <w:szCs w:val="22"/>
          <w:lang w:eastAsia="en-GB"/>
        </w:rPr>
        <w:t>t</w:t>
      </w:r>
      <w:r w:rsidR="00553EA7" w:rsidRPr="006020B7">
        <w:rPr>
          <w:rFonts w:asciiTheme="minorHAnsi" w:eastAsia="Calibri" w:hAnsiTheme="minorHAnsi" w:cstheme="minorHAnsi"/>
          <w:sz w:val="22"/>
          <w:szCs w:val="22"/>
          <w:lang w:eastAsia="en-GB"/>
        </w:rPr>
        <w:t xml:space="preserve"> individuals in their </w:t>
      </w:r>
      <w:r w:rsidR="00B4653D" w:rsidRPr="006020B7">
        <w:rPr>
          <w:rFonts w:asciiTheme="minorHAnsi" w:eastAsia="Calibri" w:hAnsiTheme="minorHAnsi" w:cstheme="minorHAnsi"/>
          <w:sz w:val="22"/>
          <w:szCs w:val="22"/>
          <w:lang w:eastAsia="en-GB"/>
        </w:rPr>
        <w:t xml:space="preserve">employability </w:t>
      </w:r>
      <w:r w:rsidR="006141CD" w:rsidRPr="006020B7">
        <w:rPr>
          <w:rFonts w:asciiTheme="minorHAnsi" w:eastAsia="Calibri" w:hAnsiTheme="minorHAnsi" w:cstheme="minorHAnsi"/>
          <w:sz w:val="22"/>
          <w:szCs w:val="22"/>
          <w:lang w:eastAsia="en-GB"/>
        </w:rPr>
        <w:t>journey</w:t>
      </w:r>
      <w:r>
        <w:rPr>
          <w:rFonts w:asciiTheme="minorHAnsi" w:eastAsia="Calibri" w:hAnsiTheme="minorHAnsi" w:cstheme="minorHAnsi"/>
          <w:sz w:val="22"/>
          <w:szCs w:val="22"/>
          <w:lang w:eastAsia="en-GB"/>
        </w:rPr>
        <w:t xml:space="preserve"> and d</w:t>
      </w:r>
      <w:r w:rsidR="00B4653D" w:rsidRPr="006020B7">
        <w:rPr>
          <w:rFonts w:asciiTheme="minorHAnsi" w:eastAsia="Calibri" w:hAnsiTheme="minorHAnsi" w:cstheme="minorHAnsi"/>
          <w:sz w:val="22"/>
          <w:szCs w:val="22"/>
          <w:lang w:eastAsia="en-GB"/>
        </w:rPr>
        <w:t xml:space="preserve">eliver performance targets </w:t>
      </w:r>
      <w:r w:rsidR="006141CD" w:rsidRPr="006020B7">
        <w:rPr>
          <w:rFonts w:asciiTheme="minorHAnsi" w:eastAsia="Calibri" w:hAnsiTheme="minorHAnsi" w:cstheme="minorHAnsi"/>
          <w:sz w:val="22"/>
          <w:szCs w:val="22"/>
          <w:lang w:eastAsia="en-GB"/>
        </w:rPr>
        <w:t xml:space="preserve">through the team </w:t>
      </w:r>
      <w:r w:rsidR="003366A5" w:rsidRPr="006020B7">
        <w:rPr>
          <w:rFonts w:asciiTheme="minorHAnsi" w:eastAsia="Calibri" w:hAnsiTheme="minorHAnsi" w:cstheme="minorHAnsi"/>
          <w:sz w:val="22"/>
          <w:szCs w:val="22"/>
          <w:lang w:eastAsia="en-GB"/>
        </w:rPr>
        <w:t>by d</w:t>
      </w:r>
      <w:r w:rsidR="00AD656D" w:rsidRPr="006020B7">
        <w:rPr>
          <w:rFonts w:asciiTheme="minorHAnsi" w:eastAsia="Calibri" w:hAnsiTheme="minorHAnsi" w:cstheme="minorHAnsi"/>
          <w:sz w:val="22"/>
          <w:szCs w:val="22"/>
          <w:lang w:eastAsia="en-GB"/>
        </w:rPr>
        <w:t>esign</w:t>
      </w:r>
      <w:r w:rsidR="003366A5" w:rsidRPr="006020B7">
        <w:rPr>
          <w:rFonts w:asciiTheme="minorHAnsi" w:eastAsia="Calibri" w:hAnsiTheme="minorHAnsi" w:cstheme="minorHAnsi"/>
          <w:sz w:val="22"/>
          <w:szCs w:val="22"/>
          <w:lang w:eastAsia="en-GB"/>
        </w:rPr>
        <w:t>ing</w:t>
      </w:r>
      <w:r w:rsidR="00AD656D" w:rsidRPr="006020B7">
        <w:rPr>
          <w:rFonts w:asciiTheme="minorHAnsi" w:eastAsia="Calibri" w:hAnsiTheme="minorHAnsi" w:cstheme="minorHAnsi"/>
          <w:sz w:val="22"/>
          <w:szCs w:val="22"/>
          <w:lang w:eastAsia="en-GB"/>
        </w:rPr>
        <w:t xml:space="preserve"> and develop</w:t>
      </w:r>
      <w:r w:rsidR="003366A5" w:rsidRPr="006020B7">
        <w:rPr>
          <w:rFonts w:asciiTheme="minorHAnsi" w:eastAsia="Calibri" w:hAnsiTheme="minorHAnsi" w:cstheme="minorHAnsi"/>
          <w:sz w:val="22"/>
          <w:szCs w:val="22"/>
          <w:lang w:eastAsia="en-GB"/>
        </w:rPr>
        <w:t>ing</w:t>
      </w:r>
      <w:r w:rsidR="00AD656D" w:rsidRPr="006020B7">
        <w:rPr>
          <w:rFonts w:asciiTheme="minorHAnsi" w:eastAsia="Calibri" w:hAnsiTheme="minorHAnsi" w:cstheme="minorHAnsi"/>
          <w:sz w:val="22"/>
          <w:szCs w:val="22"/>
          <w:lang w:eastAsia="en-GB"/>
        </w:rPr>
        <w:t xml:space="preserve"> employability </w:t>
      </w:r>
      <w:r w:rsidR="00553EA7" w:rsidRPr="006020B7">
        <w:rPr>
          <w:rFonts w:asciiTheme="minorHAnsi" w:eastAsia="Calibri" w:hAnsiTheme="minorHAnsi" w:cstheme="minorHAnsi"/>
          <w:sz w:val="22"/>
          <w:szCs w:val="22"/>
          <w:lang w:eastAsia="en-GB"/>
        </w:rPr>
        <w:t>initiatives for the benefit of individuals who</w:t>
      </w:r>
      <w:r w:rsidR="006E612D" w:rsidRPr="006020B7">
        <w:rPr>
          <w:rFonts w:asciiTheme="minorHAnsi" w:eastAsia="Calibri" w:hAnsiTheme="minorHAnsi" w:cstheme="minorHAnsi"/>
          <w:sz w:val="22"/>
          <w:szCs w:val="22"/>
          <w:lang w:eastAsia="en-GB"/>
        </w:rPr>
        <w:t xml:space="preserve"> are in</w:t>
      </w:r>
      <w:r w:rsidR="00AD656D" w:rsidRPr="006020B7">
        <w:rPr>
          <w:rFonts w:asciiTheme="minorHAnsi" w:eastAsia="Calibri" w:hAnsiTheme="minorHAnsi" w:cstheme="minorHAnsi"/>
          <w:sz w:val="22"/>
          <w:szCs w:val="22"/>
          <w:lang w:eastAsia="en-GB"/>
        </w:rPr>
        <w:t xml:space="preserve"> recovery from drugs and/or alcohol</w:t>
      </w:r>
      <w:r w:rsidR="00553EA7" w:rsidRPr="006020B7">
        <w:rPr>
          <w:rFonts w:asciiTheme="minorHAnsi" w:eastAsia="Calibri" w:hAnsiTheme="minorHAnsi" w:cstheme="minorHAnsi"/>
          <w:sz w:val="22"/>
          <w:szCs w:val="22"/>
          <w:lang w:eastAsia="en-GB"/>
        </w:rPr>
        <w:t>.</w:t>
      </w:r>
    </w:p>
    <w:p w14:paraId="4203165D" w14:textId="77777777" w:rsidR="006020B7" w:rsidRPr="006020B7" w:rsidRDefault="006020B7" w:rsidP="006020B7">
      <w:pPr>
        <w:overflowPunct w:val="0"/>
        <w:autoSpaceDE w:val="0"/>
        <w:autoSpaceDN w:val="0"/>
        <w:adjustRightInd w:val="0"/>
        <w:jc w:val="both"/>
        <w:textAlignment w:val="baseline"/>
        <w:rPr>
          <w:rFonts w:asciiTheme="minorHAnsi" w:eastAsia="Calibri" w:hAnsiTheme="minorHAnsi" w:cstheme="minorHAnsi"/>
          <w:sz w:val="22"/>
          <w:szCs w:val="22"/>
          <w:lang w:eastAsia="en-GB"/>
        </w:rPr>
      </w:pPr>
    </w:p>
    <w:p w14:paraId="15A78954" w14:textId="7E4E18BD" w:rsidR="006E612D" w:rsidRPr="006020B7" w:rsidRDefault="00E52245" w:rsidP="006020B7">
      <w:pPr>
        <w:overflowPunct w:val="0"/>
        <w:autoSpaceDE w:val="0"/>
        <w:autoSpaceDN w:val="0"/>
        <w:adjustRightInd w:val="0"/>
        <w:jc w:val="both"/>
        <w:textAlignment w:val="baseline"/>
        <w:rPr>
          <w:rFonts w:asciiTheme="minorHAnsi" w:hAnsiTheme="minorHAnsi" w:cstheme="minorHAnsi"/>
          <w:sz w:val="22"/>
          <w:szCs w:val="22"/>
        </w:rPr>
      </w:pPr>
      <w:r>
        <w:rPr>
          <w:rFonts w:asciiTheme="minorHAnsi" w:hAnsiTheme="minorHAnsi" w:cstheme="minorHAnsi"/>
          <w:bCs/>
          <w:sz w:val="22"/>
          <w:szCs w:val="22"/>
        </w:rPr>
        <w:t xml:space="preserve">The Partnership Manager will </w:t>
      </w:r>
      <w:r>
        <w:rPr>
          <w:rFonts w:asciiTheme="minorHAnsi" w:eastAsia="Calibri" w:hAnsiTheme="minorHAnsi" w:cstheme="minorHAnsi"/>
          <w:sz w:val="22"/>
          <w:szCs w:val="22"/>
          <w:lang w:eastAsia="en-GB"/>
        </w:rPr>
        <w:t>w</w:t>
      </w:r>
      <w:r w:rsidR="006E612D" w:rsidRPr="006020B7">
        <w:rPr>
          <w:rFonts w:asciiTheme="minorHAnsi" w:eastAsia="Calibri" w:hAnsiTheme="minorHAnsi" w:cstheme="minorHAnsi"/>
          <w:sz w:val="22"/>
          <w:szCs w:val="22"/>
          <w:lang w:eastAsia="en-GB"/>
        </w:rPr>
        <w:t xml:space="preserve">ork closely with the </w:t>
      </w:r>
      <w:r w:rsidR="006E612D" w:rsidRPr="006020B7">
        <w:rPr>
          <w:rFonts w:asciiTheme="minorHAnsi" w:hAnsiTheme="minorHAnsi" w:cstheme="minorHAnsi"/>
          <w:sz w:val="22"/>
          <w:szCs w:val="22"/>
        </w:rPr>
        <w:t xml:space="preserve">Employability </w:t>
      </w:r>
      <w:r w:rsidR="00F4029B" w:rsidRPr="006020B7">
        <w:rPr>
          <w:rFonts w:asciiTheme="minorHAnsi" w:hAnsiTheme="minorHAnsi" w:cstheme="minorHAnsi"/>
          <w:sz w:val="22"/>
          <w:szCs w:val="22"/>
        </w:rPr>
        <w:t>Manager</w:t>
      </w:r>
      <w:r w:rsidR="000A3E19" w:rsidRPr="006020B7">
        <w:rPr>
          <w:rFonts w:asciiTheme="minorHAnsi" w:hAnsiTheme="minorHAnsi" w:cstheme="minorHAnsi"/>
          <w:sz w:val="22"/>
          <w:szCs w:val="22"/>
        </w:rPr>
        <w:t xml:space="preserve"> </w:t>
      </w:r>
      <w:r w:rsidR="006E612D" w:rsidRPr="006020B7">
        <w:rPr>
          <w:rFonts w:asciiTheme="minorHAnsi" w:hAnsiTheme="minorHAnsi" w:cstheme="minorHAnsi"/>
          <w:sz w:val="22"/>
          <w:szCs w:val="22"/>
        </w:rPr>
        <w:t>to ensure a cohesive approach to delivering employability support and transition of clients between the service</w:t>
      </w:r>
      <w:r>
        <w:rPr>
          <w:rFonts w:asciiTheme="minorHAnsi" w:hAnsiTheme="minorHAnsi" w:cstheme="minorHAnsi"/>
          <w:sz w:val="22"/>
          <w:szCs w:val="22"/>
        </w:rPr>
        <w:t xml:space="preserve"> and will be</w:t>
      </w:r>
      <w:r w:rsidR="00546CEB" w:rsidRPr="006020B7">
        <w:rPr>
          <w:rFonts w:asciiTheme="minorHAnsi" w:hAnsiTheme="minorHAnsi" w:cstheme="minorHAnsi"/>
          <w:sz w:val="22"/>
          <w:szCs w:val="22"/>
        </w:rPr>
        <w:t xml:space="preserve"> </w:t>
      </w:r>
      <w:r>
        <w:rPr>
          <w:rFonts w:asciiTheme="minorHAnsi" w:hAnsiTheme="minorHAnsi" w:cstheme="minorHAnsi"/>
          <w:sz w:val="22"/>
          <w:szCs w:val="22"/>
        </w:rPr>
        <w:t>r</w:t>
      </w:r>
      <w:r w:rsidR="00546CEB" w:rsidRPr="006020B7">
        <w:rPr>
          <w:rFonts w:asciiTheme="minorHAnsi" w:hAnsiTheme="minorHAnsi" w:cstheme="minorHAnsi"/>
          <w:sz w:val="22"/>
          <w:szCs w:val="22"/>
        </w:rPr>
        <w:t>esponsible for responding to volunteering applications</w:t>
      </w:r>
      <w:r w:rsidR="00BC4139" w:rsidRPr="006020B7">
        <w:rPr>
          <w:rFonts w:asciiTheme="minorHAnsi" w:hAnsiTheme="minorHAnsi" w:cstheme="minorHAnsi"/>
          <w:sz w:val="22"/>
          <w:szCs w:val="22"/>
        </w:rPr>
        <w:t>, volunteer recruitment</w:t>
      </w:r>
      <w:r w:rsidR="00546CEB" w:rsidRPr="006020B7">
        <w:rPr>
          <w:rFonts w:asciiTheme="minorHAnsi" w:hAnsiTheme="minorHAnsi" w:cstheme="minorHAnsi"/>
          <w:sz w:val="22"/>
          <w:szCs w:val="22"/>
        </w:rPr>
        <w:t xml:space="preserve"> and co-ordinating </w:t>
      </w:r>
      <w:r w:rsidR="00BB44E5" w:rsidRPr="006020B7">
        <w:rPr>
          <w:rFonts w:asciiTheme="minorHAnsi" w:hAnsiTheme="minorHAnsi" w:cstheme="minorHAnsi"/>
          <w:sz w:val="22"/>
          <w:szCs w:val="22"/>
        </w:rPr>
        <w:t xml:space="preserve">volunteer engagement. </w:t>
      </w:r>
    </w:p>
    <w:bookmarkEnd w:id="1"/>
    <w:p w14:paraId="685FDE80" w14:textId="77777777" w:rsidR="009B0BDA" w:rsidRPr="006020B7" w:rsidRDefault="009B0BDA" w:rsidP="006020B7">
      <w:pPr>
        <w:jc w:val="both"/>
        <w:rPr>
          <w:rFonts w:asciiTheme="minorHAnsi" w:hAnsiTheme="minorHAnsi" w:cstheme="minorHAnsi"/>
          <w:b/>
          <w:sz w:val="22"/>
          <w:szCs w:val="22"/>
          <w:u w:val="single"/>
        </w:rPr>
      </w:pPr>
    </w:p>
    <w:p w14:paraId="47E5456F" w14:textId="29CAFA19" w:rsidR="0035157D" w:rsidRPr="0035157D" w:rsidRDefault="009B0BDA" w:rsidP="0035157D">
      <w:pPr>
        <w:jc w:val="both"/>
        <w:rPr>
          <w:rFonts w:asciiTheme="minorHAnsi" w:eastAsia="Calibri" w:hAnsiTheme="minorHAnsi" w:cstheme="minorHAnsi"/>
          <w:sz w:val="22"/>
          <w:szCs w:val="22"/>
          <w:lang w:eastAsia="en-GB"/>
        </w:rPr>
      </w:pPr>
      <w:r w:rsidRPr="0035157D">
        <w:rPr>
          <w:rFonts w:asciiTheme="minorHAnsi" w:hAnsiTheme="minorHAnsi" w:cstheme="minorHAnsi"/>
          <w:b/>
          <w:sz w:val="22"/>
          <w:szCs w:val="22"/>
        </w:rPr>
        <w:t>REPORTING RELATIONSHIPS</w:t>
      </w:r>
      <w:r w:rsidR="0035157D" w:rsidRPr="0035157D">
        <w:rPr>
          <w:rFonts w:asciiTheme="minorHAnsi" w:eastAsia="Calibri" w:hAnsiTheme="minorHAnsi" w:cstheme="minorHAnsi"/>
          <w:sz w:val="22"/>
          <w:szCs w:val="22"/>
          <w:lang w:eastAsia="en-GB"/>
        </w:rPr>
        <mc:AlternateContent>
          <mc:Choice Requires="wps">
            <w:drawing>
              <wp:anchor distT="4294967295" distB="4294967295" distL="114300" distR="114300" simplePos="0" relativeHeight="251661312" behindDoc="0" locked="0" layoutInCell="1" allowOverlap="1" wp14:anchorId="41A58B11" wp14:editId="06D4D98E">
                <wp:simplePos x="0" y="0"/>
                <wp:positionH relativeFrom="column">
                  <wp:posOffset>-3175</wp:posOffset>
                </wp:positionH>
                <wp:positionV relativeFrom="paragraph">
                  <wp:posOffset>216534</wp:posOffset>
                </wp:positionV>
                <wp:extent cx="6240780" cy="0"/>
                <wp:effectExtent l="0" t="0" r="26670"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9525" cap="flat" cmpd="sng" algn="ctr">
                          <a:solidFill>
                            <a:srgbClr val="FBCFA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567A718"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" strokecolor="#fbcfab">
                <o:lock v:ext="edit" shapetype="f"/>
              </v:line>
            </w:pict>
          </mc:Fallback>
        </mc:AlternateContent>
      </w:r>
    </w:p>
    <w:p w14:paraId="2F13E87E" w14:textId="77777777" w:rsidR="0035157D" w:rsidRDefault="0035157D" w:rsidP="006020B7">
      <w:pPr>
        <w:pStyle w:val="BodyText"/>
        <w:spacing w:after="0"/>
        <w:ind w:right="-35"/>
        <w:jc w:val="both"/>
        <w:rPr>
          <w:rFonts w:asciiTheme="minorHAnsi" w:hAnsiTheme="minorHAnsi" w:cstheme="minorHAnsi"/>
          <w:sz w:val="22"/>
          <w:szCs w:val="22"/>
        </w:rPr>
      </w:pPr>
    </w:p>
    <w:p w14:paraId="18D20F53" w14:textId="6AE96021" w:rsidR="008A5AB2" w:rsidRDefault="008A5AB2" w:rsidP="006020B7">
      <w:pPr>
        <w:pStyle w:val="BodyText"/>
        <w:spacing w:after="0"/>
        <w:ind w:right="-35"/>
        <w:jc w:val="both"/>
        <w:rPr>
          <w:rFonts w:asciiTheme="minorHAnsi" w:hAnsiTheme="minorHAnsi" w:cstheme="minorHAnsi"/>
          <w:color w:val="FF0000"/>
          <w:sz w:val="22"/>
          <w:szCs w:val="22"/>
          <w:shd w:val="clear" w:color="auto" w:fill="FFFFFF"/>
        </w:rPr>
      </w:pPr>
      <w:r w:rsidRPr="006020B7">
        <w:rPr>
          <w:rFonts w:asciiTheme="minorHAnsi" w:hAnsiTheme="minorHAnsi" w:cstheme="minorHAnsi"/>
          <w:sz w:val="22"/>
          <w:szCs w:val="22"/>
        </w:rPr>
        <w:t xml:space="preserve">The </w:t>
      </w:r>
      <w:r w:rsidR="005A7967" w:rsidRPr="006020B7">
        <w:rPr>
          <w:rFonts w:asciiTheme="minorHAnsi" w:hAnsiTheme="minorHAnsi" w:cstheme="minorHAnsi"/>
          <w:sz w:val="22"/>
          <w:szCs w:val="22"/>
        </w:rPr>
        <w:t>Partnership Manager</w:t>
      </w:r>
      <w:r w:rsidR="009219CB" w:rsidRPr="006020B7">
        <w:rPr>
          <w:rFonts w:asciiTheme="minorHAnsi" w:hAnsiTheme="minorHAnsi" w:cstheme="minorHAnsi"/>
          <w:sz w:val="22"/>
          <w:szCs w:val="22"/>
        </w:rPr>
        <w:t xml:space="preserve"> </w:t>
      </w:r>
      <w:r w:rsidRPr="006020B7">
        <w:rPr>
          <w:rFonts w:asciiTheme="minorHAnsi" w:hAnsiTheme="minorHAnsi" w:cstheme="minorHAnsi"/>
          <w:sz w:val="22"/>
          <w:szCs w:val="22"/>
        </w:rPr>
        <w:t xml:space="preserve">reports to the </w:t>
      </w:r>
      <w:r w:rsidR="004E20C0" w:rsidRPr="006020B7">
        <w:rPr>
          <w:rFonts w:asciiTheme="minorHAnsi" w:hAnsiTheme="minorHAnsi" w:cstheme="minorHAnsi"/>
          <w:sz w:val="22"/>
          <w:szCs w:val="22"/>
        </w:rPr>
        <w:t>Head of Community Services</w:t>
      </w:r>
      <w:r w:rsidRPr="006020B7">
        <w:rPr>
          <w:rFonts w:asciiTheme="minorHAnsi" w:hAnsiTheme="minorHAnsi" w:cstheme="minorHAnsi"/>
          <w:sz w:val="22"/>
          <w:szCs w:val="22"/>
        </w:rPr>
        <w:t xml:space="preserve">. </w:t>
      </w:r>
      <w:r w:rsidRPr="006020B7">
        <w:rPr>
          <w:rFonts w:asciiTheme="minorHAnsi" w:hAnsiTheme="minorHAnsi" w:cstheme="minorHAnsi"/>
          <w:color w:val="FF0000"/>
          <w:sz w:val="22"/>
          <w:szCs w:val="22"/>
          <w:shd w:val="clear" w:color="auto" w:fill="FFFFFF"/>
        </w:rPr>
        <w:t xml:space="preserve"> </w:t>
      </w:r>
    </w:p>
    <w:p w14:paraId="0E3CA593" w14:textId="77777777" w:rsidR="0035157D" w:rsidRDefault="0035157D" w:rsidP="006020B7">
      <w:pPr>
        <w:pStyle w:val="BodyText"/>
        <w:spacing w:after="0"/>
        <w:ind w:right="-35"/>
        <w:jc w:val="both"/>
        <w:rPr>
          <w:rFonts w:asciiTheme="minorHAnsi" w:hAnsiTheme="minorHAnsi" w:cstheme="minorHAnsi"/>
          <w:color w:val="FF0000"/>
          <w:sz w:val="22"/>
          <w:szCs w:val="22"/>
          <w:shd w:val="clear" w:color="auto" w:fill="FFFFFF"/>
        </w:rPr>
      </w:pPr>
    </w:p>
    <w:p w14:paraId="283DE856" w14:textId="77777777" w:rsidR="0035157D" w:rsidRPr="0035157D" w:rsidRDefault="0035157D" w:rsidP="0035157D">
      <w:pPr>
        <w:pStyle w:val="BodyText"/>
        <w:spacing w:after="0"/>
        <w:ind w:right="-35"/>
        <w:rPr>
          <w:rFonts w:asciiTheme="minorHAnsi" w:hAnsiTheme="minorHAnsi" w:cstheme="minorHAnsi"/>
          <w:b/>
          <w:caps/>
          <w:sz w:val="22"/>
          <w:szCs w:val="22"/>
          <w:shd w:val="clear" w:color="auto" w:fill="FFFFFF"/>
          <w:lang w:val="en-US"/>
        </w:rPr>
      </w:pPr>
      <w:r w:rsidRPr="0035157D">
        <w:rPr>
          <w:rFonts w:asciiTheme="minorHAnsi" w:hAnsiTheme="minorHAnsi" w:cstheme="minorHAnsi"/>
          <w:caps/>
          <w:sz w:val="22"/>
          <w:szCs w:val="22"/>
          <w:shd w:val="clear" w:color="auto" w:fill="FFFFFF"/>
        </w:rPr>
        <mc:AlternateContent>
          <mc:Choice Requires="wps">
            <w:drawing>
              <wp:anchor distT="4294967295" distB="4294967295" distL="114300" distR="114300" simplePos="0" relativeHeight="251663360" behindDoc="0" locked="0" layoutInCell="1" allowOverlap="1" wp14:anchorId="2694F3C2" wp14:editId="3B58101A">
                <wp:simplePos x="0" y="0"/>
                <wp:positionH relativeFrom="column">
                  <wp:posOffset>-3175</wp:posOffset>
                </wp:positionH>
                <wp:positionV relativeFrom="paragraph">
                  <wp:posOffset>216534</wp:posOffset>
                </wp:positionV>
                <wp:extent cx="6240780" cy="0"/>
                <wp:effectExtent l="0" t="0" r="2667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9525" cap="flat" cmpd="sng" algn="ctr">
                          <a:solidFill>
                            <a:srgbClr val="FBCFA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FED272" id="Straight Connector 1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" strokecolor="#fbcfab">
                <o:lock v:ext="edit" shapetype="f"/>
              </v:line>
            </w:pict>
          </mc:Fallback>
        </mc:AlternateContent>
      </w:r>
      <w:r w:rsidRPr="0035157D">
        <w:rPr>
          <w:rFonts w:asciiTheme="minorHAnsi" w:hAnsiTheme="minorHAnsi" w:cstheme="minorHAnsi"/>
          <w:b/>
          <w:caps/>
          <w:sz w:val="22"/>
          <w:szCs w:val="22"/>
          <w:shd w:val="clear" w:color="auto" w:fill="FFFFFF"/>
          <w:lang w:val="en-US"/>
        </w:rPr>
        <w:t>Management Accountability</w:t>
      </w:r>
    </w:p>
    <w:p w14:paraId="13B26650" w14:textId="77777777" w:rsidR="0035157D" w:rsidRDefault="0035157D" w:rsidP="0035157D">
      <w:pPr>
        <w:pStyle w:val="BodyText"/>
        <w:spacing w:after="0"/>
        <w:ind w:right="-35"/>
        <w:jc w:val="both"/>
        <w:rPr>
          <w:rFonts w:asciiTheme="minorHAnsi" w:hAnsiTheme="minorHAnsi" w:cstheme="minorHAnsi"/>
          <w:sz w:val="22"/>
          <w:szCs w:val="22"/>
          <w:shd w:val="clear" w:color="auto" w:fill="FFFFFF"/>
          <w:lang w:val="en-US"/>
        </w:rPr>
      </w:pPr>
    </w:p>
    <w:p w14:paraId="2C440F02" w14:textId="3607E38F" w:rsidR="0035157D" w:rsidRDefault="0035157D" w:rsidP="0035157D">
      <w:pPr>
        <w:pStyle w:val="BodyText"/>
        <w:spacing w:after="0"/>
        <w:ind w:right="-35"/>
        <w:jc w:val="both"/>
        <w:rPr>
          <w:rFonts w:asciiTheme="minorHAnsi" w:hAnsiTheme="minorHAnsi" w:cstheme="minorHAnsi"/>
          <w:sz w:val="22"/>
          <w:szCs w:val="22"/>
          <w:shd w:val="clear" w:color="auto" w:fill="FFFFFF"/>
          <w:lang w:val="en-US"/>
        </w:rPr>
      </w:pPr>
      <w:r w:rsidRPr="0035157D">
        <w:rPr>
          <w:rFonts w:asciiTheme="minorHAnsi" w:hAnsiTheme="minorHAnsi" w:cstheme="minorHAnsi"/>
          <w:sz w:val="22"/>
          <w:szCs w:val="22"/>
          <w:shd w:val="clear" w:color="auto" w:fill="FFFFFF"/>
          <w:lang w:val="en-US"/>
        </w:rPr>
        <w:t>The</w:t>
      </w:r>
      <w:r>
        <w:rPr>
          <w:rFonts w:asciiTheme="minorHAnsi" w:hAnsiTheme="minorHAnsi" w:cstheme="minorHAnsi"/>
          <w:sz w:val="22"/>
          <w:szCs w:val="22"/>
          <w:shd w:val="clear" w:color="auto" w:fill="FFFFFF"/>
          <w:lang w:val="en-US"/>
        </w:rPr>
        <w:t xml:space="preserve"> Partnership Manager line manages the PSP Team. </w:t>
      </w:r>
    </w:p>
    <w:p w14:paraId="102AD996" w14:textId="77777777" w:rsidR="0035157D" w:rsidRDefault="0035157D" w:rsidP="0035157D">
      <w:pPr>
        <w:pStyle w:val="BodyText"/>
        <w:spacing w:after="0"/>
        <w:ind w:right="-35"/>
        <w:jc w:val="both"/>
        <w:rPr>
          <w:rFonts w:asciiTheme="minorHAnsi" w:hAnsiTheme="minorHAnsi" w:cstheme="minorHAnsi"/>
          <w:sz w:val="22"/>
          <w:szCs w:val="22"/>
          <w:shd w:val="clear" w:color="auto" w:fill="FFFFFF"/>
          <w:lang w:val="en-US"/>
        </w:rPr>
      </w:pPr>
    </w:p>
    <w:p w14:paraId="6DC53021" w14:textId="77777777" w:rsidR="0035157D" w:rsidRDefault="0035157D" w:rsidP="0035157D">
      <w:pPr>
        <w:pStyle w:val="BodyText"/>
        <w:spacing w:after="0"/>
        <w:ind w:right="-35"/>
        <w:jc w:val="both"/>
        <w:rPr>
          <w:rFonts w:asciiTheme="minorHAnsi" w:hAnsiTheme="minorHAnsi" w:cstheme="minorHAnsi"/>
          <w:sz w:val="22"/>
          <w:szCs w:val="22"/>
          <w:shd w:val="clear" w:color="auto" w:fill="FFFFFF"/>
          <w:lang w:val="en-US"/>
        </w:rPr>
      </w:pPr>
    </w:p>
    <w:p w14:paraId="0905085B" w14:textId="77777777" w:rsidR="00184EDD" w:rsidRDefault="00184EDD" w:rsidP="0035157D">
      <w:pPr>
        <w:pStyle w:val="BodyText"/>
        <w:spacing w:after="0"/>
        <w:ind w:right="-35"/>
        <w:jc w:val="both"/>
        <w:rPr>
          <w:rFonts w:asciiTheme="minorHAnsi" w:hAnsiTheme="minorHAnsi" w:cstheme="minorHAnsi"/>
          <w:sz w:val="22"/>
          <w:szCs w:val="22"/>
          <w:shd w:val="clear" w:color="auto" w:fill="FFFFFF"/>
          <w:lang w:val="en-US"/>
        </w:rPr>
      </w:pPr>
    </w:p>
    <w:p w14:paraId="0F9BA971" w14:textId="77777777" w:rsidR="0035157D" w:rsidRPr="0035157D" w:rsidRDefault="0035157D" w:rsidP="0035157D">
      <w:pPr>
        <w:pStyle w:val="BodyText"/>
        <w:ind w:right="-35"/>
        <w:rPr>
          <w:rFonts w:asciiTheme="minorHAnsi" w:hAnsiTheme="minorHAnsi" w:cstheme="minorHAnsi"/>
          <w:b/>
          <w:caps/>
          <w:sz w:val="22"/>
          <w:szCs w:val="22"/>
          <w:shd w:val="clear" w:color="auto" w:fill="FFFFFF"/>
          <w:lang w:val="en-US"/>
        </w:rPr>
      </w:pPr>
      <w:r w:rsidRPr="0035157D">
        <w:rPr>
          <w:rFonts w:asciiTheme="minorHAnsi" w:hAnsiTheme="minorHAnsi" w:cstheme="minorHAnsi"/>
          <w:caps/>
          <w:sz w:val="22"/>
          <w:szCs w:val="22"/>
          <w:shd w:val="clear" w:color="auto" w:fill="FFFFFF"/>
        </w:rPr>
        <w:lastRenderedPageBreak/>
        <mc:AlternateContent>
          <mc:Choice Requires="wps">
            <w:drawing>
              <wp:anchor distT="4294967295" distB="4294967295" distL="114300" distR="114300" simplePos="0" relativeHeight="251665408" behindDoc="0" locked="0" layoutInCell="1" allowOverlap="1" wp14:anchorId="1DE8220B" wp14:editId="6D6EC35B">
                <wp:simplePos x="0" y="0"/>
                <wp:positionH relativeFrom="column">
                  <wp:posOffset>-3175</wp:posOffset>
                </wp:positionH>
                <wp:positionV relativeFrom="paragraph">
                  <wp:posOffset>216534</wp:posOffset>
                </wp:positionV>
                <wp:extent cx="6240780" cy="0"/>
                <wp:effectExtent l="0" t="0" r="2667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6350" cap="flat" cmpd="sng" algn="ctr">
                          <a:solidFill>
                            <a:srgbClr val="FBCFAB"/>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6944569"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" strokecolor="#fbcfab" strokeweight=".5pt">
                <v:stroke joinstyle="miter"/>
                <o:lock v:ext="edit" shapetype="f"/>
              </v:line>
            </w:pict>
          </mc:Fallback>
        </mc:AlternateContent>
      </w:r>
      <w:r w:rsidRPr="0035157D">
        <w:rPr>
          <w:rFonts w:asciiTheme="minorHAnsi" w:hAnsiTheme="minorHAnsi" w:cstheme="minorHAnsi"/>
          <w:b/>
          <w:caps/>
          <w:sz w:val="22"/>
          <w:szCs w:val="22"/>
          <w:shd w:val="clear" w:color="auto" w:fill="FFFFFF"/>
          <w:lang w:val="en-US"/>
        </w:rPr>
        <w:t>Key Result Areas</w:t>
      </w:r>
    </w:p>
    <w:p w14:paraId="72A462B5" w14:textId="473E27DC" w:rsidR="00F82BD8" w:rsidRPr="006020B7" w:rsidRDefault="009B0BDA" w:rsidP="006020B7">
      <w:pPr>
        <w:jc w:val="both"/>
        <w:rPr>
          <w:rFonts w:asciiTheme="minorHAnsi" w:hAnsiTheme="minorHAnsi" w:cstheme="minorHAnsi"/>
          <w:sz w:val="22"/>
          <w:szCs w:val="22"/>
        </w:rPr>
      </w:pPr>
      <w:r w:rsidRPr="006020B7">
        <w:rPr>
          <w:rFonts w:asciiTheme="minorHAnsi" w:hAnsiTheme="minorHAnsi" w:cstheme="minorHAnsi"/>
          <w:sz w:val="22"/>
          <w:szCs w:val="22"/>
        </w:rPr>
        <w:t xml:space="preserve">The perfect candidate for the </w:t>
      </w:r>
      <w:r w:rsidR="005A7967" w:rsidRPr="006020B7">
        <w:rPr>
          <w:rFonts w:asciiTheme="minorHAnsi" w:hAnsiTheme="minorHAnsi" w:cstheme="minorHAnsi"/>
          <w:sz w:val="22"/>
          <w:szCs w:val="22"/>
        </w:rPr>
        <w:t>Partnership Manager</w:t>
      </w:r>
      <w:r w:rsidR="000A3E19" w:rsidRPr="006020B7">
        <w:rPr>
          <w:rFonts w:asciiTheme="minorHAnsi" w:hAnsiTheme="minorHAnsi" w:cstheme="minorHAnsi"/>
          <w:sz w:val="22"/>
          <w:szCs w:val="22"/>
        </w:rPr>
        <w:t xml:space="preserve"> </w:t>
      </w:r>
      <w:r w:rsidR="00F82BD8" w:rsidRPr="006020B7">
        <w:rPr>
          <w:rFonts w:asciiTheme="minorHAnsi" w:hAnsiTheme="minorHAnsi" w:cstheme="minorHAnsi"/>
          <w:sz w:val="22"/>
          <w:szCs w:val="22"/>
        </w:rPr>
        <w:t>role will:</w:t>
      </w:r>
    </w:p>
    <w:p w14:paraId="06E3EDBE" w14:textId="77777777" w:rsidR="00C75924" w:rsidRPr="006020B7" w:rsidRDefault="00C75924" w:rsidP="006020B7">
      <w:pPr>
        <w:jc w:val="both"/>
        <w:rPr>
          <w:rFonts w:asciiTheme="minorHAnsi" w:hAnsiTheme="minorHAnsi" w:cstheme="minorHAnsi"/>
          <w:color w:val="FF0000"/>
          <w:sz w:val="22"/>
          <w:szCs w:val="22"/>
        </w:rPr>
      </w:pPr>
    </w:p>
    <w:p w14:paraId="5E5904EB" w14:textId="77777777" w:rsidR="00DB7841" w:rsidRPr="006020B7" w:rsidRDefault="00DB7841" w:rsidP="006020B7">
      <w:pPr>
        <w:jc w:val="both"/>
        <w:rPr>
          <w:rFonts w:asciiTheme="minorHAnsi" w:hAnsiTheme="minorHAnsi" w:cstheme="minorHAnsi"/>
          <w:b/>
          <w:sz w:val="22"/>
          <w:szCs w:val="22"/>
        </w:rPr>
      </w:pPr>
      <w:r w:rsidRPr="006020B7">
        <w:rPr>
          <w:rFonts w:asciiTheme="minorHAnsi" w:hAnsiTheme="minorHAnsi" w:cstheme="minorHAnsi"/>
          <w:b/>
          <w:sz w:val="22"/>
          <w:szCs w:val="22"/>
        </w:rPr>
        <w:t xml:space="preserve">Project Management </w:t>
      </w:r>
    </w:p>
    <w:p w14:paraId="69728858" w14:textId="6524CC25" w:rsidR="0028666E" w:rsidRPr="006020B7" w:rsidRDefault="00DB7841" w:rsidP="0035157D">
      <w:pPr>
        <w:numPr>
          <w:ilvl w:val="0"/>
          <w:numId w:val="15"/>
        </w:numPr>
        <w:jc w:val="both"/>
        <w:rPr>
          <w:rFonts w:asciiTheme="minorHAnsi" w:hAnsiTheme="minorHAnsi" w:cstheme="minorHAnsi"/>
          <w:sz w:val="22"/>
          <w:szCs w:val="22"/>
        </w:rPr>
      </w:pPr>
      <w:r w:rsidRPr="006020B7">
        <w:rPr>
          <w:rFonts w:asciiTheme="minorHAnsi" w:hAnsiTheme="minorHAnsi" w:cstheme="minorHAnsi"/>
          <w:sz w:val="22"/>
          <w:szCs w:val="22"/>
        </w:rPr>
        <w:t xml:space="preserve">Oversee and be able to deliver </w:t>
      </w:r>
      <w:r w:rsidR="0028666E" w:rsidRPr="006020B7">
        <w:rPr>
          <w:rFonts w:asciiTheme="minorHAnsi" w:hAnsiTheme="minorHAnsi" w:cstheme="minorHAnsi"/>
          <w:sz w:val="22"/>
          <w:szCs w:val="22"/>
        </w:rPr>
        <w:t>all aspects of the Elevate</w:t>
      </w:r>
      <w:r w:rsidR="00FD6881" w:rsidRPr="006020B7">
        <w:rPr>
          <w:rFonts w:asciiTheme="minorHAnsi" w:hAnsiTheme="minorHAnsi" w:cstheme="minorHAnsi"/>
          <w:sz w:val="22"/>
          <w:szCs w:val="22"/>
        </w:rPr>
        <w:t xml:space="preserve"> </w:t>
      </w:r>
      <w:r w:rsidR="003366A5" w:rsidRPr="006020B7">
        <w:rPr>
          <w:rFonts w:asciiTheme="minorHAnsi" w:hAnsiTheme="minorHAnsi" w:cstheme="minorHAnsi"/>
          <w:sz w:val="22"/>
          <w:szCs w:val="22"/>
        </w:rPr>
        <w:t>PSP</w:t>
      </w:r>
      <w:r w:rsidR="0028666E" w:rsidRPr="006020B7">
        <w:rPr>
          <w:rFonts w:asciiTheme="minorHAnsi" w:hAnsiTheme="minorHAnsi" w:cstheme="minorHAnsi"/>
          <w:sz w:val="22"/>
          <w:szCs w:val="22"/>
        </w:rPr>
        <w:t xml:space="preserve"> operational delivery</w:t>
      </w:r>
    </w:p>
    <w:p w14:paraId="0705859C" w14:textId="637A47E3" w:rsidR="00BC4139" w:rsidRPr="006020B7" w:rsidRDefault="00BC4139" w:rsidP="0035157D">
      <w:pPr>
        <w:numPr>
          <w:ilvl w:val="0"/>
          <w:numId w:val="15"/>
        </w:numPr>
        <w:jc w:val="both"/>
        <w:rPr>
          <w:rFonts w:asciiTheme="minorHAnsi" w:hAnsiTheme="minorHAnsi" w:cstheme="minorHAnsi"/>
          <w:sz w:val="22"/>
          <w:szCs w:val="22"/>
        </w:rPr>
      </w:pPr>
      <w:r w:rsidRPr="006020B7">
        <w:rPr>
          <w:rFonts w:asciiTheme="minorHAnsi" w:hAnsiTheme="minorHAnsi" w:cstheme="minorHAnsi"/>
          <w:sz w:val="22"/>
          <w:szCs w:val="22"/>
        </w:rPr>
        <w:t>Be confident in recruiting and co-ordinating volunteers</w:t>
      </w:r>
    </w:p>
    <w:p w14:paraId="1942C7B5" w14:textId="75B46845" w:rsidR="00FF1960" w:rsidRPr="006020B7" w:rsidRDefault="00FF1960" w:rsidP="0035157D">
      <w:pPr>
        <w:numPr>
          <w:ilvl w:val="0"/>
          <w:numId w:val="15"/>
        </w:numPr>
        <w:jc w:val="both"/>
        <w:rPr>
          <w:rFonts w:asciiTheme="minorHAnsi" w:hAnsiTheme="minorHAnsi" w:cstheme="minorHAnsi"/>
          <w:sz w:val="22"/>
          <w:szCs w:val="22"/>
        </w:rPr>
      </w:pPr>
      <w:r w:rsidRPr="006020B7">
        <w:rPr>
          <w:rFonts w:asciiTheme="minorHAnsi" w:hAnsiTheme="minorHAnsi" w:cstheme="minorHAnsi"/>
          <w:sz w:val="22"/>
          <w:szCs w:val="22"/>
        </w:rPr>
        <w:t>Act as the central point of contact and support for staff and partners associated with Elevate PSP</w:t>
      </w:r>
    </w:p>
    <w:p w14:paraId="5DC2FE6F" w14:textId="4FB88ADF" w:rsidR="00FF1960" w:rsidRPr="006020B7" w:rsidRDefault="00FF1960" w:rsidP="0035157D">
      <w:pPr>
        <w:numPr>
          <w:ilvl w:val="0"/>
          <w:numId w:val="15"/>
        </w:numPr>
        <w:jc w:val="both"/>
        <w:rPr>
          <w:rFonts w:asciiTheme="minorHAnsi" w:hAnsiTheme="minorHAnsi" w:cstheme="minorHAnsi"/>
          <w:sz w:val="22"/>
          <w:szCs w:val="22"/>
        </w:rPr>
      </w:pPr>
      <w:r w:rsidRPr="006020B7">
        <w:rPr>
          <w:rFonts w:asciiTheme="minorHAnsi" w:hAnsiTheme="minorHAnsi" w:cstheme="minorHAnsi"/>
          <w:sz w:val="22"/>
          <w:szCs w:val="22"/>
        </w:rPr>
        <w:t>Lia</w:t>
      </w:r>
      <w:r w:rsidR="003A366D" w:rsidRPr="006020B7">
        <w:rPr>
          <w:rFonts w:asciiTheme="minorHAnsi" w:hAnsiTheme="minorHAnsi" w:cstheme="minorHAnsi"/>
          <w:sz w:val="22"/>
          <w:szCs w:val="22"/>
        </w:rPr>
        <w:t>i</w:t>
      </w:r>
      <w:r w:rsidRPr="006020B7">
        <w:rPr>
          <w:rFonts w:asciiTheme="minorHAnsi" w:hAnsiTheme="minorHAnsi" w:cstheme="minorHAnsi"/>
          <w:sz w:val="22"/>
          <w:szCs w:val="22"/>
        </w:rPr>
        <w:t>se with key stakeholders as well as build new partnership relationships to develop Elevate</w:t>
      </w:r>
    </w:p>
    <w:p w14:paraId="181EA2BC" w14:textId="6078D1D0" w:rsidR="00DB7841" w:rsidRPr="006020B7" w:rsidRDefault="0035157D" w:rsidP="0035157D">
      <w:pPr>
        <w:numPr>
          <w:ilvl w:val="0"/>
          <w:numId w:val="15"/>
        </w:numPr>
        <w:jc w:val="both"/>
        <w:rPr>
          <w:rFonts w:asciiTheme="minorHAnsi" w:hAnsiTheme="minorHAnsi" w:cstheme="minorHAnsi"/>
          <w:sz w:val="22"/>
          <w:szCs w:val="22"/>
        </w:rPr>
      </w:pPr>
      <w:r>
        <w:rPr>
          <w:rFonts w:asciiTheme="minorHAnsi" w:hAnsiTheme="minorHAnsi" w:cstheme="minorHAnsi"/>
          <w:sz w:val="22"/>
          <w:szCs w:val="22"/>
        </w:rPr>
        <w:t>D</w:t>
      </w:r>
      <w:r w:rsidR="00DB7841" w:rsidRPr="006020B7">
        <w:rPr>
          <w:rFonts w:asciiTheme="minorHAnsi" w:hAnsiTheme="minorHAnsi" w:cstheme="minorHAnsi"/>
          <w:sz w:val="22"/>
          <w:szCs w:val="22"/>
        </w:rPr>
        <w:t xml:space="preserve">evise, implement and coordinate </w:t>
      </w:r>
      <w:r w:rsidR="0028666E" w:rsidRPr="006020B7">
        <w:rPr>
          <w:rFonts w:asciiTheme="minorHAnsi" w:hAnsiTheme="minorHAnsi" w:cstheme="minorHAnsi"/>
          <w:sz w:val="22"/>
          <w:szCs w:val="22"/>
        </w:rPr>
        <w:t>training</w:t>
      </w:r>
      <w:r w:rsidR="00DB7841" w:rsidRPr="006020B7">
        <w:rPr>
          <w:rFonts w:asciiTheme="minorHAnsi" w:hAnsiTheme="minorHAnsi" w:cstheme="minorHAnsi"/>
          <w:sz w:val="22"/>
          <w:szCs w:val="22"/>
        </w:rPr>
        <w:t xml:space="preserve"> group</w:t>
      </w:r>
      <w:r w:rsidR="00FD6881" w:rsidRPr="006020B7">
        <w:rPr>
          <w:rFonts w:asciiTheme="minorHAnsi" w:hAnsiTheme="minorHAnsi" w:cstheme="minorHAnsi"/>
          <w:sz w:val="22"/>
          <w:szCs w:val="22"/>
        </w:rPr>
        <w:t>s and</w:t>
      </w:r>
      <w:r w:rsidR="00DB7841" w:rsidRPr="006020B7">
        <w:rPr>
          <w:rFonts w:asciiTheme="minorHAnsi" w:hAnsiTheme="minorHAnsi" w:cstheme="minorHAnsi"/>
          <w:sz w:val="22"/>
          <w:szCs w:val="22"/>
        </w:rPr>
        <w:t xml:space="preserve"> </w:t>
      </w:r>
      <w:r w:rsidR="0028666E" w:rsidRPr="006020B7">
        <w:rPr>
          <w:rFonts w:asciiTheme="minorHAnsi" w:hAnsiTheme="minorHAnsi" w:cstheme="minorHAnsi"/>
          <w:sz w:val="22"/>
          <w:szCs w:val="22"/>
        </w:rPr>
        <w:t xml:space="preserve">other employability support activities </w:t>
      </w:r>
      <w:r w:rsidR="00DB7841" w:rsidRPr="006020B7">
        <w:rPr>
          <w:rFonts w:asciiTheme="minorHAnsi" w:hAnsiTheme="minorHAnsi" w:cstheme="minorHAnsi"/>
          <w:sz w:val="22"/>
          <w:szCs w:val="22"/>
        </w:rPr>
        <w:t xml:space="preserve">in consultation with GCA colleagues and </w:t>
      </w:r>
      <w:r w:rsidR="0028666E" w:rsidRPr="006020B7">
        <w:rPr>
          <w:rFonts w:asciiTheme="minorHAnsi" w:hAnsiTheme="minorHAnsi" w:cstheme="minorHAnsi"/>
          <w:sz w:val="22"/>
          <w:szCs w:val="22"/>
        </w:rPr>
        <w:t>participants</w:t>
      </w:r>
    </w:p>
    <w:p w14:paraId="498DA8E0" w14:textId="6CEB4D77" w:rsidR="00DB7841" w:rsidRPr="006020B7" w:rsidRDefault="0028666E" w:rsidP="0035157D">
      <w:pPr>
        <w:numPr>
          <w:ilvl w:val="0"/>
          <w:numId w:val="15"/>
        </w:numPr>
        <w:jc w:val="both"/>
        <w:rPr>
          <w:rFonts w:asciiTheme="minorHAnsi" w:hAnsiTheme="minorHAnsi" w:cstheme="minorHAnsi"/>
          <w:sz w:val="22"/>
          <w:szCs w:val="22"/>
        </w:rPr>
      </w:pPr>
      <w:r w:rsidRPr="006020B7">
        <w:rPr>
          <w:rFonts w:asciiTheme="minorHAnsi" w:hAnsiTheme="minorHAnsi" w:cstheme="minorHAnsi"/>
          <w:sz w:val="22"/>
          <w:szCs w:val="22"/>
        </w:rPr>
        <w:t>Carry out monthly case</w:t>
      </w:r>
      <w:r w:rsidR="00DB7841" w:rsidRPr="006020B7">
        <w:rPr>
          <w:rFonts w:asciiTheme="minorHAnsi" w:hAnsiTheme="minorHAnsi" w:cstheme="minorHAnsi"/>
          <w:sz w:val="22"/>
          <w:szCs w:val="22"/>
        </w:rPr>
        <w:t xml:space="preserve">load management </w:t>
      </w:r>
      <w:r w:rsidRPr="006020B7">
        <w:rPr>
          <w:rFonts w:asciiTheme="minorHAnsi" w:hAnsiTheme="minorHAnsi" w:cstheme="minorHAnsi"/>
          <w:sz w:val="22"/>
          <w:szCs w:val="22"/>
        </w:rPr>
        <w:t>for the team and take corrective action when needed</w:t>
      </w:r>
    </w:p>
    <w:p w14:paraId="0D4588F2" w14:textId="2DD7814C" w:rsidR="00DB7841" w:rsidRPr="006020B7" w:rsidRDefault="0035157D" w:rsidP="0035157D">
      <w:pPr>
        <w:numPr>
          <w:ilvl w:val="0"/>
          <w:numId w:val="15"/>
        </w:numPr>
        <w:jc w:val="both"/>
        <w:rPr>
          <w:rFonts w:asciiTheme="minorHAnsi" w:hAnsiTheme="minorHAnsi" w:cstheme="minorHAnsi"/>
          <w:sz w:val="22"/>
          <w:szCs w:val="22"/>
        </w:rPr>
      </w:pPr>
      <w:r>
        <w:rPr>
          <w:rFonts w:asciiTheme="minorHAnsi" w:hAnsiTheme="minorHAnsi" w:cstheme="minorHAnsi"/>
          <w:sz w:val="22"/>
          <w:szCs w:val="22"/>
        </w:rPr>
        <w:t>B</w:t>
      </w:r>
      <w:r w:rsidR="00DB7841" w:rsidRPr="006020B7">
        <w:rPr>
          <w:rFonts w:asciiTheme="minorHAnsi" w:hAnsiTheme="minorHAnsi" w:cstheme="minorHAnsi"/>
          <w:sz w:val="22"/>
          <w:szCs w:val="22"/>
        </w:rPr>
        <w:t xml:space="preserve">e responsible for representing GCA at a local and city-wide level at meetings and development sessions within the </w:t>
      </w:r>
      <w:r w:rsidR="0028666E" w:rsidRPr="006020B7">
        <w:rPr>
          <w:rFonts w:asciiTheme="minorHAnsi" w:hAnsiTheme="minorHAnsi" w:cstheme="minorHAnsi"/>
          <w:sz w:val="22"/>
          <w:szCs w:val="22"/>
        </w:rPr>
        <w:t>recovery/employability</w:t>
      </w:r>
      <w:r w:rsidR="00DB7841" w:rsidRPr="006020B7">
        <w:rPr>
          <w:rFonts w:asciiTheme="minorHAnsi" w:hAnsiTheme="minorHAnsi" w:cstheme="minorHAnsi"/>
          <w:sz w:val="22"/>
          <w:szCs w:val="22"/>
        </w:rPr>
        <w:t xml:space="preserve"> community </w:t>
      </w:r>
    </w:p>
    <w:p w14:paraId="3FA37678" w14:textId="30C7FE3A" w:rsidR="00DB7841" w:rsidRPr="006020B7" w:rsidRDefault="0035157D" w:rsidP="0035157D">
      <w:pPr>
        <w:numPr>
          <w:ilvl w:val="0"/>
          <w:numId w:val="15"/>
        </w:numPr>
        <w:jc w:val="both"/>
        <w:rPr>
          <w:rFonts w:asciiTheme="minorHAnsi" w:hAnsiTheme="minorHAnsi" w:cstheme="minorHAnsi"/>
          <w:sz w:val="22"/>
          <w:szCs w:val="22"/>
        </w:rPr>
      </w:pPr>
      <w:r>
        <w:rPr>
          <w:rFonts w:asciiTheme="minorHAnsi" w:hAnsiTheme="minorHAnsi" w:cstheme="minorHAnsi"/>
          <w:sz w:val="22"/>
          <w:szCs w:val="22"/>
        </w:rPr>
        <w:t>D</w:t>
      </w:r>
      <w:r w:rsidR="00DB7841" w:rsidRPr="006020B7">
        <w:rPr>
          <w:rFonts w:asciiTheme="minorHAnsi" w:hAnsiTheme="minorHAnsi" w:cstheme="minorHAnsi"/>
          <w:sz w:val="22"/>
          <w:szCs w:val="22"/>
        </w:rPr>
        <w:t xml:space="preserve">evelop and maintain partnerships with GCA colleagues, </w:t>
      </w:r>
      <w:r w:rsidR="0028666E" w:rsidRPr="006020B7">
        <w:rPr>
          <w:rFonts w:asciiTheme="minorHAnsi" w:hAnsiTheme="minorHAnsi" w:cstheme="minorHAnsi"/>
          <w:sz w:val="22"/>
          <w:szCs w:val="22"/>
        </w:rPr>
        <w:t>participants</w:t>
      </w:r>
      <w:r w:rsidR="00DB7841" w:rsidRPr="006020B7">
        <w:rPr>
          <w:rFonts w:asciiTheme="minorHAnsi" w:hAnsiTheme="minorHAnsi" w:cstheme="minorHAnsi"/>
          <w:sz w:val="22"/>
          <w:szCs w:val="22"/>
        </w:rPr>
        <w:t xml:space="preserve"> and external agencies </w:t>
      </w:r>
    </w:p>
    <w:p w14:paraId="7D04A92A" w14:textId="78A03938" w:rsidR="00DB7841" w:rsidRPr="006020B7" w:rsidRDefault="0035157D" w:rsidP="0035157D">
      <w:pPr>
        <w:numPr>
          <w:ilvl w:val="0"/>
          <w:numId w:val="15"/>
        </w:numPr>
        <w:jc w:val="both"/>
        <w:rPr>
          <w:rFonts w:asciiTheme="minorHAnsi" w:hAnsiTheme="minorHAnsi" w:cstheme="minorHAnsi"/>
          <w:sz w:val="22"/>
          <w:szCs w:val="22"/>
        </w:rPr>
      </w:pPr>
      <w:r>
        <w:rPr>
          <w:rFonts w:asciiTheme="minorHAnsi" w:hAnsiTheme="minorHAnsi" w:cstheme="minorHAnsi"/>
          <w:sz w:val="22"/>
          <w:szCs w:val="22"/>
        </w:rPr>
        <w:t>B</w:t>
      </w:r>
      <w:r w:rsidR="00DB7841" w:rsidRPr="006020B7">
        <w:rPr>
          <w:rFonts w:asciiTheme="minorHAnsi" w:hAnsiTheme="minorHAnsi" w:cstheme="minorHAnsi"/>
          <w:sz w:val="22"/>
          <w:szCs w:val="22"/>
        </w:rPr>
        <w:t>e responsible for publicising and promoting services and initiatives both internally and externally utilising digital platform and forms</w:t>
      </w:r>
    </w:p>
    <w:p w14:paraId="36DAACB7" w14:textId="03CF40D0" w:rsidR="00DB7841" w:rsidRPr="006020B7" w:rsidRDefault="00DB7841" w:rsidP="0035157D">
      <w:pPr>
        <w:numPr>
          <w:ilvl w:val="0"/>
          <w:numId w:val="15"/>
        </w:numPr>
        <w:jc w:val="both"/>
        <w:rPr>
          <w:rFonts w:asciiTheme="minorHAnsi" w:hAnsiTheme="minorHAnsi" w:cstheme="minorHAnsi"/>
          <w:sz w:val="22"/>
          <w:szCs w:val="22"/>
        </w:rPr>
      </w:pPr>
      <w:r w:rsidRPr="006020B7">
        <w:rPr>
          <w:rFonts w:asciiTheme="minorHAnsi" w:hAnsiTheme="minorHAnsi" w:cstheme="minorHAnsi"/>
          <w:sz w:val="22"/>
          <w:szCs w:val="22"/>
        </w:rPr>
        <w:t xml:space="preserve">Analyse data collated via the </w:t>
      </w:r>
      <w:r w:rsidR="0028666E" w:rsidRPr="006020B7">
        <w:rPr>
          <w:rFonts w:asciiTheme="minorHAnsi" w:hAnsiTheme="minorHAnsi" w:cstheme="minorHAnsi"/>
          <w:sz w:val="22"/>
          <w:szCs w:val="22"/>
        </w:rPr>
        <w:t>database</w:t>
      </w:r>
      <w:r w:rsidRPr="006020B7">
        <w:rPr>
          <w:rFonts w:asciiTheme="minorHAnsi" w:hAnsiTheme="minorHAnsi" w:cstheme="minorHAnsi"/>
          <w:sz w:val="22"/>
          <w:szCs w:val="22"/>
        </w:rPr>
        <w:t xml:space="preserve"> and present to </w:t>
      </w:r>
      <w:r w:rsidR="004E20C0" w:rsidRPr="006020B7">
        <w:rPr>
          <w:rFonts w:asciiTheme="minorHAnsi" w:hAnsiTheme="minorHAnsi" w:cstheme="minorHAnsi"/>
          <w:sz w:val="22"/>
          <w:szCs w:val="22"/>
        </w:rPr>
        <w:t>Head of Community Services</w:t>
      </w:r>
    </w:p>
    <w:p w14:paraId="7E20B714" w14:textId="5211CAFE" w:rsidR="00DB7841" w:rsidRPr="006020B7" w:rsidRDefault="0035157D" w:rsidP="0035157D">
      <w:pPr>
        <w:numPr>
          <w:ilvl w:val="0"/>
          <w:numId w:val="15"/>
        </w:numPr>
        <w:jc w:val="both"/>
        <w:rPr>
          <w:rFonts w:asciiTheme="minorHAnsi" w:hAnsiTheme="minorHAnsi" w:cstheme="minorHAnsi"/>
          <w:sz w:val="22"/>
          <w:szCs w:val="22"/>
        </w:rPr>
      </w:pPr>
      <w:r>
        <w:rPr>
          <w:rFonts w:asciiTheme="minorHAnsi" w:hAnsiTheme="minorHAnsi" w:cstheme="minorHAnsi"/>
          <w:sz w:val="22"/>
          <w:szCs w:val="22"/>
        </w:rPr>
        <w:t>E</w:t>
      </w:r>
      <w:r w:rsidR="00DB7841" w:rsidRPr="006020B7">
        <w:rPr>
          <w:rFonts w:asciiTheme="minorHAnsi" w:hAnsiTheme="minorHAnsi" w:cstheme="minorHAnsi"/>
          <w:sz w:val="22"/>
          <w:szCs w:val="22"/>
        </w:rPr>
        <w:t xml:space="preserve">xplore and devise opportunities for building service capacity including </w:t>
      </w:r>
      <w:r w:rsidR="0028666E" w:rsidRPr="006020B7">
        <w:rPr>
          <w:rFonts w:asciiTheme="minorHAnsi" w:hAnsiTheme="minorHAnsi" w:cstheme="minorHAnsi"/>
          <w:sz w:val="22"/>
          <w:szCs w:val="22"/>
        </w:rPr>
        <w:t xml:space="preserve">developing a </w:t>
      </w:r>
      <w:r w:rsidR="00DB7841" w:rsidRPr="006020B7">
        <w:rPr>
          <w:rFonts w:asciiTheme="minorHAnsi" w:hAnsiTheme="minorHAnsi" w:cstheme="minorHAnsi"/>
          <w:sz w:val="22"/>
          <w:szCs w:val="22"/>
        </w:rPr>
        <w:t>volunteering</w:t>
      </w:r>
      <w:r w:rsidR="0028666E" w:rsidRPr="006020B7">
        <w:rPr>
          <w:rFonts w:asciiTheme="minorHAnsi" w:hAnsiTheme="minorHAnsi" w:cstheme="minorHAnsi"/>
          <w:sz w:val="22"/>
          <w:szCs w:val="22"/>
        </w:rPr>
        <w:t xml:space="preserve"> programme for Elevate</w:t>
      </w:r>
    </w:p>
    <w:p w14:paraId="20E660F1" w14:textId="518C19A1" w:rsidR="0080635F" w:rsidRPr="006020B7" w:rsidRDefault="0035157D" w:rsidP="0035157D">
      <w:pPr>
        <w:numPr>
          <w:ilvl w:val="0"/>
          <w:numId w:val="15"/>
        </w:numPr>
        <w:jc w:val="both"/>
        <w:rPr>
          <w:rFonts w:asciiTheme="minorHAnsi" w:hAnsiTheme="minorHAnsi" w:cstheme="minorHAnsi"/>
          <w:sz w:val="22"/>
          <w:szCs w:val="22"/>
        </w:rPr>
      </w:pPr>
      <w:r>
        <w:rPr>
          <w:rFonts w:asciiTheme="minorHAnsi" w:hAnsiTheme="minorHAnsi" w:cstheme="minorHAnsi"/>
          <w:sz w:val="22"/>
          <w:szCs w:val="22"/>
        </w:rPr>
        <w:t>E</w:t>
      </w:r>
      <w:r w:rsidR="0080635F" w:rsidRPr="006020B7">
        <w:rPr>
          <w:rFonts w:asciiTheme="minorHAnsi" w:hAnsiTheme="minorHAnsi" w:cstheme="minorHAnsi"/>
          <w:sz w:val="22"/>
          <w:szCs w:val="22"/>
        </w:rPr>
        <w:t>xplore and devise opportunities for extended and develop</w:t>
      </w:r>
      <w:r w:rsidR="00834AE9" w:rsidRPr="006020B7">
        <w:rPr>
          <w:rFonts w:asciiTheme="minorHAnsi" w:hAnsiTheme="minorHAnsi" w:cstheme="minorHAnsi"/>
          <w:sz w:val="22"/>
          <w:szCs w:val="22"/>
        </w:rPr>
        <w:t>ed</w:t>
      </w:r>
      <w:r w:rsidR="0080635F" w:rsidRPr="006020B7">
        <w:rPr>
          <w:rFonts w:asciiTheme="minorHAnsi" w:hAnsiTheme="minorHAnsi" w:cstheme="minorHAnsi"/>
          <w:sz w:val="22"/>
          <w:szCs w:val="22"/>
        </w:rPr>
        <w:t xml:space="preserve"> service user involvement across all Elevate activities </w:t>
      </w:r>
    </w:p>
    <w:p w14:paraId="481C68DC" w14:textId="71BFCF23" w:rsidR="00DB7841" w:rsidRPr="006020B7" w:rsidRDefault="0035157D" w:rsidP="0035157D">
      <w:pPr>
        <w:numPr>
          <w:ilvl w:val="0"/>
          <w:numId w:val="15"/>
        </w:numPr>
        <w:jc w:val="both"/>
        <w:rPr>
          <w:rFonts w:asciiTheme="minorHAnsi" w:hAnsiTheme="minorHAnsi" w:cstheme="minorHAnsi"/>
          <w:sz w:val="22"/>
          <w:szCs w:val="22"/>
        </w:rPr>
      </w:pPr>
      <w:r>
        <w:rPr>
          <w:rFonts w:asciiTheme="minorHAnsi" w:hAnsiTheme="minorHAnsi" w:cstheme="minorHAnsi"/>
          <w:sz w:val="22"/>
          <w:szCs w:val="22"/>
        </w:rPr>
        <w:t>A</w:t>
      </w:r>
      <w:r w:rsidR="00DB7841" w:rsidRPr="006020B7">
        <w:rPr>
          <w:rFonts w:asciiTheme="minorHAnsi" w:hAnsiTheme="minorHAnsi" w:cstheme="minorHAnsi"/>
          <w:sz w:val="22"/>
          <w:szCs w:val="22"/>
        </w:rPr>
        <w:t xml:space="preserve">ssist the </w:t>
      </w:r>
      <w:r w:rsidR="004E20C0" w:rsidRPr="006020B7">
        <w:rPr>
          <w:rFonts w:asciiTheme="minorHAnsi" w:hAnsiTheme="minorHAnsi" w:cstheme="minorHAnsi"/>
          <w:sz w:val="22"/>
          <w:szCs w:val="22"/>
        </w:rPr>
        <w:t>Head of Community Services</w:t>
      </w:r>
      <w:r w:rsidR="0028666E" w:rsidRPr="006020B7">
        <w:rPr>
          <w:rFonts w:asciiTheme="minorHAnsi" w:hAnsiTheme="minorHAnsi" w:cstheme="minorHAnsi"/>
          <w:sz w:val="22"/>
          <w:szCs w:val="22"/>
        </w:rPr>
        <w:t xml:space="preserve"> </w:t>
      </w:r>
      <w:r w:rsidR="00DB7841" w:rsidRPr="006020B7">
        <w:rPr>
          <w:rFonts w:asciiTheme="minorHAnsi" w:hAnsiTheme="minorHAnsi" w:cstheme="minorHAnsi"/>
          <w:sz w:val="22"/>
          <w:szCs w:val="22"/>
        </w:rPr>
        <w:t xml:space="preserve">to secure additional sources of funding, ensuring the continuation of </w:t>
      </w:r>
      <w:r w:rsidR="0028666E" w:rsidRPr="006020B7">
        <w:rPr>
          <w:rFonts w:asciiTheme="minorHAnsi" w:hAnsiTheme="minorHAnsi" w:cstheme="minorHAnsi"/>
          <w:sz w:val="22"/>
          <w:szCs w:val="22"/>
        </w:rPr>
        <w:t>Elevate</w:t>
      </w:r>
      <w:r>
        <w:rPr>
          <w:rFonts w:asciiTheme="minorHAnsi" w:hAnsiTheme="minorHAnsi" w:cstheme="minorHAnsi"/>
          <w:sz w:val="22"/>
          <w:szCs w:val="22"/>
        </w:rPr>
        <w:t>.</w:t>
      </w:r>
    </w:p>
    <w:p w14:paraId="778018C9" w14:textId="77777777" w:rsidR="00DB7841" w:rsidRPr="006020B7" w:rsidRDefault="00DB7841" w:rsidP="006020B7">
      <w:pPr>
        <w:jc w:val="both"/>
        <w:rPr>
          <w:rFonts w:asciiTheme="minorHAnsi" w:hAnsiTheme="minorHAnsi" w:cstheme="minorHAnsi"/>
          <w:b/>
          <w:sz w:val="22"/>
          <w:szCs w:val="22"/>
        </w:rPr>
      </w:pPr>
    </w:p>
    <w:p w14:paraId="7CBCBD1F" w14:textId="77777777" w:rsidR="00C75924" w:rsidRPr="006020B7" w:rsidRDefault="00C75924" w:rsidP="006020B7">
      <w:pPr>
        <w:jc w:val="both"/>
        <w:rPr>
          <w:rFonts w:asciiTheme="minorHAnsi" w:hAnsiTheme="minorHAnsi" w:cstheme="minorHAnsi"/>
          <w:b/>
          <w:sz w:val="22"/>
          <w:szCs w:val="22"/>
        </w:rPr>
      </w:pPr>
      <w:r w:rsidRPr="006020B7">
        <w:rPr>
          <w:rFonts w:asciiTheme="minorHAnsi" w:hAnsiTheme="minorHAnsi" w:cstheme="minorHAnsi"/>
          <w:b/>
          <w:sz w:val="22"/>
          <w:szCs w:val="22"/>
        </w:rPr>
        <w:t>People Management</w:t>
      </w:r>
    </w:p>
    <w:p w14:paraId="56D0BECE" w14:textId="5D4A821E" w:rsidR="00C75924" w:rsidRPr="006020B7" w:rsidRDefault="00C75924" w:rsidP="0035157D">
      <w:pPr>
        <w:numPr>
          <w:ilvl w:val="0"/>
          <w:numId w:val="16"/>
        </w:numPr>
        <w:jc w:val="both"/>
        <w:rPr>
          <w:rFonts w:asciiTheme="minorHAnsi" w:hAnsiTheme="minorHAnsi" w:cstheme="minorHAnsi"/>
          <w:sz w:val="22"/>
          <w:szCs w:val="22"/>
        </w:rPr>
      </w:pPr>
      <w:r w:rsidRPr="006020B7">
        <w:rPr>
          <w:rFonts w:asciiTheme="minorHAnsi" w:hAnsiTheme="minorHAnsi" w:cstheme="minorHAnsi"/>
          <w:sz w:val="22"/>
          <w:szCs w:val="22"/>
        </w:rPr>
        <w:t xml:space="preserve">Supervise </w:t>
      </w:r>
      <w:r w:rsidR="00287491" w:rsidRPr="006020B7">
        <w:rPr>
          <w:rFonts w:asciiTheme="minorHAnsi" w:hAnsiTheme="minorHAnsi" w:cstheme="minorHAnsi"/>
          <w:sz w:val="22"/>
          <w:szCs w:val="22"/>
        </w:rPr>
        <w:t xml:space="preserve">and manage </w:t>
      </w:r>
      <w:r w:rsidRPr="006020B7">
        <w:rPr>
          <w:rFonts w:asciiTheme="minorHAnsi" w:hAnsiTheme="minorHAnsi" w:cstheme="minorHAnsi"/>
          <w:sz w:val="22"/>
          <w:szCs w:val="22"/>
        </w:rPr>
        <w:t>staff</w:t>
      </w:r>
      <w:r w:rsidR="000A3E19" w:rsidRPr="006020B7">
        <w:rPr>
          <w:rFonts w:asciiTheme="minorHAnsi" w:hAnsiTheme="minorHAnsi" w:cstheme="minorHAnsi"/>
          <w:sz w:val="22"/>
          <w:szCs w:val="22"/>
        </w:rPr>
        <w:t>;</w:t>
      </w:r>
      <w:r w:rsidRPr="006020B7">
        <w:rPr>
          <w:rFonts w:asciiTheme="minorHAnsi" w:hAnsiTheme="minorHAnsi" w:cstheme="minorHAnsi"/>
          <w:sz w:val="22"/>
          <w:szCs w:val="22"/>
        </w:rPr>
        <w:t xml:space="preserve"> including recruitment, PVG membership, induction, training</w:t>
      </w:r>
      <w:r w:rsidR="000A3E19" w:rsidRPr="006020B7">
        <w:rPr>
          <w:rFonts w:asciiTheme="minorHAnsi" w:hAnsiTheme="minorHAnsi" w:cstheme="minorHAnsi"/>
          <w:sz w:val="22"/>
          <w:szCs w:val="22"/>
        </w:rPr>
        <w:t xml:space="preserve"> </w:t>
      </w:r>
      <w:r w:rsidRPr="006020B7">
        <w:rPr>
          <w:rFonts w:asciiTheme="minorHAnsi" w:hAnsiTheme="minorHAnsi" w:cstheme="minorHAnsi"/>
          <w:sz w:val="22"/>
          <w:szCs w:val="22"/>
        </w:rPr>
        <w:t>and appraisal as required</w:t>
      </w:r>
    </w:p>
    <w:p w14:paraId="2134CDAA" w14:textId="13ED5F32" w:rsidR="00C75924" w:rsidRPr="006020B7" w:rsidRDefault="00C75924" w:rsidP="0035157D">
      <w:pPr>
        <w:numPr>
          <w:ilvl w:val="0"/>
          <w:numId w:val="16"/>
        </w:numPr>
        <w:jc w:val="both"/>
        <w:rPr>
          <w:rFonts w:asciiTheme="minorHAnsi" w:hAnsiTheme="minorHAnsi" w:cstheme="minorHAnsi"/>
          <w:sz w:val="22"/>
          <w:szCs w:val="22"/>
        </w:rPr>
      </w:pPr>
      <w:r w:rsidRPr="006020B7">
        <w:rPr>
          <w:rFonts w:asciiTheme="minorHAnsi" w:hAnsiTheme="minorHAnsi" w:cstheme="minorHAnsi"/>
          <w:sz w:val="22"/>
          <w:szCs w:val="22"/>
        </w:rPr>
        <w:t>Provide leadership, vision, direction, guidance and support to the team and volunteers and to work closely with all team members to overcome challenges</w:t>
      </w:r>
    </w:p>
    <w:p w14:paraId="01C2AAA9" w14:textId="000D4E3F" w:rsidR="00C75924" w:rsidRPr="006020B7" w:rsidRDefault="00C75924" w:rsidP="0035157D">
      <w:pPr>
        <w:numPr>
          <w:ilvl w:val="0"/>
          <w:numId w:val="16"/>
        </w:numPr>
        <w:jc w:val="both"/>
        <w:rPr>
          <w:rFonts w:asciiTheme="minorHAnsi" w:hAnsiTheme="minorHAnsi" w:cstheme="minorHAnsi"/>
          <w:sz w:val="22"/>
          <w:szCs w:val="22"/>
        </w:rPr>
      </w:pPr>
      <w:r w:rsidRPr="006020B7">
        <w:rPr>
          <w:rFonts w:asciiTheme="minorHAnsi" w:hAnsiTheme="minorHAnsi" w:cstheme="minorHAnsi"/>
          <w:sz w:val="22"/>
          <w:szCs w:val="22"/>
        </w:rPr>
        <w:t>Delegate work to staff appropriately</w:t>
      </w:r>
      <w:r w:rsidR="00482330">
        <w:rPr>
          <w:rFonts w:asciiTheme="minorHAnsi" w:hAnsiTheme="minorHAnsi" w:cstheme="minorHAnsi"/>
          <w:sz w:val="22"/>
          <w:szCs w:val="22"/>
        </w:rPr>
        <w:t xml:space="preserve"> and</w:t>
      </w:r>
      <w:r w:rsidRPr="006020B7">
        <w:rPr>
          <w:rFonts w:asciiTheme="minorHAnsi" w:hAnsiTheme="minorHAnsi" w:cstheme="minorHAnsi"/>
          <w:sz w:val="22"/>
          <w:szCs w:val="22"/>
        </w:rPr>
        <w:t xml:space="preserve"> </w:t>
      </w:r>
      <w:r w:rsidR="000A3E19" w:rsidRPr="006020B7">
        <w:rPr>
          <w:rFonts w:asciiTheme="minorHAnsi" w:hAnsiTheme="minorHAnsi" w:cstheme="minorHAnsi"/>
          <w:sz w:val="22"/>
          <w:szCs w:val="22"/>
        </w:rPr>
        <w:t xml:space="preserve">oversee </w:t>
      </w:r>
      <w:r w:rsidRPr="006020B7">
        <w:rPr>
          <w:rFonts w:asciiTheme="minorHAnsi" w:hAnsiTheme="minorHAnsi" w:cstheme="minorHAnsi"/>
          <w:sz w:val="22"/>
          <w:szCs w:val="22"/>
        </w:rPr>
        <w:t xml:space="preserve">case load management </w:t>
      </w:r>
      <w:r w:rsidR="000A3E19" w:rsidRPr="006020B7">
        <w:rPr>
          <w:rFonts w:asciiTheme="minorHAnsi" w:hAnsiTheme="minorHAnsi" w:cstheme="minorHAnsi"/>
          <w:sz w:val="22"/>
          <w:szCs w:val="22"/>
        </w:rPr>
        <w:t>therein</w:t>
      </w:r>
    </w:p>
    <w:p w14:paraId="001A6588" w14:textId="287DCDB9" w:rsidR="0028666E" w:rsidRPr="006020B7" w:rsidRDefault="0028666E" w:rsidP="0035157D">
      <w:pPr>
        <w:numPr>
          <w:ilvl w:val="0"/>
          <w:numId w:val="16"/>
        </w:numPr>
        <w:jc w:val="both"/>
        <w:rPr>
          <w:rFonts w:asciiTheme="minorHAnsi" w:hAnsiTheme="minorHAnsi" w:cstheme="minorHAnsi"/>
          <w:sz w:val="22"/>
          <w:szCs w:val="22"/>
        </w:rPr>
      </w:pPr>
      <w:r w:rsidRPr="006020B7">
        <w:rPr>
          <w:rFonts w:asciiTheme="minorHAnsi" w:hAnsiTheme="minorHAnsi" w:cstheme="minorHAnsi"/>
          <w:sz w:val="22"/>
          <w:szCs w:val="22"/>
        </w:rPr>
        <w:t xml:space="preserve">Carryout regular team meetings, one to one reviews and yearly </w:t>
      </w:r>
      <w:r w:rsidR="0080635F" w:rsidRPr="006020B7">
        <w:rPr>
          <w:rFonts w:asciiTheme="minorHAnsi" w:hAnsiTheme="minorHAnsi" w:cstheme="minorHAnsi"/>
          <w:sz w:val="22"/>
          <w:szCs w:val="22"/>
        </w:rPr>
        <w:t>appraisals</w:t>
      </w:r>
    </w:p>
    <w:p w14:paraId="2419B5D7" w14:textId="197F8228" w:rsidR="00C75924" w:rsidRPr="006020B7" w:rsidRDefault="00C75924" w:rsidP="0035157D">
      <w:pPr>
        <w:numPr>
          <w:ilvl w:val="0"/>
          <w:numId w:val="16"/>
        </w:numPr>
        <w:jc w:val="both"/>
        <w:rPr>
          <w:rFonts w:asciiTheme="minorHAnsi" w:hAnsiTheme="minorHAnsi" w:cstheme="minorHAnsi"/>
          <w:sz w:val="22"/>
          <w:szCs w:val="22"/>
        </w:rPr>
      </w:pPr>
      <w:r w:rsidRPr="006020B7">
        <w:rPr>
          <w:rFonts w:asciiTheme="minorHAnsi" w:hAnsiTheme="minorHAnsi" w:cstheme="minorHAnsi"/>
          <w:sz w:val="22"/>
          <w:szCs w:val="22"/>
        </w:rPr>
        <w:t>Assist in updating all polic</w:t>
      </w:r>
      <w:r w:rsidR="00482330">
        <w:rPr>
          <w:rFonts w:asciiTheme="minorHAnsi" w:hAnsiTheme="minorHAnsi" w:cstheme="minorHAnsi"/>
          <w:sz w:val="22"/>
          <w:szCs w:val="22"/>
        </w:rPr>
        <w:t>i</w:t>
      </w:r>
      <w:r w:rsidRPr="006020B7">
        <w:rPr>
          <w:rFonts w:asciiTheme="minorHAnsi" w:hAnsiTheme="minorHAnsi" w:cstheme="minorHAnsi"/>
          <w:sz w:val="22"/>
          <w:szCs w:val="22"/>
        </w:rPr>
        <w:t>es, training / induction programmes, best practice guidance, job descriptions, risk assessments, handbooks and protocols relevant to the service</w:t>
      </w:r>
      <w:r w:rsidR="0035157D">
        <w:rPr>
          <w:rFonts w:asciiTheme="minorHAnsi" w:hAnsiTheme="minorHAnsi" w:cstheme="minorHAnsi"/>
          <w:sz w:val="22"/>
          <w:szCs w:val="22"/>
        </w:rPr>
        <w:t>.</w:t>
      </w:r>
    </w:p>
    <w:p w14:paraId="0961C58A" w14:textId="77777777" w:rsidR="00C75924" w:rsidRPr="006020B7" w:rsidRDefault="00C75924" w:rsidP="006020B7">
      <w:pPr>
        <w:jc w:val="both"/>
        <w:rPr>
          <w:rFonts w:asciiTheme="minorHAnsi" w:hAnsiTheme="minorHAnsi" w:cstheme="minorHAnsi"/>
          <w:b/>
          <w:sz w:val="22"/>
          <w:szCs w:val="22"/>
        </w:rPr>
      </w:pPr>
    </w:p>
    <w:p w14:paraId="4132DB0B" w14:textId="77777777" w:rsidR="00C75924" w:rsidRPr="006020B7" w:rsidRDefault="00C75924" w:rsidP="006020B7">
      <w:pPr>
        <w:jc w:val="both"/>
        <w:rPr>
          <w:rFonts w:asciiTheme="minorHAnsi" w:hAnsiTheme="minorHAnsi" w:cstheme="minorHAnsi"/>
          <w:b/>
          <w:sz w:val="22"/>
          <w:szCs w:val="22"/>
        </w:rPr>
      </w:pPr>
      <w:r w:rsidRPr="006020B7">
        <w:rPr>
          <w:rFonts w:asciiTheme="minorHAnsi" w:hAnsiTheme="minorHAnsi" w:cstheme="minorHAnsi"/>
          <w:b/>
          <w:sz w:val="22"/>
          <w:szCs w:val="22"/>
        </w:rPr>
        <w:t>General</w:t>
      </w:r>
    </w:p>
    <w:p w14:paraId="570A1521" w14:textId="0D8C7CEF"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 xml:space="preserve">Work closely with other </w:t>
      </w:r>
      <w:r w:rsidR="00ED790E" w:rsidRPr="006020B7">
        <w:rPr>
          <w:rFonts w:asciiTheme="minorHAnsi" w:hAnsiTheme="minorHAnsi" w:cstheme="minorHAnsi"/>
          <w:sz w:val="22"/>
          <w:szCs w:val="22"/>
        </w:rPr>
        <w:t>Team Managers and the S</w:t>
      </w:r>
      <w:r w:rsidRPr="006020B7">
        <w:rPr>
          <w:rFonts w:asciiTheme="minorHAnsi" w:hAnsiTheme="minorHAnsi" w:cstheme="minorHAnsi"/>
          <w:sz w:val="22"/>
          <w:szCs w:val="22"/>
        </w:rPr>
        <w:t>enior</w:t>
      </w:r>
      <w:r w:rsidR="000A3E19" w:rsidRPr="006020B7">
        <w:rPr>
          <w:rFonts w:asciiTheme="minorHAnsi" w:hAnsiTheme="minorHAnsi" w:cstheme="minorHAnsi"/>
          <w:sz w:val="22"/>
          <w:szCs w:val="22"/>
        </w:rPr>
        <w:t xml:space="preserve"> </w:t>
      </w:r>
      <w:r w:rsidR="003366A5" w:rsidRPr="006020B7">
        <w:rPr>
          <w:rFonts w:asciiTheme="minorHAnsi" w:hAnsiTheme="minorHAnsi" w:cstheme="minorHAnsi"/>
          <w:sz w:val="22"/>
          <w:szCs w:val="22"/>
        </w:rPr>
        <w:t>M</w:t>
      </w:r>
      <w:r w:rsidR="000A3E19" w:rsidRPr="006020B7">
        <w:rPr>
          <w:rFonts w:asciiTheme="minorHAnsi" w:hAnsiTheme="minorHAnsi" w:cstheme="minorHAnsi"/>
          <w:sz w:val="22"/>
          <w:szCs w:val="22"/>
        </w:rPr>
        <w:t xml:space="preserve">anagement </w:t>
      </w:r>
      <w:r w:rsidR="003366A5" w:rsidRPr="006020B7">
        <w:rPr>
          <w:rFonts w:asciiTheme="minorHAnsi" w:hAnsiTheme="minorHAnsi" w:cstheme="minorHAnsi"/>
          <w:sz w:val="22"/>
          <w:szCs w:val="22"/>
        </w:rPr>
        <w:t>T</w:t>
      </w:r>
      <w:r w:rsidR="000A3E19" w:rsidRPr="006020B7">
        <w:rPr>
          <w:rFonts w:asciiTheme="minorHAnsi" w:hAnsiTheme="minorHAnsi" w:cstheme="minorHAnsi"/>
          <w:sz w:val="22"/>
          <w:szCs w:val="22"/>
        </w:rPr>
        <w:t>eam</w:t>
      </w:r>
      <w:r w:rsidRPr="006020B7">
        <w:rPr>
          <w:rFonts w:asciiTheme="minorHAnsi" w:hAnsiTheme="minorHAnsi" w:cstheme="minorHAnsi"/>
          <w:sz w:val="22"/>
          <w:szCs w:val="22"/>
        </w:rPr>
        <w:t xml:space="preserve"> in GCA to ensure effective communication and integration of the services within GCA</w:t>
      </w:r>
    </w:p>
    <w:p w14:paraId="38D96E8D" w14:textId="77777777"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 xml:space="preserve">Develop and review an action plan for the service </w:t>
      </w:r>
    </w:p>
    <w:p w14:paraId="0872EFB7" w14:textId="1204B2B0"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Develop a framework to monitor, record and evaluate the effectiveness of services and report this information to relevant stakeholders including presenting project team updates at Elevate Operational Group</w:t>
      </w:r>
    </w:p>
    <w:p w14:paraId="7917549D" w14:textId="4BB10602" w:rsidR="001B620C" w:rsidRPr="006020B7" w:rsidRDefault="001B620C"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 xml:space="preserve">Present to </w:t>
      </w:r>
      <w:r w:rsidR="003366A5" w:rsidRPr="006020B7">
        <w:rPr>
          <w:rFonts w:asciiTheme="minorHAnsi" w:hAnsiTheme="minorHAnsi" w:cstheme="minorHAnsi"/>
          <w:sz w:val="22"/>
          <w:szCs w:val="22"/>
        </w:rPr>
        <w:t>funders</w:t>
      </w:r>
      <w:r w:rsidR="009E1538" w:rsidRPr="006020B7">
        <w:rPr>
          <w:rFonts w:asciiTheme="minorHAnsi" w:hAnsiTheme="minorHAnsi" w:cstheme="minorHAnsi"/>
          <w:sz w:val="22"/>
          <w:szCs w:val="22"/>
        </w:rPr>
        <w:t xml:space="preserve"> </w:t>
      </w:r>
      <w:r w:rsidRPr="006020B7">
        <w:rPr>
          <w:rFonts w:asciiTheme="minorHAnsi" w:hAnsiTheme="minorHAnsi" w:cstheme="minorHAnsi"/>
          <w:sz w:val="22"/>
          <w:szCs w:val="22"/>
        </w:rPr>
        <w:t xml:space="preserve">and monitor </w:t>
      </w:r>
      <w:r w:rsidR="009E1538" w:rsidRPr="006020B7">
        <w:rPr>
          <w:rFonts w:asciiTheme="minorHAnsi" w:hAnsiTheme="minorHAnsi" w:cstheme="minorHAnsi"/>
          <w:sz w:val="22"/>
          <w:szCs w:val="22"/>
        </w:rPr>
        <w:t xml:space="preserve">compliance on </w:t>
      </w:r>
      <w:r w:rsidR="003366A5" w:rsidRPr="006020B7">
        <w:rPr>
          <w:rFonts w:asciiTheme="minorHAnsi" w:hAnsiTheme="minorHAnsi" w:cstheme="minorHAnsi"/>
          <w:sz w:val="22"/>
          <w:szCs w:val="22"/>
        </w:rPr>
        <w:t xml:space="preserve">Views </w:t>
      </w:r>
      <w:r w:rsidR="009E1538" w:rsidRPr="006020B7">
        <w:rPr>
          <w:rFonts w:asciiTheme="minorHAnsi" w:hAnsiTheme="minorHAnsi" w:cstheme="minorHAnsi"/>
          <w:sz w:val="22"/>
          <w:szCs w:val="22"/>
        </w:rPr>
        <w:t xml:space="preserve">database </w:t>
      </w:r>
    </w:p>
    <w:p w14:paraId="10A31BFD" w14:textId="1901C49B" w:rsidR="0080635F" w:rsidRPr="006020B7" w:rsidRDefault="0080635F"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Promote the unique, person centred work being developed by Elevate</w:t>
      </w:r>
      <w:r w:rsidR="009E1538" w:rsidRPr="006020B7">
        <w:rPr>
          <w:rFonts w:asciiTheme="minorHAnsi" w:hAnsiTheme="minorHAnsi" w:cstheme="minorHAnsi"/>
          <w:sz w:val="22"/>
          <w:szCs w:val="22"/>
        </w:rPr>
        <w:t xml:space="preserve"> </w:t>
      </w:r>
    </w:p>
    <w:p w14:paraId="3C6306D0" w14:textId="77777777"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Ensure effective use of resources</w:t>
      </w:r>
    </w:p>
    <w:p w14:paraId="3E093068" w14:textId="77777777"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 xml:space="preserve">Nurture a supportive and managed risk culture </w:t>
      </w:r>
    </w:p>
    <w:p w14:paraId="0192CD44" w14:textId="77777777"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 xml:space="preserve">Manage the budget </w:t>
      </w:r>
    </w:p>
    <w:p w14:paraId="77D9681E" w14:textId="77777777"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Participate fully as a member of the GCA Team and contribute to its development</w:t>
      </w:r>
    </w:p>
    <w:p w14:paraId="38C41B91" w14:textId="77777777"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Keep records in accordance with GCA guidelines and procedures and adhere to confidentiality at all times</w:t>
      </w:r>
    </w:p>
    <w:p w14:paraId="5662672F" w14:textId="77777777"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 xml:space="preserve">Carry a small case load of clients </w:t>
      </w:r>
    </w:p>
    <w:p w14:paraId="3A046AA5" w14:textId="77777777" w:rsidR="00B4653D" w:rsidRPr="006020B7" w:rsidRDefault="00B4653D"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Be friendly, compassionate and naturally able to build relationships with individuals and employers both in person and virtually</w:t>
      </w:r>
    </w:p>
    <w:p w14:paraId="181D6A4A" w14:textId="77777777" w:rsidR="00C75924" w:rsidRPr="006020B7" w:rsidRDefault="00C75924" w:rsidP="0035157D">
      <w:pPr>
        <w:numPr>
          <w:ilvl w:val="0"/>
          <w:numId w:val="17"/>
        </w:numPr>
        <w:jc w:val="both"/>
        <w:rPr>
          <w:rFonts w:asciiTheme="minorHAnsi" w:hAnsiTheme="minorHAnsi" w:cstheme="minorHAnsi"/>
          <w:sz w:val="22"/>
          <w:szCs w:val="22"/>
        </w:rPr>
      </w:pPr>
      <w:r w:rsidRPr="006020B7">
        <w:rPr>
          <w:rFonts w:asciiTheme="minorHAnsi" w:hAnsiTheme="minorHAnsi" w:cstheme="minorHAnsi"/>
          <w:sz w:val="22"/>
          <w:szCs w:val="22"/>
        </w:rPr>
        <w:t>Undertake any further tasks as required by GCA</w:t>
      </w:r>
    </w:p>
    <w:p w14:paraId="3B836828" w14:textId="06F3C750" w:rsidR="00C75924" w:rsidRDefault="00482330" w:rsidP="0035157D">
      <w:pPr>
        <w:numPr>
          <w:ilvl w:val="0"/>
          <w:numId w:val="17"/>
        </w:numPr>
        <w:jc w:val="both"/>
        <w:rPr>
          <w:rFonts w:asciiTheme="minorHAnsi" w:hAnsiTheme="minorHAnsi" w:cstheme="minorHAnsi"/>
          <w:sz w:val="22"/>
          <w:szCs w:val="22"/>
        </w:rPr>
      </w:pPr>
      <w:r>
        <w:rPr>
          <w:rFonts w:asciiTheme="minorHAnsi" w:hAnsiTheme="minorHAnsi" w:cstheme="minorHAnsi"/>
          <w:sz w:val="22"/>
          <w:szCs w:val="22"/>
        </w:rPr>
        <w:t>Ca</w:t>
      </w:r>
      <w:r w:rsidR="00C75924" w:rsidRPr="006020B7">
        <w:rPr>
          <w:rFonts w:asciiTheme="minorHAnsi" w:hAnsiTheme="minorHAnsi" w:cstheme="minorHAnsi"/>
          <w:sz w:val="22"/>
          <w:szCs w:val="22"/>
        </w:rPr>
        <w:t xml:space="preserve">rry out any other duties that the </w:t>
      </w:r>
      <w:r w:rsidR="004E20C0" w:rsidRPr="006020B7">
        <w:rPr>
          <w:rFonts w:asciiTheme="minorHAnsi" w:hAnsiTheme="minorHAnsi" w:cstheme="minorHAnsi"/>
          <w:sz w:val="22"/>
          <w:szCs w:val="22"/>
        </w:rPr>
        <w:t>Head of Community Services</w:t>
      </w:r>
      <w:r w:rsidR="00C75924" w:rsidRPr="006020B7">
        <w:rPr>
          <w:rFonts w:asciiTheme="minorHAnsi" w:hAnsiTheme="minorHAnsi" w:cstheme="minorHAnsi"/>
          <w:sz w:val="22"/>
          <w:szCs w:val="22"/>
        </w:rPr>
        <w:t xml:space="preserve"> may reasonably request</w:t>
      </w:r>
      <w:r w:rsidR="0035157D">
        <w:rPr>
          <w:rFonts w:asciiTheme="minorHAnsi" w:hAnsiTheme="minorHAnsi" w:cstheme="minorHAnsi"/>
          <w:sz w:val="22"/>
          <w:szCs w:val="22"/>
        </w:rPr>
        <w:t>.</w:t>
      </w:r>
    </w:p>
    <w:p w14:paraId="6189BE2C" w14:textId="15CC2F67" w:rsidR="00292BF3" w:rsidRPr="00793AE5" w:rsidRDefault="00482330" w:rsidP="00793AE5">
      <w:pPr>
        <w:spacing w:line="276" w:lineRule="auto"/>
        <w:jc w:val="center"/>
        <w:outlineLvl w:val="0"/>
        <w:rPr>
          <w:rFonts w:cstheme="minorHAnsi"/>
          <w:b/>
          <w:u w:val="single"/>
        </w:rPr>
      </w:pPr>
      <w:r w:rsidRPr="00B63911">
        <w:rPr>
          <w:rFonts w:cstheme="minorHAnsi"/>
          <w:noProof/>
          <w:lang w:eastAsia="en-GB"/>
        </w:rPr>
        <w:lastRenderedPageBreak/>
        <w:drawing>
          <wp:inline distT="0" distB="0" distL="0" distR="0" wp14:anchorId="62A139D1" wp14:editId="5E33EE40">
            <wp:extent cx="1416050" cy="523875"/>
            <wp:effectExtent l="0" t="0" r="0" b="0"/>
            <wp:docPr id="8" name="Picture 8" descr="http://www.cosca.org.uk/images/template/webpage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sca.org.uk/images/template/webpagetop_lef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6050" cy="523875"/>
                    </a:xfrm>
                    <a:prstGeom prst="rect">
                      <a:avLst/>
                    </a:prstGeom>
                    <a:noFill/>
                    <a:ln>
                      <a:noFill/>
                    </a:ln>
                  </pic:spPr>
                </pic:pic>
              </a:graphicData>
            </a:graphic>
          </wp:inline>
        </w:drawing>
      </w:r>
      <w:r w:rsidRPr="00B63911">
        <w:rPr>
          <w:rFonts w:cstheme="minorHAnsi"/>
          <w:noProof/>
          <w:lang w:eastAsia="en-GB"/>
        </w:rPr>
        <w:t xml:space="preserve"> </w:t>
      </w:r>
      <w:r w:rsidRPr="00B63911">
        <w:rPr>
          <w:rFonts w:cstheme="minorHAnsi"/>
          <w:noProof/>
          <w:lang w:eastAsia="en-GB"/>
        </w:rPr>
        <w:drawing>
          <wp:inline distT="0" distB="0" distL="0" distR="0" wp14:anchorId="0947F99A" wp14:editId="293F2F16">
            <wp:extent cx="922020" cy="449580"/>
            <wp:effectExtent l="0" t="0" r="0" b="0"/>
            <wp:docPr id="7" name="Picture 7"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purple and green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r w:rsidRPr="00B63911">
        <w:rPr>
          <w:rFonts w:cstheme="minorHAnsi"/>
          <w:noProof/>
          <w:lang w:eastAsia="en-GB"/>
        </w:rPr>
        <w:t xml:space="preserve"> </w:t>
      </w:r>
      <w:r w:rsidRPr="00B63911">
        <w:rPr>
          <w:rFonts w:cstheme="minorHAnsi"/>
          <w:noProof/>
          <w:lang w:eastAsia="en-GB"/>
        </w:rPr>
        <w:drawing>
          <wp:inline distT="0" distB="0" distL="0" distR="0" wp14:anchorId="77FE23EC" wp14:editId="6BB51921">
            <wp:extent cx="877570" cy="597535"/>
            <wp:effectExtent l="0" t="0" r="0" b="0"/>
            <wp:docPr id="6" name="Picture 6" descr="C:\Users\gary.meek\AppData\Local\Microsoft\Windows\Temporary Internet Files\Content.Outlook\6EMIJSEC\Glasgow_Living_Wage_Employer_Logo_408x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meek\AppData\Local\Microsoft\Windows\Temporary Internet Files\Content.Outlook\6EMIJSEC\Glasgow_Living_Wage_Employer_Logo_408x27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570" cy="597535"/>
                    </a:xfrm>
                    <a:prstGeom prst="rect">
                      <a:avLst/>
                    </a:prstGeom>
                    <a:noFill/>
                    <a:ln>
                      <a:noFill/>
                    </a:ln>
                  </pic:spPr>
                </pic:pic>
              </a:graphicData>
            </a:graphic>
          </wp:inline>
        </w:drawing>
      </w:r>
      <w:r w:rsidRPr="00B63911">
        <w:rPr>
          <w:rFonts w:cstheme="minorHAnsi"/>
          <w:noProof/>
          <w:lang w:eastAsia="en-GB"/>
        </w:rPr>
        <w:drawing>
          <wp:inline distT="0" distB="0" distL="0" distR="0" wp14:anchorId="1D9205B2" wp14:editId="05F13723">
            <wp:extent cx="973455" cy="412750"/>
            <wp:effectExtent l="0" t="0" r="0" b="0"/>
            <wp:docPr id="5" name="Picture 5" descr="S:\ISO Documentation\ISO Artwork\9001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SO Documentation\ISO Artwork\9001 whi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3455" cy="412750"/>
                    </a:xfrm>
                    <a:prstGeom prst="rect">
                      <a:avLst/>
                    </a:prstGeom>
                    <a:noFill/>
                    <a:ln>
                      <a:noFill/>
                    </a:ln>
                  </pic:spPr>
                </pic:pic>
              </a:graphicData>
            </a:graphic>
          </wp:inline>
        </w:drawing>
      </w:r>
      <w:r w:rsidRPr="00B63911">
        <w:rPr>
          <w:rFonts w:cstheme="minorHAnsi"/>
          <w:noProof/>
          <w:lang w:eastAsia="en-GB"/>
        </w:rPr>
        <w:drawing>
          <wp:inline distT="0" distB="0" distL="0" distR="0" wp14:anchorId="11DCF968" wp14:editId="6558CD64">
            <wp:extent cx="958850" cy="405765"/>
            <wp:effectExtent l="0" t="0" r="0" b="0"/>
            <wp:docPr id="4" name="Picture 4" descr="S:\ISO Documentation\ISO Artwork\14001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SO Documentation\ISO Artwork\14001 whi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850" cy="405765"/>
                    </a:xfrm>
                    <a:prstGeom prst="rect">
                      <a:avLst/>
                    </a:prstGeom>
                    <a:noFill/>
                    <a:ln>
                      <a:noFill/>
                    </a:ln>
                  </pic:spPr>
                </pic:pic>
              </a:graphicData>
            </a:graphic>
          </wp:inline>
        </w:drawing>
      </w:r>
    </w:p>
    <w:p w14:paraId="600B376D" w14:textId="5F816DDE" w:rsidR="000875B4" w:rsidRPr="006020B7" w:rsidRDefault="000875B4" w:rsidP="006020B7">
      <w:pPr>
        <w:rPr>
          <w:rFonts w:asciiTheme="minorHAnsi" w:hAnsiTheme="minorHAnsi" w:cstheme="minorHAnsi"/>
          <w:b/>
          <w:sz w:val="28"/>
          <w:szCs w:val="28"/>
          <w:lang w:eastAsia="en-GB"/>
        </w:rPr>
      </w:pPr>
    </w:p>
    <w:p w14:paraId="7C5196B1" w14:textId="1CCF8417" w:rsidR="009B0BDA" w:rsidRPr="006020B7" w:rsidRDefault="00292BF3" w:rsidP="00793AE5">
      <w:pPr>
        <w:pStyle w:val="NormalWeb"/>
        <w:shd w:val="clear" w:color="auto" w:fill="FFFFFF"/>
        <w:spacing w:before="0" w:beforeAutospacing="0" w:after="0" w:afterAutospacing="0"/>
        <w:rPr>
          <w:rFonts w:asciiTheme="minorHAnsi" w:hAnsiTheme="minorHAnsi" w:cstheme="minorHAnsi"/>
          <w:b/>
          <w:sz w:val="28"/>
          <w:szCs w:val="28"/>
        </w:rPr>
      </w:pPr>
      <w:r w:rsidRPr="006020B7">
        <w:rPr>
          <w:rFonts w:asciiTheme="minorHAnsi" w:hAnsiTheme="minorHAnsi" w:cstheme="minorHAnsi"/>
          <w:b/>
          <w:sz w:val="28"/>
          <w:szCs w:val="28"/>
        </w:rPr>
        <w:t>PERSON SPECIFICATION</w:t>
      </w:r>
    </w:p>
    <w:p w14:paraId="610EF60A" w14:textId="3D2DED32" w:rsidR="00292BF3" w:rsidRPr="00793AE5" w:rsidRDefault="00793AE5" w:rsidP="00793AE5">
      <w:pPr>
        <w:outlineLvl w:val="0"/>
        <w:rPr>
          <w:rFonts w:asciiTheme="minorHAnsi" w:hAnsiTheme="minorHAnsi" w:cstheme="minorHAnsi"/>
          <w:b/>
          <w:bCs/>
          <w:sz w:val="22"/>
          <w:szCs w:val="22"/>
          <w:u w:val="single"/>
        </w:rPr>
      </w:pPr>
      <w:r w:rsidRPr="00793AE5">
        <w:rPr>
          <w:rFonts w:asciiTheme="minorHAnsi" w:hAnsiTheme="minorHAnsi" w:cstheme="minorHAnsi"/>
          <w:b/>
          <w:bCs/>
          <w:sz w:val="22"/>
          <w:szCs w:val="22"/>
          <w:u w:val="single"/>
        </w:rPr>
        <w:t>Partnership Manager</w:t>
      </w:r>
    </w:p>
    <w:p w14:paraId="1601D3A6" w14:textId="77777777" w:rsidR="009B0BDA" w:rsidRPr="006020B7" w:rsidRDefault="009B0BDA" w:rsidP="006020B7">
      <w:pPr>
        <w:jc w:val="center"/>
        <w:outlineLvl w:val="0"/>
        <w:rPr>
          <w:rFonts w:asciiTheme="minorHAnsi" w:hAnsiTheme="minorHAnsi" w:cstheme="minorHAnsi"/>
          <w:sz w:val="22"/>
          <w:szCs w:val="22"/>
        </w:rPr>
      </w:pPr>
      <w:r w:rsidRPr="006020B7">
        <w:rPr>
          <w:rFonts w:asciiTheme="minorHAnsi" w:hAnsiTheme="minorHAnsi" w:cstheme="minorHAnsi"/>
          <w:sz w:val="22"/>
          <w:szCs w:val="22"/>
        </w:rPr>
        <w:t xml:space="preserve">(E = </w:t>
      </w:r>
      <w:r w:rsidRPr="006020B7">
        <w:rPr>
          <w:rFonts w:asciiTheme="minorHAnsi" w:hAnsiTheme="minorHAnsi" w:cstheme="minorHAnsi"/>
          <w:i/>
          <w:sz w:val="22"/>
          <w:szCs w:val="22"/>
        </w:rPr>
        <w:t>Essential</w:t>
      </w:r>
      <w:r w:rsidRPr="006020B7">
        <w:rPr>
          <w:rFonts w:asciiTheme="minorHAnsi" w:hAnsiTheme="minorHAnsi" w:cstheme="minorHAnsi"/>
          <w:sz w:val="22"/>
          <w:szCs w:val="22"/>
        </w:rPr>
        <w:t xml:space="preserve">   D = </w:t>
      </w:r>
      <w:r w:rsidRPr="006020B7">
        <w:rPr>
          <w:rFonts w:asciiTheme="minorHAnsi" w:hAnsiTheme="minorHAnsi" w:cstheme="minorHAnsi"/>
          <w:i/>
          <w:sz w:val="22"/>
          <w:szCs w:val="22"/>
        </w:rPr>
        <w:t>Desirable</w:t>
      </w:r>
      <w:r w:rsidRPr="006020B7">
        <w:rPr>
          <w:rFonts w:asciiTheme="minorHAnsi" w:hAnsiTheme="minorHAnsi" w:cstheme="minorHAnsi"/>
          <w:sz w:val="22"/>
          <w:szCs w:val="22"/>
        </w:rPr>
        <w:t>)</w:t>
      </w:r>
    </w:p>
    <w:p w14:paraId="5F213E00" w14:textId="77777777" w:rsidR="009B0BDA" w:rsidRPr="006020B7" w:rsidRDefault="009B0BDA" w:rsidP="006020B7">
      <w:pPr>
        <w:jc w:val="both"/>
        <w:outlineLvl w:val="0"/>
        <w:rPr>
          <w:rFonts w:asciiTheme="minorHAnsi" w:hAnsiTheme="minorHAnsi" w:cstheme="minorHAnsi"/>
          <w:b/>
          <w:sz w:val="22"/>
          <w:szCs w:val="22"/>
        </w:rPr>
      </w:pPr>
    </w:p>
    <w:tbl>
      <w:tblPr>
        <w:tblW w:w="988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39"/>
        <w:gridCol w:w="850"/>
      </w:tblGrid>
      <w:tr w:rsidR="009B0BDA" w:rsidRPr="006020B7" w14:paraId="08691A3B"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195476C5" w14:textId="77777777" w:rsidR="009B0BDA" w:rsidRPr="006020B7" w:rsidRDefault="009B0BDA" w:rsidP="006020B7">
            <w:pPr>
              <w:pStyle w:val="Header"/>
              <w:tabs>
                <w:tab w:val="clear" w:pos="4320"/>
                <w:tab w:val="clear" w:pos="8640"/>
              </w:tabs>
              <w:rPr>
                <w:rFonts w:asciiTheme="minorHAnsi" w:hAnsiTheme="minorHAnsi" w:cstheme="minorHAnsi"/>
                <w:b/>
                <w:sz w:val="22"/>
                <w:szCs w:val="22"/>
              </w:rPr>
            </w:pPr>
            <w:r w:rsidRPr="006020B7">
              <w:rPr>
                <w:rFonts w:asciiTheme="minorHAnsi" w:hAnsiTheme="minorHAnsi" w:cstheme="minorHAnsi"/>
                <w:b/>
                <w:sz w:val="22"/>
                <w:szCs w:val="22"/>
              </w:rPr>
              <w:t>QUALIFICATIONS</w:t>
            </w:r>
          </w:p>
        </w:tc>
        <w:tc>
          <w:tcPr>
            <w:tcW w:w="850" w:type="dxa"/>
            <w:tcBorders>
              <w:top w:val="single" w:sz="8" w:space="0" w:color="000000"/>
              <w:bottom w:val="single" w:sz="8" w:space="0" w:color="000000"/>
              <w:right w:val="single" w:sz="8" w:space="0" w:color="000000"/>
            </w:tcBorders>
            <w:shd w:val="clear" w:color="auto" w:fill="auto"/>
          </w:tcPr>
          <w:p w14:paraId="585D2534" w14:textId="77777777" w:rsidR="009B0BDA" w:rsidRPr="006020B7" w:rsidRDefault="009B0BDA" w:rsidP="006020B7">
            <w:pPr>
              <w:pStyle w:val="Header"/>
              <w:tabs>
                <w:tab w:val="clear" w:pos="4320"/>
                <w:tab w:val="clear" w:pos="8640"/>
              </w:tabs>
              <w:jc w:val="both"/>
              <w:rPr>
                <w:rFonts w:asciiTheme="minorHAnsi" w:hAnsiTheme="minorHAnsi" w:cstheme="minorHAnsi"/>
                <w:b/>
                <w:sz w:val="22"/>
                <w:szCs w:val="22"/>
              </w:rPr>
            </w:pPr>
          </w:p>
        </w:tc>
      </w:tr>
      <w:tr w:rsidR="009B0BDA" w:rsidRPr="006020B7" w14:paraId="0AAC1584" w14:textId="77777777" w:rsidTr="00A762B9">
        <w:tc>
          <w:tcPr>
            <w:tcW w:w="9039" w:type="dxa"/>
            <w:tcBorders>
              <w:left w:val="single" w:sz="8" w:space="0" w:color="000000"/>
              <w:right w:val="single" w:sz="8" w:space="0" w:color="000000"/>
            </w:tcBorders>
            <w:shd w:val="clear" w:color="auto" w:fill="auto"/>
          </w:tcPr>
          <w:p w14:paraId="431FF0D9" w14:textId="7369A64C" w:rsidR="009B0BDA" w:rsidRPr="006020B7" w:rsidRDefault="00596C0F"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Related degree and/ or professional qualification</w:t>
            </w:r>
          </w:p>
          <w:p w14:paraId="3B677D23" w14:textId="1DF9D487" w:rsidR="00DB7841" w:rsidRPr="006020B7" w:rsidRDefault="00DB7841" w:rsidP="00184EDD">
            <w:pPr>
              <w:pStyle w:val="Header"/>
              <w:tabs>
                <w:tab w:val="clear" w:pos="4320"/>
                <w:tab w:val="clear" w:pos="8640"/>
              </w:tabs>
              <w:ind w:left="720"/>
              <w:rPr>
                <w:rFonts w:asciiTheme="minorHAnsi" w:hAnsiTheme="minorHAnsi" w:cstheme="minorHAnsi"/>
                <w:sz w:val="22"/>
                <w:szCs w:val="22"/>
              </w:rPr>
            </w:pPr>
          </w:p>
        </w:tc>
        <w:tc>
          <w:tcPr>
            <w:tcW w:w="850" w:type="dxa"/>
            <w:shd w:val="clear" w:color="auto" w:fill="auto"/>
          </w:tcPr>
          <w:p w14:paraId="706FC381" w14:textId="16439D85" w:rsidR="009B0BDA" w:rsidRPr="006020B7" w:rsidRDefault="00663408" w:rsidP="006020B7">
            <w:pPr>
              <w:pStyle w:val="Heade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D</w:t>
            </w:r>
            <w:r w:rsidRPr="006020B7">
              <w:rPr>
                <w:rFonts w:asciiTheme="minorHAnsi" w:hAnsiTheme="minorHAnsi" w:cstheme="minorHAnsi"/>
                <w:sz w:val="22"/>
                <w:szCs w:val="22"/>
              </w:rPr>
              <w:br/>
            </w:r>
          </w:p>
        </w:tc>
      </w:tr>
      <w:tr w:rsidR="009B0BDA" w:rsidRPr="006020B7" w14:paraId="27CCE6AF"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06C220EE" w14:textId="77777777" w:rsidR="009B0BDA" w:rsidRPr="006020B7" w:rsidRDefault="009B0BDA" w:rsidP="006020B7">
            <w:pPr>
              <w:pStyle w:val="Header"/>
              <w:tabs>
                <w:tab w:val="clear" w:pos="4320"/>
                <w:tab w:val="clear" w:pos="8640"/>
              </w:tabs>
              <w:rPr>
                <w:rFonts w:asciiTheme="minorHAnsi" w:hAnsiTheme="minorHAnsi" w:cstheme="minorHAnsi"/>
                <w:b/>
                <w:sz w:val="22"/>
                <w:szCs w:val="22"/>
              </w:rPr>
            </w:pPr>
            <w:r w:rsidRPr="006020B7">
              <w:rPr>
                <w:rFonts w:asciiTheme="minorHAnsi" w:hAnsiTheme="minorHAnsi" w:cstheme="minorHAnsi"/>
                <w:b/>
                <w:sz w:val="22"/>
                <w:szCs w:val="22"/>
              </w:rPr>
              <w:t>SKILLS</w:t>
            </w:r>
          </w:p>
        </w:tc>
        <w:tc>
          <w:tcPr>
            <w:tcW w:w="850" w:type="dxa"/>
            <w:tcBorders>
              <w:top w:val="single" w:sz="8" w:space="0" w:color="000000"/>
              <w:bottom w:val="single" w:sz="8" w:space="0" w:color="000000"/>
              <w:right w:val="single" w:sz="8" w:space="0" w:color="000000"/>
            </w:tcBorders>
            <w:shd w:val="clear" w:color="auto" w:fill="auto"/>
          </w:tcPr>
          <w:p w14:paraId="6075F1DF" w14:textId="77777777" w:rsidR="009B0BDA" w:rsidRPr="006020B7" w:rsidRDefault="009B0BDA" w:rsidP="006020B7">
            <w:pPr>
              <w:pStyle w:val="Header"/>
              <w:tabs>
                <w:tab w:val="clear" w:pos="4320"/>
                <w:tab w:val="clear" w:pos="8640"/>
              </w:tabs>
              <w:jc w:val="both"/>
              <w:rPr>
                <w:rFonts w:asciiTheme="minorHAnsi" w:hAnsiTheme="minorHAnsi" w:cstheme="minorHAnsi"/>
                <w:sz w:val="22"/>
                <w:szCs w:val="22"/>
              </w:rPr>
            </w:pPr>
          </w:p>
        </w:tc>
      </w:tr>
      <w:tr w:rsidR="009B0BDA" w:rsidRPr="006020B7" w14:paraId="5D1769DB" w14:textId="77777777" w:rsidTr="00A762B9">
        <w:trPr>
          <w:trHeight w:val="1405"/>
        </w:trPr>
        <w:tc>
          <w:tcPr>
            <w:tcW w:w="9039" w:type="dxa"/>
            <w:tcBorders>
              <w:left w:val="single" w:sz="8" w:space="0" w:color="000000"/>
              <w:right w:val="single" w:sz="8" w:space="0" w:color="000000"/>
            </w:tcBorders>
            <w:shd w:val="clear" w:color="auto" w:fill="auto"/>
          </w:tcPr>
          <w:p w14:paraId="7ABA85E9" w14:textId="7D369032" w:rsidR="009B0BDA" w:rsidRPr="006020B7" w:rsidRDefault="009B0BDA" w:rsidP="006020B7">
            <w:pPr>
              <w:pStyle w:val="Header"/>
              <w:numPr>
                <w:ilvl w:val="0"/>
                <w:numId w:val="2"/>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 xml:space="preserve">Excellent </w:t>
            </w:r>
            <w:r w:rsidR="00DB7841" w:rsidRPr="006020B7">
              <w:rPr>
                <w:rFonts w:asciiTheme="minorHAnsi" w:hAnsiTheme="minorHAnsi" w:cstheme="minorHAnsi"/>
                <w:sz w:val="22"/>
                <w:szCs w:val="22"/>
              </w:rPr>
              <w:t xml:space="preserve">written and </w:t>
            </w:r>
            <w:r w:rsidRPr="006020B7">
              <w:rPr>
                <w:rFonts w:asciiTheme="minorHAnsi" w:hAnsiTheme="minorHAnsi" w:cstheme="minorHAnsi"/>
                <w:sz w:val="22"/>
                <w:szCs w:val="22"/>
              </w:rPr>
              <w:t>verbal communication skills</w:t>
            </w:r>
          </w:p>
          <w:p w14:paraId="64ACBD4D" w14:textId="1516B388" w:rsidR="009B0BDA" w:rsidRPr="006020B7" w:rsidRDefault="00596C0F" w:rsidP="006020B7">
            <w:pPr>
              <w:pStyle w:val="Header"/>
              <w:numPr>
                <w:ilvl w:val="0"/>
                <w:numId w:val="2"/>
              </w:numPr>
              <w:shd w:val="clear" w:color="auto" w:fill="FFFFFF"/>
              <w:tabs>
                <w:tab w:val="clear" w:pos="4320"/>
                <w:tab w:val="clear" w:pos="8640"/>
              </w:tabs>
              <w:ind w:right="240"/>
              <w:rPr>
                <w:rFonts w:asciiTheme="minorHAnsi" w:hAnsiTheme="minorHAnsi" w:cstheme="minorHAnsi"/>
                <w:sz w:val="22"/>
                <w:szCs w:val="22"/>
              </w:rPr>
            </w:pPr>
            <w:r w:rsidRPr="006020B7">
              <w:rPr>
                <w:rFonts w:asciiTheme="minorHAnsi" w:hAnsiTheme="minorHAnsi" w:cstheme="minorHAnsi"/>
                <w:sz w:val="22"/>
                <w:szCs w:val="22"/>
              </w:rPr>
              <w:t>Interpersonal</w:t>
            </w:r>
          </w:p>
          <w:p w14:paraId="51E71820" w14:textId="5398263B" w:rsidR="00515489" w:rsidRPr="006020B7" w:rsidRDefault="00DB7841" w:rsidP="006020B7">
            <w:pPr>
              <w:pStyle w:val="Header"/>
              <w:numPr>
                <w:ilvl w:val="0"/>
                <w:numId w:val="2"/>
              </w:numPr>
              <w:shd w:val="clear" w:color="auto" w:fill="FFFFFF"/>
              <w:tabs>
                <w:tab w:val="clear" w:pos="4320"/>
                <w:tab w:val="clear" w:pos="8640"/>
              </w:tabs>
              <w:ind w:right="240"/>
              <w:rPr>
                <w:rFonts w:asciiTheme="minorHAnsi" w:hAnsiTheme="minorHAnsi" w:cstheme="minorHAnsi"/>
                <w:sz w:val="22"/>
                <w:szCs w:val="22"/>
              </w:rPr>
            </w:pPr>
            <w:r w:rsidRPr="006020B7">
              <w:rPr>
                <w:rFonts w:asciiTheme="minorHAnsi" w:hAnsiTheme="minorHAnsi" w:cstheme="minorHAnsi"/>
                <w:color w:val="0B0C0C"/>
                <w:sz w:val="22"/>
                <w:szCs w:val="22"/>
                <w:shd w:val="clear" w:color="auto" w:fill="FFFFFF"/>
              </w:rPr>
              <w:t>Teambuilding</w:t>
            </w:r>
          </w:p>
          <w:p w14:paraId="3EC56653" w14:textId="6527C6CE" w:rsidR="000875B4" w:rsidRPr="006020B7" w:rsidRDefault="00DB7841" w:rsidP="006020B7">
            <w:pPr>
              <w:pStyle w:val="Header"/>
              <w:numPr>
                <w:ilvl w:val="0"/>
                <w:numId w:val="2"/>
              </w:numPr>
              <w:shd w:val="clear" w:color="auto" w:fill="FFFFFF"/>
              <w:tabs>
                <w:tab w:val="clear" w:pos="4320"/>
                <w:tab w:val="clear" w:pos="8640"/>
              </w:tabs>
              <w:ind w:right="240"/>
              <w:rPr>
                <w:rFonts w:asciiTheme="minorHAnsi" w:hAnsiTheme="minorHAnsi" w:cstheme="minorHAnsi"/>
                <w:sz w:val="22"/>
                <w:szCs w:val="22"/>
              </w:rPr>
            </w:pPr>
            <w:r w:rsidRPr="006020B7">
              <w:rPr>
                <w:rFonts w:asciiTheme="minorHAnsi" w:hAnsiTheme="minorHAnsi" w:cstheme="minorHAnsi"/>
                <w:color w:val="0B0C0C"/>
                <w:sz w:val="22"/>
                <w:szCs w:val="22"/>
                <w:shd w:val="clear" w:color="auto" w:fill="FFFFFF"/>
              </w:rPr>
              <w:t>Service Promotion</w:t>
            </w:r>
          </w:p>
          <w:p w14:paraId="26B2F1D2" w14:textId="54901CD9" w:rsidR="00687A14" w:rsidRPr="006020B7" w:rsidRDefault="00687A14" w:rsidP="006020B7">
            <w:pPr>
              <w:pStyle w:val="Header"/>
              <w:numPr>
                <w:ilvl w:val="0"/>
                <w:numId w:val="2"/>
              </w:numPr>
              <w:shd w:val="clear" w:color="auto" w:fill="FFFFFF"/>
              <w:tabs>
                <w:tab w:val="clear" w:pos="4320"/>
                <w:tab w:val="clear" w:pos="8640"/>
              </w:tabs>
              <w:ind w:right="240"/>
              <w:rPr>
                <w:rFonts w:asciiTheme="minorHAnsi" w:hAnsiTheme="minorHAnsi" w:cstheme="minorHAnsi"/>
                <w:sz w:val="22"/>
                <w:szCs w:val="22"/>
              </w:rPr>
            </w:pPr>
            <w:r w:rsidRPr="006020B7">
              <w:rPr>
                <w:rFonts w:asciiTheme="minorHAnsi" w:hAnsiTheme="minorHAnsi" w:cstheme="minorHAnsi"/>
                <w:color w:val="0B0C0C"/>
                <w:sz w:val="22"/>
                <w:szCs w:val="22"/>
                <w:shd w:val="clear" w:color="auto" w:fill="FFFFFF"/>
              </w:rPr>
              <w:t xml:space="preserve">Database recording and monitoring </w:t>
            </w:r>
          </w:p>
          <w:p w14:paraId="22F23330" w14:textId="77777777" w:rsidR="009B0BDA" w:rsidRPr="006020B7" w:rsidRDefault="00F018C9" w:rsidP="006020B7">
            <w:pPr>
              <w:numPr>
                <w:ilvl w:val="0"/>
                <w:numId w:val="2"/>
              </w:numPr>
              <w:shd w:val="clear" w:color="auto" w:fill="FFFFFF"/>
              <w:rPr>
                <w:rFonts w:asciiTheme="minorHAnsi" w:hAnsiTheme="minorHAnsi" w:cstheme="minorHAnsi"/>
                <w:color w:val="333333"/>
                <w:szCs w:val="24"/>
                <w:lang w:eastAsia="en-GB"/>
              </w:rPr>
            </w:pPr>
            <w:r w:rsidRPr="006020B7">
              <w:rPr>
                <w:rFonts w:asciiTheme="minorHAnsi" w:hAnsiTheme="minorHAnsi" w:cstheme="minorHAnsi"/>
                <w:color w:val="0B0C0C"/>
                <w:sz w:val="22"/>
                <w:szCs w:val="22"/>
                <w:shd w:val="clear" w:color="auto" w:fill="FFFFFF"/>
              </w:rPr>
              <w:t>Resilience in reacting to and resolving challenges</w:t>
            </w:r>
          </w:p>
          <w:p w14:paraId="511BC7B4" w14:textId="77777777" w:rsidR="006020B7" w:rsidRPr="006020B7" w:rsidRDefault="00596C0F" w:rsidP="006020B7">
            <w:pPr>
              <w:numPr>
                <w:ilvl w:val="0"/>
                <w:numId w:val="2"/>
              </w:numPr>
              <w:shd w:val="clear" w:color="auto" w:fill="FFFFFF"/>
              <w:rPr>
                <w:rFonts w:asciiTheme="minorHAnsi" w:hAnsiTheme="minorHAnsi" w:cstheme="minorHAnsi"/>
                <w:color w:val="333333"/>
                <w:szCs w:val="24"/>
                <w:lang w:eastAsia="en-GB"/>
              </w:rPr>
            </w:pPr>
            <w:r w:rsidRPr="006020B7">
              <w:rPr>
                <w:rFonts w:asciiTheme="minorHAnsi" w:hAnsiTheme="minorHAnsi" w:cstheme="minorHAnsi"/>
                <w:color w:val="0B0C0C"/>
                <w:sz w:val="22"/>
                <w:szCs w:val="22"/>
                <w:shd w:val="clear" w:color="auto" w:fill="FFFFFF"/>
              </w:rPr>
              <w:t>Negotiation</w:t>
            </w:r>
          </w:p>
          <w:p w14:paraId="299565B5" w14:textId="177BE458" w:rsidR="006020B7" w:rsidRPr="006020B7" w:rsidRDefault="006020B7" w:rsidP="006020B7">
            <w:pPr>
              <w:shd w:val="clear" w:color="auto" w:fill="FFFFFF"/>
              <w:ind w:left="720"/>
              <w:rPr>
                <w:rFonts w:asciiTheme="minorHAnsi" w:hAnsiTheme="minorHAnsi" w:cstheme="minorHAnsi"/>
                <w:color w:val="333333"/>
                <w:szCs w:val="24"/>
                <w:lang w:eastAsia="en-GB"/>
              </w:rPr>
            </w:pPr>
          </w:p>
        </w:tc>
        <w:tc>
          <w:tcPr>
            <w:tcW w:w="850" w:type="dxa"/>
            <w:shd w:val="clear" w:color="auto" w:fill="auto"/>
          </w:tcPr>
          <w:p w14:paraId="636BA1AD" w14:textId="77777777" w:rsidR="009B0BDA" w:rsidRPr="006020B7" w:rsidRDefault="009B0BDA"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p w14:paraId="33264A48" w14:textId="77777777" w:rsidR="009B0BDA" w:rsidRPr="006020B7" w:rsidRDefault="009B0BDA"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p w14:paraId="5EFC7D3A" w14:textId="77777777" w:rsidR="009B0BDA" w:rsidRPr="006020B7" w:rsidRDefault="009B0BDA"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p w14:paraId="175D0871" w14:textId="77777777" w:rsidR="009B0BDA" w:rsidRPr="006020B7" w:rsidRDefault="009B0BDA"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p w14:paraId="4FB597EB" w14:textId="77777777" w:rsidR="00515489" w:rsidRPr="006020B7" w:rsidRDefault="00515489"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p w14:paraId="593966E7" w14:textId="77777777" w:rsidR="00F157B7" w:rsidRPr="006020B7" w:rsidRDefault="00F157B7"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p w14:paraId="67199FE1" w14:textId="0A2DA32C" w:rsidR="00DB7841" w:rsidRPr="006020B7" w:rsidRDefault="00DB7841"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tc>
      </w:tr>
      <w:tr w:rsidR="009B0BDA" w:rsidRPr="006020B7" w14:paraId="305A7C14"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6644DEB5" w14:textId="77777777" w:rsidR="009B0BDA" w:rsidRPr="006020B7" w:rsidRDefault="009B0BDA" w:rsidP="006020B7">
            <w:pPr>
              <w:pStyle w:val="Header"/>
              <w:tabs>
                <w:tab w:val="clear" w:pos="4320"/>
                <w:tab w:val="clear" w:pos="8640"/>
              </w:tabs>
              <w:rPr>
                <w:rFonts w:asciiTheme="minorHAnsi" w:hAnsiTheme="minorHAnsi" w:cstheme="minorHAnsi"/>
                <w:b/>
                <w:sz w:val="22"/>
                <w:szCs w:val="22"/>
              </w:rPr>
            </w:pPr>
            <w:r w:rsidRPr="006020B7">
              <w:rPr>
                <w:rFonts w:asciiTheme="minorHAnsi" w:hAnsiTheme="minorHAnsi" w:cstheme="minorHAnsi"/>
                <w:b/>
                <w:sz w:val="22"/>
                <w:szCs w:val="22"/>
              </w:rPr>
              <w:t>EXPERIENCE OF</w:t>
            </w:r>
          </w:p>
        </w:tc>
        <w:tc>
          <w:tcPr>
            <w:tcW w:w="850" w:type="dxa"/>
            <w:tcBorders>
              <w:top w:val="single" w:sz="8" w:space="0" w:color="000000"/>
              <w:bottom w:val="single" w:sz="8" w:space="0" w:color="000000"/>
              <w:right w:val="single" w:sz="8" w:space="0" w:color="000000"/>
            </w:tcBorders>
            <w:shd w:val="clear" w:color="auto" w:fill="auto"/>
          </w:tcPr>
          <w:p w14:paraId="7B20B206" w14:textId="77777777" w:rsidR="009B0BDA" w:rsidRPr="006020B7" w:rsidRDefault="009B0BDA" w:rsidP="006020B7">
            <w:pPr>
              <w:pStyle w:val="Header"/>
              <w:tabs>
                <w:tab w:val="clear" w:pos="4320"/>
                <w:tab w:val="clear" w:pos="8640"/>
              </w:tabs>
              <w:jc w:val="both"/>
              <w:rPr>
                <w:rFonts w:asciiTheme="minorHAnsi" w:hAnsiTheme="minorHAnsi" w:cstheme="minorHAnsi"/>
                <w:sz w:val="22"/>
                <w:szCs w:val="22"/>
              </w:rPr>
            </w:pPr>
          </w:p>
        </w:tc>
      </w:tr>
      <w:tr w:rsidR="009B0BDA" w:rsidRPr="006020B7" w14:paraId="787B559E" w14:textId="77777777" w:rsidTr="00A762B9">
        <w:tc>
          <w:tcPr>
            <w:tcW w:w="9039" w:type="dxa"/>
            <w:tcBorders>
              <w:left w:val="single" w:sz="8" w:space="0" w:color="000000"/>
              <w:bottom w:val="single" w:sz="4" w:space="0" w:color="auto"/>
              <w:right w:val="single" w:sz="8" w:space="0" w:color="000000"/>
            </w:tcBorders>
            <w:shd w:val="clear" w:color="auto" w:fill="auto"/>
          </w:tcPr>
          <w:p w14:paraId="15725A90" w14:textId="20FEB089" w:rsidR="00B6109E" w:rsidRPr="006020B7" w:rsidRDefault="00596C0F"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Manag</w:t>
            </w:r>
            <w:r w:rsidR="00793AE5">
              <w:rPr>
                <w:rFonts w:asciiTheme="minorHAnsi" w:hAnsiTheme="minorHAnsi" w:cstheme="minorHAnsi"/>
                <w:sz w:val="22"/>
                <w:szCs w:val="22"/>
              </w:rPr>
              <w:t>ing</w:t>
            </w:r>
            <w:r w:rsidR="00DB7841" w:rsidRPr="006020B7">
              <w:rPr>
                <w:rFonts w:asciiTheme="minorHAnsi" w:hAnsiTheme="minorHAnsi" w:cstheme="minorHAnsi"/>
                <w:sz w:val="22"/>
                <w:szCs w:val="22"/>
              </w:rPr>
              <w:t xml:space="preserve">, </w:t>
            </w:r>
            <w:r w:rsidR="00F018C9" w:rsidRPr="006020B7">
              <w:rPr>
                <w:rFonts w:asciiTheme="minorHAnsi" w:hAnsiTheme="minorHAnsi" w:cstheme="minorHAnsi"/>
                <w:sz w:val="22"/>
                <w:szCs w:val="22"/>
              </w:rPr>
              <w:t>mentor</w:t>
            </w:r>
            <w:r w:rsidR="00793AE5">
              <w:rPr>
                <w:rFonts w:asciiTheme="minorHAnsi" w:hAnsiTheme="minorHAnsi" w:cstheme="minorHAnsi"/>
                <w:sz w:val="22"/>
                <w:szCs w:val="22"/>
              </w:rPr>
              <w:t>ing</w:t>
            </w:r>
            <w:r w:rsidR="00F018C9" w:rsidRPr="006020B7">
              <w:rPr>
                <w:rFonts w:asciiTheme="minorHAnsi" w:hAnsiTheme="minorHAnsi" w:cstheme="minorHAnsi"/>
                <w:sz w:val="22"/>
                <w:szCs w:val="22"/>
              </w:rPr>
              <w:t xml:space="preserve">, </w:t>
            </w:r>
            <w:r w:rsidR="00DB7841" w:rsidRPr="006020B7">
              <w:rPr>
                <w:rFonts w:asciiTheme="minorHAnsi" w:hAnsiTheme="minorHAnsi" w:cstheme="minorHAnsi"/>
                <w:sz w:val="22"/>
                <w:szCs w:val="22"/>
              </w:rPr>
              <w:t>developing and supporting staff</w:t>
            </w:r>
            <w:r w:rsidR="003366A5" w:rsidRPr="006020B7">
              <w:rPr>
                <w:rFonts w:asciiTheme="minorHAnsi" w:hAnsiTheme="minorHAnsi" w:cstheme="minorHAnsi"/>
                <w:sz w:val="22"/>
                <w:szCs w:val="22"/>
              </w:rPr>
              <w:t xml:space="preserve"> and volunteers</w:t>
            </w:r>
          </w:p>
          <w:p w14:paraId="182970E5" w14:textId="2EDDF9C2" w:rsidR="00F018C9" w:rsidRPr="006020B7" w:rsidRDefault="003366A5"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Partnership working and building relationships</w:t>
            </w:r>
          </w:p>
          <w:p w14:paraId="1941F0CF" w14:textId="7E31491E" w:rsidR="00F018C9" w:rsidRPr="006020B7" w:rsidRDefault="00F018C9"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Monitoring work progress and taking corrective action</w:t>
            </w:r>
          </w:p>
          <w:p w14:paraId="1220FCFA" w14:textId="104EC7B7" w:rsidR="00F018C9" w:rsidRPr="006020B7" w:rsidRDefault="00F018C9"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Developing services in a co-production manner</w:t>
            </w:r>
          </w:p>
          <w:p w14:paraId="395070BA" w14:textId="58ADC9D1" w:rsidR="00F018C9" w:rsidRPr="006020B7" w:rsidRDefault="00F018C9"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 xml:space="preserve">Working within the employability field </w:t>
            </w:r>
          </w:p>
          <w:p w14:paraId="1E243DF4" w14:textId="4DBF01F7" w:rsidR="00F018C9" w:rsidRPr="006020B7" w:rsidRDefault="00F018C9"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Identifying problems and resolving issues</w:t>
            </w:r>
          </w:p>
          <w:p w14:paraId="33BB473C" w14:textId="59354929" w:rsidR="00F018C9" w:rsidRPr="006020B7" w:rsidRDefault="00F018C9"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Delivering high performance and quality to agreed standards</w:t>
            </w:r>
          </w:p>
          <w:p w14:paraId="6C449DCE" w14:textId="07AF8A19" w:rsidR="00F018C9" w:rsidRPr="006020B7" w:rsidRDefault="00F018C9" w:rsidP="006020B7">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Professional presentation skills and experience</w:t>
            </w:r>
          </w:p>
          <w:p w14:paraId="461FCC5B" w14:textId="7A60D485" w:rsidR="009B0BDA" w:rsidRDefault="00184EDD" w:rsidP="006020B7">
            <w:pPr>
              <w:pStyle w:val="Header"/>
              <w:numPr>
                <w:ilvl w:val="0"/>
                <w:numId w:val="1"/>
              </w:numP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U</w:t>
            </w:r>
            <w:r w:rsidR="00F018C9" w:rsidRPr="006020B7">
              <w:rPr>
                <w:rFonts w:asciiTheme="minorHAnsi" w:hAnsiTheme="minorHAnsi" w:cstheme="minorHAnsi"/>
                <w:sz w:val="22"/>
                <w:szCs w:val="22"/>
              </w:rPr>
              <w:t>sing digital technology effectively</w:t>
            </w:r>
          </w:p>
          <w:p w14:paraId="4CEFA539" w14:textId="77777777" w:rsidR="00184EDD" w:rsidRPr="006020B7" w:rsidRDefault="00184EDD" w:rsidP="00184EDD">
            <w:pPr>
              <w:pStyle w:val="Header"/>
              <w:numPr>
                <w:ilvl w:val="0"/>
                <w:numId w:val="1"/>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 xml:space="preserve">Leadership experience </w:t>
            </w:r>
          </w:p>
          <w:p w14:paraId="5F090A32" w14:textId="43CEF471" w:rsidR="00184EDD" w:rsidRPr="006020B7" w:rsidRDefault="00184EDD" w:rsidP="00184EDD">
            <w:pPr>
              <w:pStyle w:val="Header"/>
              <w:tabs>
                <w:tab w:val="clear" w:pos="4320"/>
                <w:tab w:val="clear" w:pos="8640"/>
              </w:tabs>
              <w:ind w:left="720"/>
              <w:rPr>
                <w:rFonts w:asciiTheme="minorHAnsi" w:hAnsiTheme="minorHAnsi" w:cstheme="minorHAnsi"/>
                <w:sz w:val="22"/>
                <w:szCs w:val="22"/>
              </w:rPr>
            </w:pPr>
          </w:p>
        </w:tc>
        <w:tc>
          <w:tcPr>
            <w:tcW w:w="850" w:type="dxa"/>
            <w:shd w:val="clear" w:color="auto" w:fill="auto"/>
          </w:tcPr>
          <w:p w14:paraId="78D90FBB" w14:textId="2611B6C1" w:rsidR="00515489" w:rsidRPr="006020B7" w:rsidRDefault="00515489" w:rsidP="006020B7">
            <w:pPr>
              <w:pStyle w:val="Header"/>
              <w:tabs>
                <w:tab w:val="clear" w:pos="4320"/>
                <w:tab w:val="clear" w:pos="8640"/>
              </w:tabs>
              <w:jc w:val="both"/>
              <w:rPr>
                <w:rFonts w:asciiTheme="minorHAnsi" w:hAnsiTheme="minorHAnsi" w:cstheme="minorHAnsi"/>
                <w:sz w:val="22"/>
                <w:szCs w:val="22"/>
                <w:lang w:val="it-IT"/>
              </w:rPr>
            </w:pPr>
            <w:r w:rsidRPr="006020B7">
              <w:rPr>
                <w:rFonts w:asciiTheme="minorHAnsi" w:hAnsiTheme="minorHAnsi" w:cstheme="minorHAnsi"/>
                <w:sz w:val="22"/>
                <w:szCs w:val="22"/>
                <w:lang w:val="it-IT"/>
              </w:rPr>
              <w:t>E</w:t>
            </w:r>
            <w:r w:rsidR="009B0BDA" w:rsidRPr="006020B7">
              <w:rPr>
                <w:rFonts w:asciiTheme="minorHAnsi" w:hAnsiTheme="minorHAnsi" w:cstheme="minorHAnsi"/>
                <w:sz w:val="22"/>
                <w:szCs w:val="22"/>
                <w:lang w:val="it-IT"/>
              </w:rPr>
              <w:br/>
            </w:r>
            <w:r w:rsidR="003366A5" w:rsidRPr="006020B7">
              <w:rPr>
                <w:rFonts w:asciiTheme="minorHAnsi" w:hAnsiTheme="minorHAnsi" w:cstheme="minorHAnsi"/>
                <w:sz w:val="22"/>
                <w:szCs w:val="22"/>
                <w:lang w:val="it-IT"/>
              </w:rPr>
              <w:t>E</w:t>
            </w:r>
          </w:p>
          <w:p w14:paraId="437DAC80" w14:textId="735543E1" w:rsidR="00F157B7" w:rsidRPr="006020B7" w:rsidRDefault="00515489" w:rsidP="006020B7">
            <w:pPr>
              <w:pStyle w:val="Header"/>
              <w:tabs>
                <w:tab w:val="clear" w:pos="4320"/>
                <w:tab w:val="clear" w:pos="8640"/>
              </w:tabs>
              <w:jc w:val="both"/>
              <w:rPr>
                <w:rFonts w:asciiTheme="minorHAnsi" w:hAnsiTheme="minorHAnsi" w:cstheme="minorHAnsi"/>
                <w:sz w:val="22"/>
                <w:szCs w:val="22"/>
                <w:lang w:val="it-IT"/>
              </w:rPr>
            </w:pPr>
            <w:r w:rsidRPr="006020B7">
              <w:rPr>
                <w:rFonts w:asciiTheme="minorHAnsi" w:hAnsiTheme="minorHAnsi" w:cstheme="minorHAnsi"/>
                <w:sz w:val="22"/>
                <w:szCs w:val="22"/>
                <w:lang w:val="it-IT"/>
              </w:rPr>
              <w:t>D</w:t>
            </w:r>
            <w:r w:rsidR="009B0BDA" w:rsidRPr="006020B7">
              <w:rPr>
                <w:rFonts w:asciiTheme="minorHAnsi" w:hAnsiTheme="minorHAnsi" w:cstheme="minorHAnsi"/>
                <w:sz w:val="22"/>
                <w:szCs w:val="22"/>
                <w:lang w:val="it-IT"/>
              </w:rPr>
              <w:br/>
            </w:r>
            <w:r w:rsidR="00F018C9" w:rsidRPr="006020B7">
              <w:rPr>
                <w:rFonts w:asciiTheme="minorHAnsi" w:hAnsiTheme="minorHAnsi" w:cstheme="minorHAnsi"/>
                <w:sz w:val="22"/>
                <w:szCs w:val="22"/>
                <w:lang w:val="it-IT"/>
              </w:rPr>
              <w:t>D</w:t>
            </w:r>
          </w:p>
          <w:p w14:paraId="3A3D6488" w14:textId="79336384" w:rsidR="009B0BDA" w:rsidRPr="006020B7" w:rsidRDefault="00515489" w:rsidP="006020B7">
            <w:pPr>
              <w:pStyle w:val="Header"/>
              <w:tabs>
                <w:tab w:val="clear" w:pos="4320"/>
                <w:tab w:val="clear" w:pos="8640"/>
              </w:tabs>
              <w:jc w:val="both"/>
              <w:rPr>
                <w:rFonts w:asciiTheme="minorHAnsi" w:hAnsiTheme="minorHAnsi" w:cstheme="minorHAnsi"/>
                <w:sz w:val="22"/>
                <w:szCs w:val="22"/>
                <w:lang w:val="it-IT"/>
              </w:rPr>
            </w:pPr>
            <w:r w:rsidRPr="006020B7">
              <w:rPr>
                <w:rFonts w:asciiTheme="minorHAnsi" w:hAnsiTheme="minorHAnsi" w:cstheme="minorHAnsi"/>
                <w:sz w:val="22"/>
                <w:szCs w:val="22"/>
                <w:lang w:val="it-IT"/>
              </w:rPr>
              <w:t>E</w:t>
            </w:r>
          </w:p>
          <w:p w14:paraId="604688F3" w14:textId="77777777" w:rsidR="00515489" w:rsidRPr="006020B7" w:rsidRDefault="00515489" w:rsidP="006020B7">
            <w:pPr>
              <w:pStyle w:val="Header"/>
              <w:tabs>
                <w:tab w:val="clear" w:pos="4320"/>
                <w:tab w:val="clear" w:pos="8640"/>
              </w:tabs>
              <w:jc w:val="both"/>
              <w:rPr>
                <w:rFonts w:asciiTheme="minorHAnsi" w:hAnsiTheme="minorHAnsi" w:cstheme="minorHAnsi"/>
                <w:sz w:val="22"/>
                <w:szCs w:val="22"/>
                <w:lang w:val="it-IT"/>
              </w:rPr>
            </w:pPr>
            <w:r w:rsidRPr="006020B7">
              <w:rPr>
                <w:rFonts w:asciiTheme="minorHAnsi" w:hAnsiTheme="minorHAnsi" w:cstheme="minorHAnsi"/>
                <w:sz w:val="22"/>
                <w:szCs w:val="22"/>
                <w:lang w:val="it-IT"/>
              </w:rPr>
              <w:t>E</w:t>
            </w:r>
          </w:p>
          <w:p w14:paraId="0D00C06D" w14:textId="77777777" w:rsidR="00515489" w:rsidRPr="006020B7" w:rsidRDefault="00515489" w:rsidP="006020B7">
            <w:pPr>
              <w:pStyle w:val="Header"/>
              <w:tabs>
                <w:tab w:val="clear" w:pos="4320"/>
                <w:tab w:val="clear" w:pos="8640"/>
              </w:tabs>
              <w:jc w:val="both"/>
              <w:rPr>
                <w:rFonts w:asciiTheme="minorHAnsi" w:hAnsiTheme="minorHAnsi" w:cstheme="minorHAnsi"/>
                <w:sz w:val="22"/>
                <w:szCs w:val="22"/>
                <w:lang w:val="it-IT"/>
              </w:rPr>
            </w:pPr>
            <w:r w:rsidRPr="006020B7">
              <w:rPr>
                <w:rFonts w:asciiTheme="minorHAnsi" w:hAnsiTheme="minorHAnsi" w:cstheme="minorHAnsi"/>
                <w:sz w:val="22"/>
                <w:szCs w:val="22"/>
                <w:lang w:val="it-IT"/>
              </w:rPr>
              <w:t>E</w:t>
            </w:r>
          </w:p>
          <w:p w14:paraId="4759EECC" w14:textId="77777777" w:rsidR="00515489" w:rsidRPr="006020B7" w:rsidRDefault="00515489" w:rsidP="006020B7">
            <w:pPr>
              <w:pStyle w:val="Header"/>
              <w:tabs>
                <w:tab w:val="clear" w:pos="4320"/>
                <w:tab w:val="clear" w:pos="8640"/>
              </w:tabs>
              <w:jc w:val="both"/>
              <w:rPr>
                <w:rFonts w:asciiTheme="minorHAnsi" w:hAnsiTheme="minorHAnsi" w:cstheme="minorHAnsi"/>
                <w:sz w:val="22"/>
                <w:szCs w:val="22"/>
                <w:lang w:val="it-IT"/>
              </w:rPr>
            </w:pPr>
            <w:r w:rsidRPr="006020B7">
              <w:rPr>
                <w:rFonts w:asciiTheme="minorHAnsi" w:hAnsiTheme="minorHAnsi" w:cstheme="minorHAnsi"/>
                <w:sz w:val="22"/>
                <w:szCs w:val="22"/>
                <w:lang w:val="it-IT"/>
              </w:rPr>
              <w:t>E</w:t>
            </w:r>
          </w:p>
          <w:p w14:paraId="602AEF22" w14:textId="77777777" w:rsidR="00515489" w:rsidRPr="006020B7" w:rsidRDefault="00515489" w:rsidP="006020B7">
            <w:pPr>
              <w:pStyle w:val="Header"/>
              <w:tabs>
                <w:tab w:val="clear" w:pos="4320"/>
                <w:tab w:val="clear" w:pos="8640"/>
              </w:tabs>
              <w:jc w:val="both"/>
              <w:rPr>
                <w:rFonts w:asciiTheme="minorHAnsi" w:hAnsiTheme="minorHAnsi" w:cstheme="minorHAnsi"/>
                <w:sz w:val="22"/>
                <w:szCs w:val="22"/>
                <w:lang w:val="it-IT"/>
              </w:rPr>
            </w:pPr>
            <w:r w:rsidRPr="006020B7">
              <w:rPr>
                <w:rFonts w:asciiTheme="minorHAnsi" w:hAnsiTheme="minorHAnsi" w:cstheme="minorHAnsi"/>
                <w:sz w:val="22"/>
                <w:szCs w:val="22"/>
                <w:lang w:val="it-IT"/>
              </w:rPr>
              <w:t>E</w:t>
            </w:r>
          </w:p>
          <w:p w14:paraId="0D1BA450" w14:textId="6FC5E734" w:rsidR="00B6109E" w:rsidRPr="006020B7" w:rsidRDefault="00184EDD" w:rsidP="006020B7">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t>D</w:t>
            </w:r>
          </w:p>
        </w:tc>
      </w:tr>
      <w:tr w:rsidR="009B0BDA" w:rsidRPr="006020B7" w14:paraId="63DC9044" w14:textId="77777777" w:rsidTr="00A762B9">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2E909652" w14:textId="77777777" w:rsidR="009B0BDA" w:rsidRPr="006020B7" w:rsidRDefault="009B0BDA" w:rsidP="006020B7">
            <w:pPr>
              <w:pStyle w:val="Header"/>
              <w:tabs>
                <w:tab w:val="clear" w:pos="4320"/>
                <w:tab w:val="clear" w:pos="8640"/>
              </w:tabs>
              <w:rPr>
                <w:rFonts w:asciiTheme="minorHAnsi" w:hAnsiTheme="minorHAnsi" w:cstheme="minorHAnsi"/>
                <w:b/>
                <w:sz w:val="22"/>
                <w:szCs w:val="22"/>
              </w:rPr>
            </w:pPr>
            <w:r w:rsidRPr="006020B7">
              <w:rPr>
                <w:rFonts w:asciiTheme="minorHAnsi" w:hAnsiTheme="minorHAnsi" w:cstheme="minorHAnsi"/>
                <w:b/>
                <w:sz w:val="22"/>
                <w:szCs w:val="22"/>
              </w:rPr>
              <w:t>KNOWLEDGE OF</w:t>
            </w:r>
          </w:p>
        </w:tc>
        <w:tc>
          <w:tcPr>
            <w:tcW w:w="850" w:type="dxa"/>
            <w:tcBorders>
              <w:top w:val="single" w:sz="8" w:space="0" w:color="000000"/>
              <w:bottom w:val="single" w:sz="8" w:space="0" w:color="000000"/>
              <w:right w:val="single" w:sz="8" w:space="0" w:color="000000"/>
            </w:tcBorders>
            <w:shd w:val="clear" w:color="auto" w:fill="auto"/>
          </w:tcPr>
          <w:p w14:paraId="7BE38E71" w14:textId="77777777" w:rsidR="009B0BDA" w:rsidRPr="006020B7" w:rsidRDefault="009B0BDA" w:rsidP="006020B7">
            <w:pPr>
              <w:pStyle w:val="Header"/>
              <w:tabs>
                <w:tab w:val="clear" w:pos="4320"/>
                <w:tab w:val="clear" w:pos="8640"/>
              </w:tabs>
              <w:jc w:val="both"/>
              <w:rPr>
                <w:rFonts w:asciiTheme="minorHAnsi" w:hAnsiTheme="minorHAnsi" w:cstheme="minorHAnsi"/>
                <w:sz w:val="22"/>
                <w:szCs w:val="22"/>
              </w:rPr>
            </w:pPr>
          </w:p>
        </w:tc>
      </w:tr>
      <w:tr w:rsidR="009B0BDA" w:rsidRPr="006020B7" w14:paraId="168E8B6A" w14:textId="77777777" w:rsidTr="00A762B9">
        <w:tc>
          <w:tcPr>
            <w:tcW w:w="9039" w:type="dxa"/>
            <w:tcBorders>
              <w:left w:val="single" w:sz="8" w:space="0" w:color="000000"/>
              <w:right w:val="single" w:sz="8" w:space="0" w:color="000000"/>
            </w:tcBorders>
            <w:shd w:val="clear" w:color="auto" w:fill="auto"/>
          </w:tcPr>
          <w:p w14:paraId="7619BE68" w14:textId="54AA8D99" w:rsidR="00DB7841" w:rsidRPr="006020B7" w:rsidRDefault="00DB7841" w:rsidP="006020B7">
            <w:pPr>
              <w:pStyle w:val="Header"/>
              <w:numPr>
                <w:ilvl w:val="0"/>
                <w:numId w:val="3"/>
              </w:numPr>
              <w:tabs>
                <w:tab w:val="clear" w:pos="4320"/>
                <w:tab w:val="clear" w:pos="8640"/>
              </w:tabs>
              <w:rPr>
                <w:rFonts w:asciiTheme="minorHAnsi" w:hAnsiTheme="minorHAnsi" w:cstheme="minorHAnsi"/>
                <w:sz w:val="22"/>
                <w:szCs w:val="22"/>
                <w:lang w:val="nl-NL"/>
              </w:rPr>
            </w:pPr>
            <w:r w:rsidRPr="006020B7">
              <w:rPr>
                <w:rFonts w:asciiTheme="minorHAnsi" w:hAnsiTheme="minorHAnsi" w:cstheme="minorHAnsi"/>
                <w:sz w:val="22"/>
                <w:szCs w:val="22"/>
              </w:rPr>
              <w:t>Employability initiatives and approaches</w:t>
            </w:r>
          </w:p>
          <w:p w14:paraId="4B08030B" w14:textId="65C737AE" w:rsidR="003A366D" w:rsidRPr="006020B7" w:rsidRDefault="00DB7841" w:rsidP="006020B7">
            <w:pPr>
              <w:pStyle w:val="Header"/>
              <w:numPr>
                <w:ilvl w:val="0"/>
                <w:numId w:val="3"/>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Recovery, mental health, homelessness and criminal justice services approaches/ interventions</w:t>
            </w:r>
          </w:p>
          <w:p w14:paraId="0F4DB795" w14:textId="0B7DC634" w:rsidR="009B0BDA" w:rsidRPr="006020B7" w:rsidRDefault="003A366D" w:rsidP="006020B7">
            <w:pPr>
              <w:pStyle w:val="Header"/>
              <w:numPr>
                <w:ilvl w:val="0"/>
                <w:numId w:val="3"/>
              </w:numPr>
              <w:tabs>
                <w:tab w:val="clear" w:pos="4320"/>
                <w:tab w:val="clear" w:pos="8640"/>
              </w:tabs>
              <w:rPr>
                <w:rFonts w:asciiTheme="minorHAnsi" w:hAnsiTheme="minorHAnsi" w:cstheme="minorHAnsi"/>
                <w:sz w:val="22"/>
                <w:szCs w:val="22"/>
              </w:rPr>
            </w:pPr>
            <w:r w:rsidRPr="006020B7">
              <w:rPr>
                <w:rFonts w:asciiTheme="minorHAnsi" w:hAnsiTheme="minorHAnsi" w:cstheme="minorHAnsi"/>
                <w:sz w:val="22"/>
                <w:szCs w:val="22"/>
              </w:rPr>
              <w:t>Third Sector in Glasgow</w:t>
            </w:r>
          </w:p>
        </w:tc>
        <w:tc>
          <w:tcPr>
            <w:tcW w:w="850" w:type="dxa"/>
            <w:shd w:val="clear" w:color="auto" w:fill="auto"/>
          </w:tcPr>
          <w:p w14:paraId="16F86A63" w14:textId="77777777" w:rsidR="009B0BDA" w:rsidRPr="006020B7" w:rsidRDefault="009B0BDA" w:rsidP="006020B7">
            <w:pPr>
              <w:pStyle w:val="Heade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E</w:t>
            </w:r>
            <w:r w:rsidRPr="006020B7">
              <w:rPr>
                <w:rFonts w:asciiTheme="minorHAnsi" w:hAnsiTheme="minorHAnsi" w:cstheme="minorHAnsi"/>
                <w:sz w:val="22"/>
                <w:szCs w:val="22"/>
              </w:rPr>
              <w:br/>
            </w:r>
            <w:proofErr w:type="spellStart"/>
            <w:r w:rsidRPr="006020B7">
              <w:rPr>
                <w:rFonts w:asciiTheme="minorHAnsi" w:hAnsiTheme="minorHAnsi" w:cstheme="minorHAnsi"/>
                <w:sz w:val="22"/>
                <w:szCs w:val="22"/>
              </w:rPr>
              <w:t>E</w:t>
            </w:r>
            <w:proofErr w:type="spellEnd"/>
          </w:p>
          <w:p w14:paraId="37DD4F6B" w14:textId="77777777" w:rsidR="003A366D" w:rsidRPr="006020B7" w:rsidRDefault="003A366D" w:rsidP="006020B7">
            <w:pPr>
              <w:pStyle w:val="Header"/>
              <w:tabs>
                <w:tab w:val="clear" w:pos="4320"/>
                <w:tab w:val="clear" w:pos="8640"/>
              </w:tabs>
              <w:jc w:val="both"/>
              <w:rPr>
                <w:rFonts w:asciiTheme="minorHAnsi" w:hAnsiTheme="minorHAnsi" w:cstheme="minorHAnsi"/>
                <w:sz w:val="22"/>
                <w:szCs w:val="22"/>
              </w:rPr>
            </w:pPr>
          </w:p>
          <w:p w14:paraId="5610A0AC" w14:textId="4C4E5015" w:rsidR="00F157B7" w:rsidRPr="006020B7" w:rsidRDefault="003A366D" w:rsidP="006020B7">
            <w:pPr>
              <w:pStyle w:val="Heade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D</w:t>
            </w:r>
          </w:p>
          <w:p w14:paraId="33887F75" w14:textId="0ED32A76" w:rsidR="00F157B7" w:rsidRPr="006020B7" w:rsidRDefault="00F157B7" w:rsidP="006020B7">
            <w:pPr>
              <w:pStyle w:val="Header"/>
              <w:tabs>
                <w:tab w:val="clear" w:pos="4320"/>
                <w:tab w:val="clear" w:pos="8640"/>
              </w:tabs>
              <w:jc w:val="both"/>
              <w:rPr>
                <w:rFonts w:asciiTheme="minorHAnsi" w:hAnsiTheme="minorHAnsi" w:cstheme="minorHAnsi"/>
                <w:sz w:val="22"/>
                <w:szCs w:val="22"/>
              </w:rPr>
            </w:pPr>
          </w:p>
        </w:tc>
      </w:tr>
      <w:tr w:rsidR="009B0BDA" w:rsidRPr="006020B7" w14:paraId="31CFF6E5" w14:textId="77777777" w:rsidTr="00A762B9">
        <w:trPr>
          <w:trHeight w:val="216"/>
        </w:trPr>
        <w:tc>
          <w:tcPr>
            <w:tcW w:w="9039" w:type="dxa"/>
            <w:tcBorders>
              <w:top w:val="single" w:sz="8" w:space="0" w:color="000000"/>
              <w:left w:val="single" w:sz="8" w:space="0" w:color="000000"/>
              <w:bottom w:val="single" w:sz="4" w:space="0" w:color="auto"/>
              <w:right w:val="single" w:sz="8" w:space="0" w:color="000000"/>
            </w:tcBorders>
            <w:shd w:val="clear" w:color="auto" w:fill="auto"/>
          </w:tcPr>
          <w:p w14:paraId="7587282A" w14:textId="77777777" w:rsidR="009B0BDA" w:rsidRPr="006020B7" w:rsidRDefault="009B0BDA" w:rsidP="006020B7">
            <w:pPr>
              <w:pStyle w:val="Header"/>
              <w:jc w:val="both"/>
              <w:rPr>
                <w:rFonts w:asciiTheme="minorHAnsi" w:hAnsiTheme="minorHAnsi" w:cstheme="minorHAnsi"/>
                <w:b/>
                <w:sz w:val="22"/>
                <w:szCs w:val="22"/>
              </w:rPr>
            </w:pPr>
            <w:r w:rsidRPr="006020B7">
              <w:rPr>
                <w:rFonts w:asciiTheme="minorHAnsi" w:hAnsiTheme="minorHAnsi" w:cstheme="minorHAnsi"/>
                <w:b/>
                <w:sz w:val="22"/>
                <w:szCs w:val="22"/>
              </w:rPr>
              <w:t>PERSONAL ATTRIBUTES</w:t>
            </w:r>
          </w:p>
        </w:tc>
        <w:tc>
          <w:tcPr>
            <w:tcW w:w="850" w:type="dxa"/>
            <w:tcBorders>
              <w:top w:val="single" w:sz="8" w:space="0" w:color="000000"/>
              <w:bottom w:val="single" w:sz="4" w:space="0" w:color="auto"/>
              <w:right w:val="single" w:sz="8" w:space="0" w:color="000000"/>
            </w:tcBorders>
            <w:shd w:val="clear" w:color="auto" w:fill="auto"/>
          </w:tcPr>
          <w:p w14:paraId="5D1CB81C" w14:textId="77777777" w:rsidR="009B0BDA" w:rsidRPr="006020B7" w:rsidRDefault="009B0BDA" w:rsidP="006020B7">
            <w:pPr>
              <w:pStyle w:val="Header"/>
              <w:jc w:val="both"/>
              <w:rPr>
                <w:rFonts w:asciiTheme="minorHAnsi" w:hAnsiTheme="minorHAnsi" w:cstheme="minorHAnsi"/>
                <w:sz w:val="22"/>
                <w:szCs w:val="22"/>
              </w:rPr>
            </w:pPr>
          </w:p>
        </w:tc>
      </w:tr>
      <w:tr w:rsidR="009B0BDA" w:rsidRPr="006020B7" w14:paraId="77490745" w14:textId="77777777" w:rsidTr="00DB7841">
        <w:trPr>
          <w:trHeight w:val="1373"/>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1620DD07" w14:textId="2EDE28FB" w:rsidR="003A366D" w:rsidRPr="006020B7" w:rsidRDefault="003A366D" w:rsidP="006020B7">
            <w:pPr>
              <w:pStyle w:val="Header"/>
              <w:numPr>
                <w:ilvl w:val="0"/>
                <w:numId w:val="4"/>
              </w:numP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 xml:space="preserve">Aligns with GCA’s Values </w:t>
            </w:r>
            <w:r w:rsidR="00DF6B47" w:rsidRPr="006020B7">
              <w:rPr>
                <w:rFonts w:asciiTheme="minorHAnsi" w:hAnsiTheme="minorHAnsi" w:cstheme="minorHAnsi"/>
                <w:sz w:val="22"/>
                <w:szCs w:val="22"/>
              </w:rPr>
              <w:t>–</w:t>
            </w:r>
            <w:r w:rsidRPr="006020B7">
              <w:rPr>
                <w:rFonts w:asciiTheme="minorHAnsi" w:hAnsiTheme="minorHAnsi" w:cstheme="minorHAnsi"/>
                <w:sz w:val="22"/>
                <w:szCs w:val="22"/>
              </w:rPr>
              <w:t xml:space="preserve"> </w:t>
            </w:r>
            <w:r w:rsidR="00DF6B47" w:rsidRPr="006020B7">
              <w:rPr>
                <w:rFonts w:asciiTheme="minorHAnsi" w:hAnsiTheme="minorHAnsi" w:cstheme="minorHAnsi"/>
                <w:sz w:val="22"/>
                <w:szCs w:val="22"/>
              </w:rPr>
              <w:t>Respect, Empathy and Collaboration</w:t>
            </w:r>
          </w:p>
          <w:p w14:paraId="05CC1F80" w14:textId="77777777" w:rsidR="003A366D" w:rsidRPr="006020B7" w:rsidRDefault="003A366D" w:rsidP="006020B7">
            <w:pPr>
              <w:pStyle w:val="Header"/>
              <w:numPr>
                <w:ilvl w:val="0"/>
                <w:numId w:val="4"/>
              </w:numP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 xml:space="preserve">Action / solution focused approach to work </w:t>
            </w:r>
          </w:p>
          <w:p w14:paraId="02E12FB2" w14:textId="77777777" w:rsidR="003A366D" w:rsidRPr="006020B7" w:rsidRDefault="003A366D" w:rsidP="006020B7">
            <w:pPr>
              <w:pStyle w:val="Header"/>
              <w:numPr>
                <w:ilvl w:val="0"/>
                <w:numId w:val="4"/>
              </w:numP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 xml:space="preserve">Self-aware and aware of impact on others </w:t>
            </w:r>
          </w:p>
          <w:p w14:paraId="13EF6A00" w14:textId="77777777" w:rsidR="003A366D" w:rsidRPr="006020B7" w:rsidRDefault="003A366D" w:rsidP="006020B7">
            <w:pPr>
              <w:pStyle w:val="Header"/>
              <w:numPr>
                <w:ilvl w:val="0"/>
                <w:numId w:val="4"/>
              </w:numP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 xml:space="preserve">Resilient and able to cope with the pressure and demands of the role </w:t>
            </w:r>
          </w:p>
          <w:p w14:paraId="27F81C35" w14:textId="1DCD2E06" w:rsidR="003A366D" w:rsidRPr="006020B7" w:rsidRDefault="003A366D" w:rsidP="006020B7">
            <w:pPr>
              <w:numPr>
                <w:ilvl w:val="0"/>
                <w:numId w:val="4"/>
              </w:numPr>
              <w:shd w:val="clear" w:color="auto" w:fill="FFFFFF"/>
              <w:rPr>
                <w:rFonts w:asciiTheme="minorHAnsi" w:hAnsiTheme="minorHAnsi" w:cstheme="minorHAnsi"/>
                <w:b/>
                <w:sz w:val="22"/>
                <w:szCs w:val="22"/>
              </w:rPr>
            </w:pPr>
            <w:r w:rsidRPr="006020B7">
              <w:rPr>
                <w:rFonts w:asciiTheme="minorHAnsi" w:hAnsiTheme="minorHAnsi" w:cstheme="minorHAnsi"/>
                <w:sz w:val="22"/>
                <w:szCs w:val="22"/>
              </w:rPr>
              <w:t>Takes responsibility for managing own work life balance</w:t>
            </w:r>
          </w:p>
        </w:tc>
        <w:tc>
          <w:tcPr>
            <w:tcW w:w="850" w:type="dxa"/>
            <w:tcBorders>
              <w:top w:val="single" w:sz="4" w:space="0" w:color="auto"/>
              <w:bottom w:val="single" w:sz="4" w:space="0" w:color="auto"/>
            </w:tcBorders>
            <w:shd w:val="clear" w:color="auto" w:fill="auto"/>
          </w:tcPr>
          <w:p w14:paraId="2B31C25B" w14:textId="636B6C0D" w:rsidR="003A366D" w:rsidRPr="006020B7" w:rsidRDefault="00DB7841"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r w:rsidRPr="006020B7">
              <w:rPr>
                <w:rFonts w:asciiTheme="minorHAnsi" w:hAnsiTheme="minorHAnsi" w:cstheme="minorHAnsi"/>
                <w:sz w:val="22"/>
                <w:szCs w:val="22"/>
              </w:rPr>
              <w:br/>
            </w:r>
            <w:proofErr w:type="spellStart"/>
            <w:r w:rsidRPr="006020B7">
              <w:rPr>
                <w:rFonts w:asciiTheme="minorHAnsi" w:hAnsiTheme="minorHAnsi" w:cstheme="minorHAnsi"/>
                <w:sz w:val="22"/>
                <w:szCs w:val="22"/>
              </w:rPr>
              <w:t>E</w:t>
            </w:r>
            <w:proofErr w:type="spellEnd"/>
            <w:r w:rsidRPr="006020B7">
              <w:rPr>
                <w:rFonts w:asciiTheme="minorHAnsi" w:hAnsiTheme="minorHAnsi" w:cstheme="minorHAnsi"/>
                <w:sz w:val="22"/>
                <w:szCs w:val="22"/>
              </w:rPr>
              <w:br/>
              <w:t>E</w:t>
            </w:r>
            <w:r w:rsidRPr="006020B7">
              <w:rPr>
                <w:rFonts w:asciiTheme="minorHAnsi" w:hAnsiTheme="minorHAnsi" w:cstheme="minorHAnsi"/>
                <w:sz w:val="22"/>
                <w:szCs w:val="22"/>
              </w:rPr>
              <w:br/>
              <w:t>E</w:t>
            </w:r>
          </w:p>
          <w:p w14:paraId="745EE375" w14:textId="2EF9E7EA" w:rsidR="009B0BDA" w:rsidRPr="006020B7" w:rsidRDefault="003A366D"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r w:rsidR="00DB7841" w:rsidRPr="006020B7">
              <w:rPr>
                <w:rFonts w:asciiTheme="minorHAnsi" w:hAnsiTheme="minorHAnsi" w:cstheme="minorHAnsi"/>
                <w:sz w:val="22"/>
                <w:szCs w:val="22"/>
              </w:rPr>
              <w:br/>
            </w:r>
          </w:p>
        </w:tc>
      </w:tr>
      <w:tr w:rsidR="003A366D" w:rsidRPr="006020B7" w14:paraId="2F1850D2" w14:textId="77777777" w:rsidTr="003A366D">
        <w:trPr>
          <w:trHeight w:val="387"/>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4E852539" w14:textId="77777777" w:rsidR="003A366D" w:rsidRPr="006020B7" w:rsidRDefault="003A366D" w:rsidP="006020B7">
            <w:pPr>
              <w:pStyle w:val="Header"/>
              <w:jc w:val="both"/>
              <w:rPr>
                <w:rFonts w:asciiTheme="minorHAnsi" w:hAnsiTheme="minorHAnsi" w:cstheme="minorHAnsi"/>
                <w:sz w:val="22"/>
                <w:szCs w:val="22"/>
              </w:rPr>
            </w:pPr>
            <w:r w:rsidRPr="006020B7">
              <w:rPr>
                <w:rFonts w:asciiTheme="minorHAnsi" w:hAnsiTheme="minorHAnsi" w:cstheme="minorHAnsi"/>
                <w:b/>
                <w:sz w:val="22"/>
                <w:szCs w:val="22"/>
              </w:rPr>
              <w:t xml:space="preserve">OTHER  </w:t>
            </w:r>
          </w:p>
        </w:tc>
        <w:tc>
          <w:tcPr>
            <w:tcW w:w="850" w:type="dxa"/>
            <w:tcBorders>
              <w:top w:val="single" w:sz="4" w:space="0" w:color="auto"/>
              <w:bottom w:val="single" w:sz="4" w:space="0" w:color="auto"/>
              <w:right w:val="single" w:sz="8" w:space="0" w:color="000000"/>
            </w:tcBorders>
            <w:shd w:val="clear" w:color="auto" w:fill="auto"/>
          </w:tcPr>
          <w:p w14:paraId="64F1E62E" w14:textId="77777777" w:rsidR="003A366D" w:rsidRPr="006020B7" w:rsidRDefault="003A366D" w:rsidP="006020B7">
            <w:pPr>
              <w:pStyle w:val="Header"/>
              <w:jc w:val="both"/>
              <w:rPr>
                <w:rFonts w:asciiTheme="minorHAnsi" w:hAnsiTheme="minorHAnsi" w:cstheme="minorHAnsi"/>
                <w:sz w:val="22"/>
                <w:szCs w:val="22"/>
              </w:rPr>
            </w:pPr>
          </w:p>
        </w:tc>
      </w:tr>
      <w:tr w:rsidR="003A366D" w:rsidRPr="006020B7" w14:paraId="299E0B94" w14:textId="77777777" w:rsidTr="003A366D">
        <w:trPr>
          <w:trHeight w:val="987"/>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52E16786" w14:textId="77777777" w:rsidR="003A366D" w:rsidRPr="006020B7" w:rsidRDefault="003A366D" w:rsidP="006020B7">
            <w:pPr>
              <w:pStyle w:val="Header"/>
              <w:numPr>
                <w:ilvl w:val="0"/>
                <w:numId w:val="4"/>
              </w:numP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Ability to travel citywide</w:t>
            </w:r>
          </w:p>
          <w:p w14:paraId="2C4D545A" w14:textId="77777777" w:rsidR="003A366D" w:rsidRPr="006020B7" w:rsidRDefault="003A366D" w:rsidP="006020B7">
            <w:pPr>
              <w:pStyle w:val="Header"/>
              <w:numPr>
                <w:ilvl w:val="0"/>
                <w:numId w:val="4"/>
              </w:numP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 xml:space="preserve">Driving license and access to own vehicle </w:t>
            </w:r>
          </w:p>
          <w:p w14:paraId="63E77CD8" w14:textId="78D645EB" w:rsidR="003A366D" w:rsidRPr="006020B7" w:rsidRDefault="003A366D" w:rsidP="006020B7">
            <w:pPr>
              <w:pStyle w:val="Header"/>
              <w:numPr>
                <w:ilvl w:val="0"/>
                <w:numId w:val="4"/>
              </w:numPr>
              <w:tabs>
                <w:tab w:val="clear" w:pos="4320"/>
                <w:tab w:val="clear" w:pos="8640"/>
              </w:tabs>
              <w:jc w:val="both"/>
              <w:rPr>
                <w:rFonts w:asciiTheme="minorHAnsi" w:hAnsiTheme="minorHAnsi" w:cstheme="minorHAnsi"/>
                <w:sz w:val="22"/>
                <w:szCs w:val="22"/>
              </w:rPr>
            </w:pPr>
            <w:r w:rsidRPr="006020B7">
              <w:rPr>
                <w:rFonts w:asciiTheme="minorHAnsi" w:hAnsiTheme="minorHAnsi" w:cstheme="minorHAnsi"/>
                <w:sz w:val="22"/>
                <w:szCs w:val="22"/>
              </w:rPr>
              <w:t>Ability to work irregular hours including evenings and weekends when required</w:t>
            </w:r>
          </w:p>
        </w:tc>
        <w:tc>
          <w:tcPr>
            <w:tcW w:w="850" w:type="dxa"/>
            <w:tcBorders>
              <w:top w:val="single" w:sz="4" w:space="0" w:color="auto"/>
              <w:bottom w:val="single" w:sz="4" w:space="0" w:color="auto"/>
              <w:right w:val="single" w:sz="8" w:space="0" w:color="000000"/>
            </w:tcBorders>
            <w:shd w:val="clear" w:color="auto" w:fill="auto"/>
          </w:tcPr>
          <w:p w14:paraId="42AD4535" w14:textId="77777777" w:rsidR="003A366D" w:rsidRPr="006020B7" w:rsidRDefault="003A366D"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p w14:paraId="0C44DAD3" w14:textId="77777777" w:rsidR="003A366D" w:rsidRPr="006020B7" w:rsidRDefault="003A366D"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D</w:t>
            </w:r>
          </w:p>
          <w:p w14:paraId="488B7897" w14:textId="77777777" w:rsidR="003A366D" w:rsidRPr="006020B7" w:rsidRDefault="003A366D" w:rsidP="006020B7">
            <w:pPr>
              <w:pStyle w:val="Header"/>
              <w:jc w:val="both"/>
              <w:rPr>
                <w:rFonts w:asciiTheme="minorHAnsi" w:hAnsiTheme="minorHAnsi" w:cstheme="minorHAnsi"/>
                <w:sz w:val="22"/>
                <w:szCs w:val="22"/>
              </w:rPr>
            </w:pPr>
            <w:r w:rsidRPr="006020B7">
              <w:rPr>
                <w:rFonts w:asciiTheme="minorHAnsi" w:hAnsiTheme="minorHAnsi" w:cstheme="minorHAnsi"/>
                <w:sz w:val="22"/>
                <w:szCs w:val="22"/>
              </w:rPr>
              <w:t>E</w:t>
            </w:r>
          </w:p>
        </w:tc>
      </w:tr>
    </w:tbl>
    <w:p w14:paraId="4CC4984F" w14:textId="77777777" w:rsidR="000875B4" w:rsidRDefault="000875B4" w:rsidP="00F157B7"/>
    <w:sectPr w:rsidR="000875B4" w:rsidSect="00556174">
      <w:footerReference w:type="default" r:id="rId14"/>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90F4" w14:textId="77777777" w:rsidR="007128EB" w:rsidRDefault="007128EB" w:rsidP="004E20C0">
      <w:r>
        <w:separator/>
      </w:r>
    </w:p>
  </w:endnote>
  <w:endnote w:type="continuationSeparator" w:id="0">
    <w:p w14:paraId="0F3900F9" w14:textId="77777777" w:rsidR="007128EB" w:rsidRDefault="007128EB" w:rsidP="004E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D023" w14:textId="44EEC27A" w:rsidR="00A95831" w:rsidRPr="0035157D" w:rsidRDefault="005A7967" w:rsidP="00A95831">
    <w:pPr>
      <w:pStyle w:val="Footer"/>
      <w:jc w:val="center"/>
      <w:rPr>
        <w:rFonts w:asciiTheme="minorHAnsi" w:hAnsiTheme="minorHAnsi" w:cstheme="minorHAnsi"/>
        <w:sz w:val="22"/>
        <w:szCs w:val="22"/>
        <w:lang w:val="en-US"/>
      </w:rPr>
    </w:pPr>
    <w:r w:rsidRPr="0035157D">
      <w:rPr>
        <w:rFonts w:asciiTheme="minorHAnsi" w:hAnsiTheme="minorHAnsi" w:cstheme="minorHAnsi"/>
        <w:sz w:val="22"/>
        <w:szCs w:val="22"/>
        <w:lang w:val="en-US"/>
      </w:rPr>
      <w:t>Partnership Manager</w:t>
    </w:r>
    <w:r w:rsidR="004E20C0" w:rsidRPr="0035157D">
      <w:rPr>
        <w:rFonts w:asciiTheme="minorHAnsi" w:hAnsiTheme="minorHAnsi" w:cstheme="minorHAnsi"/>
        <w:sz w:val="22"/>
        <w:szCs w:val="22"/>
        <w:lang w:val="en-US"/>
      </w:rPr>
      <w:t xml:space="preserve"> </w:t>
    </w:r>
    <w:r w:rsidR="000A3E19" w:rsidRPr="0035157D">
      <w:rPr>
        <w:rFonts w:asciiTheme="minorHAnsi" w:hAnsiTheme="minorHAnsi" w:cstheme="minorHAnsi"/>
        <w:sz w:val="22"/>
        <w:szCs w:val="22"/>
        <w:lang w:val="en-US"/>
      </w:rPr>
      <w:t>JD</w:t>
    </w:r>
    <w:r w:rsidR="0035157D">
      <w:rPr>
        <w:rFonts w:asciiTheme="minorHAnsi" w:hAnsiTheme="minorHAnsi" w:cstheme="minorHAnsi"/>
        <w:sz w:val="22"/>
        <w:szCs w:val="22"/>
        <w:lang w:val="en-US"/>
      </w:rPr>
      <w:t xml:space="preserve"> and </w:t>
    </w:r>
    <w:r w:rsidR="000A3E19" w:rsidRPr="0035157D">
      <w:rPr>
        <w:rFonts w:asciiTheme="minorHAnsi" w:hAnsiTheme="minorHAnsi" w:cstheme="minorHAnsi"/>
        <w:sz w:val="22"/>
        <w:szCs w:val="22"/>
        <w:lang w:val="en-US"/>
      </w:rPr>
      <w:t>PS</w:t>
    </w:r>
    <w:r w:rsidR="004E20C0" w:rsidRPr="0035157D">
      <w:rPr>
        <w:rFonts w:asciiTheme="minorHAnsi" w:hAnsiTheme="minorHAnsi" w:cstheme="minorHAnsi"/>
        <w:sz w:val="22"/>
        <w:szCs w:val="22"/>
        <w:lang w:val="en-US"/>
      </w:rPr>
      <w:t xml:space="preserve"> A</w:t>
    </w:r>
    <w:r w:rsidR="00A95831" w:rsidRPr="0035157D">
      <w:rPr>
        <w:rFonts w:asciiTheme="minorHAnsi" w:hAnsiTheme="minorHAnsi" w:cstheme="minorHAnsi"/>
        <w:sz w:val="22"/>
        <w:szCs w:val="22"/>
        <w:lang w:val="en-US"/>
      </w:rPr>
      <w:t>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B6DD" w14:textId="77777777" w:rsidR="007128EB" w:rsidRDefault="007128EB" w:rsidP="004E20C0">
      <w:r>
        <w:separator/>
      </w:r>
    </w:p>
  </w:footnote>
  <w:footnote w:type="continuationSeparator" w:id="0">
    <w:p w14:paraId="677B92D9" w14:textId="77777777" w:rsidR="007128EB" w:rsidRDefault="007128EB" w:rsidP="004E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B1D73"/>
    <w:multiLevelType w:val="hybridMultilevel"/>
    <w:tmpl w:val="094AC1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77284"/>
    <w:multiLevelType w:val="hybridMultilevel"/>
    <w:tmpl w:val="0F06B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6030E8"/>
    <w:multiLevelType w:val="multilevel"/>
    <w:tmpl w:val="D234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83170"/>
    <w:multiLevelType w:val="hybridMultilevel"/>
    <w:tmpl w:val="6290A69A"/>
    <w:lvl w:ilvl="0" w:tplc="DC6A87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3E2FA9"/>
    <w:multiLevelType w:val="hybridMultilevel"/>
    <w:tmpl w:val="642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670A9"/>
    <w:multiLevelType w:val="hybridMultilevel"/>
    <w:tmpl w:val="BC164B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E72A43"/>
    <w:multiLevelType w:val="hybridMultilevel"/>
    <w:tmpl w:val="FEA82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110AC"/>
    <w:multiLevelType w:val="hybridMultilevel"/>
    <w:tmpl w:val="C49E9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FB0649E"/>
    <w:multiLevelType w:val="hybridMultilevel"/>
    <w:tmpl w:val="4AF273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545CBD"/>
    <w:multiLevelType w:val="multilevel"/>
    <w:tmpl w:val="0AB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B6F48"/>
    <w:multiLevelType w:val="hybridMultilevel"/>
    <w:tmpl w:val="C79E7A1A"/>
    <w:lvl w:ilvl="0" w:tplc="DC6A877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F7A45"/>
    <w:multiLevelType w:val="hybridMultilevel"/>
    <w:tmpl w:val="466AC2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393176"/>
    <w:multiLevelType w:val="hybridMultilevel"/>
    <w:tmpl w:val="7CCA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1424B"/>
    <w:multiLevelType w:val="multilevel"/>
    <w:tmpl w:val="FAE2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F7A81"/>
    <w:multiLevelType w:val="hybridMultilevel"/>
    <w:tmpl w:val="33EC5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5005E4"/>
    <w:multiLevelType w:val="hybridMultilevel"/>
    <w:tmpl w:val="676E4D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54181645">
    <w:abstractNumId w:val="8"/>
  </w:num>
  <w:num w:numId="2" w16cid:durableId="486476546">
    <w:abstractNumId w:val="0"/>
  </w:num>
  <w:num w:numId="3" w16cid:durableId="1164777488">
    <w:abstractNumId w:val="6"/>
  </w:num>
  <w:num w:numId="4" w16cid:durableId="1393308973">
    <w:abstractNumId w:val="4"/>
  </w:num>
  <w:num w:numId="5" w16cid:durableId="937565409">
    <w:abstractNumId w:val="13"/>
  </w:num>
  <w:num w:numId="6" w16cid:durableId="121504882">
    <w:abstractNumId w:val="1"/>
  </w:num>
  <w:num w:numId="7" w16cid:durableId="998659149">
    <w:abstractNumId w:val="16"/>
  </w:num>
  <w:num w:numId="8" w16cid:durableId="10879914">
    <w:abstractNumId w:val="10"/>
  </w:num>
  <w:num w:numId="9" w16cid:durableId="98918715">
    <w:abstractNumId w:val="14"/>
  </w:num>
  <w:num w:numId="10" w16cid:durableId="545340738">
    <w:abstractNumId w:val="5"/>
  </w:num>
  <w:num w:numId="11" w16cid:durableId="312562603">
    <w:abstractNumId w:val="3"/>
  </w:num>
  <w:num w:numId="12" w16cid:durableId="1377773438">
    <w:abstractNumId w:val="15"/>
  </w:num>
  <w:num w:numId="13" w16cid:durableId="181210652">
    <w:abstractNumId w:val="11"/>
  </w:num>
  <w:num w:numId="14" w16cid:durableId="77096826">
    <w:abstractNumId w:val="2"/>
  </w:num>
  <w:num w:numId="15" w16cid:durableId="1771462259">
    <w:abstractNumId w:val="12"/>
  </w:num>
  <w:num w:numId="16" w16cid:durableId="1626154247">
    <w:abstractNumId w:val="9"/>
  </w:num>
  <w:num w:numId="17" w16cid:durableId="1436943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DA"/>
    <w:rsid w:val="000875B4"/>
    <w:rsid w:val="000A3E19"/>
    <w:rsid w:val="000B1DE7"/>
    <w:rsid w:val="000D2024"/>
    <w:rsid w:val="000E175F"/>
    <w:rsid w:val="00106F05"/>
    <w:rsid w:val="00115412"/>
    <w:rsid w:val="001461BE"/>
    <w:rsid w:val="00161F30"/>
    <w:rsid w:val="00175207"/>
    <w:rsid w:val="00184EDD"/>
    <w:rsid w:val="001B620C"/>
    <w:rsid w:val="001C48F1"/>
    <w:rsid w:val="001D319E"/>
    <w:rsid w:val="001D53CE"/>
    <w:rsid w:val="001D7A8E"/>
    <w:rsid w:val="001E11C2"/>
    <w:rsid w:val="001E70B7"/>
    <w:rsid w:val="0024099E"/>
    <w:rsid w:val="00244FC9"/>
    <w:rsid w:val="0024560D"/>
    <w:rsid w:val="002464FB"/>
    <w:rsid w:val="0028666E"/>
    <w:rsid w:val="00287491"/>
    <w:rsid w:val="00292BF3"/>
    <w:rsid w:val="00327979"/>
    <w:rsid w:val="003309E4"/>
    <w:rsid w:val="003366A5"/>
    <w:rsid w:val="003374F9"/>
    <w:rsid w:val="0035157D"/>
    <w:rsid w:val="00366FF2"/>
    <w:rsid w:val="003A2768"/>
    <w:rsid w:val="003A366D"/>
    <w:rsid w:val="003A7711"/>
    <w:rsid w:val="003D21CD"/>
    <w:rsid w:val="003F5FBE"/>
    <w:rsid w:val="0040706E"/>
    <w:rsid w:val="00416BB1"/>
    <w:rsid w:val="00420AE6"/>
    <w:rsid w:val="004276BA"/>
    <w:rsid w:val="00433F9F"/>
    <w:rsid w:val="00434939"/>
    <w:rsid w:val="00434DE5"/>
    <w:rsid w:val="0046727D"/>
    <w:rsid w:val="00480FEE"/>
    <w:rsid w:val="00482330"/>
    <w:rsid w:val="004B108A"/>
    <w:rsid w:val="004C1AAB"/>
    <w:rsid w:val="004E20C0"/>
    <w:rsid w:val="004F5AAB"/>
    <w:rsid w:val="00504EBE"/>
    <w:rsid w:val="00505CF9"/>
    <w:rsid w:val="00510B07"/>
    <w:rsid w:val="00515489"/>
    <w:rsid w:val="00521D86"/>
    <w:rsid w:val="00524749"/>
    <w:rsid w:val="005262E6"/>
    <w:rsid w:val="00537F41"/>
    <w:rsid w:val="00545B49"/>
    <w:rsid w:val="00546CEB"/>
    <w:rsid w:val="00551DF7"/>
    <w:rsid w:val="00553EA7"/>
    <w:rsid w:val="00556174"/>
    <w:rsid w:val="00575046"/>
    <w:rsid w:val="00596C0F"/>
    <w:rsid w:val="005A7967"/>
    <w:rsid w:val="005B12B3"/>
    <w:rsid w:val="006020B7"/>
    <w:rsid w:val="00610CFB"/>
    <w:rsid w:val="00611736"/>
    <w:rsid w:val="006141CD"/>
    <w:rsid w:val="006275C8"/>
    <w:rsid w:val="00640F96"/>
    <w:rsid w:val="0065305C"/>
    <w:rsid w:val="00663408"/>
    <w:rsid w:val="00685362"/>
    <w:rsid w:val="00687A14"/>
    <w:rsid w:val="006B4949"/>
    <w:rsid w:val="006C5C71"/>
    <w:rsid w:val="006E612D"/>
    <w:rsid w:val="0071029E"/>
    <w:rsid w:val="007128EB"/>
    <w:rsid w:val="00715F36"/>
    <w:rsid w:val="0073641C"/>
    <w:rsid w:val="00740BCC"/>
    <w:rsid w:val="00793AE5"/>
    <w:rsid w:val="007F7CAE"/>
    <w:rsid w:val="0080635F"/>
    <w:rsid w:val="00834AE9"/>
    <w:rsid w:val="008932DB"/>
    <w:rsid w:val="00895EF0"/>
    <w:rsid w:val="008A5AB2"/>
    <w:rsid w:val="008B2A45"/>
    <w:rsid w:val="008C609B"/>
    <w:rsid w:val="008D5AAE"/>
    <w:rsid w:val="008F02C1"/>
    <w:rsid w:val="00910E27"/>
    <w:rsid w:val="00915A67"/>
    <w:rsid w:val="009219CB"/>
    <w:rsid w:val="009B0BDA"/>
    <w:rsid w:val="009B421A"/>
    <w:rsid w:val="009E1538"/>
    <w:rsid w:val="00A4643F"/>
    <w:rsid w:val="00A54393"/>
    <w:rsid w:val="00A84C7A"/>
    <w:rsid w:val="00A9567A"/>
    <w:rsid w:val="00A95831"/>
    <w:rsid w:val="00A9637F"/>
    <w:rsid w:val="00AD656D"/>
    <w:rsid w:val="00AF1AA4"/>
    <w:rsid w:val="00B01BB7"/>
    <w:rsid w:val="00B2047D"/>
    <w:rsid w:val="00B35CCA"/>
    <w:rsid w:val="00B4653D"/>
    <w:rsid w:val="00B6109E"/>
    <w:rsid w:val="00B62783"/>
    <w:rsid w:val="00B66D37"/>
    <w:rsid w:val="00B85E85"/>
    <w:rsid w:val="00BA1DE2"/>
    <w:rsid w:val="00BB44E5"/>
    <w:rsid w:val="00BC1C09"/>
    <w:rsid w:val="00BC3B67"/>
    <w:rsid w:val="00BC4139"/>
    <w:rsid w:val="00BD63C3"/>
    <w:rsid w:val="00C0573D"/>
    <w:rsid w:val="00C17FBD"/>
    <w:rsid w:val="00C215EF"/>
    <w:rsid w:val="00C27648"/>
    <w:rsid w:val="00C3684E"/>
    <w:rsid w:val="00C75924"/>
    <w:rsid w:val="00C77EF1"/>
    <w:rsid w:val="00CA7324"/>
    <w:rsid w:val="00CD3C17"/>
    <w:rsid w:val="00D85322"/>
    <w:rsid w:val="00DA228D"/>
    <w:rsid w:val="00DA3927"/>
    <w:rsid w:val="00DA56F9"/>
    <w:rsid w:val="00DB0A41"/>
    <w:rsid w:val="00DB7841"/>
    <w:rsid w:val="00DF6B47"/>
    <w:rsid w:val="00E068D2"/>
    <w:rsid w:val="00E07D1E"/>
    <w:rsid w:val="00E52245"/>
    <w:rsid w:val="00E87FBC"/>
    <w:rsid w:val="00EC4294"/>
    <w:rsid w:val="00EC6C31"/>
    <w:rsid w:val="00ED6D51"/>
    <w:rsid w:val="00ED790E"/>
    <w:rsid w:val="00F018C9"/>
    <w:rsid w:val="00F157B7"/>
    <w:rsid w:val="00F25A47"/>
    <w:rsid w:val="00F4029B"/>
    <w:rsid w:val="00F47AC7"/>
    <w:rsid w:val="00F74FE3"/>
    <w:rsid w:val="00F82BD8"/>
    <w:rsid w:val="00FB3736"/>
    <w:rsid w:val="00FC7C3E"/>
    <w:rsid w:val="00FD3240"/>
    <w:rsid w:val="00FD6881"/>
    <w:rsid w:val="00FF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AD51"/>
  <w15:docId w15:val="{6F4E9BB2-EB1D-48BE-A173-CD7610CD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 w:type="character" w:styleId="CommentReference">
    <w:name w:val="annotation reference"/>
    <w:rsid w:val="00C75924"/>
    <w:rPr>
      <w:sz w:val="16"/>
      <w:szCs w:val="16"/>
    </w:rPr>
  </w:style>
  <w:style w:type="paragraph" w:styleId="CommentText">
    <w:name w:val="annotation text"/>
    <w:basedOn w:val="Normal"/>
    <w:link w:val="CommentTextChar"/>
    <w:rsid w:val="00C75924"/>
    <w:rPr>
      <w:rFonts w:ascii="Times New Roman" w:hAnsi="Times New Roman"/>
      <w:sz w:val="20"/>
    </w:rPr>
  </w:style>
  <w:style w:type="character" w:customStyle="1" w:styleId="CommentTextChar">
    <w:name w:val="Comment Text Char"/>
    <w:basedOn w:val="DefaultParagraphFont"/>
    <w:link w:val="CommentText"/>
    <w:rsid w:val="00C759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924"/>
    <w:rPr>
      <w:rFonts w:ascii="Arial" w:hAnsi="Arial"/>
      <w:b/>
      <w:bCs/>
    </w:rPr>
  </w:style>
  <w:style w:type="character" w:customStyle="1" w:styleId="CommentSubjectChar">
    <w:name w:val="Comment Subject Char"/>
    <w:basedOn w:val="CommentTextChar"/>
    <w:link w:val="CommentSubject"/>
    <w:uiPriority w:val="99"/>
    <w:semiHidden/>
    <w:rsid w:val="00C75924"/>
    <w:rPr>
      <w:rFonts w:ascii="Arial" w:eastAsia="Times New Roman" w:hAnsi="Arial" w:cs="Times New Roman"/>
      <w:b/>
      <w:bCs/>
      <w:sz w:val="20"/>
      <w:szCs w:val="20"/>
    </w:rPr>
  </w:style>
  <w:style w:type="paragraph" w:styleId="ListParagraph">
    <w:name w:val="List Paragraph"/>
    <w:basedOn w:val="Normal"/>
    <w:uiPriority w:val="34"/>
    <w:qFormat/>
    <w:rsid w:val="006E612D"/>
    <w:pPr>
      <w:ind w:left="720"/>
      <w:contextualSpacing/>
    </w:pPr>
  </w:style>
  <w:style w:type="paragraph" w:styleId="Footer">
    <w:name w:val="footer"/>
    <w:basedOn w:val="Normal"/>
    <w:link w:val="FooterChar"/>
    <w:uiPriority w:val="99"/>
    <w:unhideWhenUsed/>
    <w:rsid w:val="004E20C0"/>
    <w:pPr>
      <w:tabs>
        <w:tab w:val="center" w:pos="4513"/>
        <w:tab w:val="right" w:pos="9026"/>
      </w:tabs>
    </w:pPr>
  </w:style>
  <w:style w:type="character" w:customStyle="1" w:styleId="FooterChar">
    <w:name w:val="Footer Char"/>
    <w:basedOn w:val="DefaultParagraphFont"/>
    <w:link w:val="Footer"/>
    <w:uiPriority w:val="99"/>
    <w:rsid w:val="004E20C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411567">
      <w:bodyDiv w:val="1"/>
      <w:marLeft w:val="0"/>
      <w:marRight w:val="0"/>
      <w:marTop w:val="0"/>
      <w:marBottom w:val="0"/>
      <w:divBdr>
        <w:top w:val="none" w:sz="0" w:space="0" w:color="auto"/>
        <w:left w:val="none" w:sz="0" w:space="0" w:color="auto"/>
        <w:bottom w:val="none" w:sz="0" w:space="0" w:color="auto"/>
        <w:right w:val="none" w:sz="0" w:space="0" w:color="auto"/>
      </w:divBdr>
    </w:div>
    <w:div w:id="13648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FA9B-2575-4305-B671-D16CE788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Glasgow Council on Alcohol</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Kennedy</dc:creator>
  <cp:lastModifiedBy>Morag McIntyre</cp:lastModifiedBy>
  <cp:revision>5</cp:revision>
  <cp:lastPrinted>2020-02-21T11:04:00Z</cp:lastPrinted>
  <dcterms:created xsi:type="dcterms:W3CDTF">2024-04-15T16:13:00Z</dcterms:created>
  <dcterms:modified xsi:type="dcterms:W3CDTF">2024-04-15T16:58:00Z</dcterms:modified>
</cp:coreProperties>
</file>