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EECD7" w14:textId="77777777" w:rsidR="00036F5C" w:rsidRDefault="00A729B0" w:rsidP="00A729B0">
      <w:pPr>
        <w:pStyle w:val="BodyA"/>
        <w:jc w:val="center"/>
        <w:rPr>
          <w:rStyle w:val="None"/>
          <w:sz w:val="24"/>
          <w:szCs w:val="24"/>
        </w:rPr>
      </w:pPr>
      <w:r>
        <w:rPr>
          <w:rStyle w:val="None"/>
          <w:rFonts w:ascii="Arial" w:eastAsia="Arial" w:hAnsi="Arial" w:cs="Arial"/>
          <w:b/>
          <w:bCs/>
          <w:noProof/>
          <w:sz w:val="24"/>
          <w:szCs w:val="24"/>
        </w:rPr>
        <w:drawing>
          <wp:inline distT="0" distB="0" distL="0" distR="0" wp14:anchorId="4CFE1E9A" wp14:editId="4BE8E4F1">
            <wp:extent cx="2179320" cy="1190244"/>
            <wp:effectExtent l="0" t="0" r="0" b="0"/>
            <wp:docPr id="1073741825" name="officeArt object" descr="NEECS_LOGO_SMALL"/>
            <wp:cNvGraphicFramePr/>
            <a:graphic xmlns:a="http://schemas.openxmlformats.org/drawingml/2006/main">
              <a:graphicData uri="http://schemas.openxmlformats.org/drawingml/2006/picture">
                <pic:pic xmlns:pic="http://schemas.openxmlformats.org/drawingml/2006/picture">
                  <pic:nvPicPr>
                    <pic:cNvPr id="1073741825" name="NEECS_LOGO_SMALL" descr="NEECS_LOGO_SMALL"/>
                    <pic:cNvPicPr>
                      <a:picLocks noChangeAspect="1"/>
                    </pic:cNvPicPr>
                  </pic:nvPicPr>
                  <pic:blipFill>
                    <a:blip r:embed="rId7"/>
                    <a:stretch>
                      <a:fillRect/>
                    </a:stretch>
                  </pic:blipFill>
                  <pic:spPr>
                    <a:xfrm>
                      <a:off x="0" y="0"/>
                      <a:ext cx="2179320" cy="1190244"/>
                    </a:xfrm>
                    <a:prstGeom prst="rect">
                      <a:avLst/>
                    </a:prstGeom>
                    <a:ln w="12700" cap="flat">
                      <a:noFill/>
                      <a:miter lim="400000"/>
                    </a:ln>
                    <a:effectLst/>
                  </pic:spPr>
                </pic:pic>
              </a:graphicData>
            </a:graphic>
          </wp:inline>
        </w:drawing>
      </w:r>
    </w:p>
    <w:p w14:paraId="7660D0A4" w14:textId="77777777" w:rsidR="00036F5C" w:rsidRDefault="00036F5C">
      <w:pPr>
        <w:pStyle w:val="DefaultText"/>
        <w:rPr>
          <w:rStyle w:val="None"/>
          <w:rFonts w:ascii="Arial" w:eastAsia="Arial" w:hAnsi="Arial" w:cs="Arial"/>
          <w:b/>
          <w:bCs/>
          <w:u w:val="single"/>
        </w:rPr>
      </w:pPr>
    </w:p>
    <w:p w14:paraId="7B3109ED" w14:textId="77777777" w:rsidR="00036F5C" w:rsidRPr="00A729B0" w:rsidRDefault="00A729B0">
      <w:pPr>
        <w:pStyle w:val="DefaultText"/>
        <w:jc w:val="center"/>
        <w:rPr>
          <w:rStyle w:val="None"/>
          <w:rFonts w:ascii="Verdana Pro" w:eastAsia="Arial" w:hAnsi="Verdana Pro" w:cs="Arial"/>
          <w:b/>
          <w:bCs/>
        </w:rPr>
      </w:pPr>
      <w:r w:rsidRPr="00A729B0">
        <w:rPr>
          <w:rStyle w:val="None"/>
          <w:rFonts w:ascii="Verdana Pro" w:hAnsi="Verdana Pro"/>
          <w:b/>
          <w:bCs/>
          <w:u w:val="single"/>
        </w:rPr>
        <w:t>CHIEF EXECUTIVE OFFICER (CEO) JOB DESCRIPTION</w:t>
      </w:r>
      <w:r w:rsidRPr="00A729B0">
        <w:rPr>
          <w:rStyle w:val="None"/>
          <w:rFonts w:ascii="Verdana Pro" w:eastAsia="Arial" w:hAnsi="Verdana Pro" w:cs="Arial"/>
          <w:b/>
          <w:bCs/>
        </w:rPr>
        <w:tab/>
      </w:r>
    </w:p>
    <w:p w14:paraId="2356CE19" w14:textId="77777777" w:rsidR="00036F5C" w:rsidRPr="00A729B0" w:rsidRDefault="00036F5C">
      <w:pPr>
        <w:pStyle w:val="DefaultText"/>
        <w:rPr>
          <w:rStyle w:val="None"/>
          <w:rFonts w:ascii="Verdana Pro" w:eastAsia="Arial" w:hAnsi="Verdana Pro" w:cs="Arial"/>
          <w:b/>
          <w:bCs/>
          <w:i/>
          <w:iCs/>
        </w:rPr>
      </w:pPr>
    </w:p>
    <w:p w14:paraId="542D5871" w14:textId="77777777" w:rsidR="00036F5C" w:rsidRPr="00A729B0" w:rsidRDefault="00A729B0">
      <w:pPr>
        <w:pStyle w:val="DefaultText"/>
        <w:rPr>
          <w:rStyle w:val="None"/>
          <w:rFonts w:ascii="Verdana Pro" w:eastAsia="Arial" w:hAnsi="Verdana Pro" w:cs="Arial"/>
          <w:b/>
          <w:bCs/>
        </w:rPr>
      </w:pPr>
      <w:r w:rsidRPr="00A729B0">
        <w:rPr>
          <w:rStyle w:val="None"/>
          <w:rFonts w:ascii="Verdana Pro" w:hAnsi="Verdana Pro"/>
          <w:b/>
          <w:bCs/>
        </w:rPr>
        <w:t xml:space="preserve">NEECS has been working with some of the most vulnerable people in </w:t>
      </w:r>
      <w:proofErr w:type="gramStart"/>
      <w:r w:rsidRPr="00A729B0">
        <w:rPr>
          <w:rStyle w:val="None"/>
          <w:rFonts w:ascii="Verdana Pro" w:hAnsi="Verdana Pro"/>
          <w:b/>
          <w:bCs/>
        </w:rPr>
        <w:t>North East</w:t>
      </w:r>
      <w:proofErr w:type="gramEnd"/>
      <w:r w:rsidRPr="00A729B0">
        <w:rPr>
          <w:rStyle w:val="None"/>
          <w:rFonts w:ascii="Verdana Pro" w:hAnsi="Verdana Pro"/>
          <w:b/>
          <w:bCs/>
        </w:rPr>
        <w:t xml:space="preserve"> Edinburgh communities</w:t>
      </w:r>
      <w:r w:rsidRPr="00A729B0">
        <w:rPr>
          <w:rStyle w:val="None"/>
          <w:rFonts w:ascii="Verdana Pro" w:hAnsi="Verdana Pro"/>
          <w:b/>
          <w:bCs/>
        </w:rPr>
        <w:t xml:space="preserve"> for almost 30 years. You can be part of sustaining that legacy so we can reach even more people, at a time when mental health outcomes are </w:t>
      </w:r>
      <w:proofErr w:type="gramStart"/>
      <w:r w:rsidRPr="00A729B0">
        <w:rPr>
          <w:rStyle w:val="None"/>
          <w:rFonts w:ascii="Verdana Pro" w:hAnsi="Verdana Pro"/>
          <w:b/>
          <w:bCs/>
        </w:rPr>
        <w:t>worsening</w:t>
      </w:r>
      <w:proofErr w:type="gramEnd"/>
      <w:r w:rsidRPr="00A729B0">
        <w:rPr>
          <w:rStyle w:val="None"/>
          <w:rFonts w:ascii="Verdana Pro" w:hAnsi="Verdana Pro"/>
          <w:b/>
          <w:bCs/>
        </w:rPr>
        <w:t xml:space="preserve"> and we</w:t>
      </w:r>
      <w:r w:rsidRPr="00A729B0">
        <w:rPr>
          <w:rStyle w:val="None"/>
          <w:rFonts w:ascii="Verdana Pro" w:hAnsi="Verdana Pro"/>
          <w:b/>
          <w:bCs/>
        </w:rPr>
        <w:t>’</w:t>
      </w:r>
      <w:r w:rsidRPr="00A729B0">
        <w:rPr>
          <w:rStyle w:val="None"/>
          <w:rFonts w:ascii="Verdana Pro" w:hAnsi="Verdana Pro"/>
          <w:b/>
          <w:bCs/>
        </w:rPr>
        <w:t xml:space="preserve">re needed more than ever. This is an exciting time to join us, following recent success in securing funding. We need a self-reliant CEO who will work closely with our board of trustees to consolidate and build on this success. </w:t>
      </w:r>
    </w:p>
    <w:p w14:paraId="6AA6CC34" w14:textId="77777777" w:rsidR="00036F5C" w:rsidRPr="00A729B0" w:rsidRDefault="00036F5C">
      <w:pPr>
        <w:pStyle w:val="DefaultText"/>
        <w:rPr>
          <w:rStyle w:val="None"/>
          <w:rFonts w:ascii="Verdana Pro" w:eastAsia="Arial" w:hAnsi="Verdana Pro" w:cs="Arial"/>
          <w:b/>
          <w:bCs/>
        </w:rPr>
      </w:pPr>
    </w:p>
    <w:p w14:paraId="1BF4C8F9" w14:textId="77777777" w:rsidR="00036F5C" w:rsidRPr="00A729B0" w:rsidRDefault="00A729B0">
      <w:pPr>
        <w:pStyle w:val="DefaultText"/>
        <w:rPr>
          <w:rStyle w:val="None"/>
          <w:rFonts w:ascii="Verdana Pro" w:eastAsia="Arial" w:hAnsi="Verdana Pro" w:cs="Arial"/>
          <w:b/>
          <w:bCs/>
        </w:rPr>
      </w:pPr>
      <w:r w:rsidRPr="00A729B0">
        <w:rPr>
          <w:rStyle w:val="None"/>
          <w:rFonts w:ascii="Verdana Pro" w:hAnsi="Verdana Pro"/>
          <w:b/>
          <w:bCs/>
          <w:u w:val="single"/>
        </w:rPr>
        <w:t>ROLE AND RESPONSIBILITIES:</w:t>
      </w:r>
    </w:p>
    <w:p w14:paraId="18CEC962" w14:textId="77777777" w:rsidR="00036F5C" w:rsidRPr="00A729B0" w:rsidRDefault="00A729B0">
      <w:pPr>
        <w:pStyle w:val="DefaultText"/>
        <w:rPr>
          <w:rStyle w:val="None"/>
          <w:rFonts w:ascii="Verdana Pro" w:eastAsia="Arial" w:hAnsi="Verdana Pro" w:cs="Arial"/>
        </w:rPr>
      </w:pPr>
      <w:r w:rsidRPr="00A729B0">
        <w:rPr>
          <w:rStyle w:val="None"/>
          <w:rFonts w:ascii="Verdana Pro" w:hAnsi="Verdana Pro"/>
        </w:rPr>
        <w:t xml:space="preserve">The postholder will provide effective and comprehensive leadership across the </w:t>
      </w:r>
      <w:proofErr w:type="spellStart"/>
      <w:r w:rsidRPr="00A729B0">
        <w:rPr>
          <w:rStyle w:val="None"/>
          <w:rFonts w:ascii="Verdana Pro" w:hAnsi="Verdana Pro"/>
        </w:rPr>
        <w:t>organisation</w:t>
      </w:r>
      <w:proofErr w:type="spellEnd"/>
      <w:r w:rsidRPr="00A729B0">
        <w:rPr>
          <w:rStyle w:val="None"/>
          <w:rFonts w:ascii="Verdana Pro" w:hAnsi="Verdana Pro"/>
        </w:rPr>
        <w:t xml:space="preserve">, including working with trustees to develop and </w:t>
      </w:r>
      <w:proofErr w:type="gramStart"/>
      <w:r w:rsidRPr="00A729B0">
        <w:rPr>
          <w:rStyle w:val="None"/>
          <w:rFonts w:ascii="Verdana Pro" w:hAnsi="Verdana Pro"/>
        </w:rPr>
        <w:t>deliver on</w:t>
      </w:r>
      <w:proofErr w:type="gramEnd"/>
      <w:r w:rsidRPr="00A729B0">
        <w:rPr>
          <w:rStyle w:val="None"/>
          <w:rFonts w:ascii="Verdana Pro" w:hAnsi="Verdana Pro"/>
        </w:rPr>
        <w:t xml:space="preserve"> NEECS</w:t>
      </w:r>
      <w:r w:rsidRPr="00A729B0">
        <w:rPr>
          <w:rStyle w:val="None"/>
          <w:rFonts w:ascii="Verdana Pro" w:hAnsi="Verdana Pro"/>
        </w:rPr>
        <w:t xml:space="preserve">’ </w:t>
      </w:r>
      <w:r w:rsidRPr="00A729B0">
        <w:rPr>
          <w:rStyle w:val="None"/>
          <w:rFonts w:ascii="Verdana Pro" w:hAnsi="Verdana Pro"/>
        </w:rPr>
        <w:t>strategy. This includes raising the profile of NEECS to ensure a sustainable future.</w:t>
      </w:r>
    </w:p>
    <w:p w14:paraId="50106EAC" w14:textId="77777777" w:rsidR="00036F5C" w:rsidRPr="00A729B0" w:rsidRDefault="00036F5C">
      <w:pPr>
        <w:pStyle w:val="DefaultText"/>
        <w:rPr>
          <w:rStyle w:val="None"/>
          <w:rFonts w:ascii="Verdana Pro" w:eastAsia="Arial" w:hAnsi="Verdana Pro" w:cs="Arial"/>
        </w:rPr>
      </w:pPr>
    </w:p>
    <w:p w14:paraId="21728D8F" w14:textId="77777777" w:rsidR="00036F5C" w:rsidRPr="00A729B0" w:rsidRDefault="00A729B0">
      <w:pPr>
        <w:pStyle w:val="DefaultText"/>
        <w:rPr>
          <w:rStyle w:val="None"/>
          <w:rFonts w:ascii="Verdana Pro" w:eastAsia="Arial" w:hAnsi="Verdana Pro" w:cs="Arial"/>
        </w:rPr>
      </w:pPr>
      <w:r w:rsidRPr="00A729B0">
        <w:rPr>
          <w:rStyle w:val="None"/>
          <w:rFonts w:ascii="Verdana Pro" w:hAnsi="Verdana Pro"/>
        </w:rPr>
        <w:t>They will oversee and manage all aspects of the service. Experience of working or volunteering in a counselling or mental health setting, whilst not essential, is highly desirable. Experience of a management role in this type of setting is also desirable.</w:t>
      </w:r>
    </w:p>
    <w:p w14:paraId="42AD6EF5" w14:textId="77777777" w:rsidR="00036F5C" w:rsidRPr="00A729B0" w:rsidRDefault="00036F5C">
      <w:pPr>
        <w:pStyle w:val="DefaultText"/>
        <w:rPr>
          <w:rStyle w:val="None"/>
          <w:rFonts w:ascii="Verdana Pro" w:eastAsia="Arial" w:hAnsi="Verdana Pro" w:cs="Arial"/>
        </w:rPr>
      </w:pPr>
    </w:p>
    <w:p w14:paraId="128675D6" w14:textId="6D3088F4" w:rsidR="00036F5C" w:rsidRPr="00A729B0" w:rsidRDefault="00A729B0">
      <w:pPr>
        <w:pStyle w:val="DefaultText"/>
        <w:rPr>
          <w:rStyle w:val="None"/>
          <w:rFonts w:ascii="Verdana Pro" w:eastAsia="Arial" w:hAnsi="Verdana Pro" w:cs="Arial"/>
        </w:rPr>
      </w:pPr>
      <w:r w:rsidRPr="00A729B0">
        <w:rPr>
          <w:rStyle w:val="None"/>
          <w:rFonts w:ascii="Verdana Pro" w:hAnsi="Verdana Pro"/>
        </w:rPr>
        <w:t xml:space="preserve">We promote flexible </w:t>
      </w:r>
      <w:proofErr w:type="gramStart"/>
      <w:r w:rsidRPr="00A729B0">
        <w:rPr>
          <w:rStyle w:val="None"/>
          <w:rFonts w:ascii="Verdana Pro" w:hAnsi="Verdana Pro"/>
        </w:rPr>
        <w:t>working</w:t>
      </w:r>
      <w:proofErr w:type="gramEnd"/>
      <w:r w:rsidRPr="00A729B0">
        <w:rPr>
          <w:rStyle w:val="None"/>
          <w:rFonts w:ascii="Verdana Pro" w:hAnsi="Verdana Pro"/>
        </w:rPr>
        <w:t xml:space="preserve"> and the role is expected to be mainly home-based/remote. Please note this job description is not exhaustive and this role is likely to require tasks and </w:t>
      </w:r>
      <w:r w:rsidR="00F0544C" w:rsidRPr="00A729B0">
        <w:rPr>
          <w:rStyle w:val="None"/>
          <w:rFonts w:ascii="Verdana Pro" w:hAnsi="Verdana Pro"/>
        </w:rPr>
        <w:t>activities in addition</w:t>
      </w:r>
      <w:r w:rsidRPr="00A729B0">
        <w:rPr>
          <w:rStyle w:val="None"/>
          <w:rFonts w:ascii="Verdana Pro" w:hAnsi="Verdana Pro"/>
        </w:rPr>
        <w:t xml:space="preserve"> to those noted below.</w:t>
      </w:r>
    </w:p>
    <w:p w14:paraId="4B635B7F" w14:textId="77777777" w:rsidR="00036F5C" w:rsidRPr="00A729B0" w:rsidRDefault="00036F5C">
      <w:pPr>
        <w:pStyle w:val="DefaultText"/>
        <w:rPr>
          <w:rStyle w:val="None"/>
          <w:rFonts w:ascii="Verdana Pro" w:eastAsia="Arial" w:hAnsi="Verdana Pro" w:cs="Arial"/>
          <w:b/>
          <w:bCs/>
          <w:u w:val="single"/>
        </w:rPr>
      </w:pPr>
    </w:p>
    <w:p w14:paraId="3DB9FF4A" w14:textId="77777777" w:rsidR="00036F5C" w:rsidRPr="00A729B0" w:rsidRDefault="00A729B0">
      <w:pPr>
        <w:pStyle w:val="DefaultText"/>
        <w:rPr>
          <w:rStyle w:val="None"/>
          <w:rFonts w:ascii="Verdana Pro" w:eastAsia="Arial" w:hAnsi="Verdana Pro" w:cs="Arial"/>
          <w:b/>
          <w:bCs/>
          <w:u w:val="single"/>
        </w:rPr>
      </w:pPr>
      <w:r w:rsidRPr="00A729B0">
        <w:rPr>
          <w:rStyle w:val="None"/>
          <w:rFonts w:ascii="Verdana Pro" w:hAnsi="Verdana Pro"/>
          <w:b/>
          <w:bCs/>
          <w:u w:val="single"/>
        </w:rPr>
        <w:t xml:space="preserve">Funding and fundraising </w:t>
      </w:r>
    </w:p>
    <w:p w14:paraId="23837FCB" w14:textId="77777777" w:rsidR="00036F5C" w:rsidRPr="00A729B0" w:rsidRDefault="00A729B0">
      <w:pPr>
        <w:pStyle w:val="DefaultText"/>
        <w:rPr>
          <w:rStyle w:val="None"/>
          <w:rFonts w:ascii="Verdana Pro" w:eastAsia="Arial" w:hAnsi="Verdana Pro" w:cs="Arial"/>
          <w:b/>
          <w:bCs/>
          <w:u w:val="single"/>
        </w:rPr>
      </w:pPr>
      <w:r w:rsidRPr="00A729B0">
        <w:rPr>
          <w:rStyle w:val="None"/>
          <w:rFonts w:ascii="Verdana Pro" w:hAnsi="Verdana Pro"/>
        </w:rPr>
        <w:t>The ideal candidate will bring a demonstrable track record in securing charitable funding from a range of sources.</w:t>
      </w:r>
    </w:p>
    <w:p w14:paraId="06CA5449" w14:textId="77777777" w:rsidR="00036F5C" w:rsidRPr="00A729B0" w:rsidRDefault="00036F5C">
      <w:pPr>
        <w:pStyle w:val="DefaultText"/>
        <w:rPr>
          <w:rStyle w:val="None"/>
          <w:rFonts w:ascii="Verdana Pro" w:eastAsia="Arial" w:hAnsi="Verdana Pro" w:cs="Arial"/>
          <w:b/>
          <w:bCs/>
          <w:u w:val="single"/>
        </w:rPr>
      </w:pPr>
    </w:p>
    <w:p w14:paraId="1B101737" w14:textId="77777777" w:rsidR="00036F5C" w:rsidRPr="00A729B0" w:rsidRDefault="00A729B0">
      <w:pPr>
        <w:pStyle w:val="DefaultText"/>
        <w:rPr>
          <w:rStyle w:val="None"/>
          <w:rFonts w:ascii="Verdana Pro" w:eastAsia="Arial" w:hAnsi="Verdana Pro" w:cs="Arial"/>
          <w:b/>
          <w:bCs/>
        </w:rPr>
      </w:pPr>
      <w:r w:rsidRPr="00A729B0">
        <w:rPr>
          <w:rStyle w:val="None"/>
          <w:rFonts w:ascii="Verdana Pro" w:hAnsi="Verdana Pro"/>
          <w:b/>
          <w:bCs/>
        </w:rPr>
        <w:t>Tasks will include:</w:t>
      </w:r>
    </w:p>
    <w:p w14:paraId="53575047" w14:textId="77777777" w:rsidR="00036F5C" w:rsidRPr="00A729B0" w:rsidRDefault="00A729B0">
      <w:pPr>
        <w:pStyle w:val="DefaultText"/>
        <w:numPr>
          <w:ilvl w:val="0"/>
          <w:numId w:val="2"/>
        </w:numPr>
        <w:rPr>
          <w:rFonts w:ascii="Verdana Pro" w:hAnsi="Verdana Pro"/>
        </w:rPr>
      </w:pPr>
      <w:r w:rsidRPr="00A729B0">
        <w:rPr>
          <w:rStyle w:val="None"/>
          <w:rFonts w:ascii="Verdana Pro" w:hAnsi="Verdana Pro"/>
        </w:rPr>
        <w:t>Consolidate current funding streams, including maintaining relationships with funders and providing timeous funding reports.</w:t>
      </w:r>
    </w:p>
    <w:p w14:paraId="57AF8F94" w14:textId="77777777" w:rsidR="00036F5C" w:rsidRPr="00A729B0" w:rsidRDefault="00A729B0">
      <w:pPr>
        <w:pStyle w:val="DefaultText"/>
        <w:numPr>
          <w:ilvl w:val="0"/>
          <w:numId w:val="2"/>
        </w:numPr>
        <w:rPr>
          <w:rFonts w:ascii="Verdana Pro" w:hAnsi="Verdana Pro"/>
        </w:rPr>
      </w:pPr>
      <w:r w:rsidRPr="00A729B0">
        <w:rPr>
          <w:rStyle w:val="None"/>
          <w:rFonts w:ascii="Verdana Pro" w:hAnsi="Verdana Pro"/>
        </w:rPr>
        <w:t>Research and apply to relevant new funding sources.</w:t>
      </w:r>
    </w:p>
    <w:p w14:paraId="05240E2A" w14:textId="77777777" w:rsidR="00036F5C" w:rsidRPr="00A729B0" w:rsidRDefault="00A729B0">
      <w:pPr>
        <w:pStyle w:val="DefaultText"/>
        <w:numPr>
          <w:ilvl w:val="0"/>
          <w:numId w:val="2"/>
        </w:numPr>
        <w:rPr>
          <w:rFonts w:ascii="Verdana Pro" w:hAnsi="Verdana Pro"/>
        </w:rPr>
      </w:pPr>
      <w:r w:rsidRPr="00A729B0">
        <w:rPr>
          <w:rStyle w:val="None"/>
          <w:rFonts w:ascii="Verdana Pro" w:hAnsi="Verdana Pro"/>
        </w:rPr>
        <w:lastRenderedPageBreak/>
        <w:t xml:space="preserve">Diversify funding streams across all sources, including statutory, trusts, </w:t>
      </w:r>
      <w:proofErr w:type="gramStart"/>
      <w:r w:rsidRPr="00A729B0">
        <w:rPr>
          <w:rStyle w:val="None"/>
          <w:rFonts w:ascii="Verdana Pro" w:hAnsi="Verdana Pro"/>
        </w:rPr>
        <w:t>grants</w:t>
      </w:r>
      <w:proofErr w:type="gramEnd"/>
      <w:r w:rsidRPr="00A729B0">
        <w:rPr>
          <w:rStyle w:val="None"/>
          <w:rFonts w:ascii="Verdana Pro" w:hAnsi="Verdana Pro"/>
        </w:rPr>
        <w:t xml:space="preserve"> and donations.</w:t>
      </w:r>
    </w:p>
    <w:p w14:paraId="53401C3A" w14:textId="77777777" w:rsidR="00036F5C" w:rsidRPr="00A729B0" w:rsidRDefault="00036F5C">
      <w:pPr>
        <w:pStyle w:val="DefaultText"/>
        <w:rPr>
          <w:rStyle w:val="None"/>
          <w:rFonts w:ascii="Verdana Pro" w:eastAsia="Arial" w:hAnsi="Verdana Pro" w:cs="Arial"/>
          <w:b/>
          <w:bCs/>
          <w:u w:val="single"/>
        </w:rPr>
      </w:pPr>
    </w:p>
    <w:p w14:paraId="5D87B509" w14:textId="77777777" w:rsidR="00036F5C" w:rsidRPr="00A729B0" w:rsidRDefault="00A729B0">
      <w:pPr>
        <w:pStyle w:val="DefaultText"/>
        <w:rPr>
          <w:rStyle w:val="None"/>
          <w:rFonts w:ascii="Verdana Pro" w:eastAsia="Arial" w:hAnsi="Verdana Pro" w:cs="Arial"/>
          <w:b/>
          <w:bCs/>
          <w:u w:val="single"/>
        </w:rPr>
      </w:pPr>
      <w:r w:rsidRPr="00A729B0">
        <w:rPr>
          <w:rStyle w:val="None"/>
          <w:rFonts w:ascii="Verdana Pro" w:hAnsi="Verdana Pro"/>
          <w:b/>
          <w:bCs/>
          <w:u w:val="single"/>
        </w:rPr>
        <w:t>Finance</w:t>
      </w:r>
    </w:p>
    <w:p w14:paraId="3A38FD8D" w14:textId="77777777" w:rsidR="00036F5C" w:rsidRPr="00A729B0" w:rsidRDefault="00A729B0">
      <w:pPr>
        <w:pStyle w:val="DefaultText"/>
        <w:rPr>
          <w:rStyle w:val="None"/>
          <w:rFonts w:ascii="Verdana Pro" w:eastAsia="Arial" w:hAnsi="Verdana Pro" w:cs="Arial"/>
        </w:rPr>
      </w:pPr>
      <w:r w:rsidRPr="00A729B0">
        <w:rPr>
          <w:rStyle w:val="None"/>
          <w:rFonts w:ascii="Verdana Pro" w:hAnsi="Verdana Pro"/>
        </w:rPr>
        <w:t xml:space="preserve">Please note, a high standard of financial acumen is expected and required for this role, including facility with Excel in producing budgets and forecasts. Understanding of and familiarity with preparing charity accounts is highly desirable. We are currently moving to using Xero accounting software; training </w:t>
      </w:r>
      <w:proofErr w:type="gramStart"/>
      <w:r w:rsidRPr="00A729B0">
        <w:rPr>
          <w:rStyle w:val="None"/>
          <w:rFonts w:ascii="Verdana Pro" w:hAnsi="Verdana Pro"/>
        </w:rPr>
        <w:t>on</w:t>
      </w:r>
      <w:proofErr w:type="gramEnd"/>
      <w:r w:rsidRPr="00A729B0">
        <w:rPr>
          <w:rStyle w:val="None"/>
          <w:rFonts w:ascii="Verdana Pro" w:hAnsi="Verdana Pro"/>
        </w:rPr>
        <w:t xml:space="preserve"> this can be provided. </w:t>
      </w:r>
    </w:p>
    <w:p w14:paraId="3763D78D" w14:textId="77777777" w:rsidR="00036F5C" w:rsidRPr="00A729B0" w:rsidRDefault="00036F5C">
      <w:pPr>
        <w:pStyle w:val="DefaultText"/>
        <w:rPr>
          <w:rStyle w:val="None"/>
          <w:rFonts w:ascii="Verdana Pro" w:eastAsia="Arial" w:hAnsi="Verdana Pro" w:cs="Arial"/>
        </w:rPr>
      </w:pPr>
    </w:p>
    <w:p w14:paraId="0C510116" w14:textId="77777777" w:rsidR="00036F5C" w:rsidRPr="00A729B0" w:rsidRDefault="00A729B0">
      <w:pPr>
        <w:pStyle w:val="DefaultText"/>
        <w:rPr>
          <w:rStyle w:val="None"/>
          <w:rFonts w:ascii="Verdana Pro" w:eastAsia="Arial" w:hAnsi="Verdana Pro" w:cs="Arial"/>
          <w:b/>
          <w:bCs/>
        </w:rPr>
      </w:pPr>
      <w:r w:rsidRPr="00A729B0">
        <w:rPr>
          <w:rStyle w:val="None"/>
          <w:rFonts w:ascii="Verdana Pro" w:hAnsi="Verdana Pro"/>
          <w:b/>
          <w:bCs/>
        </w:rPr>
        <w:t>Tasks will include:</w:t>
      </w:r>
    </w:p>
    <w:p w14:paraId="1AA359B3"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Work with the board Treasurer to prepare </w:t>
      </w:r>
      <w:proofErr w:type="spellStart"/>
      <w:r w:rsidRPr="00A729B0">
        <w:rPr>
          <w:rStyle w:val="None"/>
          <w:rFonts w:ascii="Verdana Pro" w:hAnsi="Verdana Pro"/>
        </w:rPr>
        <w:t>organisation</w:t>
      </w:r>
      <w:proofErr w:type="spellEnd"/>
      <w:r w:rsidRPr="00A729B0">
        <w:rPr>
          <w:rStyle w:val="None"/>
          <w:rFonts w:ascii="Verdana Pro" w:hAnsi="Verdana Pro"/>
        </w:rPr>
        <w:t xml:space="preserve"> budget.</w:t>
      </w:r>
    </w:p>
    <w:p w14:paraId="07B4DE0E"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Work with the accountants to prepare annual accounts.</w:t>
      </w:r>
    </w:p>
    <w:p w14:paraId="40B77123" w14:textId="77777777" w:rsidR="00036F5C" w:rsidRPr="00A729B0" w:rsidRDefault="00A729B0">
      <w:pPr>
        <w:pStyle w:val="DefaultText"/>
        <w:numPr>
          <w:ilvl w:val="0"/>
          <w:numId w:val="2"/>
        </w:numPr>
        <w:rPr>
          <w:rFonts w:ascii="Verdana Pro" w:hAnsi="Verdana Pro"/>
        </w:rPr>
      </w:pPr>
      <w:r w:rsidRPr="00A729B0">
        <w:rPr>
          <w:rStyle w:val="None"/>
          <w:rFonts w:ascii="Verdana Pro" w:hAnsi="Verdana Pro"/>
        </w:rPr>
        <w:t>Liaise with external payroll and pension providers.</w:t>
      </w:r>
    </w:p>
    <w:p w14:paraId="587C3271" w14:textId="77777777" w:rsidR="00036F5C" w:rsidRPr="00A729B0" w:rsidRDefault="00A729B0">
      <w:pPr>
        <w:pStyle w:val="DefaultText"/>
        <w:numPr>
          <w:ilvl w:val="0"/>
          <w:numId w:val="2"/>
        </w:numPr>
        <w:rPr>
          <w:rFonts w:ascii="Verdana Pro" w:hAnsi="Verdana Pro"/>
        </w:rPr>
      </w:pPr>
      <w:r w:rsidRPr="00A729B0">
        <w:rPr>
          <w:rStyle w:val="None"/>
          <w:rFonts w:ascii="Verdana Pro" w:hAnsi="Verdana Pro"/>
        </w:rPr>
        <w:t>Produce other budgets as required, e.g. for funding applications.</w:t>
      </w:r>
    </w:p>
    <w:p w14:paraId="2FA7F404" w14:textId="77777777" w:rsidR="00036F5C" w:rsidRPr="00A729B0" w:rsidRDefault="00A729B0">
      <w:pPr>
        <w:pStyle w:val="DefaultText"/>
        <w:numPr>
          <w:ilvl w:val="0"/>
          <w:numId w:val="2"/>
        </w:numPr>
        <w:rPr>
          <w:rFonts w:ascii="Verdana Pro" w:hAnsi="Verdana Pro"/>
        </w:rPr>
      </w:pPr>
      <w:r w:rsidRPr="00A729B0">
        <w:rPr>
          <w:rStyle w:val="None"/>
          <w:rFonts w:ascii="Verdana Pro" w:hAnsi="Verdana Pro"/>
        </w:rPr>
        <w:t xml:space="preserve">Provide </w:t>
      </w:r>
      <w:proofErr w:type="gramStart"/>
      <w:r w:rsidRPr="00A729B0">
        <w:rPr>
          <w:rStyle w:val="None"/>
          <w:rFonts w:ascii="Verdana Pro" w:hAnsi="Verdana Pro"/>
        </w:rPr>
        <w:t>board</w:t>
      </w:r>
      <w:proofErr w:type="gramEnd"/>
      <w:r w:rsidRPr="00A729B0">
        <w:rPr>
          <w:rStyle w:val="None"/>
          <w:rFonts w:ascii="Verdana Pro" w:hAnsi="Verdana Pro"/>
        </w:rPr>
        <w:t xml:space="preserve"> with financial overview, including identifying any areas of risk.</w:t>
      </w:r>
    </w:p>
    <w:p w14:paraId="5949048F" w14:textId="77777777" w:rsidR="00036F5C" w:rsidRPr="00A729B0" w:rsidRDefault="00A729B0">
      <w:pPr>
        <w:pStyle w:val="DefaultText"/>
        <w:numPr>
          <w:ilvl w:val="0"/>
          <w:numId w:val="2"/>
        </w:numPr>
        <w:rPr>
          <w:rFonts w:ascii="Verdana Pro" w:hAnsi="Verdana Pro"/>
        </w:rPr>
      </w:pPr>
      <w:r w:rsidRPr="00A729B0">
        <w:rPr>
          <w:rStyle w:val="None"/>
          <w:rFonts w:ascii="Verdana Pro" w:hAnsi="Verdana Pro"/>
        </w:rPr>
        <w:t xml:space="preserve">Provide financial information and reports as </w:t>
      </w:r>
      <w:r w:rsidRPr="00A729B0">
        <w:rPr>
          <w:rStyle w:val="None"/>
          <w:rFonts w:ascii="Verdana Pro" w:hAnsi="Verdana Pro"/>
        </w:rPr>
        <w:t xml:space="preserve">required, for funders, </w:t>
      </w:r>
      <w:proofErr w:type="gramStart"/>
      <w:r w:rsidRPr="00A729B0">
        <w:rPr>
          <w:rStyle w:val="None"/>
          <w:rFonts w:ascii="Verdana Pro" w:hAnsi="Verdana Pro"/>
        </w:rPr>
        <w:t>trustees</w:t>
      </w:r>
      <w:proofErr w:type="gramEnd"/>
      <w:r w:rsidRPr="00A729B0">
        <w:rPr>
          <w:rStyle w:val="None"/>
          <w:rFonts w:ascii="Verdana Pro" w:hAnsi="Verdana Pro"/>
        </w:rPr>
        <w:t xml:space="preserve"> and other stakeholders.</w:t>
      </w:r>
    </w:p>
    <w:p w14:paraId="6140CA3F" w14:textId="77777777" w:rsidR="00036F5C" w:rsidRPr="00A729B0" w:rsidRDefault="00036F5C">
      <w:pPr>
        <w:pStyle w:val="DefaultText"/>
        <w:rPr>
          <w:rFonts w:ascii="Verdana Pro" w:hAnsi="Verdana Pro"/>
        </w:rPr>
      </w:pPr>
    </w:p>
    <w:p w14:paraId="0D9BCD19" w14:textId="77777777" w:rsidR="00036F5C" w:rsidRPr="00A729B0" w:rsidRDefault="00A729B0">
      <w:pPr>
        <w:pStyle w:val="DefaultText"/>
        <w:rPr>
          <w:rStyle w:val="None"/>
          <w:rFonts w:ascii="Verdana Pro" w:eastAsia="Arial" w:hAnsi="Verdana Pro" w:cs="Arial"/>
          <w:b/>
          <w:bCs/>
          <w:u w:val="single"/>
        </w:rPr>
      </w:pPr>
      <w:r w:rsidRPr="00A729B0">
        <w:rPr>
          <w:rStyle w:val="None"/>
          <w:rFonts w:ascii="Verdana Pro" w:hAnsi="Verdana Pro"/>
          <w:b/>
          <w:bCs/>
          <w:u w:val="single"/>
        </w:rPr>
        <w:t xml:space="preserve">People and Service Management </w:t>
      </w:r>
    </w:p>
    <w:p w14:paraId="2D17F560" w14:textId="77777777" w:rsidR="00036F5C" w:rsidRPr="00A729B0" w:rsidRDefault="00A729B0">
      <w:pPr>
        <w:pStyle w:val="DefaultText"/>
        <w:rPr>
          <w:rStyle w:val="None"/>
          <w:rFonts w:ascii="Verdana Pro" w:eastAsia="Arial" w:hAnsi="Verdana Pro" w:cs="Arial"/>
        </w:rPr>
      </w:pPr>
      <w:r w:rsidRPr="00A729B0">
        <w:rPr>
          <w:rStyle w:val="None"/>
          <w:rFonts w:ascii="Verdana Pro" w:hAnsi="Verdana Pro"/>
        </w:rPr>
        <w:t>As well as day to day oversight of management of the service, the role requires managing people across a range of roles. The ideal candidate will have prior experience of managing and growing teams.</w:t>
      </w:r>
    </w:p>
    <w:p w14:paraId="0B2D2DAF" w14:textId="77777777" w:rsidR="00036F5C" w:rsidRPr="00A729B0" w:rsidRDefault="00036F5C">
      <w:pPr>
        <w:pStyle w:val="DefaultText"/>
        <w:rPr>
          <w:rStyle w:val="None"/>
          <w:rFonts w:ascii="Verdana Pro" w:eastAsia="Arial" w:hAnsi="Verdana Pro" w:cs="Arial"/>
        </w:rPr>
      </w:pPr>
    </w:p>
    <w:p w14:paraId="5F3E42D4" w14:textId="77777777" w:rsidR="00036F5C" w:rsidRPr="00A729B0" w:rsidRDefault="00A729B0">
      <w:pPr>
        <w:pStyle w:val="DefaultText"/>
        <w:rPr>
          <w:rFonts w:ascii="Verdana Pro" w:hAnsi="Verdana Pro"/>
        </w:rPr>
      </w:pPr>
      <w:r w:rsidRPr="00A729B0">
        <w:rPr>
          <w:rStyle w:val="None"/>
          <w:rFonts w:ascii="Verdana Pro" w:hAnsi="Verdana Pro"/>
          <w:b/>
          <w:bCs/>
        </w:rPr>
        <w:t>Tasks will include:</w:t>
      </w:r>
    </w:p>
    <w:p w14:paraId="729697F4"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Management of staff and volunteers, including providing ongoing support and development, regular supervision meetings and annual appraisals and identifying training needs and opportunities.</w:t>
      </w:r>
    </w:p>
    <w:p w14:paraId="16505CC9"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Developing and maintaining all relevant policies and procedures.</w:t>
      </w:r>
    </w:p>
    <w:p w14:paraId="24044949"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Making sure NEECS operates within the frameworks of the </w:t>
      </w:r>
      <w:proofErr w:type="spellStart"/>
      <w:r w:rsidRPr="00A729B0">
        <w:rPr>
          <w:rStyle w:val="None"/>
          <w:rFonts w:ascii="Verdana Pro" w:hAnsi="Verdana Pro"/>
        </w:rPr>
        <w:t>organisations</w:t>
      </w:r>
      <w:proofErr w:type="spellEnd"/>
      <w:r w:rsidRPr="00A729B0">
        <w:rPr>
          <w:rStyle w:val="None"/>
          <w:rFonts w:ascii="Verdana Pro" w:hAnsi="Verdana Pro"/>
        </w:rPr>
        <w:t xml:space="preserve"> it is a member of (BACP and COSCA).</w:t>
      </w:r>
    </w:p>
    <w:p w14:paraId="537C4D2F" w14:textId="77777777" w:rsidR="00036F5C" w:rsidRPr="00A729B0" w:rsidRDefault="00A729B0">
      <w:pPr>
        <w:pStyle w:val="DefaultText"/>
        <w:numPr>
          <w:ilvl w:val="0"/>
          <w:numId w:val="3"/>
        </w:numPr>
        <w:rPr>
          <w:rFonts w:ascii="Verdana Pro" w:hAnsi="Verdana Pro"/>
          <w:lang w:val="nl-NL"/>
        </w:rPr>
      </w:pPr>
      <w:r w:rsidRPr="00A729B0">
        <w:rPr>
          <w:rStyle w:val="None"/>
          <w:rFonts w:ascii="Verdana Pro" w:hAnsi="Verdana Pro"/>
          <w:lang w:val="nl-NL"/>
        </w:rPr>
        <w:t>Recruit</w:t>
      </w:r>
      <w:proofErr w:type="spellStart"/>
      <w:r w:rsidRPr="00A729B0">
        <w:rPr>
          <w:rStyle w:val="None"/>
          <w:rFonts w:ascii="Verdana Pro" w:hAnsi="Verdana Pro"/>
        </w:rPr>
        <w:t>ing</w:t>
      </w:r>
      <w:proofErr w:type="spellEnd"/>
      <w:r w:rsidRPr="00A729B0">
        <w:rPr>
          <w:rStyle w:val="None"/>
          <w:rFonts w:ascii="Verdana Pro" w:hAnsi="Verdana Pro"/>
        </w:rPr>
        <w:t xml:space="preserve"> or overseeing the recruitment of appropriately experienced counsellors, trainees and counselling supervisors according to the NEECS Code of Practice.                                               </w:t>
      </w:r>
    </w:p>
    <w:p w14:paraId="62A9F1D8"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Ensuring counsellors' practice includes</w:t>
      </w:r>
      <w:r w:rsidRPr="00A729B0">
        <w:rPr>
          <w:rStyle w:val="None"/>
          <w:rFonts w:ascii="Verdana Pro" w:hAnsi="Verdana Pro"/>
          <w:lang w:val="es-ES_tradnl"/>
        </w:rPr>
        <w:t xml:space="preserve"> regular </w:t>
      </w:r>
      <w:proofErr w:type="spellStart"/>
      <w:r w:rsidRPr="00A729B0">
        <w:rPr>
          <w:rStyle w:val="None"/>
          <w:rFonts w:ascii="Verdana Pro" w:hAnsi="Verdana Pro"/>
          <w:lang w:val="es-ES_tradnl"/>
        </w:rPr>
        <w:t>supervision</w:t>
      </w:r>
      <w:proofErr w:type="spellEnd"/>
      <w:r w:rsidRPr="00A729B0">
        <w:rPr>
          <w:rStyle w:val="None"/>
          <w:rFonts w:ascii="Verdana Pro" w:hAnsi="Verdana Pro"/>
          <w:lang w:val="es-ES_tradnl"/>
        </w:rPr>
        <w:t xml:space="preserve">, </w:t>
      </w:r>
      <w:r w:rsidRPr="00A729B0">
        <w:rPr>
          <w:rStyle w:val="None"/>
          <w:rFonts w:ascii="Verdana Pro" w:hAnsi="Verdana Pro"/>
        </w:rPr>
        <w:t>team meetings, regular group supervision, formal annual reviews and that regular training/CPD opportunities are offered.</w:t>
      </w:r>
      <w:r w:rsidRPr="00A729B0">
        <w:rPr>
          <w:rStyle w:val="None"/>
          <w:rFonts w:ascii="Verdana Pro" w:hAnsi="Verdana Pro"/>
          <w:i/>
          <w:iCs/>
          <w:color w:val="FF0000"/>
          <w:u w:color="FF0000"/>
        </w:rPr>
        <w:t xml:space="preserve"> </w:t>
      </w:r>
      <w:r w:rsidRPr="00A729B0">
        <w:rPr>
          <w:rStyle w:val="None"/>
          <w:rFonts w:ascii="Verdana Pro" w:hAnsi="Verdana Pro"/>
          <w:i/>
          <w:iCs/>
          <w:color w:val="FF0000"/>
          <w:u w:color="FF0000"/>
        </w:rPr>
        <w:tab/>
      </w:r>
    </w:p>
    <w:p w14:paraId="2CAFC948"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Manag</w:t>
      </w:r>
      <w:r w:rsidRPr="00A729B0">
        <w:rPr>
          <w:rStyle w:val="None"/>
          <w:rFonts w:ascii="Verdana Pro" w:hAnsi="Verdana Pro"/>
        </w:rPr>
        <w:t xml:space="preserve">ing risk-of-harm situations, informed by legislation regarding Child Protection and Vulnerable Adults (this can potentially require urgent action outside of normal working hours). </w:t>
      </w:r>
      <w:r w:rsidRPr="00A729B0">
        <w:rPr>
          <w:rStyle w:val="None"/>
          <w:rFonts w:ascii="Verdana Pro" w:hAnsi="Verdana Pro"/>
        </w:rPr>
        <w:tab/>
      </w:r>
      <w:r w:rsidRPr="00A729B0">
        <w:rPr>
          <w:rStyle w:val="None"/>
          <w:rFonts w:ascii="Verdana Pro" w:hAnsi="Verdana Pro"/>
        </w:rPr>
        <w:tab/>
      </w:r>
      <w:r w:rsidRPr="00A729B0">
        <w:rPr>
          <w:rStyle w:val="None"/>
          <w:rFonts w:ascii="Verdana Pro" w:hAnsi="Verdana Pro"/>
        </w:rPr>
        <w:tab/>
      </w:r>
      <w:r w:rsidRPr="00A729B0">
        <w:rPr>
          <w:rStyle w:val="None"/>
          <w:rFonts w:ascii="Verdana Pro" w:hAnsi="Verdana Pro"/>
        </w:rPr>
        <w:tab/>
      </w:r>
      <w:r w:rsidRPr="00A729B0">
        <w:rPr>
          <w:rStyle w:val="None"/>
          <w:rFonts w:ascii="Verdana Pro" w:hAnsi="Verdana Pro"/>
        </w:rPr>
        <w:tab/>
      </w:r>
      <w:r w:rsidRPr="00A729B0">
        <w:rPr>
          <w:rStyle w:val="None"/>
          <w:rFonts w:ascii="Verdana Pro" w:hAnsi="Verdana Pro"/>
        </w:rPr>
        <w:tab/>
      </w:r>
    </w:p>
    <w:p w14:paraId="6EC99284"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Ensuring there is liaison with the training institutions of counsellors selected for placements.    </w:t>
      </w:r>
    </w:p>
    <w:p w14:paraId="4606B71B"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Identifying opportunities for new partnerships and services.                        </w:t>
      </w:r>
    </w:p>
    <w:p w14:paraId="0AAB690B" w14:textId="77777777" w:rsidR="00036F5C" w:rsidRPr="00A729B0" w:rsidRDefault="00036F5C">
      <w:pPr>
        <w:pStyle w:val="DefaultText"/>
        <w:rPr>
          <w:rStyle w:val="None"/>
          <w:rFonts w:ascii="Verdana Pro" w:eastAsia="Arial" w:hAnsi="Verdana Pro" w:cs="Arial"/>
        </w:rPr>
      </w:pPr>
    </w:p>
    <w:p w14:paraId="6CE9837D" w14:textId="77777777" w:rsidR="00036F5C" w:rsidRPr="00A729B0" w:rsidRDefault="00A729B0">
      <w:pPr>
        <w:pStyle w:val="DefaultText"/>
        <w:rPr>
          <w:rStyle w:val="None"/>
          <w:rFonts w:ascii="Verdana Pro" w:eastAsia="Arial" w:hAnsi="Verdana Pro" w:cs="Arial"/>
          <w:b/>
          <w:bCs/>
          <w:u w:val="single"/>
          <w:lang w:val="pt-PT"/>
        </w:rPr>
      </w:pPr>
      <w:r w:rsidRPr="00A729B0">
        <w:rPr>
          <w:rStyle w:val="None"/>
          <w:rFonts w:ascii="Verdana Pro" w:hAnsi="Verdana Pro"/>
          <w:b/>
          <w:bCs/>
          <w:u w:val="single"/>
          <w:lang w:val="pt-PT"/>
        </w:rPr>
        <w:t>Governance</w:t>
      </w:r>
    </w:p>
    <w:p w14:paraId="556650F7" w14:textId="77777777" w:rsidR="00036F5C" w:rsidRPr="00A729B0" w:rsidRDefault="00A729B0">
      <w:pPr>
        <w:pStyle w:val="DefaultText"/>
        <w:rPr>
          <w:rStyle w:val="None"/>
          <w:rFonts w:ascii="Verdana Pro" w:eastAsia="Arial" w:hAnsi="Verdana Pro" w:cs="Arial"/>
          <w:b/>
          <w:bCs/>
          <w:u w:val="single"/>
        </w:rPr>
      </w:pPr>
      <w:r w:rsidRPr="00A729B0">
        <w:rPr>
          <w:rStyle w:val="None"/>
          <w:rFonts w:ascii="Verdana Pro" w:hAnsi="Verdana Pro"/>
          <w:b/>
          <w:bCs/>
        </w:rPr>
        <w:t>Tasks will include:</w:t>
      </w:r>
    </w:p>
    <w:p w14:paraId="513CE5A0" w14:textId="77777777" w:rsidR="00036F5C" w:rsidRPr="00A729B0" w:rsidRDefault="00A729B0">
      <w:pPr>
        <w:pStyle w:val="DefaultText"/>
        <w:numPr>
          <w:ilvl w:val="0"/>
          <w:numId w:val="2"/>
        </w:numPr>
        <w:rPr>
          <w:rFonts w:ascii="Verdana Pro" w:hAnsi="Verdana Pro"/>
        </w:rPr>
      </w:pPr>
      <w:r w:rsidRPr="00A729B0">
        <w:rPr>
          <w:rStyle w:val="None"/>
          <w:rFonts w:ascii="Verdana Pro" w:hAnsi="Verdana Pro"/>
        </w:rPr>
        <w:t xml:space="preserve">Working closely with the </w:t>
      </w:r>
      <w:proofErr w:type="gramStart"/>
      <w:r w:rsidRPr="00A729B0">
        <w:rPr>
          <w:rStyle w:val="None"/>
          <w:rFonts w:ascii="Verdana Pro" w:hAnsi="Verdana Pro"/>
        </w:rPr>
        <w:t>board</w:t>
      </w:r>
      <w:proofErr w:type="gramEnd"/>
      <w:r w:rsidRPr="00A729B0">
        <w:rPr>
          <w:rStyle w:val="None"/>
          <w:rFonts w:ascii="Verdana Pro" w:hAnsi="Verdana Pro"/>
        </w:rPr>
        <w:t xml:space="preserve"> in particular Chair/Vice Chair and attending all board meetings.</w:t>
      </w:r>
    </w:p>
    <w:p w14:paraId="2842196C" w14:textId="77777777" w:rsidR="00036F5C" w:rsidRPr="00A729B0" w:rsidRDefault="00A729B0">
      <w:pPr>
        <w:pStyle w:val="DefaultText"/>
        <w:numPr>
          <w:ilvl w:val="0"/>
          <w:numId w:val="2"/>
        </w:numPr>
        <w:rPr>
          <w:rFonts w:ascii="Verdana Pro" w:hAnsi="Verdana Pro"/>
        </w:rPr>
      </w:pPr>
      <w:r w:rsidRPr="00A729B0">
        <w:rPr>
          <w:rStyle w:val="None"/>
          <w:rFonts w:ascii="Verdana Pro" w:hAnsi="Verdana Pro"/>
        </w:rPr>
        <w:t>Overseeing production of and circulating all board papers, including preparation of a CEO Report for each board meeting on all areas of operation and strategy.</w:t>
      </w:r>
    </w:p>
    <w:p w14:paraId="0AD6061A" w14:textId="77777777" w:rsidR="00036F5C" w:rsidRPr="00A729B0" w:rsidRDefault="00A729B0">
      <w:pPr>
        <w:pStyle w:val="DefaultText"/>
        <w:numPr>
          <w:ilvl w:val="0"/>
          <w:numId w:val="2"/>
        </w:numPr>
        <w:rPr>
          <w:rFonts w:ascii="Verdana Pro" w:hAnsi="Verdana Pro"/>
        </w:rPr>
      </w:pPr>
      <w:r w:rsidRPr="00A729B0">
        <w:rPr>
          <w:rStyle w:val="None"/>
          <w:rFonts w:ascii="Verdana Pro" w:hAnsi="Verdana Pro"/>
        </w:rPr>
        <w:t xml:space="preserve">Following up of </w:t>
      </w:r>
      <w:r w:rsidRPr="00A729B0">
        <w:rPr>
          <w:rStyle w:val="None"/>
          <w:rFonts w:ascii="Verdana Pro" w:hAnsi="Verdana Pro"/>
          <w:lang w:val="fr-FR"/>
        </w:rPr>
        <w:t xml:space="preserve">actions </w:t>
      </w:r>
      <w:r w:rsidRPr="00A729B0">
        <w:rPr>
          <w:rStyle w:val="None"/>
          <w:rFonts w:ascii="Verdana Pro" w:hAnsi="Verdana Pro"/>
        </w:rPr>
        <w:t>from meetings, including board meetings, in a timely manner.</w:t>
      </w:r>
    </w:p>
    <w:p w14:paraId="4FB4B9F5" w14:textId="77777777" w:rsidR="00036F5C" w:rsidRPr="00A729B0" w:rsidRDefault="00A729B0">
      <w:pPr>
        <w:pStyle w:val="DefaultText"/>
        <w:numPr>
          <w:ilvl w:val="0"/>
          <w:numId w:val="2"/>
        </w:numPr>
        <w:rPr>
          <w:rFonts w:ascii="Verdana Pro" w:hAnsi="Verdana Pro"/>
        </w:rPr>
      </w:pPr>
      <w:r w:rsidRPr="00A729B0">
        <w:rPr>
          <w:rStyle w:val="None"/>
          <w:rFonts w:ascii="Verdana Pro" w:hAnsi="Verdana Pro"/>
        </w:rPr>
        <w:t xml:space="preserve">Participating in board working groups and sub-committees, including helping identify when these are required to progress the activities of the </w:t>
      </w:r>
      <w:proofErr w:type="spellStart"/>
      <w:r w:rsidRPr="00A729B0">
        <w:rPr>
          <w:rStyle w:val="None"/>
          <w:rFonts w:ascii="Verdana Pro" w:hAnsi="Verdana Pro"/>
        </w:rPr>
        <w:t>organisation</w:t>
      </w:r>
      <w:proofErr w:type="spellEnd"/>
      <w:r w:rsidRPr="00A729B0">
        <w:rPr>
          <w:rStyle w:val="None"/>
          <w:rFonts w:ascii="Verdana Pro" w:hAnsi="Verdana Pro"/>
        </w:rPr>
        <w:t>.</w:t>
      </w:r>
    </w:p>
    <w:p w14:paraId="634ED3C7"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Producing the annual report and overseeing all aspects of the </w:t>
      </w:r>
      <w:proofErr w:type="spellStart"/>
      <w:r w:rsidRPr="00A729B0">
        <w:rPr>
          <w:rStyle w:val="None"/>
          <w:rFonts w:ascii="Verdana Pro" w:hAnsi="Verdana Pro"/>
        </w:rPr>
        <w:t>organisation</w:t>
      </w:r>
      <w:proofErr w:type="spellEnd"/>
      <w:r w:rsidRPr="00A729B0">
        <w:rPr>
          <w:rStyle w:val="None"/>
          <w:rFonts w:ascii="Verdana Pro" w:hAnsi="Verdana Pro"/>
        </w:rPr>
        <w:t xml:space="preserve"> of the Annual General Meeting.</w:t>
      </w:r>
    </w:p>
    <w:p w14:paraId="621F6916" w14:textId="77777777" w:rsidR="00036F5C" w:rsidRPr="00A729B0" w:rsidRDefault="00036F5C">
      <w:pPr>
        <w:pStyle w:val="DefaultText"/>
        <w:rPr>
          <w:rStyle w:val="None"/>
          <w:rFonts w:ascii="Verdana Pro" w:eastAsia="Arial" w:hAnsi="Verdana Pro" w:cs="Arial"/>
          <w:i/>
          <w:iCs/>
          <w:color w:val="FF0000"/>
          <w:u w:color="FF0000"/>
        </w:rPr>
      </w:pPr>
    </w:p>
    <w:p w14:paraId="6A0F4B21" w14:textId="77777777" w:rsidR="00036F5C" w:rsidRPr="00A729B0" w:rsidRDefault="00A729B0">
      <w:pPr>
        <w:pStyle w:val="DefaultText"/>
        <w:rPr>
          <w:rStyle w:val="None"/>
          <w:rFonts w:ascii="Verdana Pro" w:eastAsia="Arial" w:hAnsi="Verdana Pro" w:cs="Arial"/>
        </w:rPr>
      </w:pPr>
      <w:r w:rsidRPr="00A729B0">
        <w:rPr>
          <w:rStyle w:val="None"/>
          <w:rFonts w:ascii="Verdana Pro" w:hAnsi="Verdana Pro"/>
          <w:b/>
          <w:bCs/>
          <w:u w:val="single"/>
        </w:rPr>
        <w:t>Evaluation</w:t>
      </w:r>
      <w:r w:rsidRPr="00A729B0">
        <w:rPr>
          <w:rStyle w:val="None"/>
          <w:rFonts w:ascii="Verdana Pro" w:hAnsi="Verdana Pro"/>
        </w:rPr>
        <w:t xml:space="preserve"> </w:t>
      </w:r>
    </w:p>
    <w:p w14:paraId="67C21E88" w14:textId="77777777" w:rsidR="00036F5C" w:rsidRPr="00A729B0" w:rsidRDefault="00A729B0">
      <w:pPr>
        <w:pStyle w:val="DefaultText"/>
        <w:rPr>
          <w:rStyle w:val="None"/>
          <w:rFonts w:ascii="Verdana Pro" w:eastAsia="Arial" w:hAnsi="Verdana Pro" w:cs="Arial"/>
        </w:rPr>
      </w:pPr>
      <w:r w:rsidRPr="00A729B0">
        <w:rPr>
          <w:rStyle w:val="None"/>
          <w:rFonts w:ascii="Verdana Pro" w:hAnsi="Verdana Pro"/>
        </w:rPr>
        <w:t>The ideal candidate will have knowledge and experience of monitoring and evaluation, including production and analysis of statistical information.</w:t>
      </w:r>
    </w:p>
    <w:p w14:paraId="1D1A36AD" w14:textId="77777777" w:rsidR="00036F5C" w:rsidRPr="00A729B0" w:rsidRDefault="00036F5C">
      <w:pPr>
        <w:pStyle w:val="DefaultText"/>
        <w:rPr>
          <w:rStyle w:val="None"/>
          <w:rFonts w:ascii="Verdana Pro" w:eastAsia="Arial" w:hAnsi="Verdana Pro" w:cs="Arial"/>
        </w:rPr>
      </w:pPr>
    </w:p>
    <w:p w14:paraId="11B05A93" w14:textId="77777777" w:rsidR="00036F5C" w:rsidRPr="00A729B0" w:rsidRDefault="00A729B0">
      <w:pPr>
        <w:pStyle w:val="DefaultText"/>
        <w:rPr>
          <w:rFonts w:ascii="Verdana Pro" w:hAnsi="Verdana Pro"/>
        </w:rPr>
      </w:pPr>
      <w:r w:rsidRPr="00A729B0">
        <w:rPr>
          <w:rStyle w:val="None"/>
          <w:rFonts w:ascii="Verdana Pro" w:hAnsi="Verdana Pro"/>
          <w:b/>
          <w:bCs/>
        </w:rPr>
        <w:t>Tasks will include:</w:t>
      </w:r>
    </w:p>
    <w:p w14:paraId="358F7712"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Ensure ongoing monitoring of service, including statistical, demographic and </w:t>
      </w:r>
      <w:r w:rsidRPr="00A729B0">
        <w:rPr>
          <w:rStyle w:val="None"/>
          <w:rFonts w:ascii="Verdana Pro" w:hAnsi="Verdana Pro"/>
        </w:rPr>
        <w:t>evaluation input and outcomes as required by funders and trustees.</w:t>
      </w:r>
    </w:p>
    <w:p w14:paraId="5BD7B3D2" w14:textId="77777777" w:rsidR="00036F5C" w:rsidRPr="00A729B0" w:rsidRDefault="00036F5C">
      <w:pPr>
        <w:pStyle w:val="DefaultText"/>
        <w:rPr>
          <w:rStyle w:val="None"/>
          <w:rFonts w:ascii="Verdana Pro" w:eastAsia="Arial" w:hAnsi="Verdana Pro" w:cs="Arial"/>
        </w:rPr>
      </w:pPr>
    </w:p>
    <w:p w14:paraId="7D1A67A9" w14:textId="77777777" w:rsidR="00036F5C" w:rsidRPr="00A729B0" w:rsidRDefault="00A729B0">
      <w:pPr>
        <w:pStyle w:val="DefaultText"/>
        <w:rPr>
          <w:rStyle w:val="None"/>
          <w:rFonts w:ascii="Verdana Pro" w:eastAsia="Arial" w:hAnsi="Verdana Pro" w:cs="Arial"/>
          <w:b/>
          <w:bCs/>
          <w:u w:val="single"/>
        </w:rPr>
      </w:pPr>
      <w:r w:rsidRPr="00A729B0">
        <w:rPr>
          <w:rStyle w:val="None"/>
          <w:rFonts w:ascii="Verdana Pro" w:hAnsi="Verdana Pro"/>
          <w:b/>
          <w:bCs/>
          <w:u w:val="single"/>
        </w:rPr>
        <w:t>Networking</w:t>
      </w:r>
    </w:p>
    <w:p w14:paraId="7907BF91" w14:textId="77777777" w:rsidR="00036F5C" w:rsidRPr="00A729B0" w:rsidRDefault="00A729B0">
      <w:pPr>
        <w:pStyle w:val="DefaultText"/>
        <w:rPr>
          <w:rFonts w:ascii="Verdana Pro" w:hAnsi="Verdana Pro"/>
        </w:rPr>
      </w:pPr>
      <w:r w:rsidRPr="00A729B0">
        <w:rPr>
          <w:rStyle w:val="None"/>
          <w:rFonts w:ascii="Verdana Pro" w:hAnsi="Verdana Pro"/>
          <w:b/>
          <w:bCs/>
        </w:rPr>
        <w:t>Tasks will include:</w:t>
      </w:r>
    </w:p>
    <w:p w14:paraId="394D2393" w14:textId="77777777" w:rsidR="00036F5C" w:rsidRPr="00A729B0" w:rsidRDefault="00A729B0">
      <w:pPr>
        <w:pStyle w:val="DefaultText"/>
        <w:numPr>
          <w:ilvl w:val="0"/>
          <w:numId w:val="3"/>
        </w:numPr>
        <w:rPr>
          <w:rFonts w:ascii="Verdana Pro" w:hAnsi="Verdana Pro"/>
          <w:lang w:val="sv-SE"/>
        </w:rPr>
      </w:pPr>
      <w:r w:rsidRPr="00A729B0">
        <w:rPr>
          <w:rStyle w:val="None"/>
          <w:rFonts w:ascii="Verdana Pro" w:hAnsi="Verdana Pro"/>
          <w:lang w:val="sv-SE"/>
        </w:rPr>
        <w:t>Attend</w:t>
      </w:r>
      <w:proofErr w:type="spellStart"/>
      <w:r w:rsidRPr="00A729B0">
        <w:rPr>
          <w:rStyle w:val="None"/>
          <w:rFonts w:ascii="Verdana Pro" w:hAnsi="Verdana Pro"/>
        </w:rPr>
        <w:t>ing</w:t>
      </w:r>
      <w:proofErr w:type="spellEnd"/>
      <w:r w:rsidRPr="00A729B0">
        <w:rPr>
          <w:rStyle w:val="None"/>
          <w:rFonts w:ascii="Verdana Pro" w:hAnsi="Verdana Pro"/>
        </w:rPr>
        <w:t xml:space="preserve">, representing NEECS and reporting back from </w:t>
      </w:r>
      <w:proofErr w:type="spellStart"/>
      <w:r w:rsidRPr="00A729B0">
        <w:rPr>
          <w:rStyle w:val="None"/>
          <w:rFonts w:ascii="Verdana Pro" w:hAnsi="Verdana Pro"/>
          <w:lang w:val="fr-FR"/>
        </w:rPr>
        <w:t>external</w:t>
      </w:r>
      <w:proofErr w:type="spellEnd"/>
      <w:r w:rsidRPr="00A729B0">
        <w:rPr>
          <w:rStyle w:val="None"/>
          <w:rFonts w:ascii="Verdana Pro" w:hAnsi="Verdana Pro"/>
          <w:lang w:val="fr-FR"/>
        </w:rPr>
        <w:t xml:space="preserve"> forums, </w:t>
      </w:r>
      <w:proofErr w:type="spellStart"/>
      <w:r w:rsidRPr="00A729B0">
        <w:rPr>
          <w:rStyle w:val="None"/>
          <w:rFonts w:ascii="Verdana Pro" w:hAnsi="Verdana Pro"/>
          <w:lang w:val="fr-FR"/>
        </w:rPr>
        <w:t>conferences</w:t>
      </w:r>
      <w:proofErr w:type="spellEnd"/>
      <w:r w:rsidRPr="00A729B0">
        <w:rPr>
          <w:rStyle w:val="None"/>
          <w:rFonts w:ascii="Verdana Pro" w:hAnsi="Verdana Pro"/>
          <w:lang w:val="fr-FR"/>
        </w:rPr>
        <w:t xml:space="preserve"> </w:t>
      </w:r>
      <w:proofErr w:type="spellStart"/>
      <w:r w:rsidRPr="00A729B0">
        <w:rPr>
          <w:rStyle w:val="None"/>
          <w:rFonts w:ascii="Verdana Pro" w:hAnsi="Verdana Pro"/>
          <w:lang w:val="fr-FR"/>
        </w:rPr>
        <w:t>etc</w:t>
      </w:r>
      <w:proofErr w:type="spellEnd"/>
      <w:r w:rsidRPr="00A729B0">
        <w:rPr>
          <w:rStyle w:val="None"/>
          <w:rFonts w:ascii="Verdana Pro" w:hAnsi="Verdana Pro"/>
        </w:rPr>
        <w:t xml:space="preserve"> as relevant.</w:t>
      </w:r>
    </w:p>
    <w:p w14:paraId="5F5A88A8" w14:textId="77777777" w:rsidR="00036F5C" w:rsidRPr="00A729B0" w:rsidRDefault="00036F5C">
      <w:pPr>
        <w:pStyle w:val="DefaultText"/>
        <w:rPr>
          <w:rStyle w:val="None"/>
          <w:rFonts w:ascii="Verdana Pro" w:eastAsia="Arial" w:hAnsi="Verdana Pro" w:cs="Arial"/>
          <w:b/>
          <w:bCs/>
          <w:u w:val="single"/>
          <w:lang w:val="sv-SE"/>
        </w:rPr>
      </w:pPr>
    </w:p>
    <w:p w14:paraId="2F396F19" w14:textId="77777777" w:rsidR="00036F5C" w:rsidRPr="00A729B0" w:rsidRDefault="00A729B0">
      <w:pPr>
        <w:pStyle w:val="DefaultText"/>
        <w:rPr>
          <w:rStyle w:val="None"/>
          <w:rFonts w:ascii="Verdana Pro" w:eastAsia="Arial" w:hAnsi="Verdana Pro" w:cs="Arial"/>
          <w:b/>
          <w:bCs/>
          <w:u w:val="single"/>
        </w:rPr>
      </w:pPr>
      <w:r w:rsidRPr="00A729B0">
        <w:rPr>
          <w:rStyle w:val="None"/>
          <w:rFonts w:ascii="Verdana Pro" w:hAnsi="Verdana Pro"/>
          <w:b/>
          <w:bCs/>
          <w:u w:val="single"/>
        </w:rPr>
        <w:t>Communications</w:t>
      </w:r>
    </w:p>
    <w:p w14:paraId="4967D24C" w14:textId="77777777" w:rsidR="00036F5C" w:rsidRPr="00A729B0" w:rsidRDefault="00A729B0">
      <w:pPr>
        <w:pStyle w:val="DefaultText"/>
        <w:rPr>
          <w:rStyle w:val="None"/>
          <w:rFonts w:ascii="Verdana Pro" w:hAnsi="Verdana Pro"/>
        </w:rPr>
      </w:pPr>
      <w:r w:rsidRPr="00A729B0">
        <w:rPr>
          <w:rStyle w:val="None"/>
          <w:rFonts w:ascii="Verdana Pro" w:hAnsi="Verdana Pro"/>
        </w:rPr>
        <w:t>Tasks will include:</w:t>
      </w:r>
    </w:p>
    <w:p w14:paraId="2EFB7AA3" w14:textId="77777777" w:rsidR="00036F5C" w:rsidRPr="00A729B0" w:rsidRDefault="00A729B0">
      <w:pPr>
        <w:pStyle w:val="DefaultText"/>
        <w:numPr>
          <w:ilvl w:val="0"/>
          <w:numId w:val="3"/>
        </w:numPr>
        <w:rPr>
          <w:rFonts w:ascii="Verdana Pro" w:hAnsi="Verdana Pro"/>
          <w:lang w:val="sv-SE"/>
        </w:rPr>
      </w:pPr>
      <w:r w:rsidRPr="00A729B0">
        <w:rPr>
          <w:rStyle w:val="None"/>
          <w:rFonts w:ascii="Verdana Pro" w:hAnsi="Verdana Pro"/>
          <w:lang w:val="sv-SE"/>
        </w:rPr>
        <w:t>Developing and updating the NEECS website and social media platforms.</w:t>
      </w:r>
    </w:p>
    <w:p w14:paraId="009C8E91" w14:textId="77777777" w:rsidR="00036F5C" w:rsidRPr="00A729B0" w:rsidRDefault="00A729B0">
      <w:pPr>
        <w:pStyle w:val="DefaultText"/>
        <w:numPr>
          <w:ilvl w:val="0"/>
          <w:numId w:val="3"/>
        </w:numPr>
        <w:rPr>
          <w:rFonts w:ascii="Verdana Pro" w:hAnsi="Verdana Pro"/>
          <w:lang w:val="sv-SE"/>
        </w:rPr>
      </w:pPr>
      <w:r w:rsidRPr="00A729B0">
        <w:rPr>
          <w:rStyle w:val="None"/>
          <w:rFonts w:ascii="Verdana Pro" w:hAnsi="Verdana Pro"/>
          <w:lang w:val="sv-SE"/>
        </w:rPr>
        <w:t>Identifying and leading on campaigns (such as NEECS</w:t>
      </w:r>
      <w:r w:rsidRPr="00A729B0">
        <w:rPr>
          <w:rStyle w:val="None"/>
          <w:rFonts w:ascii="Verdana Pro" w:hAnsi="Verdana Pro"/>
          <w:lang w:val="sv-SE"/>
        </w:rPr>
        <w:t xml:space="preserve">’ </w:t>
      </w:r>
      <w:r w:rsidRPr="00A729B0">
        <w:rPr>
          <w:rStyle w:val="None"/>
          <w:rFonts w:ascii="Verdana Pro" w:hAnsi="Verdana Pro"/>
          <w:lang w:val="sv-SE"/>
        </w:rPr>
        <w:t>30th anniversary in 2025).</w:t>
      </w:r>
    </w:p>
    <w:p w14:paraId="111611DE" w14:textId="77777777" w:rsidR="00036F5C" w:rsidRPr="00A729B0" w:rsidRDefault="00036F5C">
      <w:pPr>
        <w:pStyle w:val="DefaultText"/>
        <w:rPr>
          <w:rStyle w:val="None"/>
          <w:rFonts w:ascii="Verdana Pro" w:eastAsia="Arial" w:hAnsi="Verdana Pro" w:cs="Arial"/>
          <w:b/>
          <w:bCs/>
          <w:u w:val="single"/>
        </w:rPr>
      </w:pPr>
    </w:p>
    <w:p w14:paraId="16B8262D" w14:textId="77777777" w:rsidR="00036F5C" w:rsidRPr="00A729B0" w:rsidRDefault="00A729B0">
      <w:pPr>
        <w:pStyle w:val="DefaultText"/>
        <w:rPr>
          <w:rStyle w:val="None"/>
          <w:rFonts w:ascii="Verdana Pro" w:eastAsia="Arial" w:hAnsi="Verdana Pro" w:cs="Arial"/>
          <w:b/>
          <w:bCs/>
          <w:color w:val="FF0000"/>
          <w:u w:val="single" w:color="FF0000"/>
        </w:rPr>
      </w:pPr>
      <w:r w:rsidRPr="00A729B0">
        <w:rPr>
          <w:rStyle w:val="None"/>
          <w:rFonts w:ascii="Verdana Pro" w:hAnsi="Verdana Pro"/>
          <w:b/>
          <w:bCs/>
          <w:u w:val="single"/>
        </w:rPr>
        <w:t>PERSON SPECIFICATION:</w:t>
      </w:r>
    </w:p>
    <w:p w14:paraId="319D57FD" w14:textId="77777777" w:rsidR="00036F5C" w:rsidRPr="00A729B0" w:rsidRDefault="00A729B0">
      <w:pPr>
        <w:pStyle w:val="DefaultText"/>
        <w:rPr>
          <w:rStyle w:val="None"/>
          <w:rFonts w:ascii="Verdana Pro" w:eastAsia="Arial" w:hAnsi="Verdana Pro" w:cs="Arial"/>
        </w:rPr>
      </w:pPr>
      <w:proofErr w:type="spellStart"/>
      <w:r w:rsidRPr="00A729B0">
        <w:rPr>
          <w:rStyle w:val="None"/>
          <w:rFonts w:ascii="Verdana Pro" w:hAnsi="Verdana Pro"/>
          <w:lang w:val="es-ES_tradnl"/>
        </w:rPr>
        <w:t>Applicant</w:t>
      </w:r>
      <w:proofErr w:type="spellEnd"/>
      <w:r w:rsidRPr="00A729B0">
        <w:rPr>
          <w:rStyle w:val="None"/>
          <w:rFonts w:ascii="Verdana Pro" w:hAnsi="Verdana Pro"/>
        </w:rPr>
        <w:t>s should be able to demonstrate the following skills, knowledge and experience:</w:t>
      </w:r>
    </w:p>
    <w:p w14:paraId="7C45599D" w14:textId="77777777" w:rsidR="00036F5C" w:rsidRPr="00A729B0" w:rsidRDefault="00036F5C">
      <w:pPr>
        <w:pStyle w:val="DefaultText"/>
        <w:rPr>
          <w:rStyle w:val="None"/>
          <w:rFonts w:ascii="Verdana Pro" w:eastAsia="Arial" w:hAnsi="Verdana Pro" w:cs="Arial"/>
        </w:rPr>
      </w:pPr>
    </w:p>
    <w:p w14:paraId="0B8BD649" w14:textId="77777777" w:rsidR="00036F5C" w:rsidRPr="00A729B0" w:rsidRDefault="00A729B0">
      <w:pPr>
        <w:pStyle w:val="DefaultText"/>
        <w:rPr>
          <w:rStyle w:val="None"/>
          <w:rFonts w:ascii="Verdana Pro" w:eastAsia="Arial" w:hAnsi="Verdana Pro" w:cs="Arial"/>
        </w:rPr>
      </w:pPr>
      <w:r w:rsidRPr="00A729B0">
        <w:rPr>
          <w:rStyle w:val="None"/>
          <w:rFonts w:ascii="Verdana Pro" w:hAnsi="Verdana Pro"/>
          <w:b/>
          <w:bCs/>
        </w:rPr>
        <w:t xml:space="preserve">Skills and </w:t>
      </w:r>
      <w:r w:rsidRPr="00A729B0">
        <w:rPr>
          <w:rStyle w:val="None"/>
          <w:rFonts w:ascii="Verdana Pro" w:hAnsi="Verdana Pro"/>
          <w:b/>
          <w:bCs/>
        </w:rPr>
        <w:t>experience</w:t>
      </w:r>
      <w:r w:rsidRPr="00A729B0">
        <w:rPr>
          <w:rStyle w:val="None"/>
          <w:rFonts w:ascii="Verdana Pro" w:hAnsi="Verdana Pro"/>
        </w:rPr>
        <w:t xml:space="preserve"> </w:t>
      </w:r>
    </w:p>
    <w:p w14:paraId="0EA85C27"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Excellent written and verbal communication skills.</w:t>
      </w:r>
    </w:p>
    <w:p w14:paraId="6BE40F65"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Experience of recruiting, managing, </w:t>
      </w:r>
      <w:proofErr w:type="gramStart"/>
      <w:r w:rsidRPr="00A729B0">
        <w:rPr>
          <w:rStyle w:val="None"/>
          <w:rFonts w:ascii="Verdana Pro" w:hAnsi="Verdana Pro"/>
        </w:rPr>
        <w:t>supporting</w:t>
      </w:r>
      <w:proofErr w:type="gramEnd"/>
      <w:r w:rsidRPr="00A729B0">
        <w:rPr>
          <w:rStyle w:val="None"/>
          <w:rFonts w:ascii="Verdana Pro" w:hAnsi="Verdana Pro"/>
        </w:rPr>
        <w:t xml:space="preserve"> and supervising staff and volunteers.</w:t>
      </w:r>
    </w:p>
    <w:p w14:paraId="272F7D9E"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Experience of growing and developing teams with positive results.</w:t>
      </w:r>
    </w:p>
    <w:p w14:paraId="63F2EDD6"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lastRenderedPageBreak/>
        <w:t>As above, ideally applicants will be able to demonstrate success in securing charitable funds from a range of sources.</w:t>
      </w:r>
    </w:p>
    <w:p w14:paraId="799B29F8"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Desirable but not essential is knowledge and experience of individual </w:t>
      </w:r>
      <w:proofErr w:type="gramStart"/>
      <w:r w:rsidRPr="00A729B0">
        <w:rPr>
          <w:rStyle w:val="None"/>
          <w:rFonts w:ascii="Verdana Pro" w:hAnsi="Verdana Pro"/>
        </w:rPr>
        <w:t>donor</w:t>
      </w:r>
      <w:proofErr w:type="gramEnd"/>
      <w:r w:rsidRPr="00A729B0">
        <w:rPr>
          <w:rStyle w:val="None"/>
          <w:rFonts w:ascii="Verdana Pro" w:hAnsi="Verdana Pro"/>
        </w:rPr>
        <w:t xml:space="preserve"> and regular giving fundraising and/or of developing these types of </w:t>
      </w:r>
      <w:proofErr w:type="spellStart"/>
      <w:r w:rsidRPr="00A729B0">
        <w:rPr>
          <w:rStyle w:val="None"/>
          <w:rFonts w:ascii="Verdana Pro" w:hAnsi="Verdana Pro"/>
        </w:rPr>
        <w:t>programmes</w:t>
      </w:r>
      <w:proofErr w:type="spellEnd"/>
      <w:r w:rsidRPr="00A729B0">
        <w:rPr>
          <w:rStyle w:val="None"/>
          <w:rFonts w:ascii="Verdana Pro" w:hAnsi="Verdana Pro"/>
        </w:rPr>
        <w:t>.</w:t>
      </w:r>
    </w:p>
    <w:p w14:paraId="50A5F944"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Desirable but not essential is experience of working with or serving on charity or social enterprise boards.</w:t>
      </w:r>
    </w:p>
    <w:p w14:paraId="0A588E62"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Highly proficient in all aspects of Microsoft 365 and SharePoint.</w:t>
      </w:r>
    </w:p>
    <w:p w14:paraId="025AEF91"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Desirable but not essential would be experience of working with website Content Management Systems, CRM databases, Canva and Xero.</w:t>
      </w:r>
    </w:p>
    <w:p w14:paraId="75A5365C" w14:textId="77777777" w:rsidR="00036F5C" w:rsidRPr="00A729B0" w:rsidRDefault="00036F5C">
      <w:pPr>
        <w:pStyle w:val="DefaultText"/>
        <w:rPr>
          <w:rStyle w:val="None"/>
          <w:rFonts w:ascii="Verdana Pro" w:eastAsia="Arial" w:hAnsi="Verdana Pro" w:cs="Arial"/>
        </w:rPr>
      </w:pPr>
    </w:p>
    <w:p w14:paraId="5E235977" w14:textId="77777777" w:rsidR="00036F5C" w:rsidRPr="00A729B0" w:rsidRDefault="00A729B0">
      <w:pPr>
        <w:pStyle w:val="DefaultText"/>
        <w:rPr>
          <w:rStyle w:val="None"/>
          <w:rFonts w:ascii="Verdana Pro" w:eastAsia="Arial" w:hAnsi="Verdana Pro" w:cs="Arial"/>
          <w:b/>
          <w:bCs/>
        </w:rPr>
      </w:pPr>
      <w:r w:rsidRPr="00A729B0">
        <w:rPr>
          <w:rStyle w:val="None"/>
          <w:rFonts w:ascii="Verdana Pro" w:hAnsi="Verdana Pro"/>
          <w:b/>
          <w:bCs/>
        </w:rPr>
        <w:t xml:space="preserve">Ability </w:t>
      </w:r>
    </w:p>
    <w:p w14:paraId="0D2C0652"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Able to be an ambassador and represent NEECS, along with trustees, staff, </w:t>
      </w:r>
      <w:proofErr w:type="gramStart"/>
      <w:r w:rsidRPr="00A729B0">
        <w:rPr>
          <w:rStyle w:val="None"/>
          <w:rFonts w:ascii="Verdana Pro" w:hAnsi="Verdana Pro"/>
        </w:rPr>
        <w:t>volunteers</w:t>
      </w:r>
      <w:proofErr w:type="gramEnd"/>
      <w:r w:rsidRPr="00A729B0">
        <w:rPr>
          <w:rStyle w:val="None"/>
          <w:rFonts w:ascii="Verdana Pro" w:hAnsi="Verdana Pro"/>
        </w:rPr>
        <w:t xml:space="preserve"> and service users at relevant events.</w:t>
      </w:r>
    </w:p>
    <w:p w14:paraId="6CFB3454"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Able to </w:t>
      </w:r>
      <w:proofErr w:type="gramStart"/>
      <w:r w:rsidRPr="00A729B0">
        <w:rPr>
          <w:rStyle w:val="None"/>
          <w:rFonts w:ascii="Verdana Pro" w:hAnsi="Verdana Pro"/>
        </w:rPr>
        <w:t>present on</w:t>
      </w:r>
      <w:proofErr w:type="gramEnd"/>
      <w:r w:rsidRPr="00A729B0">
        <w:rPr>
          <w:rStyle w:val="None"/>
          <w:rFonts w:ascii="Verdana Pro" w:hAnsi="Verdana Pro"/>
        </w:rPr>
        <w:t xml:space="preserve"> the work of NEECS to a range of stakeholders, including using visual </w:t>
      </w:r>
      <w:r w:rsidRPr="00A729B0">
        <w:rPr>
          <w:rStyle w:val="None"/>
          <w:rFonts w:ascii="Verdana Pro" w:hAnsi="Verdana Pro"/>
        </w:rPr>
        <w:t>presentations.</w:t>
      </w:r>
    </w:p>
    <w:p w14:paraId="7C1371B9" w14:textId="77777777" w:rsidR="00036F5C" w:rsidRPr="00A729B0" w:rsidRDefault="00036F5C">
      <w:pPr>
        <w:pStyle w:val="DefaultText"/>
        <w:rPr>
          <w:rStyle w:val="None"/>
          <w:rFonts w:ascii="Verdana Pro" w:eastAsia="Arial" w:hAnsi="Verdana Pro" w:cs="Arial"/>
        </w:rPr>
      </w:pPr>
    </w:p>
    <w:p w14:paraId="10FEC61D" w14:textId="77777777" w:rsidR="00036F5C" w:rsidRPr="00A729B0" w:rsidRDefault="00A729B0">
      <w:pPr>
        <w:pStyle w:val="DefaultText"/>
        <w:rPr>
          <w:rStyle w:val="None"/>
          <w:rFonts w:ascii="Verdana Pro" w:eastAsia="Arial" w:hAnsi="Verdana Pro" w:cs="Arial"/>
        </w:rPr>
      </w:pPr>
      <w:r w:rsidRPr="00A729B0">
        <w:rPr>
          <w:rStyle w:val="None"/>
          <w:rFonts w:ascii="Verdana Pro" w:hAnsi="Verdana Pro"/>
          <w:b/>
          <w:bCs/>
        </w:rPr>
        <w:t>Knowledge and understanding</w:t>
      </w:r>
      <w:r w:rsidRPr="00A729B0">
        <w:rPr>
          <w:rStyle w:val="None"/>
          <w:rFonts w:ascii="Verdana Pro" w:hAnsi="Verdana Pro"/>
        </w:rPr>
        <w:t xml:space="preserve"> </w:t>
      </w:r>
    </w:p>
    <w:p w14:paraId="1902FC69"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A good understanding of mental health issues.</w:t>
      </w:r>
    </w:p>
    <w:p w14:paraId="229A12A0"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Knowledge of legislation and policy around Protecting Vulnerable Adults.</w:t>
      </w:r>
    </w:p>
    <w:p w14:paraId="0BC94CBC"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A high standard of financial and business acumen, as required to ensure the current smooth running of the </w:t>
      </w:r>
      <w:proofErr w:type="spellStart"/>
      <w:r w:rsidRPr="00A729B0">
        <w:rPr>
          <w:rStyle w:val="None"/>
          <w:rFonts w:ascii="Verdana Pro" w:hAnsi="Verdana Pro"/>
        </w:rPr>
        <w:t>organisation</w:t>
      </w:r>
      <w:proofErr w:type="spellEnd"/>
      <w:r w:rsidRPr="00A729B0">
        <w:rPr>
          <w:rStyle w:val="None"/>
          <w:rFonts w:ascii="Verdana Pro" w:hAnsi="Verdana Pro"/>
        </w:rPr>
        <w:t xml:space="preserve"> and to provide the basis for the </w:t>
      </w:r>
      <w:proofErr w:type="spellStart"/>
      <w:r w:rsidRPr="00A729B0">
        <w:rPr>
          <w:rStyle w:val="None"/>
          <w:rFonts w:ascii="Verdana Pro" w:hAnsi="Verdana Pro"/>
        </w:rPr>
        <w:t>organisation</w:t>
      </w:r>
      <w:proofErr w:type="spellEnd"/>
      <w:r w:rsidRPr="00A729B0">
        <w:rPr>
          <w:rStyle w:val="None"/>
          <w:rFonts w:ascii="Verdana Pro" w:hAnsi="Verdana Pro"/>
        </w:rPr>
        <w:t xml:space="preserve"> to grow and develop.</w:t>
      </w:r>
    </w:p>
    <w:p w14:paraId="44917C26" w14:textId="77777777" w:rsidR="00036F5C" w:rsidRPr="00A729B0" w:rsidRDefault="00036F5C">
      <w:pPr>
        <w:pStyle w:val="DefaultText"/>
        <w:ind w:left="720" w:hanging="720"/>
        <w:rPr>
          <w:rStyle w:val="None"/>
          <w:rFonts w:ascii="Verdana Pro" w:eastAsia="Arial" w:hAnsi="Verdana Pro" w:cs="Arial"/>
        </w:rPr>
      </w:pPr>
    </w:p>
    <w:p w14:paraId="1C548BF5" w14:textId="77777777" w:rsidR="00036F5C" w:rsidRPr="00A729B0" w:rsidRDefault="00A729B0">
      <w:pPr>
        <w:pStyle w:val="DefaultText"/>
        <w:ind w:left="720" w:hanging="720"/>
        <w:rPr>
          <w:rStyle w:val="None"/>
          <w:rFonts w:ascii="Verdana Pro" w:eastAsia="Arial" w:hAnsi="Verdana Pro" w:cs="Arial"/>
          <w:b/>
          <w:bCs/>
        </w:rPr>
      </w:pPr>
      <w:r w:rsidRPr="00A729B0">
        <w:rPr>
          <w:rStyle w:val="None"/>
          <w:rFonts w:ascii="Verdana Pro" w:hAnsi="Verdana Pro"/>
          <w:b/>
          <w:bCs/>
        </w:rPr>
        <w:t xml:space="preserve">Qualities </w:t>
      </w:r>
    </w:p>
    <w:p w14:paraId="7289FAC9" w14:textId="77777777" w:rsidR="00036F5C" w:rsidRPr="00A729B0" w:rsidRDefault="00A729B0">
      <w:pPr>
        <w:pStyle w:val="DefaultText"/>
        <w:numPr>
          <w:ilvl w:val="0"/>
          <w:numId w:val="4"/>
        </w:numPr>
        <w:rPr>
          <w:rFonts w:ascii="Verdana Pro" w:hAnsi="Verdana Pro"/>
        </w:rPr>
      </w:pPr>
      <w:r w:rsidRPr="00A729B0">
        <w:rPr>
          <w:rStyle w:val="None"/>
          <w:rFonts w:ascii="Verdana Pro" w:hAnsi="Verdana Pro"/>
        </w:rPr>
        <w:t>Enjoys working on their own initiative, as well as in a team.</w:t>
      </w:r>
    </w:p>
    <w:p w14:paraId="3266E77B" w14:textId="77777777" w:rsidR="00036F5C" w:rsidRPr="00A729B0" w:rsidRDefault="00A729B0">
      <w:pPr>
        <w:pStyle w:val="DefaultText"/>
        <w:numPr>
          <w:ilvl w:val="0"/>
          <w:numId w:val="4"/>
        </w:numPr>
        <w:rPr>
          <w:rFonts w:ascii="Verdana Pro" w:hAnsi="Verdana Pro"/>
        </w:rPr>
      </w:pPr>
      <w:r w:rsidRPr="00A729B0">
        <w:rPr>
          <w:rStyle w:val="None"/>
          <w:rFonts w:ascii="Verdana Pro" w:hAnsi="Verdana Pro"/>
        </w:rPr>
        <w:t>Creativity in managing limited resources.</w:t>
      </w:r>
    </w:p>
    <w:p w14:paraId="30CB3A44" w14:textId="77777777" w:rsidR="00036F5C" w:rsidRPr="00A729B0" w:rsidRDefault="00A729B0">
      <w:pPr>
        <w:pStyle w:val="DefaultText"/>
        <w:numPr>
          <w:ilvl w:val="0"/>
          <w:numId w:val="4"/>
        </w:numPr>
        <w:rPr>
          <w:rFonts w:ascii="Verdana Pro" w:hAnsi="Verdana Pro"/>
        </w:rPr>
      </w:pPr>
      <w:r w:rsidRPr="00A729B0">
        <w:rPr>
          <w:rStyle w:val="None"/>
          <w:rFonts w:ascii="Verdana Pro" w:hAnsi="Verdana Pro"/>
        </w:rPr>
        <w:t>Ability to think and work at both the strategic and operational level.</w:t>
      </w:r>
    </w:p>
    <w:p w14:paraId="7F8721B5" w14:textId="77777777" w:rsidR="00036F5C" w:rsidRPr="00A729B0" w:rsidRDefault="00A729B0">
      <w:pPr>
        <w:pStyle w:val="DefaultText"/>
        <w:numPr>
          <w:ilvl w:val="0"/>
          <w:numId w:val="4"/>
        </w:numPr>
        <w:rPr>
          <w:rFonts w:ascii="Verdana Pro" w:hAnsi="Verdana Pro"/>
        </w:rPr>
      </w:pPr>
      <w:r w:rsidRPr="00A729B0">
        <w:rPr>
          <w:rStyle w:val="None"/>
          <w:rFonts w:ascii="Verdana Pro" w:hAnsi="Verdana Pro"/>
        </w:rPr>
        <w:t>Highly action-oriented and able to ensure tasks timeously completed across teams.</w:t>
      </w:r>
    </w:p>
    <w:p w14:paraId="7E25293E" w14:textId="77777777" w:rsidR="00036F5C" w:rsidRPr="00A729B0" w:rsidRDefault="00036F5C">
      <w:pPr>
        <w:pStyle w:val="DefaultText"/>
        <w:ind w:left="720" w:hanging="720"/>
        <w:rPr>
          <w:rStyle w:val="None"/>
          <w:rFonts w:ascii="Verdana Pro" w:eastAsia="Arial" w:hAnsi="Verdana Pro" w:cs="Arial"/>
        </w:rPr>
      </w:pPr>
    </w:p>
    <w:p w14:paraId="72AC1F8A" w14:textId="77777777" w:rsidR="00036F5C" w:rsidRPr="00A729B0" w:rsidRDefault="00A729B0">
      <w:pPr>
        <w:pStyle w:val="DefaultText"/>
        <w:rPr>
          <w:rStyle w:val="None"/>
          <w:rFonts w:ascii="Verdana Pro" w:eastAsia="Arial" w:hAnsi="Verdana Pro" w:cs="Arial"/>
        </w:rPr>
      </w:pPr>
      <w:r w:rsidRPr="00A729B0">
        <w:rPr>
          <w:rStyle w:val="None"/>
          <w:rFonts w:ascii="Verdana Pro" w:hAnsi="Verdana Pro"/>
          <w:b/>
          <w:bCs/>
          <w:u w:val="single"/>
        </w:rPr>
        <w:t>SALARY AND CONDITIONS:</w:t>
      </w:r>
    </w:p>
    <w:p w14:paraId="5042E040" w14:textId="77777777" w:rsidR="00036F5C" w:rsidRPr="00A729B0" w:rsidRDefault="00036F5C">
      <w:pPr>
        <w:pStyle w:val="DefaultText"/>
        <w:rPr>
          <w:rStyle w:val="None"/>
          <w:rFonts w:ascii="Verdana Pro" w:eastAsia="Arial" w:hAnsi="Verdana Pro" w:cs="Arial"/>
        </w:rPr>
      </w:pPr>
    </w:p>
    <w:p w14:paraId="30A1DF7A" w14:textId="77777777" w:rsidR="00036F5C" w:rsidRPr="00A729B0" w:rsidRDefault="00A729B0">
      <w:pPr>
        <w:pStyle w:val="DefaultText"/>
        <w:rPr>
          <w:rStyle w:val="None"/>
          <w:rFonts w:ascii="Verdana Pro" w:eastAsia="Arial" w:hAnsi="Verdana Pro" w:cs="Arial"/>
          <w:b/>
          <w:bCs/>
        </w:rPr>
      </w:pPr>
      <w:proofErr w:type="spellStart"/>
      <w:r w:rsidRPr="00A729B0">
        <w:rPr>
          <w:rStyle w:val="None"/>
          <w:rFonts w:ascii="Verdana Pro" w:hAnsi="Verdana Pro"/>
          <w:b/>
          <w:bCs/>
          <w:lang w:val="it-IT"/>
        </w:rPr>
        <w:t>Salary</w:t>
      </w:r>
      <w:proofErr w:type="spellEnd"/>
      <w:r w:rsidRPr="00A729B0">
        <w:rPr>
          <w:rStyle w:val="None"/>
          <w:rFonts w:ascii="Verdana Pro" w:hAnsi="Verdana Pro"/>
          <w:b/>
          <w:bCs/>
          <w:lang w:val="it-IT"/>
        </w:rPr>
        <w:t xml:space="preserve"> (per </w:t>
      </w:r>
      <w:proofErr w:type="spellStart"/>
      <w:r w:rsidRPr="00A729B0">
        <w:rPr>
          <w:rStyle w:val="None"/>
          <w:rFonts w:ascii="Verdana Pro" w:hAnsi="Verdana Pro"/>
          <w:b/>
          <w:bCs/>
          <w:lang w:val="it-IT"/>
        </w:rPr>
        <w:t>annum</w:t>
      </w:r>
      <w:proofErr w:type="spellEnd"/>
      <w:r w:rsidRPr="00A729B0">
        <w:rPr>
          <w:rStyle w:val="None"/>
          <w:rFonts w:ascii="Verdana Pro" w:hAnsi="Verdana Pro"/>
          <w:b/>
          <w:bCs/>
          <w:lang w:val="it-IT"/>
        </w:rPr>
        <w:t xml:space="preserve">) </w:t>
      </w:r>
      <w:proofErr w:type="spellStart"/>
      <w:r w:rsidRPr="00A729B0">
        <w:rPr>
          <w:rStyle w:val="None"/>
          <w:rFonts w:ascii="Verdana Pro" w:hAnsi="Verdana Pro"/>
          <w:b/>
          <w:bCs/>
          <w:lang w:val="it-IT"/>
        </w:rPr>
        <w:t>is</w:t>
      </w:r>
      <w:proofErr w:type="spellEnd"/>
      <w:r w:rsidRPr="00A729B0">
        <w:rPr>
          <w:rStyle w:val="None"/>
          <w:rFonts w:ascii="Verdana Pro" w:hAnsi="Verdana Pro"/>
          <w:b/>
          <w:bCs/>
        </w:rPr>
        <w:t xml:space="preserve"> £</w:t>
      </w:r>
      <w:r w:rsidRPr="00A729B0">
        <w:rPr>
          <w:rStyle w:val="None"/>
          <w:rFonts w:ascii="Verdana Pro" w:hAnsi="Verdana Pro"/>
          <w:b/>
          <w:bCs/>
        </w:rPr>
        <w:t xml:space="preserve">37,450 FTE (paid </w:t>
      </w:r>
      <w:proofErr w:type="gramStart"/>
      <w:r w:rsidRPr="00A729B0">
        <w:rPr>
          <w:rStyle w:val="None"/>
          <w:rFonts w:ascii="Verdana Pro" w:hAnsi="Verdana Pro"/>
          <w:b/>
          <w:bCs/>
        </w:rPr>
        <w:t>pro rata</w:t>
      </w:r>
      <w:proofErr w:type="gramEnd"/>
      <w:r w:rsidRPr="00A729B0">
        <w:rPr>
          <w:rStyle w:val="None"/>
          <w:rFonts w:ascii="Verdana Pro" w:hAnsi="Verdana Pro"/>
          <w:b/>
          <w:bCs/>
        </w:rPr>
        <w:t xml:space="preserve"> as the role is 25 hours). </w:t>
      </w:r>
    </w:p>
    <w:p w14:paraId="4D071832" w14:textId="77777777" w:rsidR="00036F5C" w:rsidRPr="00A729B0" w:rsidRDefault="00036F5C">
      <w:pPr>
        <w:pStyle w:val="DefaultText"/>
        <w:rPr>
          <w:rStyle w:val="None"/>
          <w:rFonts w:ascii="Verdana Pro" w:eastAsia="Arial" w:hAnsi="Verdana Pro" w:cs="Arial"/>
          <w:b/>
          <w:bCs/>
        </w:rPr>
      </w:pPr>
    </w:p>
    <w:p w14:paraId="24381DF1"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NEECS offers an auto-enrolment </w:t>
      </w:r>
      <w:r w:rsidRPr="00A729B0">
        <w:rPr>
          <w:rStyle w:val="None"/>
          <w:rFonts w:ascii="Verdana Pro" w:hAnsi="Verdana Pro"/>
        </w:rPr>
        <w:t xml:space="preserve">workplace pension scheme and </w:t>
      </w:r>
      <w:proofErr w:type="gramStart"/>
      <w:r w:rsidRPr="00A729B0">
        <w:rPr>
          <w:rStyle w:val="None"/>
          <w:rFonts w:ascii="Verdana Pro" w:hAnsi="Verdana Pro"/>
        </w:rPr>
        <w:t>makes a contribution</w:t>
      </w:r>
      <w:proofErr w:type="gramEnd"/>
      <w:r w:rsidRPr="00A729B0">
        <w:rPr>
          <w:rStyle w:val="None"/>
          <w:rFonts w:ascii="Verdana Pro" w:hAnsi="Verdana Pro"/>
        </w:rPr>
        <w:t xml:space="preserve"> (currently 5%</w:t>
      </w:r>
      <w:r w:rsidRPr="00A729B0">
        <w:rPr>
          <w:rStyle w:val="None"/>
          <w:rFonts w:ascii="Verdana Pro" w:hAnsi="Verdana Pro"/>
          <w:color w:val="FF0000"/>
          <w:u w:color="FF0000"/>
        </w:rPr>
        <w:t xml:space="preserve"> </w:t>
      </w:r>
      <w:r w:rsidRPr="00A729B0">
        <w:rPr>
          <w:rStyle w:val="None"/>
          <w:rFonts w:ascii="Verdana Pro" w:hAnsi="Verdana Pro"/>
        </w:rPr>
        <w:t>of salary) if staff make the minimum statutory contributions.</w:t>
      </w:r>
    </w:p>
    <w:p w14:paraId="17E16FFC"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The post provides 27 days' annual leave plus 8 days public holidays, both pro </w:t>
      </w:r>
      <w:proofErr w:type="gramStart"/>
      <w:r w:rsidRPr="00A729B0">
        <w:rPr>
          <w:rStyle w:val="None"/>
          <w:rFonts w:ascii="Verdana Pro" w:hAnsi="Verdana Pro"/>
        </w:rPr>
        <w:t>rata</w:t>
      </w:r>
      <w:proofErr w:type="gramEnd"/>
      <w:r w:rsidRPr="00A729B0">
        <w:rPr>
          <w:rStyle w:val="None"/>
          <w:rFonts w:ascii="Verdana Pro" w:hAnsi="Verdana Pro"/>
        </w:rPr>
        <w:t>.</w:t>
      </w:r>
    </w:p>
    <w:p w14:paraId="3E91CA53"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The</w:t>
      </w:r>
      <w:r w:rsidRPr="00A729B0">
        <w:rPr>
          <w:rStyle w:val="None"/>
          <w:rFonts w:ascii="Verdana Pro" w:hAnsi="Verdana Pro"/>
          <w:lang w:val="da-DK"/>
        </w:rPr>
        <w:t xml:space="preserve"> postholder </w:t>
      </w:r>
      <w:r w:rsidRPr="00A729B0">
        <w:rPr>
          <w:rStyle w:val="None"/>
          <w:rFonts w:ascii="Verdana Pro" w:hAnsi="Verdana Pro"/>
        </w:rPr>
        <w:t>can be provided with external supervision by a supervisor approved by the BOT.</w:t>
      </w:r>
    </w:p>
    <w:p w14:paraId="7A0B9955" w14:textId="77777777" w:rsidR="00036F5C" w:rsidRPr="00A729B0" w:rsidRDefault="00A729B0">
      <w:pPr>
        <w:pStyle w:val="DefaultText"/>
        <w:numPr>
          <w:ilvl w:val="0"/>
          <w:numId w:val="3"/>
        </w:numPr>
        <w:rPr>
          <w:rFonts w:ascii="Verdana Pro" w:hAnsi="Verdana Pro"/>
        </w:rPr>
      </w:pPr>
      <w:r w:rsidRPr="00A729B0">
        <w:rPr>
          <w:rStyle w:val="None"/>
          <w:rFonts w:ascii="Verdana Pro" w:hAnsi="Verdana Pro"/>
        </w:rPr>
        <w:t xml:space="preserve">Based remotely/from home with occasional meetings in Edinburgh. </w:t>
      </w:r>
      <w:r w:rsidRPr="00A729B0">
        <w:rPr>
          <w:rStyle w:val="None"/>
          <w:rFonts w:ascii="Verdana Pro" w:hAnsi="Verdana Pro"/>
        </w:rPr>
        <w:tab/>
      </w:r>
      <w:r w:rsidRPr="00A729B0">
        <w:rPr>
          <w:rStyle w:val="None"/>
          <w:rFonts w:ascii="Verdana Pro" w:hAnsi="Verdana Pro"/>
        </w:rPr>
        <w:tab/>
      </w:r>
      <w:r w:rsidRPr="00A729B0">
        <w:rPr>
          <w:rStyle w:val="None"/>
          <w:rFonts w:ascii="Verdana Pro" w:hAnsi="Verdana Pro"/>
        </w:rPr>
        <w:tab/>
      </w:r>
      <w:r w:rsidRPr="00A729B0">
        <w:rPr>
          <w:rStyle w:val="None"/>
          <w:rFonts w:ascii="Verdana Pro" w:hAnsi="Verdana Pro"/>
        </w:rPr>
        <w:tab/>
      </w:r>
      <w:r w:rsidRPr="00A729B0">
        <w:rPr>
          <w:rStyle w:val="None"/>
          <w:rFonts w:ascii="Verdana Pro" w:hAnsi="Verdana Pro"/>
        </w:rPr>
        <w:tab/>
      </w:r>
      <w:r w:rsidRPr="00A729B0">
        <w:rPr>
          <w:rStyle w:val="None"/>
          <w:rFonts w:ascii="Verdana Pro" w:hAnsi="Verdana Pro"/>
        </w:rPr>
        <w:tab/>
      </w:r>
      <w:r w:rsidRPr="00A729B0">
        <w:rPr>
          <w:rStyle w:val="None"/>
          <w:rFonts w:ascii="Verdana Pro" w:hAnsi="Verdana Pro"/>
        </w:rPr>
        <w:tab/>
      </w:r>
      <w:r w:rsidRPr="00A729B0">
        <w:rPr>
          <w:rStyle w:val="None"/>
          <w:rFonts w:ascii="Verdana Pro" w:hAnsi="Verdana Pro"/>
        </w:rPr>
        <w:tab/>
      </w:r>
    </w:p>
    <w:p w14:paraId="2A064126" w14:textId="77777777" w:rsidR="00036F5C" w:rsidRPr="00A729B0" w:rsidRDefault="00A729B0">
      <w:pPr>
        <w:pStyle w:val="DefaultText"/>
        <w:rPr>
          <w:rFonts w:ascii="Verdana Pro" w:hAnsi="Verdana Pro"/>
        </w:rPr>
      </w:pPr>
      <w:r w:rsidRPr="00A729B0">
        <w:rPr>
          <w:rFonts w:ascii="Verdana Pro" w:hAnsi="Verdana Pro"/>
        </w:rPr>
        <w:lastRenderedPageBreak/>
        <w:t>We value diversity and encourage applicants with diverse backgrounds and experiences to apply. If you have any specific access requirements, please let us know and we will do our best to meet your needs.</w:t>
      </w:r>
    </w:p>
    <w:p w14:paraId="45D144E7" w14:textId="77777777" w:rsidR="00A729B0" w:rsidRDefault="00A729B0" w:rsidP="00F0544C">
      <w:pPr>
        <w:pStyle w:val="Body"/>
        <w:rPr>
          <w:rFonts w:ascii="Verdana Pro" w:eastAsia="Times New Roman" w:hAnsi="Verdana Pro" w:cs="Times New Roman"/>
          <w:b/>
          <w:bCs/>
          <w:sz w:val="24"/>
          <w:szCs w:val="24"/>
          <w:u w:color="000000"/>
          <w:bdr w:val="nil"/>
          <w14:textOutline w14:w="0" w14:cap="rnd" w14:cmpd="sng" w14:algn="ctr">
            <w14:noFill/>
            <w14:prstDash w14:val="solid"/>
            <w14:bevel/>
          </w14:textOutline>
        </w:rPr>
      </w:pPr>
    </w:p>
    <w:p w14:paraId="7C4AA7FF" w14:textId="480AD0D4" w:rsidR="00F0544C" w:rsidRPr="00A729B0" w:rsidRDefault="00A729B0" w:rsidP="00F0544C">
      <w:pPr>
        <w:pStyle w:val="Body"/>
        <w:rPr>
          <w:rFonts w:ascii="Verdana Pro" w:eastAsia="Times New Roman" w:hAnsi="Verdana Pro" w:cs="Times New Roman"/>
          <w:b/>
          <w:bCs/>
          <w:sz w:val="24"/>
          <w:szCs w:val="24"/>
          <w:u w:val="single"/>
          <w:bdr w:val="nil"/>
          <w14:textOutline w14:w="0" w14:cap="rnd" w14:cmpd="sng" w14:algn="ctr">
            <w14:noFill/>
            <w14:prstDash w14:val="solid"/>
            <w14:bevel/>
          </w14:textOutline>
        </w:rPr>
      </w:pPr>
      <w:r w:rsidRPr="00A729B0">
        <w:rPr>
          <w:rFonts w:ascii="Verdana Pro" w:eastAsia="Times New Roman" w:hAnsi="Verdana Pro" w:cs="Times New Roman"/>
          <w:b/>
          <w:bCs/>
          <w:sz w:val="24"/>
          <w:szCs w:val="24"/>
          <w:u w:val="single"/>
          <w:bdr w:val="nil"/>
          <w14:textOutline w14:w="0" w14:cap="rnd" w14:cmpd="sng" w14:algn="ctr">
            <w14:noFill/>
            <w14:prstDash w14:val="solid"/>
            <w14:bevel/>
          </w14:textOutline>
        </w:rPr>
        <w:t>APPLICATION NOTES:</w:t>
      </w:r>
    </w:p>
    <w:p w14:paraId="571BD8FF" w14:textId="4A985D51" w:rsidR="00F0544C" w:rsidRDefault="00F0544C" w:rsidP="00F0544C">
      <w:pPr>
        <w:pStyle w:val="Body"/>
        <w:rPr>
          <w:rFonts w:ascii="Verdana Pro" w:eastAsia="Times New Roman" w:hAnsi="Verdana Pro" w:cs="Times New Roman"/>
          <w:sz w:val="24"/>
          <w:szCs w:val="24"/>
          <w:u w:color="000000"/>
          <w:bdr w:val="nil"/>
          <w14:textOutline w14:w="0" w14:cap="rnd" w14:cmpd="sng" w14:algn="ctr">
            <w14:noFill/>
            <w14:prstDash w14:val="solid"/>
            <w14:bevel/>
          </w14:textOutline>
        </w:rPr>
      </w:pPr>
      <w:r w:rsidRPr="00A729B0">
        <w:rPr>
          <w:rFonts w:ascii="Verdana Pro" w:eastAsia="Times New Roman" w:hAnsi="Verdana Pro" w:cs="Times New Roman"/>
          <w:sz w:val="24"/>
          <w:szCs w:val="24"/>
          <w:u w:color="000000"/>
          <w:bdr w:val="nil"/>
          <w14:textOutline w14:w="0" w14:cap="rnd" w14:cmpd="sng" w14:algn="ctr">
            <w14:noFill/>
            <w14:prstDash w14:val="solid"/>
            <w14:bevel/>
          </w14:textOutline>
        </w:rPr>
        <w:t>Closing date: 1st May 2024</w:t>
      </w:r>
      <w:r w:rsidRPr="00A729B0">
        <w:rPr>
          <w:rFonts w:ascii="Verdana Pro" w:eastAsia="Times New Roman" w:hAnsi="Verdana Pro" w:cs="Times New Roman"/>
          <w:sz w:val="24"/>
          <w:szCs w:val="24"/>
          <w:u w:color="000000"/>
          <w:bdr w:val="nil"/>
          <w14:textOutline w14:w="0" w14:cap="rnd" w14:cmpd="sng" w14:algn="ctr">
            <w14:noFill/>
            <w14:prstDash w14:val="solid"/>
            <w14:bevel/>
          </w14:textOutline>
        </w:rPr>
        <w:t>, 12 noon</w:t>
      </w:r>
    </w:p>
    <w:p w14:paraId="77EC7408" w14:textId="77777777" w:rsidR="00A729B0" w:rsidRPr="00A729B0" w:rsidRDefault="00A729B0" w:rsidP="00F0544C">
      <w:pPr>
        <w:pStyle w:val="Body"/>
        <w:rPr>
          <w:rFonts w:ascii="Verdana Pro" w:eastAsia="Times New Roman" w:hAnsi="Verdana Pro" w:cs="Times New Roman"/>
          <w:sz w:val="24"/>
          <w:szCs w:val="24"/>
          <w:u w:color="000000"/>
          <w:bdr w:val="nil"/>
          <w14:textOutline w14:w="0" w14:cap="rnd" w14:cmpd="sng" w14:algn="ctr">
            <w14:noFill/>
            <w14:prstDash w14:val="solid"/>
            <w14:bevel/>
          </w14:textOutline>
        </w:rPr>
      </w:pPr>
    </w:p>
    <w:p w14:paraId="5A9B7C2D" w14:textId="26AAB318" w:rsidR="00A729B0" w:rsidRDefault="00F0544C" w:rsidP="00F0544C">
      <w:pPr>
        <w:pStyle w:val="Body"/>
        <w:rPr>
          <w:rFonts w:ascii="Verdana Pro" w:eastAsia="Times New Roman" w:hAnsi="Verdana Pro" w:cs="Times New Roman"/>
          <w:sz w:val="24"/>
          <w:szCs w:val="24"/>
          <w:u w:color="000000"/>
          <w:bdr w:val="nil"/>
          <w14:textOutline w14:w="0" w14:cap="rnd" w14:cmpd="sng" w14:algn="ctr">
            <w14:noFill/>
            <w14:prstDash w14:val="solid"/>
            <w14:bevel/>
          </w14:textOutline>
        </w:rPr>
      </w:pPr>
      <w:r w:rsidRPr="00A729B0">
        <w:rPr>
          <w:rFonts w:ascii="Verdana Pro" w:eastAsia="Times New Roman" w:hAnsi="Verdana Pro" w:cs="Times New Roman"/>
          <w:sz w:val="24"/>
          <w:szCs w:val="24"/>
          <w:u w:color="000000"/>
          <w:bdr w:val="nil"/>
          <w14:textOutline w14:w="0" w14:cap="rnd" w14:cmpd="sng" w14:algn="ctr">
            <w14:noFill/>
            <w14:prstDash w14:val="solid"/>
            <w14:bevel/>
          </w14:textOutline>
        </w:rPr>
        <w:t>Please send a CV and covering letter to:</w:t>
      </w:r>
      <w:r w:rsidR="00A729B0">
        <w:rPr>
          <w:rFonts w:ascii="Verdana Pro" w:eastAsia="Times New Roman" w:hAnsi="Verdana Pro" w:cs="Times New Roman"/>
          <w:sz w:val="24"/>
          <w:szCs w:val="24"/>
          <w:u w:color="000000"/>
          <w:bdr w:val="nil"/>
          <w14:textOutline w14:w="0" w14:cap="rnd" w14:cmpd="sng" w14:algn="ctr">
            <w14:noFill/>
            <w14:prstDash w14:val="solid"/>
            <w14:bevel/>
          </w14:textOutline>
        </w:rPr>
        <w:t xml:space="preserve">  </w:t>
      </w:r>
      <w:hyperlink r:id="rId8" w:history="1">
        <w:r w:rsidR="00A729B0" w:rsidRPr="003065A2">
          <w:rPr>
            <w:rStyle w:val="Hyperlink"/>
            <w:rFonts w:ascii="Verdana Pro" w:eastAsia="Times New Roman" w:hAnsi="Verdana Pro" w:cs="Times New Roman"/>
            <w:sz w:val="24"/>
            <w:szCs w:val="24"/>
            <w:bdr w:val="nil"/>
            <w14:textOutline w14:w="0" w14:cap="rnd" w14:cmpd="sng" w14:algn="ctr">
              <w14:noFill/>
              <w14:prstDash w14:val="solid"/>
              <w14:bevel/>
            </w14:textOutline>
          </w:rPr>
          <w:t>vicechair@neecscounselling.org.uk</w:t>
        </w:r>
      </w:hyperlink>
      <w:r w:rsidR="00A729B0">
        <w:rPr>
          <w:rFonts w:ascii="Verdana Pro" w:eastAsia="Times New Roman" w:hAnsi="Verdana Pro" w:cs="Times New Roman"/>
          <w:sz w:val="24"/>
          <w:szCs w:val="24"/>
          <w:u w:color="000000"/>
          <w:bdr w:val="nil"/>
          <w14:textOutline w14:w="0" w14:cap="rnd" w14:cmpd="sng" w14:algn="ctr">
            <w14:noFill/>
            <w14:prstDash w14:val="solid"/>
            <w14:bevel/>
          </w14:textOutline>
        </w:rPr>
        <w:t xml:space="preserve"> </w:t>
      </w:r>
    </w:p>
    <w:p w14:paraId="6260961C" w14:textId="4E2E2057" w:rsidR="00F0544C" w:rsidRPr="00A729B0" w:rsidRDefault="00F0544C" w:rsidP="00F0544C">
      <w:pPr>
        <w:pStyle w:val="Body"/>
        <w:rPr>
          <w:rFonts w:ascii="Verdana Pro" w:eastAsia="Times New Roman" w:hAnsi="Verdana Pro" w:cs="Times New Roman"/>
          <w:sz w:val="24"/>
          <w:szCs w:val="24"/>
          <w:u w:color="000000"/>
          <w:bdr w:val="nil"/>
          <w14:textOutline w14:w="0" w14:cap="rnd" w14:cmpd="sng" w14:algn="ctr">
            <w14:noFill/>
            <w14:prstDash w14:val="solid"/>
            <w14:bevel/>
          </w14:textOutline>
        </w:rPr>
      </w:pPr>
      <w:r w:rsidRPr="00A729B0">
        <w:rPr>
          <w:rFonts w:ascii="Verdana Pro" w:eastAsia="Times New Roman" w:hAnsi="Verdana Pro" w:cs="Times New Roman"/>
          <w:sz w:val="24"/>
          <w:szCs w:val="24"/>
          <w:u w:color="000000"/>
          <w:bdr w:val="nil"/>
          <w14:textOutline w14:w="0" w14:cap="rnd" w14:cmpd="sng" w14:algn="ctr">
            <w14:noFill/>
            <w14:prstDash w14:val="solid"/>
            <w14:bevel/>
          </w14:textOutline>
        </w:rPr>
        <w:t xml:space="preserve"> </w:t>
      </w:r>
    </w:p>
    <w:p w14:paraId="1D698F0F" w14:textId="2E5EAADF" w:rsidR="00F0544C" w:rsidRPr="00A729B0" w:rsidRDefault="00F0544C" w:rsidP="00F0544C">
      <w:pPr>
        <w:pStyle w:val="Body"/>
        <w:rPr>
          <w:rFonts w:ascii="Verdana Pro" w:eastAsia="Times New Roman" w:hAnsi="Verdana Pro" w:cs="Times New Roman"/>
          <w:sz w:val="24"/>
          <w:szCs w:val="24"/>
          <w:u w:color="000000"/>
          <w:bdr w:val="nil"/>
          <w14:textOutline w14:w="0" w14:cap="rnd" w14:cmpd="sng" w14:algn="ctr">
            <w14:noFill/>
            <w14:prstDash w14:val="solid"/>
            <w14:bevel/>
          </w14:textOutline>
        </w:rPr>
      </w:pPr>
      <w:r w:rsidRPr="00A729B0">
        <w:rPr>
          <w:rFonts w:ascii="Verdana Pro" w:eastAsia="Times New Roman" w:hAnsi="Verdana Pro" w:cs="Times New Roman"/>
          <w:sz w:val="24"/>
          <w:szCs w:val="24"/>
          <w:u w:color="000000"/>
          <w:bdr w:val="nil"/>
          <w14:textOutline w14:w="0" w14:cap="rnd" w14:cmpd="sng" w14:algn="ctr">
            <w14:noFill/>
            <w14:prstDash w14:val="solid"/>
            <w14:bevel/>
          </w14:textOutline>
        </w:rPr>
        <w:t xml:space="preserve">Once you have sent this, </w:t>
      </w:r>
      <w:r w:rsidRPr="00A729B0">
        <w:rPr>
          <w:rFonts w:ascii="Verdana Pro" w:eastAsia="Times New Roman" w:hAnsi="Verdana Pro" w:cs="Times New Roman"/>
          <w:sz w:val="24"/>
          <w:szCs w:val="24"/>
          <w:u w:color="000000"/>
          <w:bdr w:val="nil"/>
          <w14:textOutline w14:w="0" w14:cap="rnd" w14:cmpd="sng" w14:algn="ctr">
            <w14:noFill/>
            <w14:prstDash w14:val="solid"/>
            <w14:bevel/>
          </w14:textOutline>
        </w:rPr>
        <w:t xml:space="preserve">please also complete our </w:t>
      </w:r>
      <w:hyperlink r:id="rId9" w:history="1">
        <w:r w:rsidRPr="00A729B0">
          <w:rPr>
            <w:rFonts w:ascii="Verdana Pro" w:eastAsia="Times New Roman" w:hAnsi="Verdana Pro" w:cs="Times New Roman"/>
            <w:sz w:val="24"/>
            <w:szCs w:val="24"/>
            <w:u w:val="single"/>
            <w:bdr w:val="nil"/>
            <w14:textOutline w14:w="0" w14:cap="rnd" w14:cmpd="sng" w14:algn="ctr">
              <w14:noFill/>
              <w14:prstDash w14:val="solid"/>
              <w14:bevel/>
            </w14:textOutline>
          </w:rPr>
          <w:t>Equal Opportunities Monitoring Form</w:t>
        </w:r>
      </w:hyperlink>
      <w:r w:rsidRPr="00A729B0">
        <w:rPr>
          <w:rFonts w:ascii="Verdana Pro" w:eastAsia="Times New Roman" w:hAnsi="Verdana Pro" w:cs="Times New Roman"/>
          <w:sz w:val="24"/>
          <w:szCs w:val="24"/>
          <w:u w:color="000000"/>
          <w:bdr w:val="nil"/>
          <w14:textOutline w14:w="0" w14:cap="rnd" w14:cmpd="sng" w14:algn="ctr">
            <w14:noFill/>
            <w14:prstDash w14:val="solid"/>
            <w14:bevel/>
          </w14:textOutline>
        </w:rPr>
        <w:t xml:space="preserve"> online.</w:t>
      </w:r>
    </w:p>
    <w:p w14:paraId="27302958" w14:textId="77777777" w:rsidR="00F0544C" w:rsidRDefault="00F0544C" w:rsidP="00A729B0">
      <w:pPr>
        <w:pStyle w:val="DefaultText"/>
      </w:pPr>
    </w:p>
    <w:p w14:paraId="42A65501" w14:textId="77777777" w:rsidR="00F0544C" w:rsidRDefault="00F0544C" w:rsidP="00A729B0">
      <w:pPr>
        <w:pStyle w:val="DefaultText"/>
      </w:pPr>
    </w:p>
    <w:sectPr w:rsidR="00F0544C">
      <w:headerReference w:type="default" r:id="rId10"/>
      <w:footerReference w:type="default" r:id="rId11"/>
      <w:pgSz w:w="11900" w:h="16840"/>
      <w:pgMar w:top="1440" w:right="1440" w:bottom="2219"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FEA40" w14:textId="77777777" w:rsidR="00A729B0" w:rsidRDefault="00A729B0">
      <w:r>
        <w:separator/>
      </w:r>
    </w:p>
  </w:endnote>
  <w:endnote w:type="continuationSeparator" w:id="0">
    <w:p w14:paraId="61241D89" w14:textId="77777777" w:rsidR="00A729B0" w:rsidRDefault="00A7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4A711" w14:textId="77777777" w:rsidR="00036F5C" w:rsidRDefault="00036F5C">
    <w:pPr>
      <w:pStyle w:val="Footer"/>
      <w:tabs>
        <w:tab w:val="clear" w:pos="9026"/>
        <w:tab w:val="right" w:pos="9000"/>
      </w:tabs>
    </w:pPr>
  </w:p>
  <w:p w14:paraId="7079F2D1" w14:textId="77777777" w:rsidR="00036F5C" w:rsidRDefault="00036F5C">
    <w:pPr>
      <w:pStyle w:val="Footer"/>
      <w:tabs>
        <w:tab w:val="clear" w:pos="9026"/>
        <w:tab w:val="right" w:pos="9000"/>
      </w:tabs>
    </w:pPr>
  </w:p>
  <w:p w14:paraId="11652C3F" w14:textId="77777777" w:rsidR="00036F5C" w:rsidRDefault="00A729B0">
    <w:pPr>
      <w:pStyle w:val="Footer"/>
      <w:tabs>
        <w:tab w:val="clear" w:pos="9026"/>
        <w:tab w:val="right" w:pos="9000"/>
      </w:tabs>
      <w:rPr>
        <w:i/>
        <w:iCs/>
      </w:rPr>
    </w:pPr>
    <w:proofErr w:type="gramStart"/>
    <w:r>
      <w:rPr>
        <w:i/>
        <w:iCs/>
      </w:rPr>
      <w:t>North East</w:t>
    </w:r>
    <w:proofErr w:type="gramEnd"/>
    <w:r>
      <w:rPr>
        <w:i/>
        <w:iCs/>
      </w:rPr>
      <w:t xml:space="preserve"> Edinburgh Counselling Service (NEECS) SCIO SC023482</w:t>
    </w:r>
  </w:p>
  <w:p w14:paraId="715F2B26" w14:textId="77777777" w:rsidR="00036F5C" w:rsidRDefault="00A729B0">
    <w:pPr>
      <w:pStyle w:val="Footer"/>
      <w:tabs>
        <w:tab w:val="clear" w:pos="9026"/>
        <w:tab w:val="right" w:pos="9000"/>
      </w:tabs>
    </w:pPr>
    <w:hyperlink r:id="rId1" w:history="1">
      <w:r>
        <w:rPr>
          <w:rStyle w:val="Hyperlink0"/>
        </w:rPr>
        <w:t>www.neecscounselling.org.uk</w:t>
      </w:r>
    </w:hyperlink>
    <w:r>
      <w:rPr>
        <w:rStyle w:val="None"/>
        <w: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1F3A6" w14:textId="77777777" w:rsidR="00A729B0" w:rsidRDefault="00A729B0">
      <w:r>
        <w:separator/>
      </w:r>
    </w:p>
  </w:footnote>
  <w:footnote w:type="continuationSeparator" w:id="0">
    <w:p w14:paraId="6A1FBC4B" w14:textId="77777777" w:rsidR="00A729B0" w:rsidRDefault="00A72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091AE" w14:textId="77777777" w:rsidR="00036F5C" w:rsidRDefault="00036F5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F4936"/>
    <w:multiLevelType w:val="hybridMultilevel"/>
    <w:tmpl w:val="B6CE8210"/>
    <w:styleLink w:val="Bullets"/>
    <w:lvl w:ilvl="0" w:tplc="137E3FDA">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F904286">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BC6729E">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B3878DC">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AB84DDC">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3D8D79E">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6F02E28">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E726EEE">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140D5C2">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1C4119"/>
    <w:multiLevelType w:val="hybridMultilevel"/>
    <w:tmpl w:val="B6CE8210"/>
    <w:numStyleLink w:val="Bullets"/>
  </w:abstractNum>
  <w:num w:numId="1" w16cid:durableId="2146652936">
    <w:abstractNumId w:val="0"/>
  </w:num>
  <w:num w:numId="2" w16cid:durableId="1114012666">
    <w:abstractNumId w:val="1"/>
  </w:num>
  <w:num w:numId="3" w16cid:durableId="1037699284">
    <w:abstractNumId w:val="1"/>
    <w:lvlOverride w:ilvl="0">
      <w:lvl w:ilvl="0" w:tplc="271E1F3C">
        <w:start w:val="1"/>
        <w:numFmt w:val="bullet"/>
        <w:lvlText w:val="•"/>
        <w:lvlJc w:val="left"/>
        <w:pPr>
          <w:ind w:left="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9E67346">
        <w:start w:val="1"/>
        <w:numFmt w:val="bullet"/>
        <w:lvlText w:val="•"/>
        <w:lvlJc w:val="left"/>
        <w:pPr>
          <w:ind w:left="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5C3F84">
        <w:start w:val="1"/>
        <w:numFmt w:val="bullet"/>
        <w:lvlText w:val="•"/>
        <w:lvlJc w:val="left"/>
        <w:pPr>
          <w:ind w:left="1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EB046DA">
        <w:start w:val="1"/>
        <w:numFmt w:val="bullet"/>
        <w:lvlText w:val="•"/>
        <w:lvlJc w:val="left"/>
        <w:pPr>
          <w:ind w:left="1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FEB2FE">
        <w:start w:val="1"/>
        <w:numFmt w:val="bullet"/>
        <w:lvlText w:val="•"/>
        <w:lvlJc w:val="left"/>
        <w:pPr>
          <w:ind w:left="25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96CE73A">
        <w:start w:val="1"/>
        <w:numFmt w:val="bullet"/>
        <w:lvlText w:val="•"/>
        <w:lvlJc w:val="left"/>
        <w:pPr>
          <w:ind w:left="3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8AD950">
        <w:start w:val="1"/>
        <w:numFmt w:val="bullet"/>
        <w:lvlText w:val="•"/>
        <w:lvlJc w:val="left"/>
        <w:pPr>
          <w:ind w:left="3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3AA7EB0">
        <w:start w:val="1"/>
        <w:numFmt w:val="bullet"/>
        <w:lvlText w:val="•"/>
        <w:lvlJc w:val="left"/>
        <w:pPr>
          <w:ind w:left="4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E36C128">
        <w:start w:val="1"/>
        <w:numFmt w:val="bullet"/>
        <w:lvlText w:val="•"/>
        <w:lvlJc w:val="left"/>
        <w:pPr>
          <w:ind w:left="4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732148873">
    <w:abstractNumId w:val="1"/>
    <w:lvlOverride w:ilvl="0">
      <w:lvl w:ilvl="0" w:tplc="271E1F3C">
        <w:start w:val="1"/>
        <w:numFmt w:val="bullet"/>
        <w:lvlText w:val="•"/>
        <w:lvlJc w:val="left"/>
        <w:pPr>
          <w:tabs>
            <w:tab w:val="num" w:pos="189"/>
          </w:tabs>
          <w:ind w:left="909" w:hanging="9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9E67346">
        <w:start w:val="1"/>
        <w:numFmt w:val="bullet"/>
        <w:lvlText w:val="•"/>
        <w:lvlJc w:val="left"/>
        <w:pPr>
          <w:tabs>
            <w:tab w:val="left" w:pos="189"/>
            <w:tab w:val="num" w:pos="789"/>
          </w:tabs>
          <w:ind w:left="1509" w:hanging="9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5C3F84">
        <w:start w:val="1"/>
        <w:numFmt w:val="bullet"/>
        <w:lvlText w:val="•"/>
        <w:lvlJc w:val="left"/>
        <w:pPr>
          <w:tabs>
            <w:tab w:val="left" w:pos="189"/>
            <w:tab w:val="num" w:pos="1389"/>
          </w:tabs>
          <w:ind w:left="2109" w:hanging="9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EB046DA">
        <w:start w:val="1"/>
        <w:numFmt w:val="bullet"/>
        <w:lvlText w:val="•"/>
        <w:lvlJc w:val="left"/>
        <w:pPr>
          <w:tabs>
            <w:tab w:val="left" w:pos="189"/>
            <w:tab w:val="num" w:pos="1989"/>
          </w:tabs>
          <w:ind w:left="2709" w:hanging="9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FEB2FE">
        <w:start w:val="1"/>
        <w:numFmt w:val="bullet"/>
        <w:lvlText w:val="•"/>
        <w:lvlJc w:val="left"/>
        <w:pPr>
          <w:tabs>
            <w:tab w:val="left" w:pos="189"/>
            <w:tab w:val="num" w:pos="2589"/>
          </w:tabs>
          <w:ind w:left="3309" w:hanging="9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96CE73A">
        <w:start w:val="1"/>
        <w:numFmt w:val="bullet"/>
        <w:lvlText w:val="•"/>
        <w:lvlJc w:val="left"/>
        <w:pPr>
          <w:tabs>
            <w:tab w:val="left" w:pos="189"/>
            <w:tab w:val="num" w:pos="3189"/>
          </w:tabs>
          <w:ind w:left="3909" w:hanging="9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18AD950">
        <w:start w:val="1"/>
        <w:numFmt w:val="bullet"/>
        <w:lvlText w:val="•"/>
        <w:lvlJc w:val="left"/>
        <w:pPr>
          <w:tabs>
            <w:tab w:val="left" w:pos="189"/>
            <w:tab w:val="num" w:pos="3789"/>
          </w:tabs>
          <w:ind w:left="4509" w:hanging="9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3AA7EB0">
        <w:start w:val="1"/>
        <w:numFmt w:val="bullet"/>
        <w:lvlText w:val="•"/>
        <w:lvlJc w:val="left"/>
        <w:pPr>
          <w:tabs>
            <w:tab w:val="left" w:pos="189"/>
            <w:tab w:val="num" w:pos="4389"/>
          </w:tabs>
          <w:ind w:left="5109" w:hanging="9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E36C128">
        <w:start w:val="1"/>
        <w:numFmt w:val="bullet"/>
        <w:lvlText w:val="•"/>
        <w:lvlJc w:val="left"/>
        <w:pPr>
          <w:tabs>
            <w:tab w:val="left" w:pos="189"/>
            <w:tab w:val="num" w:pos="4989"/>
          </w:tabs>
          <w:ind w:left="5709" w:hanging="90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5C"/>
    <w:rsid w:val="00036F5C"/>
    <w:rsid w:val="00A729B0"/>
    <w:rsid w:val="00F05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FE68"/>
  <w15:docId w15:val="{D12C1E50-1CCF-4448-9DA0-DCBE5C29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character" w:customStyle="1" w:styleId="None">
    <w:name w:val="None"/>
  </w:style>
  <w:style w:type="character" w:customStyle="1" w:styleId="Hyperlink0">
    <w:name w:val="Hyperlink.0"/>
    <w:basedOn w:val="None"/>
    <w:rPr>
      <w:rFonts w:ascii="Calibri" w:eastAsia="Calibri" w:hAnsi="Calibri" w:cs="Calibri"/>
      <w:i/>
      <w:iCs/>
      <w:outline w:val="0"/>
      <w:color w:val="0000FF"/>
      <w:u w:val="single" w:color="0000FF"/>
    </w:rPr>
  </w:style>
  <w:style w:type="paragraph" w:customStyle="1" w:styleId="BodyA">
    <w:name w:val="Body A"/>
    <w:pPr>
      <w:spacing w:after="200" w:line="276"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paragraph" w:customStyle="1" w:styleId="DefaultText">
    <w:name w:val="Default Text"/>
    <w:rPr>
      <w:rFonts w:eastAsia="Times New Roman"/>
      <w:color w:val="000000"/>
      <w:sz w:val="24"/>
      <w:szCs w:val="24"/>
      <w:u w:color="000000"/>
      <w:lang w:val="en-US"/>
    </w:rPr>
  </w:style>
  <w:style w:type="numbering" w:customStyle="1" w:styleId="Bullets">
    <w:name w:val="Bullets"/>
    <w:pPr>
      <w:numPr>
        <w:numId w:val="1"/>
      </w:numPr>
    </w:pPr>
  </w:style>
  <w:style w:type="paragraph" w:customStyle="1" w:styleId="Body">
    <w:name w:val="Body"/>
    <w:rsid w:val="00F0544C"/>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hAnsi="Helvetica Neue" w:cs="Arial Unicode MS"/>
      <w:color w:val="000000"/>
      <w:sz w:val="22"/>
      <w:szCs w:val="22"/>
      <w:bdr w:val="none" w:sz="0" w:space="0" w:color="auto"/>
      <w:lang w:val="en-US"/>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F05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567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cechair@neecscounselling.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rms.office.com/Pages/ResponsePage.aspx?id=THDqUgwR8ECfBWgo3kXFLBq4xlRmdOFCpKNl2RLKsDpUOVpINjYxNjFDOFdPUDNRT01GWE1CMkVJWiQlQCN0PWc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eecscounselling.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1206</Words>
  <Characters>6875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 Ossenbruegge</cp:lastModifiedBy>
  <cp:revision>2</cp:revision>
  <dcterms:created xsi:type="dcterms:W3CDTF">2024-04-17T09:52:00Z</dcterms:created>
  <dcterms:modified xsi:type="dcterms:W3CDTF">2024-04-17T09:52:00Z</dcterms:modified>
</cp:coreProperties>
</file>