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10554" w14:textId="5523C1FD" w:rsidR="00B01A8F" w:rsidRPr="00B01A8F" w:rsidRDefault="00AB0B39" w:rsidP="000414CB">
      <w:pPr>
        <w:rPr>
          <w:rFonts w:ascii="Arial" w:hAnsi="Arial" w:cs="Arial"/>
          <w:b/>
          <w:sz w:val="28"/>
          <w:szCs w:val="28"/>
        </w:rPr>
      </w:pPr>
      <w:r w:rsidRPr="00B01A8F">
        <w:rPr>
          <w:rFonts w:ascii="Arial" w:hAnsi="Arial"/>
          <w:b/>
          <w:noProof/>
          <w:sz w:val="28"/>
          <w:szCs w:val="28"/>
          <w:lang w:eastAsia="en-GB"/>
        </w:rPr>
        <w:drawing>
          <wp:anchor distT="0" distB="0" distL="114300" distR="114300" simplePos="0" relativeHeight="251658240" behindDoc="0" locked="0" layoutInCell="1" allowOverlap="1" wp14:anchorId="506082B2" wp14:editId="78BF8EB1">
            <wp:simplePos x="0" y="0"/>
            <wp:positionH relativeFrom="column">
              <wp:posOffset>4300484</wp:posOffset>
            </wp:positionH>
            <wp:positionV relativeFrom="paragraph">
              <wp:posOffset>481</wp:posOffset>
            </wp:positionV>
            <wp:extent cx="1906437" cy="1180978"/>
            <wp:effectExtent l="0" t="0" r="0" b="635"/>
            <wp:wrapSquare wrapText="bothSides"/>
            <wp:docPr id="2" name="Picture 2" descr="LCiL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iL logo(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6274" cy="11994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B65E6D" w14:textId="77777777" w:rsidR="00B01A8F" w:rsidRPr="00B01A8F" w:rsidRDefault="00B01A8F" w:rsidP="000414CB">
      <w:pPr>
        <w:rPr>
          <w:rFonts w:ascii="Arial" w:hAnsi="Arial" w:cs="Arial"/>
          <w:b/>
          <w:sz w:val="28"/>
          <w:szCs w:val="28"/>
        </w:rPr>
      </w:pPr>
    </w:p>
    <w:p w14:paraId="57BC92F1" w14:textId="6F276392" w:rsidR="00552711" w:rsidRPr="000F0746" w:rsidRDefault="00B01A8F" w:rsidP="000414CB">
      <w:pPr>
        <w:rPr>
          <w:sz w:val="28"/>
          <w:szCs w:val="28"/>
        </w:rPr>
      </w:pPr>
      <w:r w:rsidRPr="00B01A8F">
        <w:rPr>
          <w:rFonts w:ascii="Arial" w:hAnsi="Arial" w:cs="Arial"/>
          <w:b/>
          <w:sz w:val="28"/>
          <w:szCs w:val="28"/>
        </w:rPr>
        <w:t>Lothian Centre for Inclusive Living</w:t>
      </w:r>
    </w:p>
    <w:p w14:paraId="785E025C" w14:textId="77777777" w:rsidR="00B01A8F" w:rsidRPr="00B01A8F" w:rsidRDefault="00B01A8F" w:rsidP="000414CB">
      <w:pPr>
        <w:outlineLvl w:val="0"/>
        <w:rPr>
          <w:rFonts w:ascii="Arial" w:hAnsi="Arial" w:cs="Arial"/>
          <w:b/>
          <w:sz w:val="28"/>
          <w:szCs w:val="28"/>
        </w:rPr>
      </w:pPr>
      <w:r w:rsidRPr="00B01A8F">
        <w:rPr>
          <w:rFonts w:ascii="Arial" w:hAnsi="Arial" w:cs="Arial"/>
          <w:b/>
          <w:sz w:val="28"/>
          <w:szCs w:val="28"/>
        </w:rPr>
        <w:t>Job Description</w:t>
      </w:r>
    </w:p>
    <w:p w14:paraId="55D9D90B" w14:textId="1C709E55" w:rsidR="00552711" w:rsidRDefault="00552711" w:rsidP="000414CB">
      <w:pPr>
        <w:rPr>
          <w:rFonts w:ascii="Arial" w:hAnsi="Arial"/>
          <w:b/>
          <w:sz w:val="28"/>
          <w:szCs w:val="28"/>
        </w:rPr>
      </w:pPr>
    </w:p>
    <w:p w14:paraId="2776D229" w14:textId="77777777" w:rsidR="000F0746" w:rsidRPr="00B01A8F" w:rsidRDefault="000F0746" w:rsidP="000414CB">
      <w:pPr>
        <w:rPr>
          <w:rFonts w:ascii="Arial" w:hAnsi="Arial"/>
          <w:b/>
          <w:sz w:val="28"/>
          <w:szCs w:val="28"/>
        </w:rPr>
      </w:pPr>
    </w:p>
    <w:p w14:paraId="21685510" w14:textId="1597F4C7" w:rsidR="00552711" w:rsidRPr="00B01A8F" w:rsidRDefault="00B01A8F" w:rsidP="000C74B8">
      <w:pPr>
        <w:ind w:left="2880" w:hanging="2784"/>
        <w:rPr>
          <w:rFonts w:ascii="Arial" w:hAnsi="Arial"/>
          <w:sz w:val="28"/>
          <w:szCs w:val="28"/>
        </w:rPr>
      </w:pPr>
      <w:r w:rsidRPr="00B01A8F">
        <w:rPr>
          <w:rFonts w:ascii="Arial" w:hAnsi="Arial" w:cs="Arial"/>
          <w:b/>
          <w:sz w:val="28"/>
          <w:szCs w:val="28"/>
        </w:rPr>
        <w:t xml:space="preserve">Post Title: </w:t>
      </w:r>
      <w:r w:rsidR="000C74B8">
        <w:rPr>
          <w:rFonts w:ascii="Arial" w:hAnsi="Arial" w:cs="Arial"/>
          <w:b/>
          <w:sz w:val="28"/>
          <w:szCs w:val="28"/>
        </w:rPr>
        <w:t xml:space="preserve">                 </w:t>
      </w:r>
      <w:r w:rsidR="00C13CD5">
        <w:rPr>
          <w:rFonts w:ascii="Arial" w:hAnsi="Arial"/>
          <w:sz w:val="28"/>
          <w:szCs w:val="28"/>
        </w:rPr>
        <w:t xml:space="preserve">Service </w:t>
      </w:r>
      <w:r w:rsidR="004166F6">
        <w:rPr>
          <w:rFonts w:ascii="Arial" w:hAnsi="Arial"/>
          <w:sz w:val="28"/>
          <w:szCs w:val="28"/>
        </w:rPr>
        <w:t>Manager: Advice and Information Services</w:t>
      </w:r>
    </w:p>
    <w:p w14:paraId="3A940707" w14:textId="77777777" w:rsidR="00552711" w:rsidRPr="00B01A8F" w:rsidRDefault="00552711" w:rsidP="000414CB">
      <w:pPr>
        <w:rPr>
          <w:rFonts w:ascii="Arial" w:hAnsi="Arial"/>
          <w:sz w:val="28"/>
          <w:szCs w:val="28"/>
        </w:rPr>
      </w:pPr>
    </w:p>
    <w:p w14:paraId="57E95C87" w14:textId="77777777" w:rsidR="00BB6A19" w:rsidRDefault="00B01A8F" w:rsidP="00DF25FF">
      <w:pPr>
        <w:rPr>
          <w:rFonts w:ascii="Arial" w:hAnsi="Arial"/>
          <w:bCs/>
          <w:sz w:val="28"/>
          <w:szCs w:val="28"/>
        </w:rPr>
      </w:pPr>
      <w:r w:rsidRPr="00B01A8F">
        <w:rPr>
          <w:rFonts w:ascii="Arial" w:hAnsi="Arial" w:cs="Arial"/>
          <w:b/>
          <w:sz w:val="28"/>
          <w:szCs w:val="28"/>
        </w:rPr>
        <w:t>Post Salary:</w:t>
      </w:r>
      <w:r w:rsidR="00552711" w:rsidRPr="00B01A8F">
        <w:rPr>
          <w:rFonts w:ascii="Arial" w:hAnsi="Arial"/>
          <w:b/>
          <w:sz w:val="28"/>
          <w:szCs w:val="28"/>
        </w:rPr>
        <w:tab/>
      </w:r>
      <w:r w:rsidR="00DF25FF">
        <w:rPr>
          <w:rFonts w:ascii="Arial" w:hAnsi="Arial"/>
          <w:b/>
          <w:sz w:val="28"/>
          <w:szCs w:val="28"/>
        </w:rPr>
        <w:t xml:space="preserve">       </w:t>
      </w:r>
      <w:r w:rsidR="000C74B8">
        <w:rPr>
          <w:rFonts w:ascii="Arial" w:hAnsi="Arial"/>
          <w:b/>
          <w:sz w:val="28"/>
          <w:szCs w:val="28"/>
        </w:rPr>
        <w:t xml:space="preserve">  </w:t>
      </w:r>
      <w:r w:rsidR="000C74B8" w:rsidRPr="000C74B8">
        <w:rPr>
          <w:rFonts w:ascii="Arial" w:hAnsi="Arial"/>
          <w:bCs/>
          <w:sz w:val="28"/>
          <w:szCs w:val="28"/>
        </w:rPr>
        <w:t>£</w:t>
      </w:r>
      <w:r w:rsidR="00BB6A19">
        <w:rPr>
          <w:rFonts w:ascii="Arial" w:hAnsi="Arial"/>
          <w:bCs/>
          <w:sz w:val="28"/>
          <w:szCs w:val="28"/>
        </w:rPr>
        <w:t>30,000 pa</w:t>
      </w:r>
    </w:p>
    <w:p w14:paraId="6C75E9F8" w14:textId="597F9AAA" w:rsidR="00DF25FF" w:rsidRDefault="00BB6A19" w:rsidP="00DF25FF">
      <w:pPr>
        <w:rPr>
          <w:rFonts w:ascii="Arial" w:hAnsi="Arial"/>
          <w:sz w:val="28"/>
          <w:szCs w:val="28"/>
        </w:rPr>
      </w:pPr>
      <w:r>
        <w:rPr>
          <w:rFonts w:ascii="Arial" w:hAnsi="Arial"/>
          <w:bCs/>
          <w:sz w:val="28"/>
          <w:szCs w:val="28"/>
        </w:rPr>
        <w:t xml:space="preserve">                                     </w:t>
      </w:r>
      <w:r w:rsidR="004166F6" w:rsidRPr="004166F6">
        <w:rPr>
          <w:rFonts w:ascii="Arial" w:hAnsi="Arial"/>
          <w:bCs/>
          <w:sz w:val="28"/>
          <w:szCs w:val="28"/>
        </w:rPr>
        <w:t>This post is full time 35.75 hours per week.</w:t>
      </w:r>
    </w:p>
    <w:p w14:paraId="2E7E5B63" w14:textId="5CE544D1" w:rsidR="00DF25FF" w:rsidRDefault="00DF25FF" w:rsidP="00DF25FF">
      <w:pPr>
        <w:rPr>
          <w:rFonts w:ascii="Arial" w:hAnsi="Arial"/>
          <w:sz w:val="28"/>
          <w:szCs w:val="28"/>
        </w:rPr>
      </w:pPr>
      <w:r>
        <w:rPr>
          <w:rFonts w:ascii="Arial" w:hAnsi="Arial"/>
          <w:sz w:val="28"/>
          <w:szCs w:val="28"/>
        </w:rPr>
        <w:t xml:space="preserve">                                    </w:t>
      </w:r>
    </w:p>
    <w:p w14:paraId="628DFB90" w14:textId="7F34B53F" w:rsidR="00DF25FF" w:rsidRDefault="00DF25FF" w:rsidP="00DF25FF">
      <w:pPr>
        <w:rPr>
          <w:rFonts w:ascii="Arial" w:hAnsi="Arial"/>
          <w:sz w:val="28"/>
          <w:szCs w:val="28"/>
        </w:rPr>
      </w:pPr>
      <w:r>
        <w:rPr>
          <w:rFonts w:ascii="Arial" w:hAnsi="Arial"/>
          <w:sz w:val="28"/>
          <w:szCs w:val="28"/>
        </w:rPr>
        <w:t xml:space="preserve">                                    </w:t>
      </w:r>
      <w:r w:rsidR="000C74B8">
        <w:rPr>
          <w:rFonts w:ascii="Arial" w:hAnsi="Arial"/>
          <w:sz w:val="28"/>
          <w:szCs w:val="28"/>
        </w:rPr>
        <w:t xml:space="preserve"> </w:t>
      </w:r>
      <w:r>
        <w:rPr>
          <w:rFonts w:ascii="Arial" w:hAnsi="Arial"/>
          <w:sz w:val="28"/>
          <w:szCs w:val="28"/>
        </w:rPr>
        <w:t xml:space="preserve">LCiL offer a hybrid model of working. </w:t>
      </w:r>
    </w:p>
    <w:p w14:paraId="7DC50462" w14:textId="40D103E9" w:rsidR="00301A76" w:rsidRPr="00B01A8F" w:rsidRDefault="00DF25FF" w:rsidP="000414CB">
      <w:pPr>
        <w:rPr>
          <w:rFonts w:ascii="Arial" w:hAnsi="Arial"/>
          <w:sz w:val="28"/>
          <w:szCs w:val="28"/>
        </w:rPr>
      </w:pPr>
      <w:r>
        <w:rPr>
          <w:rFonts w:ascii="Arial" w:hAnsi="Arial"/>
          <w:sz w:val="28"/>
          <w:szCs w:val="28"/>
        </w:rPr>
        <w:t xml:space="preserve">                                  </w:t>
      </w:r>
    </w:p>
    <w:p w14:paraId="40633159" w14:textId="055097F5" w:rsidR="00061E73" w:rsidRPr="000539FB" w:rsidRDefault="00F63F6A" w:rsidP="00BB6A19">
      <w:pPr>
        <w:rPr>
          <w:rFonts w:ascii="Arial" w:hAnsi="Arial"/>
          <w:sz w:val="28"/>
          <w:szCs w:val="28"/>
        </w:rPr>
      </w:pPr>
      <w:r>
        <w:rPr>
          <w:rFonts w:ascii="Arial" w:hAnsi="Arial" w:cs="Arial"/>
          <w:b/>
          <w:sz w:val="28"/>
          <w:szCs w:val="28"/>
        </w:rPr>
        <w:t>Responsible t</w:t>
      </w:r>
      <w:r w:rsidR="00B01A8F" w:rsidRPr="00B01A8F">
        <w:rPr>
          <w:rFonts w:ascii="Arial" w:hAnsi="Arial" w:cs="Arial"/>
          <w:b/>
          <w:sz w:val="28"/>
          <w:szCs w:val="28"/>
        </w:rPr>
        <w:t>o:</w:t>
      </w:r>
      <w:r w:rsidR="00552711" w:rsidRPr="00B01A8F">
        <w:rPr>
          <w:rFonts w:ascii="Arial" w:hAnsi="Arial"/>
          <w:b/>
          <w:sz w:val="28"/>
          <w:szCs w:val="28"/>
        </w:rPr>
        <w:tab/>
      </w:r>
      <w:r w:rsidR="003B446A">
        <w:rPr>
          <w:rFonts w:ascii="Arial" w:hAnsi="Arial"/>
          <w:b/>
          <w:sz w:val="28"/>
          <w:szCs w:val="28"/>
        </w:rPr>
        <w:t xml:space="preserve">       </w:t>
      </w:r>
      <w:r w:rsidR="000C74B8">
        <w:rPr>
          <w:rFonts w:ascii="Arial" w:hAnsi="Arial"/>
          <w:b/>
          <w:sz w:val="28"/>
          <w:szCs w:val="28"/>
        </w:rPr>
        <w:t xml:space="preserve"> </w:t>
      </w:r>
      <w:r w:rsidR="003B446A">
        <w:rPr>
          <w:rFonts w:ascii="Arial" w:hAnsi="Arial"/>
          <w:b/>
          <w:sz w:val="28"/>
          <w:szCs w:val="28"/>
        </w:rPr>
        <w:t xml:space="preserve"> </w:t>
      </w:r>
      <w:r w:rsidR="00BB6A19">
        <w:rPr>
          <w:rFonts w:ascii="Arial" w:hAnsi="Arial"/>
          <w:sz w:val="28"/>
          <w:szCs w:val="28"/>
        </w:rPr>
        <w:t>Service</w:t>
      </w:r>
      <w:r w:rsidR="001E3B65">
        <w:rPr>
          <w:rFonts w:ascii="Arial" w:hAnsi="Arial"/>
          <w:sz w:val="28"/>
          <w:szCs w:val="28"/>
        </w:rPr>
        <w:t>s</w:t>
      </w:r>
      <w:r w:rsidR="00BB6A19">
        <w:rPr>
          <w:rFonts w:ascii="Arial" w:hAnsi="Arial"/>
          <w:sz w:val="28"/>
          <w:szCs w:val="28"/>
        </w:rPr>
        <w:t xml:space="preserve"> and Development Lead</w:t>
      </w:r>
    </w:p>
    <w:p w14:paraId="7021992C" w14:textId="77777777" w:rsidR="00535CAE" w:rsidRDefault="00535CAE" w:rsidP="000414CB">
      <w:pPr>
        <w:rPr>
          <w:rFonts w:ascii="Arial" w:hAnsi="Arial"/>
          <w:sz w:val="28"/>
          <w:szCs w:val="28"/>
        </w:rPr>
      </w:pPr>
    </w:p>
    <w:p w14:paraId="54F5E555" w14:textId="68144AF4" w:rsidR="000414CB" w:rsidRDefault="00552711" w:rsidP="000414CB">
      <w:pPr>
        <w:rPr>
          <w:rFonts w:ascii="Arial" w:hAnsi="Arial"/>
          <w:b/>
          <w:sz w:val="28"/>
          <w:szCs w:val="28"/>
        </w:rPr>
      </w:pPr>
      <w:r w:rsidRPr="00B01A8F">
        <w:rPr>
          <w:rFonts w:ascii="Arial" w:hAnsi="Arial"/>
          <w:b/>
          <w:sz w:val="28"/>
          <w:szCs w:val="28"/>
        </w:rPr>
        <w:t>P</w:t>
      </w:r>
      <w:r w:rsidR="00BF0C10">
        <w:rPr>
          <w:rFonts w:ascii="Arial" w:hAnsi="Arial"/>
          <w:b/>
          <w:sz w:val="28"/>
          <w:szCs w:val="28"/>
        </w:rPr>
        <w:t>ost o</w:t>
      </w:r>
      <w:r w:rsidR="00B01A8F">
        <w:rPr>
          <w:rFonts w:ascii="Arial" w:hAnsi="Arial"/>
          <w:b/>
          <w:sz w:val="28"/>
          <w:szCs w:val="28"/>
        </w:rPr>
        <w:t>bjective</w:t>
      </w:r>
      <w:r w:rsidR="00061E73">
        <w:rPr>
          <w:rFonts w:ascii="Arial" w:hAnsi="Arial"/>
          <w:b/>
          <w:sz w:val="28"/>
          <w:szCs w:val="28"/>
        </w:rPr>
        <w:t>s</w:t>
      </w:r>
      <w:r w:rsidRPr="00B01A8F">
        <w:rPr>
          <w:rFonts w:ascii="Arial" w:hAnsi="Arial"/>
          <w:b/>
          <w:sz w:val="28"/>
          <w:szCs w:val="28"/>
        </w:rPr>
        <w:t>:</w:t>
      </w:r>
      <w:r w:rsidRPr="00B01A8F">
        <w:rPr>
          <w:rFonts w:ascii="Arial" w:hAnsi="Arial"/>
          <w:b/>
          <w:sz w:val="28"/>
          <w:szCs w:val="28"/>
        </w:rPr>
        <w:tab/>
      </w:r>
    </w:p>
    <w:p w14:paraId="6D8C6401" w14:textId="77777777" w:rsidR="00BF0C10" w:rsidRDefault="00BF0C10" w:rsidP="000414CB">
      <w:pPr>
        <w:rPr>
          <w:rFonts w:ascii="Arial" w:hAnsi="Arial"/>
          <w:b/>
          <w:sz w:val="28"/>
          <w:szCs w:val="28"/>
        </w:rPr>
      </w:pPr>
    </w:p>
    <w:p w14:paraId="758A7B02" w14:textId="6A94AD90" w:rsidR="00BF0C10" w:rsidRDefault="00BB6A19" w:rsidP="00BB6A19">
      <w:pPr>
        <w:rPr>
          <w:rFonts w:ascii="Arial" w:hAnsi="Arial" w:cs="Arial"/>
          <w:sz w:val="28"/>
          <w:szCs w:val="22"/>
          <w:lang w:val="en-US"/>
        </w:rPr>
      </w:pPr>
      <w:r w:rsidRPr="00BB6A19">
        <w:rPr>
          <w:rFonts w:ascii="Arial" w:hAnsi="Arial" w:cs="Arial"/>
          <w:sz w:val="28"/>
          <w:szCs w:val="22"/>
          <w:lang w:val="en-US"/>
        </w:rPr>
        <w:t xml:space="preserve">The </w:t>
      </w:r>
      <w:r>
        <w:rPr>
          <w:rFonts w:ascii="Arial" w:hAnsi="Arial" w:cs="Arial"/>
          <w:sz w:val="28"/>
          <w:szCs w:val="22"/>
          <w:lang w:val="en-US"/>
        </w:rPr>
        <w:t>p</w:t>
      </w:r>
      <w:r w:rsidRPr="00BB6A19">
        <w:rPr>
          <w:rFonts w:ascii="Arial" w:hAnsi="Arial" w:cs="Arial"/>
          <w:sz w:val="28"/>
          <w:szCs w:val="22"/>
          <w:lang w:val="en-US"/>
        </w:rPr>
        <w:t>ost</w:t>
      </w:r>
      <w:r w:rsidR="00F201D3">
        <w:rPr>
          <w:rFonts w:ascii="Arial" w:hAnsi="Arial" w:cs="Arial"/>
          <w:sz w:val="28"/>
          <w:szCs w:val="22"/>
          <w:lang w:val="en-US"/>
        </w:rPr>
        <w:t xml:space="preserve"> </w:t>
      </w:r>
      <w:r w:rsidRPr="00BB6A19">
        <w:rPr>
          <w:rFonts w:ascii="Arial" w:hAnsi="Arial" w:cs="Arial"/>
          <w:sz w:val="28"/>
          <w:szCs w:val="22"/>
          <w:lang w:val="en-US"/>
        </w:rPr>
        <w:t xml:space="preserve">holder will </w:t>
      </w:r>
      <w:r>
        <w:rPr>
          <w:rFonts w:ascii="Arial" w:hAnsi="Arial" w:cs="Arial"/>
          <w:sz w:val="28"/>
          <w:szCs w:val="22"/>
          <w:lang w:val="en-US"/>
        </w:rPr>
        <w:t xml:space="preserve">have </w:t>
      </w:r>
      <w:r w:rsidR="00BF0C10">
        <w:rPr>
          <w:rFonts w:ascii="Arial" w:hAnsi="Arial" w:cs="Arial"/>
          <w:sz w:val="28"/>
          <w:szCs w:val="22"/>
          <w:lang w:val="en-US"/>
        </w:rPr>
        <w:t xml:space="preserve">management </w:t>
      </w:r>
      <w:r>
        <w:rPr>
          <w:rFonts w:ascii="Arial" w:hAnsi="Arial" w:cs="Arial"/>
          <w:sz w:val="28"/>
          <w:szCs w:val="22"/>
          <w:lang w:val="en-US"/>
        </w:rPr>
        <w:t>responsibility for LCi</w:t>
      </w:r>
      <w:r w:rsidR="00BF0C10">
        <w:rPr>
          <w:rFonts w:ascii="Arial" w:hAnsi="Arial" w:cs="Arial"/>
          <w:sz w:val="28"/>
          <w:szCs w:val="22"/>
          <w:lang w:val="en-US"/>
        </w:rPr>
        <w:t>L advice and information services which currently include the Independent Living Service and the Disability Advice and Information Service.</w:t>
      </w:r>
    </w:p>
    <w:p w14:paraId="243860D7" w14:textId="7656E4D8" w:rsidR="00BF0C10" w:rsidRDefault="00BF0C10" w:rsidP="00BB6A19">
      <w:pPr>
        <w:rPr>
          <w:rFonts w:ascii="Arial" w:hAnsi="Arial" w:cs="Arial"/>
          <w:sz w:val="28"/>
          <w:szCs w:val="22"/>
          <w:lang w:val="en-US"/>
        </w:rPr>
      </w:pPr>
      <w:r>
        <w:rPr>
          <w:rFonts w:ascii="Arial" w:hAnsi="Arial" w:cs="Arial"/>
          <w:sz w:val="28"/>
          <w:szCs w:val="22"/>
          <w:lang w:val="en-US"/>
        </w:rPr>
        <w:t>The role provides day-to-day leadership and support to both services ensuring strategic and operational goals are successfully</w:t>
      </w:r>
      <w:r w:rsidR="00EC6007">
        <w:rPr>
          <w:rFonts w:ascii="Arial" w:hAnsi="Arial" w:cs="Arial"/>
          <w:sz w:val="28"/>
          <w:szCs w:val="22"/>
          <w:lang w:val="en-US"/>
        </w:rPr>
        <w:t xml:space="preserve"> met</w:t>
      </w:r>
      <w:r w:rsidR="0017198B">
        <w:rPr>
          <w:rFonts w:ascii="Arial" w:hAnsi="Arial" w:cs="Arial"/>
          <w:sz w:val="28"/>
          <w:szCs w:val="22"/>
          <w:lang w:val="en-US"/>
        </w:rPr>
        <w:t>.</w:t>
      </w:r>
    </w:p>
    <w:p w14:paraId="68175597" w14:textId="28BD7010" w:rsidR="00C67AFE" w:rsidRDefault="00C67AFE" w:rsidP="00BB6A19">
      <w:pPr>
        <w:rPr>
          <w:rFonts w:ascii="Arial" w:hAnsi="Arial" w:cs="Arial"/>
          <w:sz w:val="28"/>
          <w:szCs w:val="22"/>
          <w:lang w:val="en-US"/>
        </w:rPr>
      </w:pPr>
    </w:p>
    <w:p w14:paraId="2203F95E" w14:textId="722713D0" w:rsidR="001631BA" w:rsidRDefault="00C67AFE" w:rsidP="00C67AFE">
      <w:pPr>
        <w:rPr>
          <w:rFonts w:ascii="Arial" w:hAnsi="Arial" w:cs="Arial"/>
          <w:sz w:val="28"/>
          <w:szCs w:val="22"/>
          <w:lang w:val="en-US"/>
        </w:rPr>
      </w:pPr>
      <w:r w:rsidRPr="00C67AFE">
        <w:rPr>
          <w:rFonts w:ascii="Arial" w:hAnsi="Arial" w:cs="Arial"/>
          <w:sz w:val="28"/>
          <w:szCs w:val="22"/>
          <w:lang w:val="en-US"/>
        </w:rPr>
        <w:t>The post</w:t>
      </w:r>
      <w:r w:rsidR="00F201D3">
        <w:rPr>
          <w:rFonts w:ascii="Arial" w:hAnsi="Arial" w:cs="Arial"/>
          <w:sz w:val="28"/>
          <w:szCs w:val="22"/>
          <w:lang w:val="en-US"/>
        </w:rPr>
        <w:t xml:space="preserve"> </w:t>
      </w:r>
      <w:r w:rsidRPr="00C67AFE">
        <w:rPr>
          <w:rFonts w:ascii="Arial" w:hAnsi="Arial" w:cs="Arial"/>
          <w:sz w:val="28"/>
          <w:szCs w:val="22"/>
          <w:lang w:val="en-US"/>
        </w:rPr>
        <w:t>holder will have li</w:t>
      </w:r>
      <w:r w:rsidR="001631BA">
        <w:rPr>
          <w:rFonts w:ascii="Arial" w:hAnsi="Arial" w:cs="Arial"/>
          <w:sz w:val="28"/>
          <w:szCs w:val="22"/>
          <w:lang w:val="en-US"/>
        </w:rPr>
        <w:t>ne management responsibility for a team of</w:t>
      </w:r>
      <w:r w:rsidRPr="00C67AFE">
        <w:rPr>
          <w:rFonts w:ascii="Arial" w:hAnsi="Arial" w:cs="Arial"/>
          <w:sz w:val="28"/>
          <w:szCs w:val="22"/>
          <w:lang w:val="en-US"/>
        </w:rPr>
        <w:t xml:space="preserve"> </w:t>
      </w:r>
      <w:bookmarkStart w:id="0" w:name="_Hlk167460248"/>
      <w:r w:rsidR="001631BA">
        <w:rPr>
          <w:rFonts w:ascii="Arial" w:hAnsi="Arial" w:cs="Arial"/>
          <w:sz w:val="28"/>
          <w:szCs w:val="22"/>
          <w:lang w:val="en-US"/>
        </w:rPr>
        <w:t xml:space="preserve">four Independent Living Officers, an Employment Support Officer, and three Disability Advice and Information officers. </w:t>
      </w:r>
    </w:p>
    <w:p w14:paraId="60301217" w14:textId="1279B6D0" w:rsidR="00D7784C" w:rsidRDefault="00D7784C" w:rsidP="00C67AFE">
      <w:pPr>
        <w:rPr>
          <w:rFonts w:ascii="Arial" w:hAnsi="Arial" w:cs="Arial"/>
          <w:sz w:val="28"/>
          <w:szCs w:val="22"/>
          <w:lang w:val="en-US"/>
        </w:rPr>
      </w:pPr>
    </w:p>
    <w:p w14:paraId="15AE78BD" w14:textId="1B02B60C" w:rsidR="00D7784C" w:rsidRPr="00D7784C" w:rsidRDefault="00D7784C" w:rsidP="00D7784C">
      <w:pPr>
        <w:rPr>
          <w:rFonts w:ascii="Arial" w:hAnsi="Arial" w:cs="Arial"/>
          <w:sz w:val="28"/>
          <w:szCs w:val="22"/>
          <w:lang w:val="en-US"/>
        </w:rPr>
      </w:pPr>
      <w:r>
        <w:rPr>
          <w:rFonts w:ascii="Arial" w:hAnsi="Arial" w:cs="Arial"/>
          <w:sz w:val="28"/>
          <w:szCs w:val="22"/>
          <w:lang w:val="en-US"/>
        </w:rPr>
        <w:t xml:space="preserve">This post is an essential management </w:t>
      </w:r>
      <w:r w:rsidRPr="00D7784C">
        <w:rPr>
          <w:rFonts w:ascii="Arial" w:hAnsi="Arial" w:cs="Arial"/>
          <w:sz w:val="28"/>
          <w:szCs w:val="22"/>
          <w:lang w:val="en-US"/>
        </w:rPr>
        <w:t>role contributing to the ongoing sustainability of LCiL enabling it to take forward a new three-year strategic plan which is currently being developed</w:t>
      </w:r>
      <w:proofErr w:type="gramStart"/>
      <w:r w:rsidR="001E3B65" w:rsidRPr="00D7784C">
        <w:rPr>
          <w:rFonts w:ascii="Arial" w:hAnsi="Arial" w:cs="Arial"/>
          <w:sz w:val="28"/>
          <w:szCs w:val="22"/>
          <w:lang w:val="en-US"/>
        </w:rPr>
        <w:t xml:space="preserve">. </w:t>
      </w:r>
      <w:r w:rsidRPr="00D7784C">
        <w:rPr>
          <w:rFonts w:ascii="Arial" w:hAnsi="Arial" w:cs="Arial"/>
          <w:sz w:val="28"/>
          <w:szCs w:val="22"/>
          <w:lang w:val="en-US"/>
        </w:rPr>
        <w:t xml:space="preserve"> </w:t>
      </w:r>
      <w:proofErr w:type="gramEnd"/>
      <w:r w:rsidRPr="00D7784C">
        <w:rPr>
          <w:rFonts w:ascii="Arial" w:hAnsi="Arial" w:cs="Arial"/>
          <w:sz w:val="28"/>
          <w:szCs w:val="22"/>
          <w:lang w:val="en-US"/>
        </w:rPr>
        <w:t xml:space="preserve">   </w:t>
      </w:r>
    </w:p>
    <w:bookmarkEnd w:id="0"/>
    <w:p w14:paraId="22000473" w14:textId="51B0949C" w:rsidR="0017198B" w:rsidRDefault="0017198B" w:rsidP="00BB6A19">
      <w:pPr>
        <w:rPr>
          <w:rFonts w:ascii="Arial" w:hAnsi="Arial" w:cs="Arial"/>
          <w:sz w:val="28"/>
          <w:szCs w:val="22"/>
          <w:lang w:val="en-US"/>
        </w:rPr>
      </w:pPr>
    </w:p>
    <w:p w14:paraId="3D201726" w14:textId="7A80EECB" w:rsidR="00C67AFE" w:rsidRDefault="00C67AFE" w:rsidP="00BB6A19">
      <w:pPr>
        <w:rPr>
          <w:rFonts w:ascii="Arial" w:hAnsi="Arial" w:cs="Arial"/>
          <w:sz w:val="28"/>
          <w:szCs w:val="22"/>
          <w:lang w:val="en-US"/>
        </w:rPr>
      </w:pPr>
      <w:r w:rsidRPr="00C67AFE">
        <w:rPr>
          <w:rFonts w:ascii="Arial" w:hAnsi="Arial" w:cs="Arial"/>
          <w:sz w:val="28"/>
          <w:szCs w:val="22"/>
          <w:lang w:val="en-US"/>
        </w:rPr>
        <w:t xml:space="preserve">LCiL implements a </w:t>
      </w:r>
      <w:r w:rsidR="001E3B65">
        <w:rPr>
          <w:rFonts w:ascii="Arial" w:hAnsi="Arial" w:cs="Arial"/>
          <w:sz w:val="28"/>
          <w:szCs w:val="22"/>
          <w:lang w:val="en-US"/>
        </w:rPr>
        <w:t>rights-based</w:t>
      </w:r>
      <w:r>
        <w:rPr>
          <w:rFonts w:ascii="Arial" w:hAnsi="Arial" w:cs="Arial"/>
          <w:sz w:val="28"/>
          <w:szCs w:val="22"/>
          <w:lang w:val="en-US"/>
        </w:rPr>
        <w:t xml:space="preserve"> approach to strategy and service delivery. Our advice, information and support services </w:t>
      </w:r>
      <w:r w:rsidR="00717F0E">
        <w:rPr>
          <w:rFonts w:ascii="Arial" w:hAnsi="Arial" w:cs="Arial"/>
          <w:sz w:val="28"/>
          <w:szCs w:val="22"/>
          <w:lang w:val="en-US"/>
        </w:rPr>
        <w:t xml:space="preserve">proactively promote and work to protect the human rights of disabled people and their carers. </w:t>
      </w:r>
    </w:p>
    <w:p w14:paraId="6200E02B" w14:textId="77777777" w:rsidR="00C67AFE" w:rsidRPr="00C67AFE" w:rsidRDefault="00C67AFE" w:rsidP="00BB6A19">
      <w:pPr>
        <w:rPr>
          <w:rFonts w:ascii="Arial" w:hAnsi="Arial" w:cs="Arial"/>
          <w:sz w:val="28"/>
          <w:szCs w:val="22"/>
          <w:lang w:val="en-US"/>
        </w:rPr>
      </w:pPr>
    </w:p>
    <w:p w14:paraId="12E3B958" w14:textId="3F522729" w:rsidR="0017198B" w:rsidRDefault="0017198B" w:rsidP="00BB6A19">
      <w:pPr>
        <w:rPr>
          <w:rFonts w:ascii="Arial" w:hAnsi="Arial" w:cs="Arial"/>
          <w:sz w:val="28"/>
          <w:szCs w:val="22"/>
        </w:rPr>
      </w:pPr>
      <w:r w:rsidRPr="00C67AFE">
        <w:rPr>
          <w:rFonts w:ascii="Arial" w:hAnsi="Arial" w:cs="Arial"/>
          <w:b/>
          <w:sz w:val="28"/>
          <w:szCs w:val="22"/>
          <w:lang w:val="en-US"/>
        </w:rPr>
        <w:t>Independent Living Service</w:t>
      </w:r>
      <w:r>
        <w:rPr>
          <w:rFonts w:ascii="Arial" w:hAnsi="Arial" w:cs="Arial"/>
          <w:sz w:val="28"/>
          <w:szCs w:val="22"/>
          <w:lang w:val="en-US"/>
        </w:rPr>
        <w:t xml:space="preserve"> provides independent advice, information, and support to disabled people, their carers, and families on </w:t>
      </w:r>
      <w:r w:rsidR="00EC6007">
        <w:rPr>
          <w:rFonts w:ascii="Arial" w:hAnsi="Arial" w:cs="Arial"/>
          <w:sz w:val="28"/>
          <w:szCs w:val="22"/>
          <w:lang w:val="en-US"/>
        </w:rPr>
        <w:t xml:space="preserve">all aspects of </w:t>
      </w:r>
      <w:r>
        <w:rPr>
          <w:rFonts w:ascii="Arial" w:hAnsi="Arial" w:cs="Arial"/>
          <w:sz w:val="28"/>
          <w:szCs w:val="22"/>
          <w:lang w:val="en-US"/>
        </w:rPr>
        <w:t>Self-Directed Support</w:t>
      </w:r>
      <w:r w:rsidR="00EC6007">
        <w:rPr>
          <w:rFonts w:ascii="Arial" w:hAnsi="Arial" w:cs="Arial"/>
          <w:sz w:val="28"/>
          <w:szCs w:val="22"/>
          <w:lang w:val="en-US"/>
        </w:rPr>
        <w:t>, including recruiting and employing Personal Assistants</w:t>
      </w:r>
      <w:r>
        <w:rPr>
          <w:rFonts w:ascii="Arial" w:hAnsi="Arial" w:cs="Arial"/>
          <w:sz w:val="28"/>
          <w:szCs w:val="22"/>
          <w:lang w:val="en-US"/>
        </w:rPr>
        <w:t>.</w:t>
      </w:r>
      <w:r w:rsidR="00C67AFE">
        <w:rPr>
          <w:rFonts w:ascii="Arial" w:hAnsi="Arial" w:cs="Arial"/>
          <w:sz w:val="28"/>
          <w:szCs w:val="22"/>
          <w:lang w:val="en-US"/>
        </w:rPr>
        <w:t xml:space="preserve"> Independent Living Officers offer person-led one-to-one support to di</w:t>
      </w:r>
      <w:r w:rsidR="00EC6007">
        <w:rPr>
          <w:rFonts w:ascii="Arial" w:hAnsi="Arial" w:cs="Arial"/>
          <w:sz w:val="28"/>
          <w:szCs w:val="22"/>
          <w:lang w:val="en-US"/>
        </w:rPr>
        <w:t xml:space="preserve">sabled people and carers, facilitating opportunities </w:t>
      </w:r>
      <w:r w:rsidR="00EC6007" w:rsidRPr="00EC6007">
        <w:rPr>
          <w:rFonts w:ascii="Arial" w:hAnsi="Arial" w:cs="Arial"/>
          <w:sz w:val="28"/>
          <w:szCs w:val="22"/>
        </w:rPr>
        <w:t xml:space="preserve">to </w:t>
      </w:r>
      <w:r w:rsidR="00EC6007">
        <w:rPr>
          <w:rFonts w:ascii="Arial" w:hAnsi="Arial" w:cs="Arial"/>
          <w:sz w:val="28"/>
          <w:szCs w:val="22"/>
        </w:rPr>
        <w:t xml:space="preserve">actively </w:t>
      </w:r>
      <w:r w:rsidR="00EC6007" w:rsidRPr="00EC6007">
        <w:rPr>
          <w:rFonts w:ascii="Arial" w:hAnsi="Arial" w:cs="Arial"/>
          <w:sz w:val="28"/>
          <w:szCs w:val="22"/>
        </w:rPr>
        <w:t xml:space="preserve">participate in shaping the decisions that impact on their human </w:t>
      </w:r>
      <w:r w:rsidR="00EC6007">
        <w:rPr>
          <w:rFonts w:ascii="Arial" w:hAnsi="Arial" w:cs="Arial"/>
          <w:sz w:val="28"/>
          <w:szCs w:val="22"/>
        </w:rPr>
        <w:t xml:space="preserve">rights. By working alongside other professionals and practitioners, we </w:t>
      </w:r>
      <w:r w:rsidR="00EC6007" w:rsidRPr="00EC6007">
        <w:rPr>
          <w:rFonts w:ascii="Arial" w:hAnsi="Arial" w:cs="Arial"/>
          <w:sz w:val="28"/>
          <w:szCs w:val="22"/>
        </w:rPr>
        <w:t>increas</w:t>
      </w:r>
      <w:r w:rsidR="00EC6007">
        <w:rPr>
          <w:rFonts w:ascii="Arial" w:hAnsi="Arial" w:cs="Arial"/>
          <w:sz w:val="28"/>
          <w:szCs w:val="22"/>
        </w:rPr>
        <w:t>e</w:t>
      </w:r>
      <w:r w:rsidR="00EC6007" w:rsidRPr="00EC6007">
        <w:rPr>
          <w:rFonts w:ascii="Arial" w:hAnsi="Arial" w:cs="Arial"/>
          <w:sz w:val="28"/>
          <w:szCs w:val="22"/>
        </w:rPr>
        <w:t xml:space="preserve"> the ability of those with </w:t>
      </w:r>
      <w:r w:rsidR="00EC6007" w:rsidRPr="00EC6007">
        <w:rPr>
          <w:rFonts w:ascii="Arial" w:hAnsi="Arial" w:cs="Arial"/>
          <w:sz w:val="28"/>
          <w:szCs w:val="22"/>
        </w:rPr>
        <w:lastRenderedPageBreak/>
        <w:t>responsibility for fulfilling rights to recognise and know how to respect those rights, and make sure they can be held to account.</w:t>
      </w:r>
    </w:p>
    <w:p w14:paraId="7FB27DEF" w14:textId="438773A2" w:rsidR="00EC6007" w:rsidRDefault="00EC6007" w:rsidP="00BB6A19">
      <w:pPr>
        <w:rPr>
          <w:rFonts w:ascii="Arial" w:hAnsi="Arial" w:cs="Arial"/>
          <w:sz w:val="28"/>
          <w:szCs w:val="22"/>
        </w:rPr>
      </w:pPr>
    </w:p>
    <w:p w14:paraId="0122FD20" w14:textId="11E26F95" w:rsidR="00BA72DC" w:rsidRDefault="00EC6007" w:rsidP="00BB6A19">
      <w:pPr>
        <w:rPr>
          <w:rFonts w:ascii="Arial" w:hAnsi="Arial" w:cs="Arial"/>
          <w:sz w:val="28"/>
          <w:szCs w:val="22"/>
        </w:rPr>
      </w:pPr>
      <w:r>
        <w:rPr>
          <w:rFonts w:ascii="Arial" w:hAnsi="Arial" w:cs="Arial"/>
          <w:sz w:val="28"/>
          <w:szCs w:val="22"/>
        </w:rPr>
        <w:t xml:space="preserve">The </w:t>
      </w:r>
      <w:r w:rsidR="00BA72DC" w:rsidRPr="00BA72DC">
        <w:rPr>
          <w:rFonts w:ascii="Arial" w:hAnsi="Arial" w:cs="Arial"/>
          <w:sz w:val="28"/>
          <w:szCs w:val="22"/>
          <w:lang w:val="en-US"/>
        </w:rPr>
        <w:t xml:space="preserve">Independent Living Service </w:t>
      </w:r>
      <w:r>
        <w:rPr>
          <w:rFonts w:ascii="Arial" w:hAnsi="Arial" w:cs="Arial"/>
          <w:sz w:val="28"/>
          <w:szCs w:val="22"/>
        </w:rPr>
        <w:t>also works in partnership with VOCAL</w:t>
      </w:r>
      <w:r w:rsidR="00BA72DC">
        <w:rPr>
          <w:rFonts w:ascii="Arial" w:hAnsi="Arial" w:cs="Arial"/>
          <w:sz w:val="28"/>
          <w:szCs w:val="22"/>
        </w:rPr>
        <w:t xml:space="preserve"> to deliver</w:t>
      </w:r>
      <w:r>
        <w:rPr>
          <w:rFonts w:ascii="Arial" w:hAnsi="Arial" w:cs="Arial"/>
          <w:sz w:val="28"/>
          <w:szCs w:val="22"/>
        </w:rPr>
        <w:t xml:space="preserve"> </w:t>
      </w:r>
      <w:r w:rsidR="00BA72DC">
        <w:rPr>
          <w:rFonts w:ascii="Arial" w:hAnsi="Arial" w:cs="Arial"/>
          <w:sz w:val="28"/>
          <w:szCs w:val="22"/>
        </w:rPr>
        <w:t>the Support in the Right Direction</w:t>
      </w:r>
      <w:r w:rsidR="00D7784C">
        <w:rPr>
          <w:rFonts w:ascii="Arial" w:hAnsi="Arial" w:cs="Arial"/>
          <w:sz w:val="28"/>
          <w:szCs w:val="22"/>
        </w:rPr>
        <w:t>-funded</w:t>
      </w:r>
      <w:r w:rsidR="00BA72DC">
        <w:rPr>
          <w:rFonts w:ascii="Arial" w:hAnsi="Arial" w:cs="Arial"/>
          <w:sz w:val="28"/>
          <w:szCs w:val="22"/>
        </w:rPr>
        <w:t xml:space="preserve"> service, supporting</w:t>
      </w:r>
      <w:r w:rsidRPr="00EC6007">
        <w:rPr>
          <w:rFonts w:ascii="Arial" w:hAnsi="Arial" w:cs="Arial"/>
          <w:sz w:val="28"/>
          <w:szCs w:val="22"/>
        </w:rPr>
        <w:t xml:space="preserve"> carers and supported people at all stages of their social care journey in Edinburgh and Midlothian. </w:t>
      </w:r>
      <w:r w:rsidR="00BA72DC">
        <w:rPr>
          <w:rFonts w:ascii="Arial" w:hAnsi="Arial" w:cs="Arial"/>
          <w:sz w:val="28"/>
          <w:szCs w:val="22"/>
        </w:rPr>
        <w:t xml:space="preserve">As part of this work, </w:t>
      </w:r>
      <w:r w:rsidR="00BA72DC" w:rsidRPr="00BA72DC">
        <w:rPr>
          <w:rFonts w:ascii="Arial" w:hAnsi="Arial" w:cs="Arial"/>
          <w:sz w:val="28"/>
          <w:szCs w:val="22"/>
        </w:rPr>
        <w:t>LCIL supports carers and the cared for person to become employers, providing practical support and training to help them build their knowledge and confidence in this role</w:t>
      </w:r>
      <w:r w:rsidR="00BA72DC">
        <w:rPr>
          <w:rFonts w:ascii="Arial" w:hAnsi="Arial" w:cs="Arial"/>
          <w:sz w:val="28"/>
          <w:szCs w:val="22"/>
        </w:rPr>
        <w:t>.</w:t>
      </w:r>
    </w:p>
    <w:p w14:paraId="257D5B4E" w14:textId="77777777" w:rsidR="00BA72DC" w:rsidRDefault="00BA72DC" w:rsidP="00BB6A19">
      <w:pPr>
        <w:rPr>
          <w:rFonts w:ascii="Arial" w:hAnsi="Arial" w:cs="Arial"/>
          <w:sz w:val="28"/>
          <w:szCs w:val="22"/>
        </w:rPr>
      </w:pPr>
    </w:p>
    <w:p w14:paraId="3E6BEEE2" w14:textId="7A73758D" w:rsidR="00EC6007" w:rsidRPr="00EC6007" w:rsidRDefault="00BA72DC" w:rsidP="00BB6A19">
      <w:pPr>
        <w:rPr>
          <w:rFonts w:ascii="Arial" w:hAnsi="Arial" w:cs="Arial"/>
          <w:sz w:val="28"/>
          <w:szCs w:val="22"/>
        </w:rPr>
      </w:pPr>
      <w:r w:rsidRPr="00BA72DC">
        <w:rPr>
          <w:rFonts w:ascii="Arial" w:hAnsi="Arial" w:cs="Arial"/>
          <w:b/>
          <w:sz w:val="28"/>
          <w:szCs w:val="22"/>
        </w:rPr>
        <w:t>Disability Advice and Information Service</w:t>
      </w:r>
      <w:r>
        <w:rPr>
          <w:rFonts w:ascii="Arial" w:hAnsi="Arial" w:cs="Arial"/>
          <w:sz w:val="28"/>
          <w:szCs w:val="22"/>
        </w:rPr>
        <w:t xml:space="preserve"> provides</w:t>
      </w:r>
      <w:r w:rsidRPr="00BA72DC">
        <w:rPr>
          <w:rFonts w:ascii="Arial" w:hAnsi="Arial" w:cs="Arial"/>
          <w:sz w:val="28"/>
          <w:szCs w:val="22"/>
        </w:rPr>
        <w:t xml:space="preserve"> specialist advice and information </w:t>
      </w:r>
      <w:r>
        <w:rPr>
          <w:rFonts w:ascii="Arial" w:hAnsi="Arial" w:cs="Arial"/>
          <w:sz w:val="28"/>
          <w:szCs w:val="22"/>
        </w:rPr>
        <w:t xml:space="preserve">across Edinburgh and the Lothians </w:t>
      </w:r>
      <w:r w:rsidRPr="00BA72DC">
        <w:rPr>
          <w:rFonts w:ascii="Arial" w:hAnsi="Arial" w:cs="Arial"/>
          <w:sz w:val="28"/>
          <w:szCs w:val="22"/>
        </w:rPr>
        <w:t xml:space="preserve">to empower disabled people </w:t>
      </w:r>
      <w:r>
        <w:rPr>
          <w:rFonts w:ascii="Arial" w:hAnsi="Arial" w:cs="Arial"/>
          <w:sz w:val="28"/>
          <w:szCs w:val="22"/>
        </w:rPr>
        <w:t xml:space="preserve">to understand and access </w:t>
      </w:r>
      <w:r w:rsidRPr="00BA72DC">
        <w:rPr>
          <w:rFonts w:ascii="Arial" w:hAnsi="Arial" w:cs="Arial"/>
          <w:sz w:val="28"/>
          <w:szCs w:val="22"/>
        </w:rPr>
        <w:t>their right</w:t>
      </w:r>
      <w:r>
        <w:rPr>
          <w:rFonts w:ascii="Arial" w:hAnsi="Arial" w:cs="Arial"/>
          <w:sz w:val="28"/>
          <w:szCs w:val="22"/>
        </w:rPr>
        <w:t xml:space="preserve">s and welfare benefit </w:t>
      </w:r>
      <w:r w:rsidR="001E3B65">
        <w:rPr>
          <w:rFonts w:ascii="Arial" w:hAnsi="Arial" w:cs="Arial"/>
          <w:sz w:val="28"/>
          <w:szCs w:val="22"/>
        </w:rPr>
        <w:t>entitlements and</w:t>
      </w:r>
      <w:r w:rsidR="008C540B">
        <w:rPr>
          <w:rFonts w:ascii="Arial" w:hAnsi="Arial" w:cs="Arial"/>
          <w:sz w:val="28"/>
          <w:szCs w:val="22"/>
        </w:rPr>
        <w:t xml:space="preserve"> maximise their household income.</w:t>
      </w:r>
      <w:r>
        <w:rPr>
          <w:rFonts w:ascii="Arial" w:hAnsi="Arial" w:cs="Arial"/>
          <w:sz w:val="28"/>
          <w:szCs w:val="22"/>
        </w:rPr>
        <w:t xml:space="preserve"> The service </w:t>
      </w:r>
      <w:r w:rsidR="008C540B">
        <w:rPr>
          <w:rFonts w:ascii="Arial" w:hAnsi="Arial" w:cs="Arial"/>
          <w:sz w:val="28"/>
          <w:szCs w:val="22"/>
        </w:rPr>
        <w:t xml:space="preserve">also </w:t>
      </w:r>
      <w:r>
        <w:rPr>
          <w:rFonts w:ascii="Arial" w:hAnsi="Arial" w:cs="Arial"/>
          <w:sz w:val="28"/>
          <w:szCs w:val="22"/>
        </w:rPr>
        <w:t xml:space="preserve">provides </w:t>
      </w:r>
      <w:r w:rsidR="008C540B">
        <w:rPr>
          <w:rFonts w:ascii="Arial" w:hAnsi="Arial" w:cs="Arial"/>
          <w:sz w:val="28"/>
          <w:szCs w:val="22"/>
        </w:rPr>
        <w:t xml:space="preserve">specific </w:t>
      </w:r>
      <w:r>
        <w:rPr>
          <w:rFonts w:ascii="Arial" w:hAnsi="Arial" w:cs="Arial"/>
          <w:sz w:val="28"/>
          <w:szCs w:val="22"/>
        </w:rPr>
        <w:t>cost of living support</w:t>
      </w:r>
      <w:r w:rsidR="008C540B">
        <w:rPr>
          <w:rFonts w:ascii="Arial" w:hAnsi="Arial" w:cs="Arial"/>
          <w:sz w:val="28"/>
          <w:szCs w:val="22"/>
        </w:rPr>
        <w:t xml:space="preserve"> through welfare benefits advice and support, and by delivering information workshops to improve the financial </w:t>
      </w:r>
      <w:r w:rsidR="00455BD1">
        <w:rPr>
          <w:rFonts w:ascii="Arial" w:hAnsi="Arial" w:cs="Arial"/>
          <w:sz w:val="28"/>
          <w:szCs w:val="22"/>
        </w:rPr>
        <w:t>stability and literacy</w:t>
      </w:r>
      <w:r w:rsidR="008C540B">
        <w:rPr>
          <w:rFonts w:ascii="Arial" w:hAnsi="Arial" w:cs="Arial"/>
          <w:sz w:val="28"/>
          <w:szCs w:val="22"/>
        </w:rPr>
        <w:t xml:space="preserve"> of disabled people.</w:t>
      </w:r>
      <w:r>
        <w:rPr>
          <w:rFonts w:ascii="Arial" w:hAnsi="Arial" w:cs="Arial"/>
          <w:sz w:val="28"/>
          <w:szCs w:val="22"/>
        </w:rPr>
        <w:t xml:space="preserve"> </w:t>
      </w:r>
    </w:p>
    <w:p w14:paraId="2B3FA69F" w14:textId="77777777" w:rsidR="0017198B" w:rsidRDefault="0017198B" w:rsidP="00BB6A19">
      <w:pPr>
        <w:rPr>
          <w:rFonts w:ascii="Arial" w:hAnsi="Arial" w:cs="Arial"/>
          <w:sz w:val="28"/>
          <w:szCs w:val="22"/>
          <w:lang w:val="en-US"/>
        </w:rPr>
      </w:pPr>
    </w:p>
    <w:p w14:paraId="786BC970" w14:textId="17EA657A" w:rsidR="00AA4EC1" w:rsidRPr="000F0746" w:rsidRDefault="008C540B" w:rsidP="000414CB">
      <w:pPr>
        <w:rPr>
          <w:rFonts w:ascii="Arial" w:hAnsi="Arial"/>
          <w:sz w:val="16"/>
          <w:szCs w:val="16"/>
        </w:rPr>
      </w:pPr>
      <w:r>
        <w:rPr>
          <w:rFonts w:ascii="Arial" w:hAnsi="Arial" w:cs="Arial"/>
          <w:sz w:val="28"/>
          <w:szCs w:val="22"/>
          <w:lang w:val="en-US"/>
        </w:rPr>
        <w:t>The post</w:t>
      </w:r>
      <w:r w:rsidR="00F201D3">
        <w:rPr>
          <w:rFonts w:ascii="Arial" w:hAnsi="Arial" w:cs="Arial"/>
          <w:sz w:val="28"/>
          <w:szCs w:val="22"/>
          <w:lang w:val="en-US"/>
        </w:rPr>
        <w:t xml:space="preserve"> </w:t>
      </w:r>
      <w:r>
        <w:rPr>
          <w:rFonts w:ascii="Arial" w:hAnsi="Arial" w:cs="Arial"/>
          <w:sz w:val="28"/>
          <w:szCs w:val="22"/>
          <w:lang w:val="en-US"/>
        </w:rPr>
        <w:t>holder will</w:t>
      </w:r>
      <w:r w:rsidR="001631BA" w:rsidRPr="001631BA">
        <w:rPr>
          <w:rFonts w:ascii="Arial" w:hAnsi="Arial" w:cs="Arial"/>
          <w:sz w:val="28"/>
          <w:szCs w:val="22"/>
          <w:lang w:val="en-US"/>
        </w:rPr>
        <w:t xml:space="preserve"> provide management and leadership that supports LCiL to deliver and grow person-led, innovative, and high-quality services that are informed and shaped by the voices, the experiences, rights and capabilities of disabled people and their carers. </w:t>
      </w:r>
    </w:p>
    <w:p w14:paraId="5E8F650B" w14:textId="77777777" w:rsidR="00991158" w:rsidRDefault="00991158" w:rsidP="00991158">
      <w:pPr>
        <w:ind w:left="360"/>
        <w:rPr>
          <w:rFonts w:ascii="Arial" w:hAnsi="Arial" w:cs="Arial"/>
          <w:color w:val="000000"/>
          <w:sz w:val="28"/>
          <w:szCs w:val="28"/>
        </w:rPr>
      </w:pPr>
    </w:p>
    <w:p w14:paraId="000E14AC" w14:textId="25F31F90" w:rsidR="00552711" w:rsidRPr="00B01A8F" w:rsidRDefault="00EB49E6" w:rsidP="000414CB">
      <w:pPr>
        <w:rPr>
          <w:rFonts w:ascii="Arial" w:hAnsi="Arial"/>
          <w:b/>
          <w:sz w:val="28"/>
          <w:szCs w:val="28"/>
        </w:rPr>
      </w:pPr>
      <w:r w:rsidRPr="00B01A8F">
        <w:rPr>
          <w:rFonts w:ascii="Arial" w:hAnsi="Arial"/>
          <w:b/>
          <w:sz w:val="28"/>
          <w:szCs w:val="28"/>
        </w:rPr>
        <w:t>M</w:t>
      </w:r>
      <w:r w:rsidR="00061E73">
        <w:rPr>
          <w:rFonts w:ascii="Arial" w:hAnsi="Arial"/>
          <w:b/>
          <w:sz w:val="28"/>
          <w:szCs w:val="28"/>
        </w:rPr>
        <w:t>ain Duties</w:t>
      </w:r>
      <w:r w:rsidR="000F0746">
        <w:rPr>
          <w:rFonts w:ascii="Arial" w:hAnsi="Arial"/>
          <w:b/>
          <w:sz w:val="28"/>
          <w:szCs w:val="28"/>
        </w:rPr>
        <w:t>:</w:t>
      </w:r>
      <w:r w:rsidR="00061E73">
        <w:rPr>
          <w:rFonts w:ascii="Arial" w:hAnsi="Arial"/>
          <w:b/>
          <w:sz w:val="28"/>
          <w:szCs w:val="28"/>
        </w:rPr>
        <w:t xml:space="preserve"> </w:t>
      </w:r>
    </w:p>
    <w:p w14:paraId="373BB066" w14:textId="0BCAB7B3" w:rsidR="00EB49E6" w:rsidRPr="000F0746" w:rsidRDefault="00EB49E6" w:rsidP="000414CB">
      <w:pPr>
        <w:rPr>
          <w:rFonts w:ascii="Arial" w:hAnsi="Arial"/>
          <w:b/>
          <w:sz w:val="16"/>
          <w:szCs w:val="16"/>
        </w:rPr>
      </w:pPr>
    </w:p>
    <w:p w14:paraId="774BFED8" w14:textId="77777777" w:rsidR="00BB6A19" w:rsidRPr="009C2369" w:rsidRDefault="00BB6A19" w:rsidP="00BB6A19">
      <w:pPr>
        <w:pStyle w:val="ListParagraph"/>
        <w:numPr>
          <w:ilvl w:val="0"/>
          <w:numId w:val="4"/>
        </w:numPr>
        <w:tabs>
          <w:tab w:val="num" w:pos="340"/>
        </w:tabs>
        <w:rPr>
          <w:rFonts w:ascii="Arial" w:hAnsi="Arial" w:cs="Arial"/>
          <w:b/>
          <w:sz w:val="28"/>
          <w:szCs w:val="28"/>
        </w:rPr>
      </w:pPr>
      <w:r>
        <w:rPr>
          <w:rFonts w:ascii="Arial" w:hAnsi="Arial" w:cs="Arial"/>
          <w:b/>
          <w:sz w:val="28"/>
          <w:szCs w:val="28"/>
        </w:rPr>
        <w:t>Service design,</w:t>
      </w:r>
      <w:r w:rsidRPr="000F0746">
        <w:rPr>
          <w:rFonts w:ascii="Arial" w:hAnsi="Arial" w:cs="Arial"/>
          <w:b/>
          <w:sz w:val="28"/>
          <w:szCs w:val="28"/>
        </w:rPr>
        <w:t xml:space="preserve"> management, </w:t>
      </w:r>
      <w:r>
        <w:rPr>
          <w:rFonts w:ascii="Arial" w:hAnsi="Arial" w:cs="Arial"/>
          <w:b/>
          <w:sz w:val="28"/>
          <w:szCs w:val="28"/>
        </w:rPr>
        <w:t>and delivery.</w:t>
      </w:r>
    </w:p>
    <w:p w14:paraId="67F5E455" w14:textId="1E721310" w:rsidR="008C540B" w:rsidRPr="00672A33" w:rsidRDefault="00BB6A19" w:rsidP="008C540B">
      <w:pPr>
        <w:pStyle w:val="ListParagraph"/>
        <w:numPr>
          <w:ilvl w:val="0"/>
          <w:numId w:val="14"/>
        </w:numPr>
        <w:rPr>
          <w:rFonts w:ascii="Arial" w:hAnsi="Arial" w:cs="Arial"/>
          <w:b/>
          <w:sz w:val="28"/>
          <w:szCs w:val="28"/>
        </w:rPr>
      </w:pPr>
      <w:r>
        <w:rPr>
          <w:rFonts w:ascii="Arial" w:hAnsi="Arial"/>
          <w:sz w:val="28"/>
          <w:szCs w:val="28"/>
        </w:rPr>
        <w:t>Oversee the day-to</w:t>
      </w:r>
      <w:r w:rsidR="008C540B">
        <w:rPr>
          <w:rFonts w:ascii="Arial" w:hAnsi="Arial"/>
          <w:sz w:val="28"/>
          <w:szCs w:val="28"/>
        </w:rPr>
        <w:t>-day delivery of the Independent Living and Disability Advice and Information services</w:t>
      </w:r>
      <w:r>
        <w:rPr>
          <w:rFonts w:ascii="Arial" w:hAnsi="Arial"/>
          <w:sz w:val="28"/>
          <w:szCs w:val="28"/>
        </w:rPr>
        <w:t>.</w:t>
      </w:r>
    </w:p>
    <w:p w14:paraId="1951FD4B" w14:textId="5DF9E0FC" w:rsidR="00672A33" w:rsidRPr="00672A33" w:rsidRDefault="00672A33" w:rsidP="008C540B">
      <w:pPr>
        <w:pStyle w:val="ListParagraph"/>
        <w:numPr>
          <w:ilvl w:val="0"/>
          <w:numId w:val="14"/>
        </w:numPr>
        <w:rPr>
          <w:rFonts w:ascii="Arial" w:hAnsi="Arial" w:cs="Arial"/>
          <w:b/>
          <w:sz w:val="28"/>
          <w:szCs w:val="28"/>
        </w:rPr>
      </w:pPr>
      <w:r>
        <w:rPr>
          <w:rFonts w:ascii="Arial" w:hAnsi="Arial"/>
          <w:sz w:val="28"/>
          <w:szCs w:val="28"/>
        </w:rPr>
        <w:t>Coordinate the provision of accessible, and person-led service design and delivery.</w:t>
      </w:r>
    </w:p>
    <w:p w14:paraId="372628B4" w14:textId="77777777" w:rsidR="00672A33" w:rsidRPr="00672A33" w:rsidRDefault="00672A33" w:rsidP="00672A33">
      <w:pPr>
        <w:pStyle w:val="ListParagraph"/>
        <w:numPr>
          <w:ilvl w:val="0"/>
          <w:numId w:val="14"/>
        </w:numPr>
        <w:rPr>
          <w:rFonts w:ascii="Arial" w:hAnsi="Arial"/>
          <w:sz w:val="28"/>
          <w:szCs w:val="28"/>
        </w:rPr>
      </w:pPr>
      <w:r w:rsidRPr="00672A33">
        <w:rPr>
          <w:rFonts w:ascii="Arial" w:hAnsi="Arial"/>
          <w:sz w:val="28"/>
          <w:szCs w:val="28"/>
        </w:rPr>
        <w:t>Lead on planning, preparing, and creating reports and management information as required.</w:t>
      </w:r>
    </w:p>
    <w:p w14:paraId="4DF46319" w14:textId="77777777" w:rsidR="00672A33" w:rsidRPr="00672A33" w:rsidRDefault="00672A33" w:rsidP="00672A33">
      <w:pPr>
        <w:pStyle w:val="ListParagraph"/>
        <w:numPr>
          <w:ilvl w:val="0"/>
          <w:numId w:val="14"/>
        </w:numPr>
        <w:rPr>
          <w:rFonts w:ascii="Arial" w:hAnsi="Arial"/>
          <w:sz w:val="28"/>
          <w:szCs w:val="28"/>
        </w:rPr>
      </w:pPr>
      <w:r w:rsidRPr="00672A33">
        <w:rPr>
          <w:rFonts w:ascii="Arial" w:hAnsi="Arial"/>
          <w:sz w:val="28"/>
          <w:szCs w:val="28"/>
        </w:rPr>
        <w:t>Within your areas of responsibility and supporting the wider organisation, ensure compliance with all related policies, procedures, and guidance.</w:t>
      </w:r>
    </w:p>
    <w:p w14:paraId="338A8A87" w14:textId="214E0861" w:rsidR="00672A33" w:rsidRDefault="00672A33" w:rsidP="00672A33">
      <w:pPr>
        <w:pStyle w:val="ListParagraph"/>
        <w:numPr>
          <w:ilvl w:val="0"/>
          <w:numId w:val="14"/>
        </w:numPr>
        <w:rPr>
          <w:rFonts w:ascii="Arial" w:hAnsi="Arial"/>
          <w:sz w:val="28"/>
          <w:szCs w:val="28"/>
        </w:rPr>
      </w:pPr>
      <w:r w:rsidRPr="00672A33">
        <w:rPr>
          <w:rFonts w:ascii="Arial" w:hAnsi="Arial"/>
          <w:sz w:val="28"/>
          <w:szCs w:val="28"/>
        </w:rPr>
        <w:t xml:space="preserve">Identify </w:t>
      </w:r>
      <w:r>
        <w:rPr>
          <w:rFonts w:ascii="Arial" w:hAnsi="Arial"/>
          <w:sz w:val="28"/>
          <w:szCs w:val="28"/>
        </w:rPr>
        <w:t xml:space="preserve">any </w:t>
      </w:r>
      <w:r w:rsidRPr="00672A33">
        <w:rPr>
          <w:rFonts w:ascii="Arial" w:hAnsi="Arial"/>
          <w:sz w:val="28"/>
          <w:szCs w:val="28"/>
        </w:rPr>
        <w:t>prio</w:t>
      </w:r>
      <w:r>
        <w:rPr>
          <w:rFonts w:ascii="Arial" w:hAnsi="Arial"/>
          <w:sz w:val="28"/>
          <w:szCs w:val="28"/>
        </w:rPr>
        <w:t xml:space="preserve">rities for </w:t>
      </w:r>
      <w:r w:rsidRPr="00672A33">
        <w:rPr>
          <w:rFonts w:ascii="Arial" w:hAnsi="Arial"/>
          <w:sz w:val="28"/>
          <w:szCs w:val="28"/>
        </w:rPr>
        <w:t>practice development and change.</w:t>
      </w:r>
    </w:p>
    <w:p w14:paraId="49A430C7" w14:textId="14D92BF7" w:rsidR="003F5793" w:rsidRPr="003F5793" w:rsidRDefault="003F5793" w:rsidP="003F5793">
      <w:pPr>
        <w:pStyle w:val="ListParagraph"/>
        <w:numPr>
          <w:ilvl w:val="0"/>
          <w:numId w:val="14"/>
        </w:numPr>
        <w:rPr>
          <w:rFonts w:ascii="Arial" w:hAnsi="Arial"/>
          <w:sz w:val="28"/>
          <w:szCs w:val="28"/>
        </w:rPr>
      </w:pPr>
      <w:r>
        <w:rPr>
          <w:rFonts w:ascii="Arial" w:hAnsi="Arial"/>
          <w:sz w:val="28"/>
          <w:szCs w:val="28"/>
        </w:rPr>
        <w:t xml:space="preserve">Implement </w:t>
      </w:r>
      <w:r w:rsidRPr="003F5793">
        <w:rPr>
          <w:rFonts w:ascii="Arial" w:hAnsi="Arial"/>
          <w:sz w:val="28"/>
          <w:szCs w:val="28"/>
        </w:rPr>
        <w:t>strong monitoring and evaluation processes that support LCiL to effectively measure performance, capture robust data and demonstrate the impact of our work.</w:t>
      </w:r>
    </w:p>
    <w:p w14:paraId="4397A498" w14:textId="77777777" w:rsidR="00672A33" w:rsidRPr="00672A33" w:rsidRDefault="00672A33" w:rsidP="00672A33">
      <w:pPr>
        <w:pStyle w:val="ListParagraph"/>
        <w:numPr>
          <w:ilvl w:val="0"/>
          <w:numId w:val="14"/>
        </w:numPr>
        <w:rPr>
          <w:rFonts w:ascii="Arial" w:hAnsi="Arial"/>
          <w:b/>
          <w:sz w:val="28"/>
          <w:szCs w:val="28"/>
        </w:rPr>
      </w:pPr>
      <w:r w:rsidRPr="00672A33">
        <w:rPr>
          <w:rFonts w:ascii="Arial" w:hAnsi="Arial"/>
          <w:sz w:val="28"/>
          <w:szCs w:val="28"/>
        </w:rPr>
        <w:t>Actively engage in and initiate internal and external communications.</w:t>
      </w:r>
    </w:p>
    <w:p w14:paraId="01A72DA7" w14:textId="413DA199" w:rsidR="00672A33" w:rsidRPr="003F5793" w:rsidRDefault="00672A33" w:rsidP="00672A33">
      <w:pPr>
        <w:pStyle w:val="ListParagraph"/>
        <w:numPr>
          <w:ilvl w:val="0"/>
          <w:numId w:val="14"/>
        </w:numPr>
        <w:rPr>
          <w:rFonts w:ascii="Arial" w:hAnsi="Arial"/>
          <w:b/>
          <w:sz w:val="28"/>
          <w:szCs w:val="28"/>
        </w:rPr>
      </w:pPr>
      <w:r>
        <w:rPr>
          <w:rFonts w:ascii="Arial" w:hAnsi="Arial"/>
          <w:sz w:val="28"/>
          <w:szCs w:val="28"/>
        </w:rPr>
        <w:t xml:space="preserve">Be responsible for </w:t>
      </w:r>
      <w:r w:rsidRPr="00672A33">
        <w:rPr>
          <w:rFonts w:ascii="Arial" w:hAnsi="Arial"/>
          <w:sz w:val="28"/>
          <w:szCs w:val="28"/>
        </w:rPr>
        <w:t>GDPR and Data Protection compliance.</w:t>
      </w:r>
    </w:p>
    <w:p w14:paraId="0FDA80C4" w14:textId="77777777" w:rsidR="00BB6A19" w:rsidRPr="009C2369" w:rsidRDefault="00BB6A19" w:rsidP="00BB6A19">
      <w:pPr>
        <w:pStyle w:val="ListParagraph"/>
        <w:numPr>
          <w:ilvl w:val="0"/>
          <w:numId w:val="14"/>
        </w:numPr>
        <w:rPr>
          <w:rFonts w:ascii="Arial" w:hAnsi="Arial" w:cs="Arial"/>
          <w:sz w:val="28"/>
          <w:szCs w:val="28"/>
        </w:rPr>
      </w:pPr>
      <w:r w:rsidRPr="009C2369">
        <w:rPr>
          <w:rFonts w:ascii="Arial" w:hAnsi="Arial" w:cs="Arial"/>
          <w:sz w:val="28"/>
          <w:szCs w:val="28"/>
        </w:rPr>
        <w:t>Build and maintain effective communication and mutually beneficial relationships with external stakeholders.</w:t>
      </w:r>
    </w:p>
    <w:p w14:paraId="0F69656A" w14:textId="600C0555" w:rsidR="00BB6A19" w:rsidRPr="003F5793" w:rsidRDefault="00BB6A19" w:rsidP="003F5793">
      <w:pPr>
        <w:ind w:left="360"/>
        <w:rPr>
          <w:rFonts w:ascii="Arial" w:hAnsi="Arial" w:cs="Arial"/>
          <w:sz w:val="28"/>
          <w:szCs w:val="28"/>
        </w:rPr>
      </w:pPr>
    </w:p>
    <w:p w14:paraId="29B961CF" w14:textId="574A37B1" w:rsidR="009C2369" w:rsidRDefault="00535CAE" w:rsidP="00673054">
      <w:pPr>
        <w:pStyle w:val="ListParagraph"/>
        <w:numPr>
          <w:ilvl w:val="0"/>
          <w:numId w:val="4"/>
        </w:numPr>
        <w:rPr>
          <w:rFonts w:ascii="Arial" w:hAnsi="Arial"/>
          <w:b/>
          <w:sz w:val="28"/>
          <w:szCs w:val="28"/>
        </w:rPr>
      </w:pPr>
      <w:r>
        <w:rPr>
          <w:rFonts w:ascii="Arial" w:hAnsi="Arial"/>
          <w:b/>
          <w:sz w:val="28"/>
          <w:szCs w:val="28"/>
        </w:rPr>
        <w:lastRenderedPageBreak/>
        <w:t>Staff</w:t>
      </w:r>
      <w:r w:rsidR="0005249C">
        <w:rPr>
          <w:rFonts w:ascii="Arial" w:hAnsi="Arial"/>
          <w:b/>
          <w:sz w:val="28"/>
          <w:szCs w:val="28"/>
        </w:rPr>
        <w:t xml:space="preserve"> management and support</w:t>
      </w:r>
      <w:r w:rsidR="009C2369">
        <w:rPr>
          <w:rFonts w:ascii="Arial" w:hAnsi="Arial"/>
          <w:b/>
          <w:sz w:val="28"/>
          <w:szCs w:val="28"/>
        </w:rPr>
        <w:t>.</w:t>
      </w:r>
    </w:p>
    <w:p w14:paraId="26045472" w14:textId="6C76F407" w:rsidR="0005249C" w:rsidRPr="003F5793" w:rsidRDefault="003F5793" w:rsidP="003F5793">
      <w:pPr>
        <w:pStyle w:val="ListParagraph"/>
        <w:numPr>
          <w:ilvl w:val="0"/>
          <w:numId w:val="13"/>
        </w:numPr>
        <w:rPr>
          <w:rFonts w:ascii="Arial" w:hAnsi="Arial"/>
          <w:b/>
          <w:sz w:val="28"/>
          <w:szCs w:val="28"/>
        </w:rPr>
      </w:pPr>
      <w:r>
        <w:rPr>
          <w:rFonts w:ascii="Arial" w:hAnsi="Arial" w:cs="Arial"/>
          <w:sz w:val="28"/>
          <w:szCs w:val="28"/>
        </w:rPr>
        <w:t>Provide line management to Independent Living Officers, Disability Advice and Information Officers, and an Employment and Support Officer.</w:t>
      </w:r>
    </w:p>
    <w:p w14:paraId="0B0F064D" w14:textId="5D79510F" w:rsidR="0005249C" w:rsidRDefault="0005249C" w:rsidP="00673054">
      <w:pPr>
        <w:pStyle w:val="ListParagraph"/>
        <w:numPr>
          <w:ilvl w:val="0"/>
          <w:numId w:val="13"/>
        </w:numPr>
        <w:rPr>
          <w:rFonts w:ascii="Arial" w:hAnsi="Arial" w:cs="Arial"/>
          <w:sz w:val="28"/>
          <w:szCs w:val="28"/>
        </w:rPr>
      </w:pPr>
      <w:r w:rsidRPr="009C2369">
        <w:rPr>
          <w:rFonts w:ascii="Arial" w:hAnsi="Arial" w:cs="Arial"/>
          <w:sz w:val="28"/>
          <w:szCs w:val="28"/>
        </w:rPr>
        <w:t xml:space="preserve">Undertake regular </w:t>
      </w:r>
      <w:r w:rsidR="001E3B65">
        <w:rPr>
          <w:rFonts w:ascii="Arial" w:hAnsi="Arial" w:cs="Arial"/>
          <w:sz w:val="28"/>
          <w:szCs w:val="28"/>
        </w:rPr>
        <w:t>one-to-ones</w:t>
      </w:r>
      <w:r w:rsidRPr="009C2369">
        <w:rPr>
          <w:rFonts w:ascii="Arial" w:hAnsi="Arial" w:cs="Arial"/>
          <w:sz w:val="28"/>
          <w:szCs w:val="28"/>
        </w:rPr>
        <w:t xml:space="preserve"> with individual staff to e</w:t>
      </w:r>
      <w:r w:rsidR="003726A7" w:rsidRPr="009C2369">
        <w:rPr>
          <w:rFonts w:ascii="Arial" w:hAnsi="Arial" w:cs="Arial"/>
          <w:sz w:val="28"/>
          <w:szCs w:val="28"/>
        </w:rPr>
        <w:t xml:space="preserve">nsure </w:t>
      </w:r>
      <w:r w:rsidRPr="009C2369">
        <w:rPr>
          <w:rFonts w:ascii="Arial" w:hAnsi="Arial" w:cs="Arial"/>
          <w:sz w:val="28"/>
          <w:szCs w:val="28"/>
        </w:rPr>
        <w:t xml:space="preserve">they have the support and tools needed for their roles, that </w:t>
      </w:r>
      <w:r w:rsidR="003726A7" w:rsidRPr="009C2369">
        <w:rPr>
          <w:rFonts w:ascii="Arial" w:hAnsi="Arial" w:cs="Arial"/>
          <w:sz w:val="28"/>
          <w:szCs w:val="28"/>
        </w:rPr>
        <w:t xml:space="preserve">practice is </w:t>
      </w:r>
      <w:r w:rsidRPr="009C2369">
        <w:rPr>
          <w:rFonts w:ascii="Arial" w:hAnsi="Arial" w:cs="Arial"/>
          <w:sz w:val="28"/>
          <w:szCs w:val="28"/>
        </w:rPr>
        <w:t xml:space="preserve">regularly reviewed, </w:t>
      </w:r>
      <w:r w:rsidR="003C7C1A">
        <w:rPr>
          <w:rFonts w:ascii="Arial" w:hAnsi="Arial" w:cs="Arial"/>
          <w:sz w:val="28"/>
          <w:szCs w:val="28"/>
        </w:rPr>
        <w:t xml:space="preserve">and </w:t>
      </w:r>
      <w:r w:rsidR="00A0272D" w:rsidRPr="009C2369">
        <w:rPr>
          <w:rFonts w:ascii="Arial" w:hAnsi="Arial" w:cs="Arial"/>
          <w:sz w:val="28"/>
          <w:szCs w:val="28"/>
        </w:rPr>
        <w:t xml:space="preserve">skills </w:t>
      </w:r>
      <w:r w:rsidRPr="009C2369">
        <w:rPr>
          <w:rFonts w:ascii="Arial" w:hAnsi="Arial" w:cs="Arial"/>
          <w:sz w:val="28"/>
          <w:szCs w:val="28"/>
        </w:rPr>
        <w:t>are developed to meet</w:t>
      </w:r>
      <w:r w:rsidR="00A0272D" w:rsidRPr="009C2369">
        <w:rPr>
          <w:rFonts w:ascii="Arial" w:hAnsi="Arial" w:cs="Arial"/>
          <w:sz w:val="28"/>
          <w:szCs w:val="28"/>
        </w:rPr>
        <w:t xml:space="preserve"> the </w:t>
      </w:r>
      <w:r w:rsidRPr="009C2369">
        <w:rPr>
          <w:rFonts w:ascii="Arial" w:hAnsi="Arial" w:cs="Arial"/>
          <w:sz w:val="28"/>
          <w:szCs w:val="28"/>
        </w:rPr>
        <w:t>needs of the services</w:t>
      </w:r>
      <w:r w:rsidR="003C7C1A">
        <w:rPr>
          <w:rFonts w:ascii="Arial" w:hAnsi="Arial" w:cs="Arial"/>
          <w:sz w:val="28"/>
          <w:szCs w:val="28"/>
        </w:rPr>
        <w:t xml:space="preserve"> and to support continuous professional development</w:t>
      </w:r>
      <w:r w:rsidRPr="009C2369">
        <w:rPr>
          <w:rFonts w:ascii="Arial" w:hAnsi="Arial" w:cs="Arial"/>
          <w:sz w:val="28"/>
          <w:szCs w:val="28"/>
        </w:rPr>
        <w:t>.</w:t>
      </w:r>
    </w:p>
    <w:p w14:paraId="3C73EFAA" w14:textId="77777777" w:rsidR="003C7C1A" w:rsidRDefault="003C7C1A" w:rsidP="003C7C1A">
      <w:pPr>
        <w:pStyle w:val="ListParagraph"/>
        <w:numPr>
          <w:ilvl w:val="0"/>
          <w:numId w:val="13"/>
        </w:numPr>
        <w:rPr>
          <w:rFonts w:ascii="Arial" w:hAnsi="Arial" w:cs="Arial"/>
          <w:sz w:val="28"/>
          <w:szCs w:val="28"/>
        </w:rPr>
      </w:pPr>
      <w:r w:rsidRPr="003C7C1A">
        <w:rPr>
          <w:rFonts w:ascii="Arial" w:hAnsi="Arial" w:cs="Arial"/>
          <w:sz w:val="28"/>
          <w:szCs w:val="28"/>
        </w:rPr>
        <w:t>Provide direction and guidance with casework management, offering opportunities to debrief, to reflect and learn.</w:t>
      </w:r>
    </w:p>
    <w:p w14:paraId="6F8DFA41" w14:textId="3A68A27E" w:rsidR="003C7C1A" w:rsidRPr="003C7C1A" w:rsidRDefault="003C7C1A" w:rsidP="003C7C1A">
      <w:pPr>
        <w:pStyle w:val="ListParagraph"/>
        <w:numPr>
          <w:ilvl w:val="0"/>
          <w:numId w:val="13"/>
        </w:numPr>
        <w:rPr>
          <w:rFonts w:ascii="Arial" w:hAnsi="Arial" w:cs="Arial"/>
          <w:sz w:val="28"/>
          <w:szCs w:val="28"/>
        </w:rPr>
      </w:pPr>
      <w:r w:rsidRPr="003C7C1A">
        <w:rPr>
          <w:rFonts w:ascii="Arial" w:hAnsi="Arial" w:cs="Arial"/>
          <w:sz w:val="28"/>
          <w:szCs w:val="28"/>
        </w:rPr>
        <w:t>Ensure the implementation of effective induction for new staff.</w:t>
      </w:r>
    </w:p>
    <w:p w14:paraId="612EEAFF" w14:textId="0A655E70" w:rsidR="000F0746" w:rsidRDefault="000F0746" w:rsidP="000F0746">
      <w:pPr>
        <w:tabs>
          <w:tab w:val="num" w:pos="340"/>
        </w:tabs>
        <w:rPr>
          <w:rFonts w:ascii="Arial" w:hAnsi="Arial" w:cs="Arial"/>
          <w:sz w:val="28"/>
          <w:szCs w:val="28"/>
        </w:rPr>
      </w:pPr>
    </w:p>
    <w:p w14:paraId="73F1E161" w14:textId="701732C5" w:rsidR="00F4335D" w:rsidRDefault="000F0746" w:rsidP="00673054">
      <w:pPr>
        <w:pStyle w:val="ListParagraph"/>
        <w:numPr>
          <w:ilvl w:val="0"/>
          <w:numId w:val="4"/>
        </w:numPr>
        <w:tabs>
          <w:tab w:val="num" w:pos="340"/>
        </w:tabs>
        <w:rPr>
          <w:rFonts w:ascii="Arial" w:hAnsi="Arial" w:cs="Arial"/>
          <w:b/>
          <w:sz w:val="28"/>
          <w:szCs w:val="28"/>
        </w:rPr>
      </w:pPr>
      <w:r w:rsidRPr="000F0746">
        <w:rPr>
          <w:rFonts w:ascii="Arial" w:hAnsi="Arial" w:cs="Arial"/>
          <w:b/>
          <w:sz w:val="28"/>
          <w:szCs w:val="28"/>
        </w:rPr>
        <w:t>Engagement and partnership</w:t>
      </w:r>
    </w:p>
    <w:p w14:paraId="4503A0EF" w14:textId="77777777" w:rsidR="00AB70AE" w:rsidRPr="00AB70AE" w:rsidRDefault="00AB70AE" w:rsidP="00AB70AE">
      <w:pPr>
        <w:rPr>
          <w:rFonts w:ascii="Arial" w:hAnsi="Arial" w:cs="Arial"/>
          <w:b/>
          <w:sz w:val="28"/>
          <w:szCs w:val="28"/>
        </w:rPr>
      </w:pPr>
    </w:p>
    <w:p w14:paraId="08BF5871" w14:textId="5BC8AA2E" w:rsidR="003C7C1A" w:rsidRDefault="003C7C1A" w:rsidP="003C7C1A">
      <w:pPr>
        <w:pStyle w:val="ListParagraph"/>
        <w:numPr>
          <w:ilvl w:val="0"/>
          <w:numId w:val="17"/>
        </w:numPr>
        <w:rPr>
          <w:rFonts w:ascii="Arial" w:hAnsi="Arial" w:cs="Arial"/>
          <w:sz w:val="28"/>
          <w:szCs w:val="28"/>
        </w:rPr>
      </w:pPr>
      <w:r w:rsidRPr="003C7C1A">
        <w:rPr>
          <w:rFonts w:ascii="Arial" w:hAnsi="Arial" w:cs="Arial"/>
          <w:sz w:val="28"/>
          <w:szCs w:val="28"/>
        </w:rPr>
        <w:t xml:space="preserve">Promote and represent LCiL </w:t>
      </w:r>
      <w:r>
        <w:rPr>
          <w:rFonts w:ascii="Arial" w:hAnsi="Arial" w:cs="Arial"/>
          <w:sz w:val="28"/>
          <w:szCs w:val="28"/>
        </w:rPr>
        <w:t xml:space="preserve">at relevant networks, </w:t>
      </w:r>
      <w:r w:rsidRPr="003C7C1A">
        <w:rPr>
          <w:rFonts w:ascii="Arial" w:hAnsi="Arial" w:cs="Arial"/>
          <w:sz w:val="28"/>
          <w:szCs w:val="28"/>
        </w:rPr>
        <w:t>and practice meetings, and external events, including engagement with funders and commissioners.</w:t>
      </w:r>
    </w:p>
    <w:p w14:paraId="3C359023" w14:textId="488BCE34" w:rsidR="003C7C1A" w:rsidRDefault="003C7C1A" w:rsidP="003C7C1A">
      <w:pPr>
        <w:pStyle w:val="ListParagraph"/>
        <w:numPr>
          <w:ilvl w:val="0"/>
          <w:numId w:val="17"/>
        </w:numPr>
        <w:rPr>
          <w:rFonts w:ascii="Arial" w:hAnsi="Arial" w:cs="Arial"/>
          <w:sz w:val="28"/>
          <w:szCs w:val="28"/>
        </w:rPr>
      </w:pPr>
      <w:r w:rsidRPr="003C7C1A">
        <w:rPr>
          <w:rFonts w:ascii="Arial" w:hAnsi="Arial" w:cs="Arial"/>
          <w:sz w:val="28"/>
          <w:szCs w:val="28"/>
        </w:rPr>
        <w:t>Develop and maintain positive working relationships with key stakeholders including LCiL service users, partner agencies, organisations, and funders.</w:t>
      </w:r>
    </w:p>
    <w:p w14:paraId="27BB2743" w14:textId="77777777" w:rsidR="003C7C1A" w:rsidRPr="003C7C1A" w:rsidRDefault="003C7C1A" w:rsidP="003C7C1A">
      <w:pPr>
        <w:pStyle w:val="ListParagraph"/>
        <w:numPr>
          <w:ilvl w:val="0"/>
          <w:numId w:val="17"/>
        </w:numPr>
        <w:rPr>
          <w:rFonts w:ascii="Arial" w:hAnsi="Arial" w:cs="Arial"/>
          <w:sz w:val="28"/>
          <w:szCs w:val="28"/>
        </w:rPr>
      </w:pPr>
      <w:r w:rsidRPr="003C7C1A">
        <w:rPr>
          <w:rFonts w:ascii="Arial" w:hAnsi="Arial" w:cs="Arial"/>
          <w:sz w:val="28"/>
          <w:szCs w:val="28"/>
        </w:rPr>
        <w:t>Build effective networks with key individuals and agencies in the voluntary, public, and private sectors as appropriate.</w:t>
      </w:r>
    </w:p>
    <w:p w14:paraId="51DDEEF5" w14:textId="77777777" w:rsidR="003C7C1A" w:rsidRPr="003C7C1A" w:rsidRDefault="003C7C1A" w:rsidP="003C7C1A">
      <w:pPr>
        <w:pStyle w:val="ListParagraph"/>
        <w:numPr>
          <w:ilvl w:val="0"/>
          <w:numId w:val="17"/>
        </w:numPr>
        <w:rPr>
          <w:rFonts w:ascii="Arial" w:hAnsi="Arial" w:cs="Arial"/>
          <w:sz w:val="28"/>
          <w:szCs w:val="28"/>
        </w:rPr>
      </w:pPr>
      <w:r w:rsidRPr="003C7C1A">
        <w:rPr>
          <w:rFonts w:ascii="Arial" w:hAnsi="Arial" w:cs="Arial"/>
          <w:sz w:val="28"/>
          <w:szCs w:val="28"/>
        </w:rPr>
        <w:t>Maintain awareness of wider policies and political initiatives that are relevant to the delivery of LCiL services.</w:t>
      </w:r>
    </w:p>
    <w:p w14:paraId="276E1123" w14:textId="730BEF81" w:rsidR="000F0746" w:rsidRPr="003C7C1A" w:rsidRDefault="000F0746" w:rsidP="003C7C1A">
      <w:pPr>
        <w:rPr>
          <w:rFonts w:ascii="Arial" w:hAnsi="Arial"/>
          <w:sz w:val="28"/>
          <w:szCs w:val="28"/>
        </w:rPr>
      </w:pPr>
    </w:p>
    <w:p w14:paraId="374D68A0" w14:textId="44942EC7" w:rsidR="007A66C0" w:rsidRDefault="00F97B46" w:rsidP="00F97B46">
      <w:pPr>
        <w:rPr>
          <w:rFonts w:ascii="Arial" w:hAnsi="Arial"/>
          <w:b/>
          <w:sz w:val="28"/>
          <w:szCs w:val="28"/>
        </w:rPr>
      </w:pPr>
      <w:r>
        <w:rPr>
          <w:rFonts w:ascii="Arial" w:hAnsi="Arial"/>
          <w:b/>
          <w:sz w:val="28"/>
          <w:szCs w:val="28"/>
        </w:rPr>
        <w:t>Performance Indicators</w:t>
      </w:r>
      <w:r w:rsidR="000F0746">
        <w:rPr>
          <w:rFonts w:ascii="Arial" w:hAnsi="Arial"/>
          <w:b/>
          <w:sz w:val="28"/>
          <w:szCs w:val="28"/>
        </w:rPr>
        <w:t>:</w:t>
      </w:r>
    </w:p>
    <w:p w14:paraId="2FB3A628" w14:textId="77777777" w:rsidR="00F97B46" w:rsidRPr="000F0746" w:rsidRDefault="00F97B46" w:rsidP="00F97B46">
      <w:pPr>
        <w:rPr>
          <w:rFonts w:ascii="Arial" w:hAnsi="Arial"/>
          <w:b/>
          <w:sz w:val="16"/>
          <w:szCs w:val="16"/>
        </w:rPr>
      </w:pPr>
    </w:p>
    <w:p w14:paraId="4E887BBA" w14:textId="19E29BC3" w:rsidR="004E4533" w:rsidRPr="004E4533" w:rsidRDefault="00F4335D" w:rsidP="00673054">
      <w:pPr>
        <w:numPr>
          <w:ilvl w:val="0"/>
          <w:numId w:val="2"/>
        </w:numPr>
        <w:rPr>
          <w:rFonts w:ascii="Arial" w:hAnsi="Arial"/>
          <w:b/>
          <w:sz w:val="28"/>
          <w:szCs w:val="28"/>
        </w:rPr>
      </w:pPr>
      <w:r>
        <w:rPr>
          <w:rFonts w:ascii="Arial" w:hAnsi="Arial"/>
          <w:sz w:val="28"/>
          <w:szCs w:val="28"/>
        </w:rPr>
        <w:t>The Service Manager</w:t>
      </w:r>
      <w:r w:rsidR="004E4533">
        <w:rPr>
          <w:rFonts w:ascii="Arial" w:hAnsi="Arial"/>
          <w:sz w:val="28"/>
          <w:szCs w:val="28"/>
        </w:rPr>
        <w:t xml:space="preserve"> will</w:t>
      </w:r>
      <w:r w:rsidR="00164D0E" w:rsidRPr="00164D0E">
        <w:rPr>
          <w:rFonts w:ascii="Arial" w:hAnsi="Arial"/>
          <w:sz w:val="28"/>
          <w:szCs w:val="28"/>
        </w:rPr>
        <w:t xml:space="preserve"> work with minimum supervision</w:t>
      </w:r>
      <w:r w:rsidR="003C7C1A">
        <w:rPr>
          <w:rFonts w:ascii="Arial" w:hAnsi="Arial"/>
          <w:sz w:val="28"/>
          <w:szCs w:val="28"/>
        </w:rPr>
        <w:t xml:space="preserve"> and will direct and guide others</w:t>
      </w:r>
      <w:r w:rsidR="00164D0E" w:rsidRPr="00164D0E">
        <w:rPr>
          <w:rFonts w:ascii="Arial" w:hAnsi="Arial"/>
          <w:sz w:val="28"/>
          <w:szCs w:val="28"/>
        </w:rPr>
        <w:t>.</w:t>
      </w:r>
    </w:p>
    <w:p w14:paraId="40957180" w14:textId="7DFC5278" w:rsidR="004E4533" w:rsidRPr="004E4533" w:rsidRDefault="004E4533" w:rsidP="00673054">
      <w:pPr>
        <w:numPr>
          <w:ilvl w:val="0"/>
          <w:numId w:val="2"/>
        </w:numPr>
        <w:rPr>
          <w:rFonts w:ascii="Arial" w:hAnsi="Arial"/>
          <w:b/>
          <w:sz w:val="28"/>
          <w:szCs w:val="28"/>
        </w:rPr>
      </w:pPr>
      <w:r>
        <w:rPr>
          <w:rFonts w:ascii="Arial" w:hAnsi="Arial"/>
          <w:sz w:val="28"/>
          <w:szCs w:val="28"/>
        </w:rPr>
        <w:t xml:space="preserve">The design and delivery of the </w:t>
      </w:r>
      <w:r w:rsidR="003C7C1A">
        <w:rPr>
          <w:rFonts w:ascii="Arial" w:hAnsi="Arial"/>
          <w:sz w:val="28"/>
          <w:szCs w:val="28"/>
        </w:rPr>
        <w:t xml:space="preserve">Advice and Information </w:t>
      </w:r>
      <w:r>
        <w:rPr>
          <w:rFonts w:ascii="Arial" w:hAnsi="Arial"/>
          <w:sz w:val="28"/>
          <w:szCs w:val="28"/>
        </w:rPr>
        <w:t xml:space="preserve">services achieve agreed targets, deadlines, and compliance; and </w:t>
      </w:r>
      <w:r w:rsidR="001E3B65">
        <w:rPr>
          <w:rFonts w:ascii="Arial" w:hAnsi="Arial"/>
          <w:sz w:val="28"/>
          <w:szCs w:val="28"/>
        </w:rPr>
        <w:t>evidence</w:t>
      </w:r>
      <w:r>
        <w:rPr>
          <w:rFonts w:ascii="Arial" w:hAnsi="Arial"/>
          <w:sz w:val="28"/>
          <w:szCs w:val="28"/>
        </w:rPr>
        <w:t xml:space="preserve"> meeting service user needs.</w:t>
      </w:r>
    </w:p>
    <w:p w14:paraId="5FF495F9" w14:textId="68608C76" w:rsidR="00164D0E" w:rsidRPr="00164D0E" w:rsidRDefault="003C7C1A" w:rsidP="00673054">
      <w:pPr>
        <w:numPr>
          <w:ilvl w:val="0"/>
          <w:numId w:val="2"/>
        </w:numPr>
        <w:rPr>
          <w:rFonts w:ascii="Arial" w:hAnsi="Arial"/>
          <w:sz w:val="28"/>
          <w:szCs w:val="28"/>
        </w:rPr>
      </w:pPr>
      <w:r>
        <w:rPr>
          <w:rFonts w:ascii="Arial" w:hAnsi="Arial"/>
          <w:sz w:val="28"/>
          <w:szCs w:val="28"/>
        </w:rPr>
        <w:t>Liaising with the Service and Development Lead</w:t>
      </w:r>
      <w:r w:rsidR="00164D0E" w:rsidRPr="00164D0E">
        <w:rPr>
          <w:rFonts w:ascii="Arial" w:hAnsi="Arial"/>
          <w:sz w:val="28"/>
          <w:szCs w:val="28"/>
        </w:rPr>
        <w:t>, you identify your own wor</w:t>
      </w:r>
      <w:r>
        <w:rPr>
          <w:rFonts w:ascii="Arial" w:hAnsi="Arial"/>
          <w:sz w:val="28"/>
          <w:szCs w:val="28"/>
        </w:rPr>
        <w:t>k priorities</w:t>
      </w:r>
      <w:r w:rsidR="00164D0E" w:rsidRPr="00164D0E">
        <w:rPr>
          <w:rFonts w:ascii="Arial" w:hAnsi="Arial"/>
          <w:sz w:val="28"/>
          <w:szCs w:val="28"/>
        </w:rPr>
        <w:t>.</w:t>
      </w:r>
    </w:p>
    <w:p w14:paraId="2E054C93" w14:textId="778DDC97" w:rsidR="003C7C1A" w:rsidRPr="003C7C1A" w:rsidRDefault="00164D0E" w:rsidP="003C7C1A">
      <w:pPr>
        <w:numPr>
          <w:ilvl w:val="0"/>
          <w:numId w:val="2"/>
        </w:numPr>
        <w:rPr>
          <w:rFonts w:ascii="Arial" w:hAnsi="Arial"/>
          <w:sz w:val="28"/>
          <w:szCs w:val="28"/>
        </w:rPr>
      </w:pPr>
      <w:r w:rsidRPr="00164D0E">
        <w:rPr>
          <w:rFonts w:ascii="Arial" w:hAnsi="Arial"/>
          <w:sz w:val="28"/>
          <w:szCs w:val="28"/>
        </w:rPr>
        <w:t xml:space="preserve">Staff have the knowledge and skills in their roles and can access opportunities to learn and </w:t>
      </w:r>
      <w:r w:rsidR="001E3B65" w:rsidRPr="00164D0E">
        <w:rPr>
          <w:rFonts w:ascii="Arial" w:hAnsi="Arial"/>
          <w:sz w:val="28"/>
          <w:szCs w:val="28"/>
        </w:rPr>
        <w:t>develop</w:t>
      </w:r>
      <w:r w:rsidR="001E3B65">
        <w:rPr>
          <w:rFonts w:ascii="Arial" w:hAnsi="Arial"/>
          <w:sz w:val="28"/>
          <w:szCs w:val="28"/>
        </w:rPr>
        <w:t xml:space="preserve"> and</w:t>
      </w:r>
      <w:r w:rsidR="004E4533">
        <w:rPr>
          <w:rFonts w:ascii="Arial" w:hAnsi="Arial"/>
          <w:sz w:val="28"/>
          <w:szCs w:val="28"/>
        </w:rPr>
        <w:t xml:space="preserve"> lead</w:t>
      </w:r>
      <w:r w:rsidRPr="00164D0E">
        <w:rPr>
          <w:rFonts w:ascii="Arial" w:hAnsi="Arial"/>
          <w:sz w:val="28"/>
          <w:szCs w:val="28"/>
        </w:rPr>
        <w:t>.</w:t>
      </w:r>
    </w:p>
    <w:p w14:paraId="1C576125" w14:textId="77777777" w:rsidR="003C7C1A" w:rsidRPr="003C7C1A" w:rsidRDefault="003C7C1A" w:rsidP="003C7C1A">
      <w:pPr>
        <w:numPr>
          <w:ilvl w:val="0"/>
          <w:numId w:val="2"/>
        </w:numPr>
        <w:rPr>
          <w:rFonts w:ascii="Arial" w:hAnsi="Arial"/>
          <w:sz w:val="28"/>
          <w:szCs w:val="28"/>
        </w:rPr>
      </w:pPr>
      <w:r w:rsidRPr="003C7C1A">
        <w:rPr>
          <w:rFonts w:ascii="Arial" w:hAnsi="Arial"/>
          <w:sz w:val="28"/>
          <w:szCs w:val="28"/>
        </w:rPr>
        <w:t>Positive and effective relationships with internal and external stakeholders are created and developed.</w:t>
      </w:r>
    </w:p>
    <w:p w14:paraId="09EA58F9" w14:textId="19743549" w:rsidR="00525977" w:rsidRPr="003C7C1A" w:rsidRDefault="00525977" w:rsidP="003C7C1A">
      <w:pPr>
        <w:rPr>
          <w:rFonts w:ascii="Arial" w:hAnsi="Arial"/>
          <w:sz w:val="28"/>
          <w:szCs w:val="28"/>
        </w:rPr>
      </w:pPr>
    </w:p>
    <w:p w14:paraId="7E64115C" w14:textId="77777777" w:rsidR="00552711" w:rsidRPr="00B01A8F" w:rsidRDefault="00552711" w:rsidP="000414CB">
      <w:pPr>
        <w:rPr>
          <w:rFonts w:ascii="Arial" w:hAnsi="Arial"/>
          <w:b/>
          <w:sz w:val="28"/>
          <w:szCs w:val="28"/>
        </w:rPr>
      </w:pPr>
      <w:r w:rsidRPr="00B01A8F">
        <w:rPr>
          <w:rFonts w:ascii="Arial" w:hAnsi="Arial"/>
          <w:b/>
          <w:sz w:val="28"/>
          <w:szCs w:val="28"/>
        </w:rPr>
        <w:t>D</w:t>
      </w:r>
      <w:r w:rsidR="000414CB">
        <w:rPr>
          <w:rFonts w:ascii="Arial" w:hAnsi="Arial"/>
          <w:b/>
          <w:sz w:val="28"/>
          <w:szCs w:val="28"/>
        </w:rPr>
        <w:t>ecisions made in the course of the job</w:t>
      </w:r>
      <w:r w:rsidRPr="00B01A8F">
        <w:rPr>
          <w:rFonts w:ascii="Arial" w:hAnsi="Arial"/>
          <w:b/>
          <w:sz w:val="28"/>
          <w:szCs w:val="28"/>
        </w:rPr>
        <w:t>:</w:t>
      </w:r>
    </w:p>
    <w:p w14:paraId="5FFAF802" w14:textId="77777777" w:rsidR="00A50B86" w:rsidRPr="000F0746" w:rsidRDefault="00A50B86" w:rsidP="000414CB">
      <w:pPr>
        <w:pStyle w:val="BodyText"/>
        <w:jc w:val="left"/>
        <w:rPr>
          <w:rFonts w:ascii="Arial" w:hAnsi="Arial" w:cs="Arial"/>
          <w:sz w:val="16"/>
          <w:szCs w:val="16"/>
        </w:rPr>
      </w:pPr>
    </w:p>
    <w:p w14:paraId="28259196" w14:textId="77777777" w:rsidR="00F201D3" w:rsidRDefault="00F201D3" w:rsidP="00F201D3">
      <w:pPr>
        <w:pStyle w:val="ListParagraph"/>
        <w:numPr>
          <w:ilvl w:val="0"/>
          <w:numId w:val="18"/>
        </w:numPr>
        <w:rPr>
          <w:rFonts w:ascii="Arial" w:hAnsi="Arial"/>
          <w:sz w:val="28"/>
          <w:szCs w:val="28"/>
        </w:rPr>
      </w:pPr>
      <w:r w:rsidRPr="00F201D3">
        <w:rPr>
          <w:rFonts w:ascii="Arial" w:hAnsi="Arial"/>
          <w:sz w:val="28"/>
          <w:szCs w:val="28"/>
        </w:rPr>
        <w:t>Management of your daily work activities.</w:t>
      </w:r>
    </w:p>
    <w:p w14:paraId="7017720D" w14:textId="77777777" w:rsidR="00F201D3" w:rsidRDefault="00A12310" w:rsidP="00F201D3">
      <w:pPr>
        <w:pStyle w:val="ListParagraph"/>
        <w:numPr>
          <w:ilvl w:val="0"/>
          <w:numId w:val="18"/>
        </w:numPr>
        <w:rPr>
          <w:rFonts w:ascii="Arial" w:hAnsi="Arial"/>
          <w:sz w:val="28"/>
          <w:szCs w:val="28"/>
        </w:rPr>
      </w:pPr>
      <w:r w:rsidRPr="00F201D3">
        <w:rPr>
          <w:rFonts w:ascii="Arial" w:hAnsi="Arial"/>
          <w:sz w:val="28"/>
          <w:szCs w:val="28"/>
        </w:rPr>
        <w:t>Prioritisation</w:t>
      </w:r>
      <w:r w:rsidR="004E4533" w:rsidRPr="00F201D3">
        <w:rPr>
          <w:rFonts w:ascii="Arial" w:hAnsi="Arial"/>
          <w:sz w:val="28"/>
          <w:szCs w:val="28"/>
        </w:rPr>
        <w:t xml:space="preserve"> of activities within the </w:t>
      </w:r>
      <w:r w:rsidR="003C7C1A" w:rsidRPr="00F201D3">
        <w:rPr>
          <w:rFonts w:ascii="Arial" w:hAnsi="Arial"/>
          <w:sz w:val="28"/>
          <w:szCs w:val="28"/>
        </w:rPr>
        <w:t xml:space="preserve">Advice and Information </w:t>
      </w:r>
      <w:r w:rsidR="004E4533" w:rsidRPr="00F201D3">
        <w:rPr>
          <w:rFonts w:ascii="Arial" w:hAnsi="Arial"/>
          <w:sz w:val="28"/>
          <w:szCs w:val="28"/>
        </w:rPr>
        <w:t>services</w:t>
      </w:r>
      <w:r w:rsidR="00760DBB" w:rsidRPr="00F201D3">
        <w:rPr>
          <w:rFonts w:ascii="Arial" w:hAnsi="Arial"/>
          <w:sz w:val="28"/>
          <w:szCs w:val="28"/>
        </w:rPr>
        <w:t>.</w:t>
      </w:r>
    </w:p>
    <w:p w14:paraId="38EAC69D" w14:textId="77777777" w:rsidR="00F201D3" w:rsidRDefault="00A12310" w:rsidP="00F201D3">
      <w:pPr>
        <w:pStyle w:val="ListParagraph"/>
        <w:numPr>
          <w:ilvl w:val="0"/>
          <w:numId w:val="18"/>
        </w:numPr>
        <w:rPr>
          <w:rFonts w:ascii="Arial" w:hAnsi="Arial"/>
          <w:sz w:val="28"/>
          <w:szCs w:val="28"/>
        </w:rPr>
      </w:pPr>
      <w:r w:rsidRPr="00F201D3">
        <w:rPr>
          <w:rFonts w:ascii="Arial" w:hAnsi="Arial"/>
          <w:sz w:val="28"/>
          <w:szCs w:val="28"/>
        </w:rPr>
        <w:t>Delegation o</w:t>
      </w:r>
      <w:r w:rsidR="00760DBB" w:rsidRPr="00F201D3">
        <w:rPr>
          <w:rFonts w:ascii="Arial" w:hAnsi="Arial"/>
          <w:sz w:val="28"/>
          <w:szCs w:val="28"/>
        </w:rPr>
        <w:t>f activities and tasks to staff.</w:t>
      </w:r>
    </w:p>
    <w:p w14:paraId="3390FA24" w14:textId="77777777" w:rsidR="00F201D3" w:rsidRPr="00F201D3" w:rsidRDefault="00F201D3" w:rsidP="00F201D3">
      <w:pPr>
        <w:pStyle w:val="ListParagraph"/>
        <w:numPr>
          <w:ilvl w:val="0"/>
          <w:numId w:val="18"/>
        </w:numPr>
        <w:rPr>
          <w:rFonts w:ascii="Arial" w:hAnsi="Arial"/>
          <w:sz w:val="28"/>
          <w:szCs w:val="28"/>
        </w:rPr>
      </w:pPr>
      <w:r w:rsidRPr="00F201D3">
        <w:rPr>
          <w:rFonts w:ascii="Arial" w:hAnsi="Arial"/>
          <w:sz w:val="28"/>
          <w:szCs w:val="22"/>
        </w:rPr>
        <w:lastRenderedPageBreak/>
        <w:t>Line management decisions.</w:t>
      </w:r>
    </w:p>
    <w:p w14:paraId="35923F2C" w14:textId="77777777" w:rsidR="00F201D3" w:rsidRPr="00F201D3" w:rsidRDefault="00F201D3" w:rsidP="00F201D3">
      <w:pPr>
        <w:pStyle w:val="ListParagraph"/>
        <w:numPr>
          <w:ilvl w:val="0"/>
          <w:numId w:val="18"/>
        </w:numPr>
        <w:rPr>
          <w:rFonts w:ascii="Arial" w:hAnsi="Arial"/>
          <w:sz w:val="28"/>
          <w:szCs w:val="28"/>
        </w:rPr>
      </w:pPr>
      <w:r w:rsidRPr="00F201D3">
        <w:rPr>
          <w:rFonts w:ascii="Arial" w:hAnsi="Arial"/>
          <w:sz w:val="28"/>
          <w:szCs w:val="22"/>
        </w:rPr>
        <w:t>Delegation of day-to-day activities and tasks to appropriate colleagues.</w:t>
      </w:r>
    </w:p>
    <w:p w14:paraId="7BD7F48C" w14:textId="77777777" w:rsidR="00F201D3" w:rsidRPr="00F201D3" w:rsidRDefault="00F201D3" w:rsidP="00F201D3">
      <w:pPr>
        <w:pStyle w:val="ListParagraph"/>
        <w:numPr>
          <w:ilvl w:val="0"/>
          <w:numId w:val="18"/>
        </w:numPr>
        <w:rPr>
          <w:rFonts w:ascii="Arial" w:hAnsi="Arial"/>
          <w:sz w:val="28"/>
          <w:szCs w:val="28"/>
        </w:rPr>
      </w:pPr>
      <w:r w:rsidRPr="00F201D3">
        <w:rPr>
          <w:rFonts w:ascii="Arial" w:hAnsi="Arial" w:cs="Arial"/>
          <w:sz w:val="28"/>
          <w:szCs w:val="22"/>
        </w:rPr>
        <w:t>Initiating and maintaining contact with stakeholders.</w:t>
      </w:r>
    </w:p>
    <w:p w14:paraId="5CDA7119" w14:textId="7E11618A" w:rsidR="00F201D3" w:rsidRPr="00F201D3" w:rsidRDefault="00F201D3" w:rsidP="00F201D3">
      <w:pPr>
        <w:pStyle w:val="ListParagraph"/>
        <w:numPr>
          <w:ilvl w:val="0"/>
          <w:numId w:val="18"/>
        </w:numPr>
        <w:rPr>
          <w:rFonts w:ascii="Arial" w:hAnsi="Arial"/>
          <w:sz w:val="28"/>
          <w:szCs w:val="28"/>
        </w:rPr>
      </w:pPr>
      <w:r w:rsidRPr="00F201D3">
        <w:rPr>
          <w:rFonts w:ascii="Arial" w:hAnsi="Arial" w:cs="Arial"/>
          <w:sz w:val="28"/>
          <w:szCs w:val="22"/>
        </w:rPr>
        <w:t>Monitoring and evaluation.</w:t>
      </w:r>
    </w:p>
    <w:p w14:paraId="4A9BD036" w14:textId="25C6FBBD" w:rsidR="000F0746" w:rsidRDefault="000F0746" w:rsidP="000F0746"/>
    <w:p w14:paraId="5DB44D56" w14:textId="77777777" w:rsidR="00F201D3" w:rsidRDefault="00F201D3" w:rsidP="000F0746"/>
    <w:p w14:paraId="1E0A222F" w14:textId="26B75665" w:rsidR="00552711" w:rsidRDefault="00552711" w:rsidP="000414CB">
      <w:pPr>
        <w:pStyle w:val="Heading3"/>
        <w:jc w:val="left"/>
        <w:rPr>
          <w:rFonts w:ascii="Arial" w:hAnsi="Arial"/>
          <w:sz w:val="28"/>
          <w:szCs w:val="28"/>
        </w:rPr>
      </w:pPr>
      <w:r w:rsidRPr="00B01A8F">
        <w:rPr>
          <w:rFonts w:ascii="Arial" w:hAnsi="Arial"/>
          <w:sz w:val="28"/>
          <w:szCs w:val="28"/>
        </w:rPr>
        <w:t>C</w:t>
      </w:r>
      <w:r w:rsidR="00F97B46">
        <w:rPr>
          <w:rFonts w:ascii="Arial" w:hAnsi="Arial"/>
          <w:sz w:val="28"/>
          <w:szCs w:val="28"/>
        </w:rPr>
        <w:t>ontacts</w:t>
      </w:r>
      <w:r w:rsidRPr="00B01A8F">
        <w:rPr>
          <w:rFonts w:ascii="Arial" w:hAnsi="Arial"/>
          <w:sz w:val="28"/>
          <w:szCs w:val="28"/>
        </w:rPr>
        <w:t>:</w:t>
      </w:r>
    </w:p>
    <w:p w14:paraId="627A2F70" w14:textId="1308C40B" w:rsidR="00F201D3" w:rsidRDefault="00F201D3" w:rsidP="00F201D3"/>
    <w:p w14:paraId="311798C1" w14:textId="794EB9C9" w:rsidR="00F201D3" w:rsidRPr="00F201D3" w:rsidRDefault="00F201D3" w:rsidP="00F201D3">
      <w:pPr>
        <w:numPr>
          <w:ilvl w:val="0"/>
          <w:numId w:val="20"/>
        </w:numPr>
        <w:rPr>
          <w:rFonts w:ascii="Arial" w:hAnsi="Arial" w:cs="Arial"/>
          <w:sz w:val="28"/>
          <w:szCs w:val="28"/>
        </w:rPr>
      </w:pPr>
      <w:r w:rsidRPr="00F201D3">
        <w:rPr>
          <w:rFonts w:ascii="Arial" w:hAnsi="Arial" w:cs="Arial"/>
          <w:sz w:val="28"/>
          <w:szCs w:val="28"/>
        </w:rPr>
        <w:t>Disabled people, their carers, and families.</w:t>
      </w:r>
    </w:p>
    <w:p w14:paraId="714BFF13" w14:textId="460F7B27" w:rsidR="00F201D3" w:rsidRPr="00F201D3" w:rsidRDefault="00F201D3" w:rsidP="00F201D3">
      <w:pPr>
        <w:numPr>
          <w:ilvl w:val="0"/>
          <w:numId w:val="20"/>
        </w:numPr>
        <w:rPr>
          <w:rFonts w:ascii="Arial" w:hAnsi="Arial" w:cs="Arial"/>
          <w:sz w:val="28"/>
          <w:szCs w:val="28"/>
        </w:rPr>
      </w:pPr>
      <w:r w:rsidRPr="00F201D3">
        <w:rPr>
          <w:rFonts w:ascii="Arial" w:hAnsi="Arial" w:cs="Arial"/>
          <w:sz w:val="28"/>
          <w:szCs w:val="28"/>
        </w:rPr>
        <w:t>LCIL’s Board of Directors, staff, and members.</w:t>
      </w:r>
    </w:p>
    <w:p w14:paraId="0B856960" w14:textId="77777777" w:rsidR="00F201D3" w:rsidRPr="00F201D3" w:rsidRDefault="00F201D3" w:rsidP="00F201D3">
      <w:pPr>
        <w:numPr>
          <w:ilvl w:val="0"/>
          <w:numId w:val="20"/>
        </w:numPr>
        <w:rPr>
          <w:rFonts w:ascii="Arial" w:hAnsi="Arial" w:cs="Arial"/>
          <w:sz w:val="28"/>
          <w:szCs w:val="28"/>
        </w:rPr>
      </w:pPr>
      <w:r w:rsidRPr="00F201D3">
        <w:rPr>
          <w:rFonts w:ascii="Arial" w:hAnsi="Arial" w:cs="Arial"/>
          <w:sz w:val="28"/>
          <w:szCs w:val="28"/>
        </w:rPr>
        <w:t xml:space="preserve">Disability organisations and wider organisations across relevant sectors. </w:t>
      </w:r>
    </w:p>
    <w:p w14:paraId="182849E4" w14:textId="77777777" w:rsidR="00F201D3" w:rsidRPr="00F201D3" w:rsidRDefault="00F201D3" w:rsidP="00F201D3">
      <w:pPr>
        <w:numPr>
          <w:ilvl w:val="0"/>
          <w:numId w:val="20"/>
        </w:numPr>
        <w:rPr>
          <w:rFonts w:ascii="Arial" w:hAnsi="Arial" w:cs="Arial"/>
          <w:sz w:val="28"/>
          <w:szCs w:val="28"/>
        </w:rPr>
      </w:pPr>
      <w:r w:rsidRPr="00F201D3">
        <w:rPr>
          <w:rFonts w:ascii="Arial" w:hAnsi="Arial" w:cs="Arial"/>
          <w:sz w:val="28"/>
          <w:szCs w:val="28"/>
        </w:rPr>
        <w:t>LCiL delivery partners.</w:t>
      </w:r>
    </w:p>
    <w:p w14:paraId="5CA76447" w14:textId="77777777" w:rsidR="00F201D3" w:rsidRPr="00F201D3" w:rsidRDefault="00F201D3" w:rsidP="00F201D3">
      <w:pPr>
        <w:numPr>
          <w:ilvl w:val="0"/>
          <w:numId w:val="20"/>
        </w:numPr>
        <w:rPr>
          <w:rFonts w:ascii="Arial" w:hAnsi="Arial" w:cs="Arial"/>
          <w:sz w:val="28"/>
          <w:szCs w:val="28"/>
        </w:rPr>
      </w:pPr>
      <w:r w:rsidRPr="00F201D3">
        <w:rPr>
          <w:rFonts w:ascii="Arial" w:hAnsi="Arial" w:cs="Arial"/>
          <w:sz w:val="28"/>
          <w:szCs w:val="28"/>
        </w:rPr>
        <w:t>Local authorities and other public bodies.</w:t>
      </w:r>
    </w:p>
    <w:p w14:paraId="51FEE082" w14:textId="74CBD7AE" w:rsidR="00AB70AE" w:rsidRPr="00F201D3" w:rsidRDefault="00F201D3" w:rsidP="00F201D3">
      <w:pPr>
        <w:numPr>
          <w:ilvl w:val="0"/>
          <w:numId w:val="20"/>
        </w:numPr>
        <w:rPr>
          <w:rFonts w:ascii="Arial" w:hAnsi="Arial" w:cs="Arial"/>
          <w:sz w:val="28"/>
          <w:szCs w:val="28"/>
        </w:rPr>
      </w:pPr>
      <w:r w:rsidRPr="00F201D3">
        <w:rPr>
          <w:rFonts w:ascii="Arial" w:hAnsi="Arial" w:cs="Arial"/>
          <w:sz w:val="28"/>
          <w:szCs w:val="28"/>
        </w:rPr>
        <w:t>Government representatives and elected members as appropriate.</w:t>
      </w:r>
    </w:p>
    <w:p w14:paraId="548985BC" w14:textId="3BA8FC60" w:rsidR="00AB70AE" w:rsidRDefault="00AB70AE" w:rsidP="000414CB">
      <w:pPr>
        <w:rPr>
          <w:rFonts w:ascii="Arial" w:hAnsi="Arial"/>
          <w:b/>
          <w:sz w:val="28"/>
          <w:szCs w:val="28"/>
        </w:rPr>
      </w:pPr>
    </w:p>
    <w:p w14:paraId="034A2671" w14:textId="2D208B37" w:rsidR="00552711" w:rsidRDefault="00552711" w:rsidP="000414CB">
      <w:pPr>
        <w:rPr>
          <w:rFonts w:ascii="Arial" w:hAnsi="Arial"/>
          <w:b/>
          <w:sz w:val="28"/>
          <w:szCs w:val="28"/>
        </w:rPr>
      </w:pPr>
      <w:r w:rsidRPr="00B01A8F">
        <w:rPr>
          <w:rFonts w:ascii="Arial" w:hAnsi="Arial"/>
          <w:b/>
          <w:sz w:val="28"/>
          <w:szCs w:val="28"/>
        </w:rPr>
        <w:t>S</w:t>
      </w:r>
      <w:r w:rsidR="00FC2985">
        <w:rPr>
          <w:rFonts w:ascii="Arial" w:hAnsi="Arial"/>
          <w:b/>
          <w:sz w:val="28"/>
          <w:szCs w:val="28"/>
        </w:rPr>
        <w:t xml:space="preserve">upervision </w:t>
      </w:r>
      <w:r w:rsidR="007101E6">
        <w:rPr>
          <w:rFonts w:ascii="Arial" w:hAnsi="Arial"/>
          <w:b/>
          <w:sz w:val="28"/>
          <w:szCs w:val="28"/>
        </w:rPr>
        <w:t>Received</w:t>
      </w:r>
      <w:r w:rsidRPr="00B01A8F">
        <w:rPr>
          <w:rFonts w:ascii="Arial" w:hAnsi="Arial"/>
          <w:b/>
          <w:sz w:val="28"/>
          <w:szCs w:val="28"/>
        </w:rPr>
        <w:t>:</w:t>
      </w:r>
    </w:p>
    <w:p w14:paraId="4EB18069" w14:textId="77777777" w:rsidR="00A50B86" w:rsidRPr="000F0746" w:rsidRDefault="00A50B86" w:rsidP="000414CB">
      <w:pPr>
        <w:rPr>
          <w:rFonts w:ascii="Arial" w:hAnsi="Arial"/>
          <w:b/>
          <w:sz w:val="16"/>
          <w:szCs w:val="16"/>
        </w:rPr>
      </w:pPr>
    </w:p>
    <w:p w14:paraId="4825667D" w14:textId="53F4C785" w:rsidR="00F201D3" w:rsidRPr="00F201D3" w:rsidRDefault="00F201D3" w:rsidP="00F201D3">
      <w:pPr>
        <w:rPr>
          <w:rFonts w:ascii="Arial" w:hAnsi="Arial"/>
          <w:sz w:val="28"/>
          <w:szCs w:val="28"/>
          <w:lang w:val="en-US"/>
        </w:rPr>
      </w:pPr>
      <w:r w:rsidRPr="00F201D3">
        <w:rPr>
          <w:rFonts w:ascii="Arial" w:hAnsi="Arial"/>
          <w:sz w:val="28"/>
          <w:szCs w:val="28"/>
          <w:lang w:val="en-US"/>
        </w:rPr>
        <w:t>The post holder will receive regular individual and group supervision in accordance with the terms and conditions of service. The post holder will be expected to attend staff meetings, team meetings, training courses, LCiL events and other meetings deemed appropriate to the functioning of the work.</w:t>
      </w:r>
    </w:p>
    <w:p w14:paraId="094259B2" w14:textId="5B17D25A" w:rsidR="00552711" w:rsidRDefault="00552711" w:rsidP="000414CB">
      <w:pPr>
        <w:rPr>
          <w:rFonts w:ascii="Arial" w:hAnsi="Arial"/>
          <w:b/>
          <w:sz w:val="28"/>
          <w:szCs w:val="28"/>
        </w:rPr>
      </w:pPr>
    </w:p>
    <w:p w14:paraId="5177C985" w14:textId="185A5645" w:rsidR="00552711" w:rsidRPr="00B01A8F" w:rsidRDefault="00552711" w:rsidP="000414CB">
      <w:pPr>
        <w:rPr>
          <w:rFonts w:ascii="Arial" w:hAnsi="Arial"/>
          <w:b/>
          <w:sz w:val="28"/>
          <w:szCs w:val="28"/>
        </w:rPr>
      </w:pPr>
      <w:r w:rsidRPr="00B01A8F">
        <w:rPr>
          <w:rFonts w:ascii="Arial" w:hAnsi="Arial"/>
          <w:b/>
          <w:sz w:val="28"/>
          <w:szCs w:val="28"/>
        </w:rPr>
        <w:t>C</w:t>
      </w:r>
      <w:r w:rsidR="000F0746">
        <w:rPr>
          <w:rFonts w:ascii="Arial" w:hAnsi="Arial"/>
          <w:b/>
          <w:sz w:val="28"/>
          <w:szCs w:val="28"/>
        </w:rPr>
        <w:t>omplexity and</w:t>
      </w:r>
      <w:r w:rsidR="00FC2985">
        <w:rPr>
          <w:rFonts w:ascii="Arial" w:hAnsi="Arial"/>
          <w:b/>
          <w:sz w:val="28"/>
          <w:szCs w:val="28"/>
        </w:rPr>
        <w:t xml:space="preserve"> Creativity</w:t>
      </w:r>
      <w:r w:rsidRPr="00B01A8F">
        <w:rPr>
          <w:rFonts w:ascii="Arial" w:hAnsi="Arial"/>
          <w:b/>
          <w:sz w:val="28"/>
          <w:szCs w:val="28"/>
        </w:rPr>
        <w:t>:</w:t>
      </w:r>
    </w:p>
    <w:p w14:paraId="7B7AD492" w14:textId="77777777" w:rsidR="00022E4A" w:rsidRPr="000F0746" w:rsidRDefault="00022E4A" w:rsidP="000414CB">
      <w:pPr>
        <w:pStyle w:val="BodyText"/>
        <w:jc w:val="left"/>
        <w:rPr>
          <w:rFonts w:ascii="Arial" w:hAnsi="Arial" w:cs="Arial"/>
          <w:sz w:val="16"/>
          <w:szCs w:val="16"/>
        </w:rPr>
      </w:pPr>
    </w:p>
    <w:p w14:paraId="1B0C2DA1" w14:textId="77777777" w:rsidR="00F201D3" w:rsidRPr="00F201D3" w:rsidRDefault="00F201D3" w:rsidP="00F201D3">
      <w:pPr>
        <w:rPr>
          <w:rFonts w:ascii="Arial" w:hAnsi="Arial"/>
          <w:sz w:val="28"/>
          <w:szCs w:val="28"/>
        </w:rPr>
      </w:pPr>
      <w:r w:rsidRPr="00F201D3">
        <w:rPr>
          <w:rFonts w:ascii="Arial" w:hAnsi="Arial"/>
          <w:sz w:val="28"/>
          <w:szCs w:val="28"/>
        </w:rPr>
        <w:t>Lothian Centre for Inclusive Living (LCiL) is an innovative and demanding organisation which has a significant impact on the lives of disabled people, their carers, and families.</w:t>
      </w:r>
    </w:p>
    <w:p w14:paraId="3D3F47A4" w14:textId="77777777" w:rsidR="00F201D3" w:rsidRPr="00F201D3" w:rsidRDefault="00F201D3" w:rsidP="00F201D3">
      <w:pPr>
        <w:rPr>
          <w:rFonts w:ascii="Arial" w:hAnsi="Arial"/>
          <w:sz w:val="28"/>
          <w:szCs w:val="28"/>
        </w:rPr>
      </w:pPr>
    </w:p>
    <w:p w14:paraId="3FAC235D" w14:textId="77777777" w:rsidR="00F201D3" w:rsidRPr="00F201D3" w:rsidRDefault="00F201D3" w:rsidP="00F201D3">
      <w:pPr>
        <w:rPr>
          <w:rFonts w:ascii="Arial" w:hAnsi="Arial"/>
          <w:sz w:val="28"/>
          <w:szCs w:val="28"/>
        </w:rPr>
      </w:pPr>
      <w:r w:rsidRPr="00F201D3">
        <w:rPr>
          <w:rFonts w:ascii="Arial" w:hAnsi="Arial"/>
          <w:sz w:val="28"/>
          <w:szCs w:val="28"/>
        </w:rPr>
        <w:t>The provision of support which enables disabled people to increase their level of self-control in all aspects of their lives is highly complex.  It requires sensitivity, a knowledge of services which are available to disabled people, up-to-date knowledge of relevant legislation, an understanding of the concerns of disabled people, a commitment to the Social Model of Disability, and an understanding of the Independent Living philosophy.</w:t>
      </w:r>
    </w:p>
    <w:p w14:paraId="49D576E2" w14:textId="77777777" w:rsidR="00F201D3" w:rsidRPr="00F201D3" w:rsidRDefault="00F201D3" w:rsidP="00F201D3">
      <w:pPr>
        <w:rPr>
          <w:rFonts w:ascii="Arial" w:hAnsi="Arial"/>
          <w:sz w:val="28"/>
          <w:szCs w:val="28"/>
        </w:rPr>
      </w:pPr>
    </w:p>
    <w:p w14:paraId="1D3E9C9D" w14:textId="222A4B1B" w:rsidR="00F201D3" w:rsidRPr="00F201D3" w:rsidRDefault="00F201D3" w:rsidP="00F201D3">
      <w:pPr>
        <w:rPr>
          <w:rFonts w:ascii="Arial" w:hAnsi="Arial"/>
          <w:sz w:val="28"/>
          <w:szCs w:val="28"/>
        </w:rPr>
      </w:pPr>
      <w:r w:rsidRPr="00F201D3">
        <w:rPr>
          <w:rFonts w:ascii="Arial" w:hAnsi="Arial"/>
          <w:sz w:val="28"/>
          <w:szCs w:val="28"/>
        </w:rPr>
        <w:t>T</w:t>
      </w:r>
      <w:r>
        <w:rPr>
          <w:rFonts w:ascii="Arial" w:hAnsi="Arial"/>
          <w:sz w:val="28"/>
          <w:szCs w:val="28"/>
        </w:rPr>
        <w:t>he Service Manager</w:t>
      </w:r>
      <w:r w:rsidRPr="00F201D3">
        <w:rPr>
          <w:rFonts w:ascii="Arial" w:hAnsi="Arial"/>
          <w:sz w:val="28"/>
          <w:szCs w:val="28"/>
        </w:rPr>
        <w:t xml:space="preserve"> will take initiative on a wide range of tasks and work as part of the leadership team to ensure LCiL maintains an integrated approach. The post holder must be able to work under pressure within a challenging and sometimes uncertain social, political, and financial climate.</w:t>
      </w:r>
    </w:p>
    <w:p w14:paraId="060AE4B7" w14:textId="77777777" w:rsidR="00F201D3" w:rsidRPr="00F201D3" w:rsidRDefault="00F201D3" w:rsidP="00F201D3">
      <w:pPr>
        <w:rPr>
          <w:rFonts w:ascii="Arial" w:hAnsi="Arial"/>
          <w:sz w:val="28"/>
          <w:szCs w:val="28"/>
        </w:rPr>
      </w:pPr>
    </w:p>
    <w:p w14:paraId="54942BCD" w14:textId="6ED95290" w:rsidR="00794346" w:rsidRDefault="00F201D3" w:rsidP="0022040C">
      <w:pPr>
        <w:rPr>
          <w:rFonts w:ascii="Arial" w:hAnsi="Arial"/>
          <w:sz w:val="28"/>
          <w:szCs w:val="28"/>
        </w:rPr>
      </w:pPr>
      <w:r w:rsidRPr="00F201D3">
        <w:rPr>
          <w:rFonts w:ascii="Arial" w:hAnsi="Arial"/>
          <w:sz w:val="28"/>
          <w:szCs w:val="28"/>
        </w:rPr>
        <w:t>LCiL is a disability confident employer. It is essential that the post holder can work within an organisation which is led and managed by disabled people.</w:t>
      </w:r>
      <w:r w:rsidR="00AB70AE">
        <w:rPr>
          <w:rFonts w:ascii="Arial" w:hAnsi="Arial"/>
          <w:sz w:val="28"/>
          <w:szCs w:val="28"/>
        </w:rPr>
        <w:tab/>
      </w:r>
      <w:r w:rsidR="00AB70AE">
        <w:rPr>
          <w:rFonts w:ascii="Arial" w:hAnsi="Arial"/>
          <w:sz w:val="28"/>
          <w:szCs w:val="28"/>
        </w:rPr>
        <w:tab/>
      </w:r>
      <w:r w:rsidR="00AB70AE">
        <w:rPr>
          <w:rFonts w:ascii="Arial" w:hAnsi="Arial"/>
          <w:sz w:val="28"/>
          <w:szCs w:val="28"/>
        </w:rPr>
        <w:tab/>
        <w:t xml:space="preserve">     </w:t>
      </w:r>
    </w:p>
    <w:p w14:paraId="6DEEF553" w14:textId="77777777" w:rsidR="00794346" w:rsidRDefault="00794346" w:rsidP="0022040C">
      <w:pPr>
        <w:rPr>
          <w:rFonts w:ascii="Arial" w:hAnsi="Arial"/>
          <w:sz w:val="28"/>
          <w:szCs w:val="28"/>
        </w:rPr>
      </w:pPr>
    </w:p>
    <w:p w14:paraId="3A5CFCE4" w14:textId="21F274AF" w:rsidR="00B919B3" w:rsidRDefault="00924C22" w:rsidP="0022040C">
      <w:pPr>
        <w:rPr>
          <w:rFonts w:ascii="Arial" w:hAnsi="Arial"/>
          <w:sz w:val="28"/>
          <w:szCs w:val="28"/>
        </w:rPr>
      </w:pPr>
      <w:r w:rsidRPr="00D67ADC">
        <w:rPr>
          <w:rFonts w:ascii="Arial" w:hAnsi="Arial"/>
          <w:b/>
          <w:sz w:val="28"/>
          <w:szCs w:val="28"/>
        </w:rPr>
        <w:t>Job T</w:t>
      </w:r>
      <w:r w:rsidR="00D67ADC" w:rsidRPr="00D67ADC">
        <w:rPr>
          <w:rFonts w:ascii="Arial" w:hAnsi="Arial"/>
          <w:b/>
          <w:sz w:val="28"/>
          <w:szCs w:val="28"/>
        </w:rPr>
        <w:t>itle:</w:t>
      </w:r>
      <w:r w:rsidR="00D67ADC">
        <w:rPr>
          <w:rFonts w:ascii="Arial" w:hAnsi="Arial"/>
          <w:sz w:val="28"/>
          <w:szCs w:val="28"/>
        </w:rPr>
        <w:t xml:space="preserve"> Service Manager: Advice and Information Services</w:t>
      </w:r>
    </w:p>
    <w:p w14:paraId="53345991" w14:textId="77777777" w:rsidR="0022040C" w:rsidRDefault="0022040C" w:rsidP="0022040C">
      <w:pPr>
        <w:rPr>
          <w:rFonts w:ascii="Arial" w:hAnsi="Arial"/>
          <w:sz w:val="28"/>
          <w:szCs w:val="28"/>
        </w:rPr>
      </w:pPr>
    </w:p>
    <w:tbl>
      <w:tblPr>
        <w:tblW w:w="5236" w:type="pct"/>
        <w:tblCellMar>
          <w:left w:w="57" w:type="dxa"/>
          <w:right w:w="120" w:type="dxa"/>
        </w:tblCellMar>
        <w:tblLook w:val="0000" w:firstRow="0" w:lastRow="0" w:firstColumn="0" w:lastColumn="0" w:noHBand="0" w:noVBand="0"/>
      </w:tblPr>
      <w:tblGrid>
        <w:gridCol w:w="2296"/>
        <w:gridCol w:w="3891"/>
        <w:gridCol w:w="4201"/>
      </w:tblGrid>
      <w:tr w:rsidR="00B919B3" w:rsidRPr="00B919B3" w14:paraId="21B8C8B2" w14:textId="77777777" w:rsidTr="005A0380">
        <w:tc>
          <w:tcPr>
            <w:tcW w:w="1105" w:type="pct"/>
            <w:tcBorders>
              <w:top w:val="double" w:sz="7" w:space="0" w:color="auto"/>
              <w:left w:val="double" w:sz="7" w:space="0" w:color="auto"/>
            </w:tcBorders>
          </w:tcPr>
          <w:p w14:paraId="5533D34D" w14:textId="77777777" w:rsidR="00B919B3" w:rsidRPr="00B919B3" w:rsidRDefault="00B919B3" w:rsidP="00B919B3">
            <w:pPr>
              <w:tabs>
                <w:tab w:val="left" w:pos="-720"/>
              </w:tabs>
              <w:suppressAutoHyphens/>
              <w:spacing w:before="90" w:after="54"/>
              <w:rPr>
                <w:rFonts w:ascii="Arial" w:hAnsi="Arial" w:cs="Arial"/>
                <w:spacing w:val="-3"/>
                <w:sz w:val="28"/>
                <w:szCs w:val="28"/>
                <w:lang w:val="en-US"/>
              </w:rPr>
            </w:pPr>
          </w:p>
        </w:tc>
        <w:tc>
          <w:tcPr>
            <w:tcW w:w="1873" w:type="pct"/>
            <w:tcBorders>
              <w:top w:val="double" w:sz="7" w:space="0" w:color="auto"/>
              <w:left w:val="single" w:sz="7" w:space="0" w:color="auto"/>
            </w:tcBorders>
          </w:tcPr>
          <w:p w14:paraId="403E16CD" w14:textId="77777777" w:rsidR="00B919B3" w:rsidRPr="00B919B3" w:rsidRDefault="00B919B3" w:rsidP="00B919B3">
            <w:pPr>
              <w:tabs>
                <w:tab w:val="center" w:pos="1897"/>
              </w:tabs>
              <w:suppressAutoHyphens/>
              <w:spacing w:before="90" w:after="54"/>
              <w:rPr>
                <w:rFonts w:ascii="Arial" w:hAnsi="Arial" w:cs="Arial"/>
                <w:b/>
                <w:bCs/>
                <w:spacing w:val="-3"/>
                <w:sz w:val="28"/>
                <w:szCs w:val="28"/>
                <w:lang w:val="en-US"/>
              </w:rPr>
            </w:pPr>
            <w:r w:rsidRPr="00B919B3">
              <w:rPr>
                <w:rFonts w:ascii="Arial" w:hAnsi="Arial" w:cs="Arial"/>
                <w:b/>
                <w:bCs/>
                <w:spacing w:val="-3"/>
                <w:sz w:val="28"/>
                <w:szCs w:val="28"/>
                <w:lang w:val="en-US"/>
              </w:rPr>
              <w:tab/>
              <w:t>Essential</w:t>
            </w:r>
          </w:p>
        </w:tc>
        <w:tc>
          <w:tcPr>
            <w:tcW w:w="2022" w:type="pct"/>
            <w:tcBorders>
              <w:top w:val="double" w:sz="7" w:space="0" w:color="auto"/>
              <w:left w:val="single" w:sz="7" w:space="0" w:color="auto"/>
              <w:right w:val="double" w:sz="7" w:space="0" w:color="auto"/>
            </w:tcBorders>
          </w:tcPr>
          <w:p w14:paraId="28FD8A8B" w14:textId="77777777" w:rsidR="00B919B3" w:rsidRPr="00B919B3" w:rsidRDefault="00B919B3" w:rsidP="00B919B3">
            <w:pPr>
              <w:tabs>
                <w:tab w:val="center" w:pos="1869"/>
              </w:tabs>
              <w:suppressAutoHyphens/>
              <w:spacing w:before="90" w:after="54"/>
              <w:rPr>
                <w:rFonts w:ascii="Arial" w:hAnsi="Arial" w:cs="Arial"/>
                <w:b/>
                <w:bCs/>
                <w:spacing w:val="-3"/>
                <w:sz w:val="28"/>
                <w:szCs w:val="28"/>
                <w:lang w:val="en-US"/>
              </w:rPr>
            </w:pPr>
            <w:r w:rsidRPr="00B919B3">
              <w:rPr>
                <w:rFonts w:ascii="Arial" w:hAnsi="Arial" w:cs="Arial"/>
                <w:b/>
                <w:bCs/>
                <w:spacing w:val="-3"/>
                <w:sz w:val="28"/>
                <w:szCs w:val="28"/>
                <w:lang w:val="en-US"/>
              </w:rPr>
              <w:tab/>
              <w:t>Desirable</w:t>
            </w:r>
          </w:p>
        </w:tc>
      </w:tr>
      <w:tr w:rsidR="00B919B3" w:rsidRPr="00B919B3" w14:paraId="25B32F6C" w14:textId="77777777" w:rsidTr="005A0380">
        <w:trPr>
          <w:trHeight w:val="1134"/>
        </w:trPr>
        <w:tc>
          <w:tcPr>
            <w:tcW w:w="1105" w:type="pct"/>
            <w:tcBorders>
              <w:top w:val="single" w:sz="7" w:space="0" w:color="auto"/>
              <w:left w:val="double" w:sz="7" w:space="0" w:color="auto"/>
            </w:tcBorders>
          </w:tcPr>
          <w:p w14:paraId="48F8121B" w14:textId="77777777" w:rsidR="00B919B3" w:rsidRPr="00B919B3" w:rsidRDefault="00B919B3" w:rsidP="00B919B3">
            <w:pPr>
              <w:tabs>
                <w:tab w:val="left" w:pos="-720"/>
              </w:tabs>
              <w:suppressAutoHyphens/>
              <w:spacing w:before="90" w:after="54"/>
              <w:rPr>
                <w:rFonts w:ascii="Arial" w:hAnsi="Arial" w:cs="Arial"/>
                <w:b/>
                <w:bCs/>
                <w:spacing w:val="-3"/>
                <w:sz w:val="28"/>
                <w:szCs w:val="28"/>
                <w:lang w:val="en-US"/>
              </w:rPr>
            </w:pPr>
            <w:r w:rsidRPr="00B919B3">
              <w:rPr>
                <w:rFonts w:ascii="Arial" w:hAnsi="Arial" w:cs="Arial"/>
                <w:b/>
                <w:bCs/>
                <w:spacing w:val="-3"/>
                <w:sz w:val="28"/>
                <w:szCs w:val="28"/>
                <w:lang w:val="en-US"/>
              </w:rPr>
              <w:t>Education and Qualifications</w:t>
            </w:r>
          </w:p>
        </w:tc>
        <w:tc>
          <w:tcPr>
            <w:tcW w:w="1873" w:type="pct"/>
            <w:tcBorders>
              <w:top w:val="single" w:sz="7" w:space="0" w:color="auto"/>
              <w:left w:val="single" w:sz="7" w:space="0" w:color="auto"/>
            </w:tcBorders>
          </w:tcPr>
          <w:p w14:paraId="6FDB6D8C" w14:textId="4E198E53" w:rsidR="00B919B3" w:rsidRPr="00B919B3" w:rsidRDefault="00B919B3" w:rsidP="00673054">
            <w:pPr>
              <w:widowControl w:val="0"/>
              <w:numPr>
                <w:ilvl w:val="0"/>
                <w:numId w:val="8"/>
              </w:numPr>
              <w:tabs>
                <w:tab w:val="left" w:pos="-720"/>
                <w:tab w:val="left" w:pos="328"/>
              </w:tabs>
              <w:suppressAutoHyphens/>
              <w:spacing w:before="90" w:after="54"/>
              <w:ind w:left="187" w:hanging="187"/>
              <w:rPr>
                <w:rFonts w:ascii="Arial" w:hAnsi="Arial" w:cs="Arial"/>
                <w:spacing w:val="-3"/>
                <w:sz w:val="28"/>
                <w:szCs w:val="28"/>
                <w:lang w:val="en-US"/>
              </w:rPr>
            </w:pPr>
            <w:r>
              <w:rPr>
                <w:rFonts w:ascii="Arial" w:hAnsi="Arial" w:cs="Arial"/>
                <w:spacing w:val="-3"/>
                <w:sz w:val="28"/>
                <w:szCs w:val="28"/>
                <w:lang w:val="en-US"/>
              </w:rPr>
              <w:t>Good general education</w:t>
            </w:r>
          </w:p>
        </w:tc>
        <w:tc>
          <w:tcPr>
            <w:tcW w:w="2022" w:type="pct"/>
            <w:tcBorders>
              <w:top w:val="single" w:sz="7" w:space="0" w:color="auto"/>
              <w:left w:val="single" w:sz="7" w:space="0" w:color="auto"/>
              <w:right w:val="double" w:sz="7" w:space="0" w:color="auto"/>
            </w:tcBorders>
          </w:tcPr>
          <w:p w14:paraId="50068899" w14:textId="0595E761" w:rsidR="00B919B3" w:rsidRPr="00B919B3" w:rsidRDefault="00B919B3" w:rsidP="00673054">
            <w:pPr>
              <w:widowControl w:val="0"/>
              <w:numPr>
                <w:ilvl w:val="0"/>
                <w:numId w:val="7"/>
              </w:numPr>
              <w:tabs>
                <w:tab w:val="left" w:pos="-720"/>
                <w:tab w:val="num" w:pos="329"/>
              </w:tabs>
              <w:suppressAutoHyphens/>
              <w:spacing w:after="54"/>
              <w:ind w:left="329" w:hanging="329"/>
              <w:rPr>
                <w:rFonts w:ascii="Arial" w:hAnsi="Arial" w:cs="Arial"/>
                <w:spacing w:val="-3"/>
                <w:sz w:val="28"/>
                <w:szCs w:val="28"/>
                <w:lang w:val="en-US"/>
              </w:rPr>
            </w:pPr>
            <w:r>
              <w:rPr>
                <w:rFonts w:ascii="Arial" w:hAnsi="Arial" w:cs="Arial"/>
                <w:spacing w:val="-3"/>
                <w:sz w:val="28"/>
                <w:szCs w:val="28"/>
                <w:lang w:val="en-US"/>
              </w:rPr>
              <w:t xml:space="preserve">Relevant </w:t>
            </w:r>
            <w:r w:rsidRPr="00B919B3">
              <w:rPr>
                <w:rFonts w:ascii="Arial" w:hAnsi="Arial" w:cs="Arial"/>
                <w:spacing w:val="-3"/>
                <w:sz w:val="28"/>
                <w:szCs w:val="28"/>
                <w:lang w:val="en-US"/>
              </w:rPr>
              <w:t>qualification</w:t>
            </w:r>
            <w:r>
              <w:rPr>
                <w:rFonts w:ascii="Arial" w:hAnsi="Arial" w:cs="Arial"/>
                <w:spacing w:val="-3"/>
                <w:sz w:val="28"/>
                <w:szCs w:val="28"/>
                <w:lang w:val="en-US"/>
              </w:rPr>
              <w:t>s</w:t>
            </w:r>
          </w:p>
        </w:tc>
      </w:tr>
      <w:tr w:rsidR="00B919B3" w:rsidRPr="00B919B3" w14:paraId="03B63E92" w14:textId="77777777" w:rsidTr="00717AA0">
        <w:trPr>
          <w:trHeight w:val="1684"/>
        </w:trPr>
        <w:tc>
          <w:tcPr>
            <w:tcW w:w="1105" w:type="pct"/>
            <w:tcBorders>
              <w:top w:val="single" w:sz="7" w:space="0" w:color="auto"/>
              <w:left w:val="double" w:sz="7" w:space="0" w:color="auto"/>
            </w:tcBorders>
          </w:tcPr>
          <w:p w14:paraId="662F13E7" w14:textId="77777777" w:rsidR="00B919B3" w:rsidRPr="00B919B3" w:rsidRDefault="00B919B3" w:rsidP="009279F8">
            <w:pPr>
              <w:tabs>
                <w:tab w:val="left" w:pos="-720"/>
              </w:tabs>
              <w:suppressAutoHyphens/>
              <w:spacing w:after="54"/>
              <w:rPr>
                <w:rFonts w:ascii="Arial" w:hAnsi="Arial" w:cs="Arial"/>
                <w:b/>
                <w:bCs/>
                <w:spacing w:val="-3"/>
                <w:sz w:val="28"/>
                <w:szCs w:val="28"/>
                <w:lang w:val="en-US"/>
              </w:rPr>
            </w:pPr>
            <w:r w:rsidRPr="00B919B3">
              <w:rPr>
                <w:rFonts w:ascii="Arial" w:hAnsi="Arial" w:cs="Arial"/>
                <w:b/>
                <w:bCs/>
                <w:spacing w:val="-3"/>
                <w:sz w:val="28"/>
                <w:szCs w:val="28"/>
                <w:lang w:val="en-US"/>
              </w:rPr>
              <w:t>Skills and Abilities</w:t>
            </w:r>
          </w:p>
        </w:tc>
        <w:tc>
          <w:tcPr>
            <w:tcW w:w="1873" w:type="pct"/>
            <w:tcBorders>
              <w:top w:val="single" w:sz="7" w:space="0" w:color="auto"/>
              <w:left w:val="single" w:sz="7" w:space="0" w:color="auto"/>
            </w:tcBorders>
          </w:tcPr>
          <w:p w14:paraId="3B8BCD02" w14:textId="77777777" w:rsidR="00D67ADC" w:rsidRPr="008525C0" w:rsidRDefault="00D67ADC" w:rsidP="00D67ADC">
            <w:pPr>
              <w:pStyle w:val="ListParagraph"/>
              <w:numPr>
                <w:ilvl w:val="0"/>
                <w:numId w:val="21"/>
              </w:numPr>
              <w:tabs>
                <w:tab w:val="left" w:pos="-720"/>
              </w:tabs>
              <w:suppressAutoHyphens/>
              <w:spacing w:after="54"/>
              <w:rPr>
                <w:rFonts w:ascii="Arial" w:hAnsi="Arial" w:cs="Arial"/>
                <w:sz w:val="28"/>
                <w:szCs w:val="28"/>
                <w:lang w:val="en-US"/>
              </w:rPr>
            </w:pPr>
            <w:r w:rsidRPr="008525C0">
              <w:rPr>
                <w:rFonts w:ascii="Arial" w:hAnsi="Arial" w:cs="Arial"/>
                <w:sz w:val="28"/>
                <w:szCs w:val="28"/>
                <w:lang w:val="en-US"/>
              </w:rPr>
              <w:t>Strong management skills, including performance management and team development.</w:t>
            </w:r>
          </w:p>
          <w:p w14:paraId="069E7444" w14:textId="77777777" w:rsidR="00D67ADC" w:rsidRPr="008525C0" w:rsidRDefault="00D67ADC" w:rsidP="00D67ADC">
            <w:pPr>
              <w:pStyle w:val="ListParagraph"/>
              <w:numPr>
                <w:ilvl w:val="0"/>
                <w:numId w:val="21"/>
              </w:numPr>
              <w:tabs>
                <w:tab w:val="left" w:pos="-720"/>
              </w:tabs>
              <w:suppressAutoHyphens/>
              <w:spacing w:after="54"/>
              <w:rPr>
                <w:rFonts w:ascii="Arial" w:hAnsi="Arial" w:cs="Arial"/>
                <w:sz w:val="28"/>
                <w:szCs w:val="28"/>
                <w:lang w:val="en-US"/>
              </w:rPr>
            </w:pPr>
            <w:r w:rsidRPr="008525C0">
              <w:rPr>
                <w:rFonts w:ascii="Arial" w:hAnsi="Arial" w:cs="Arial"/>
                <w:sz w:val="28"/>
                <w:szCs w:val="28"/>
                <w:lang w:val="en-US"/>
              </w:rPr>
              <w:t>Excellent communication skills with the ability to express ideas clearly and succinctly.</w:t>
            </w:r>
          </w:p>
          <w:p w14:paraId="2181F90A" w14:textId="77777777" w:rsidR="00D67ADC" w:rsidRPr="008525C0" w:rsidRDefault="00D67ADC" w:rsidP="00D67ADC">
            <w:pPr>
              <w:pStyle w:val="ListParagraph"/>
              <w:numPr>
                <w:ilvl w:val="0"/>
                <w:numId w:val="21"/>
              </w:numPr>
              <w:tabs>
                <w:tab w:val="left" w:pos="-720"/>
              </w:tabs>
              <w:suppressAutoHyphens/>
              <w:spacing w:after="54"/>
              <w:rPr>
                <w:rFonts w:ascii="Arial" w:hAnsi="Arial" w:cs="Arial"/>
                <w:sz w:val="28"/>
                <w:szCs w:val="28"/>
                <w:lang w:val="en-US"/>
              </w:rPr>
            </w:pPr>
            <w:r w:rsidRPr="008525C0">
              <w:rPr>
                <w:rFonts w:ascii="Arial" w:hAnsi="Arial" w:cs="Arial"/>
                <w:sz w:val="28"/>
                <w:szCs w:val="28"/>
                <w:lang w:val="en-US"/>
              </w:rPr>
              <w:t>Skills to work effectively as part of a wider team.</w:t>
            </w:r>
          </w:p>
          <w:p w14:paraId="763718C6" w14:textId="77777777" w:rsidR="008525C0" w:rsidRPr="008525C0" w:rsidRDefault="00D67ADC" w:rsidP="00D67ADC">
            <w:pPr>
              <w:pStyle w:val="ListParagraph"/>
              <w:numPr>
                <w:ilvl w:val="0"/>
                <w:numId w:val="21"/>
              </w:numPr>
              <w:tabs>
                <w:tab w:val="left" w:pos="-720"/>
              </w:tabs>
              <w:suppressAutoHyphens/>
              <w:spacing w:after="54"/>
              <w:rPr>
                <w:rFonts w:ascii="Arial" w:hAnsi="Arial" w:cs="Arial"/>
                <w:sz w:val="28"/>
                <w:szCs w:val="28"/>
                <w:lang w:val="en-US"/>
              </w:rPr>
            </w:pPr>
            <w:r w:rsidRPr="008525C0">
              <w:rPr>
                <w:rFonts w:ascii="Arial" w:hAnsi="Arial" w:cs="Arial"/>
                <w:sz w:val="28"/>
                <w:szCs w:val="28"/>
                <w:lang w:val="en-US"/>
              </w:rPr>
              <w:t>Ability to capture, evaluate and interpret data.</w:t>
            </w:r>
          </w:p>
          <w:p w14:paraId="197B016B" w14:textId="77777777" w:rsidR="008525C0" w:rsidRPr="008525C0" w:rsidRDefault="00D67ADC" w:rsidP="00D67ADC">
            <w:pPr>
              <w:pStyle w:val="ListParagraph"/>
              <w:numPr>
                <w:ilvl w:val="0"/>
                <w:numId w:val="21"/>
              </w:numPr>
              <w:tabs>
                <w:tab w:val="left" w:pos="-720"/>
              </w:tabs>
              <w:suppressAutoHyphens/>
              <w:spacing w:after="54"/>
              <w:rPr>
                <w:rFonts w:ascii="Arial" w:hAnsi="Arial" w:cs="Arial"/>
                <w:sz w:val="28"/>
                <w:szCs w:val="28"/>
                <w:lang w:val="en-US"/>
              </w:rPr>
            </w:pPr>
            <w:r w:rsidRPr="008525C0">
              <w:rPr>
                <w:rFonts w:ascii="Arial" w:hAnsi="Arial" w:cs="Arial"/>
                <w:sz w:val="28"/>
                <w:szCs w:val="28"/>
                <w:lang w:val="en-US"/>
              </w:rPr>
              <w:t>Skilled in preparing and presenting reports and management information on key performance indicators to internal and external stakeholders, including the LCiL Board.</w:t>
            </w:r>
          </w:p>
          <w:p w14:paraId="7216D927" w14:textId="77777777" w:rsidR="008525C0" w:rsidRPr="008525C0" w:rsidRDefault="00D67ADC" w:rsidP="00D67ADC">
            <w:pPr>
              <w:pStyle w:val="ListParagraph"/>
              <w:numPr>
                <w:ilvl w:val="0"/>
                <w:numId w:val="21"/>
              </w:numPr>
              <w:tabs>
                <w:tab w:val="left" w:pos="-720"/>
              </w:tabs>
              <w:suppressAutoHyphens/>
              <w:spacing w:after="54"/>
              <w:rPr>
                <w:rFonts w:ascii="Arial" w:hAnsi="Arial" w:cs="Arial"/>
                <w:sz w:val="28"/>
                <w:szCs w:val="28"/>
                <w:lang w:val="en-US"/>
              </w:rPr>
            </w:pPr>
            <w:r w:rsidRPr="008525C0">
              <w:rPr>
                <w:rFonts w:ascii="Arial" w:hAnsi="Arial" w:cs="Arial"/>
                <w:sz w:val="28"/>
                <w:szCs w:val="28"/>
                <w:lang w:val="en-US"/>
              </w:rPr>
              <w:t>Strong planning, organisational and time management skills.</w:t>
            </w:r>
          </w:p>
          <w:p w14:paraId="3C24B761" w14:textId="77777777" w:rsidR="008525C0" w:rsidRPr="008525C0" w:rsidRDefault="00D67ADC" w:rsidP="00D67ADC">
            <w:pPr>
              <w:pStyle w:val="ListParagraph"/>
              <w:numPr>
                <w:ilvl w:val="0"/>
                <w:numId w:val="21"/>
              </w:numPr>
              <w:tabs>
                <w:tab w:val="left" w:pos="-720"/>
              </w:tabs>
              <w:suppressAutoHyphens/>
              <w:spacing w:after="54"/>
              <w:rPr>
                <w:rFonts w:ascii="Arial" w:hAnsi="Arial" w:cs="Arial"/>
                <w:sz w:val="28"/>
                <w:szCs w:val="28"/>
                <w:lang w:val="en-US"/>
              </w:rPr>
            </w:pPr>
            <w:r w:rsidRPr="008525C0">
              <w:rPr>
                <w:rFonts w:ascii="Arial" w:hAnsi="Arial" w:cs="Arial"/>
                <w:sz w:val="28"/>
                <w:szCs w:val="28"/>
                <w:lang w:val="en-US"/>
              </w:rPr>
              <w:t>Skilled in supporting people through line management.</w:t>
            </w:r>
          </w:p>
          <w:p w14:paraId="3C5FF8E2" w14:textId="77777777" w:rsidR="008525C0" w:rsidRPr="008525C0" w:rsidRDefault="00D67ADC" w:rsidP="00D67ADC">
            <w:pPr>
              <w:pStyle w:val="ListParagraph"/>
              <w:numPr>
                <w:ilvl w:val="0"/>
                <w:numId w:val="21"/>
              </w:numPr>
              <w:tabs>
                <w:tab w:val="left" w:pos="-720"/>
              </w:tabs>
              <w:suppressAutoHyphens/>
              <w:spacing w:after="54"/>
              <w:rPr>
                <w:rFonts w:ascii="Arial" w:hAnsi="Arial" w:cs="Arial"/>
                <w:sz w:val="28"/>
                <w:szCs w:val="28"/>
                <w:lang w:val="en-US"/>
              </w:rPr>
            </w:pPr>
            <w:r w:rsidRPr="008525C0">
              <w:rPr>
                <w:rFonts w:ascii="Arial" w:hAnsi="Arial" w:cs="Arial"/>
                <w:sz w:val="28"/>
                <w:szCs w:val="28"/>
                <w:lang w:val="en-US"/>
              </w:rPr>
              <w:t>Ability to develop a supportive and performance-focused team.</w:t>
            </w:r>
          </w:p>
          <w:p w14:paraId="170783CE" w14:textId="77777777" w:rsidR="008525C0" w:rsidRPr="008525C0" w:rsidRDefault="00D67ADC" w:rsidP="00D67ADC">
            <w:pPr>
              <w:pStyle w:val="ListParagraph"/>
              <w:numPr>
                <w:ilvl w:val="0"/>
                <w:numId w:val="21"/>
              </w:numPr>
              <w:tabs>
                <w:tab w:val="left" w:pos="-720"/>
              </w:tabs>
              <w:suppressAutoHyphens/>
              <w:spacing w:after="54"/>
              <w:rPr>
                <w:rFonts w:ascii="Arial" w:hAnsi="Arial" w:cs="Arial"/>
                <w:sz w:val="28"/>
                <w:szCs w:val="28"/>
                <w:lang w:val="en-US"/>
              </w:rPr>
            </w:pPr>
            <w:r w:rsidRPr="008525C0">
              <w:rPr>
                <w:rFonts w:ascii="Arial" w:hAnsi="Arial" w:cs="Arial"/>
                <w:sz w:val="28"/>
                <w:szCs w:val="28"/>
                <w:lang w:val="en-US"/>
              </w:rPr>
              <w:t>Strong on detail and accuracy.</w:t>
            </w:r>
          </w:p>
          <w:p w14:paraId="78C7EC95" w14:textId="77777777" w:rsidR="008525C0" w:rsidRPr="008525C0" w:rsidRDefault="00D67ADC" w:rsidP="00D67ADC">
            <w:pPr>
              <w:pStyle w:val="ListParagraph"/>
              <w:numPr>
                <w:ilvl w:val="0"/>
                <w:numId w:val="21"/>
              </w:numPr>
              <w:tabs>
                <w:tab w:val="left" w:pos="-720"/>
              </w:tabs>
              <w:suppressAutoHyphens/>
              <w:spacing w:after="54"/>
              <w:rPr>
                <w:rFonts w:ascii="Arial" w:hAnsi="Arial" w:cs="Arial"/>
                <w:sz w:val="28"/>
                <w:szCs w:val="28"/>
                <w:lang w:val="en-US"/>
              </w:rPr>
            </w:pPr>
            <w:r w:rsidRPr="008525C0">
              <w:rPr>
                <w:rFonts w:ascii="Arial" w:hAnsi="Arial" w:cs="Arial"/>
                <w:sz w:val="28"/>
                <w:szCs w:val="28"/>
                <w:lang w:val="en-US"/>
              </w:rPr>
              <w:t>Strong IT skills.</w:t>
            </w:r>
          </w:p>
          <w:p w14:paraId="3F24ED4B" w14:textId="77777777" w:rsidR="008525C0" w:rsidRPr="008525C0" w:rsidRDefault="00D67ADC" w:rsidP="008525C0">
            <w:pPr>
              <w:pStyle w:val="ListParagraph"/>
              <w:numPr>
                <w:ilvl w:val="0"/>
                <w:numId w:val="21"/>
              </w:numPr>
              <w:tabs>
                <w:tab w:val="left" w:pos="-720"/>
              </w:tabs>
              <w:suppressAutoHyphens/>
              <w:spacing w:after="54"/>
              <w:rPr>
                <w:rFonts w:ascii="Arial" w:hAnsi="Arial" w:cs="Arial"/>
                <w:sz w:val="28"/>
                <w:szCs w:val="28"/>
                <w:lang w:val="en-US"/>
              </w:rPr>
            </w:pPr>
            <w:r w:rsidRPr="008525C0">
              <w:rPr>
                <w:rFonts w:ascii="Arial" w:hAnsi="Arial" w:cs="Arial"/>
                <w:sz w:val="28"/>
                <w:szCs w:val="28"/>
                <w:lang w:val="en-US"/>
              </w:rPr>
              <w:lastRenderedPageBreak/>
              <w:t>Ability to prioritise a complex workload and work on own initiative.</w:t>
            </w:r>
          </w:p>
          <w:p w14:paraId="3F456545" w14:textId="2EEFC352" w:rsidR="0021471E" w:rsidRPr="008525C0" w:rsidRDefault="00D67ADC" w:rsidP="008525C0">
            <w:pPr>
              <w:pStyle w:val="ListParagraph"/>
              <w:numPr>
                <w:ilvl w:val="0"/>
                <w:numId w:val="21"/>
              </w:numPr>
              <w:tabs>
                <w:tab w:val="left" w:pos="-720"/>
              </w:tabs>
              <w:suppressAutoHyphens/>
              <w:spacing w:after="54"/>
              <w:rPr>
                <w:lang w:val="en-US"/>
              </w:rPr>
            </w:pPr>
            <w:r w:rsidRPr="008525C0">
              <w:rPr>
                <w:rFonts w:ascii="Arial" w:hAnsi="Arial" w:cs="Arial"/>
                <w:sz w:val="28"/>
                <w:szCs w:val="28"/>
                <w:lang w:val="en-US"/>
              </w:rPr>
              <w:t>Ability to work positively with service users, partners, and a variety of different stakeholders.</w:t>
            </w:r>
          </w:p>
        </w:tc>
        <w:tc>
          <w:tcPr>
            <w:tcW w:w="2022" w:type="pct"/>
            <w:tcBorders>
              <w:top w:val="single" w:sz="7" w:space="0" w:color="auto"/>
              <w:left w:val="single" w:sz="7" w:space="0" w:color="auto"/>
              <w:right w:val="double" w:sz="7" w:space="0" w:color="auto"/>
            </w:tcBorders>
          </w:tcPr>
          <w:p w14:paraId="24DB14B6" w14:textId="02C4F366" w:rsidR="00F80A09" w:rsidRPr="00717AA0" w:rsidRDefault="00F80A09" w:rsidP="008525C0">
            <w:pPr>
              <w:widowControl w:val="0"/>
              <w:tabs>
                <w:tab w:val="left" w:pos="-720"/>
              </w:tabs>
              <w:suppressAutoHyphens/>
              <w:rPr>
                <w:rFonts w:ascii="Arial" w:hAnsi="Arial" w:cs="Arial"/>
                <w:spacing w:val="-3"/>
                <w:sz w:val="28"/>
                <w:szCs w:val="28"/>
                <w:lang w:val="en-US"/>
              </w:rPr>
            </w:pPr>
          </w:p>
        </w:tc>
      </w:tr>
      <w:tr w:rsidR="00B919B3" w:rsidRPr="00B919B3" w14:paraId="17DCA311" w14:textId="77777777" w:rsidTr="005A0380">
        <w:tc>
          <w:tcPr>
            <w:tcW w:w="1105" w:type="pct"/>
            <w:tcBorders>
              <w:top w:val="single" w:sz="7" w:space="0" w:color="auto"/>
              <w:left w:val="double" w:sz="7" w:space="0" w:color="auto"/>
            </w:tcBorders>
          </w:tcPr>
          <w:p w14:paraId="018B2037" w14:textId="77777777" w:rsidR="00B919B3" w:rsidRPr="00B919B3" w:rsidRDefault="00B919B3" w:rsidP="00B919B3">
            <w:pPr>
              <w:tabs>
                <w:tab w:val="left" w:pos="-720"/>
              </w:tabs>
              <w:suppressAutoHyphens/>
              <w:spacing w:before="90" w:after="54"/>
              <w:rPr>
                <w:rFonts w:ascii="Arial" w:hAnsi="Arial" w:cs="Arial"/>
                <w:b/>
                <w:bCs/>
                <w:spacing w:val="-3"/>
                <w:sz w:val="28"/>
                <w:szCs w:val="28"/>
                <w:lang w:val="en-US"/>
              </w:rPr>
            </w:pPr>
            <w:r w:rsidRPr="00B919B3">
              <w:rPr>
                <w:rFonts w:ascii="Arial" w:hAnsi="Arial" w:cs="Arial"/>
                <w:b/>
                <w:bCs/>
                <w:spacing w:val="-3"/>
                <w:sz w:val="28"/>
                <w:szCs w:val="28"/>
                <w:lang w:val="en-US"/>
              </w:rPr>
              <w:t>Experience &amp; Knowledge</w:t>
            </w:r>
          </w:p>
          <w:p w14:paraId="515F81CC" w14:textId="113A7D01" w:rsidR="00B919B3" w:rsidRPr="00B919B3" w:rsidRDefault="00B919B3" w:rsidP="00B919B3">
            <w:pPr>
              <w:tabs>
                <w:tab w:val="left" w:pos="-720"/>
              </w:tabs>
              <w:suppressAutoHyphens/>
              <w:spacing w:before="90" w:after="54"/>
              <w:rPr>
                <w:rFonts w:ascii="Arial" w:hAnsi="Arial" w:cs="Arial"/>
                <w:spacing w:val="-3"/>
                <w:sz w:val="28"/>
                <w:szCs w:val="28"/>
                <w:lang w:val="en-US"/>
              </w:rPr>
            </w:pPr>
          </w:p>
        </w:tc>
        <w:tc>
          <w:tcPr>
            <w:tcW w:w="1873" w:type="pct"/>
            <w:tcBorders>
              <w:top w:val="single" w:sz="7" w:space="0" w:color="auto"/>
              <w:left w:val="single" w:sz="7" w:space="0" w:color="auto"/>
            </w:tcBorders>
          </w:tcPr>
          <w:p w14:paraId="08727600" w14:textId="77777777" w:rsidR="008525C0" w:rsidRPr="008525C0" w:rsidRDefault="008525C0" w:rsidP="008525C0">
            <w:pPr>
              <w:pStyle w:val="ListParagraph"/>
              <w:widowControl w:val="0"/>
              <w:numPr>
                <w:ilvl w:val="0"/>
                <w:numId w:val="22"/>
              </w:numPr>
              <w:tabs>
                <w:tab w:val="left" w:pos="-720"/>
              </w:tabs>
              <w:suppressAutoHyphens/>
              <w:rPr>
                <w:rFonts w:ascii="Arial" w:hAnsi="Arial" w:cs="Arial"/>
                <w:spacing w:val="-3"/>
                <w:sz w:val="28"/>
                <w:szCs w:val="28"/>
                <w:lang w:val="en-US"/>
              </w:rPr>
            </w:pPr>
            <w:r w:rsidRPr="008525C0">
              <w:rPr>
                <w:rFonts w:ascii="Arial" w:hAnsi="Arial" w:cs="Arial"/>
                <w:spacing w:val="-3"/>
                <w:sz w:val="28"/>
                <w:szCs w:val="28"/>
                <w:lang w:val="en-US"/>
              </w:rPr>
              <w:t>Experience of working in advice and information and/or support services.</w:t>
            </w:r>
          </w:p>
          <w:p w14:paraId="2A2590BA" w14:textId="77777777" w:rsidR="008525C0" w:rsidRPr="008525C0" w:rsidRDefault="008525C0" w:rsidP="008525C0">
            <w:pPr>
              <w:pStyle w:val="ListParagraph"/>
              <w:widowControl w:val="0"/>
              <w:numPr>
                <w:ilvl w:val="0"/>
                <w:numId w:val="22"/>
              </w:numPr>
              <w:tabs>
                <w:tab w:val="left" w:pos="-720"/>
              </w:tabs>
              <w:suppressAutoHyphens/>
              <w:rPr>
                <w:rFonts w:ascii="Arial" w:hAnsi="Arial" w:cs="Arial"/>
                <w:spacing w:val="-3"/>
                <w:sz w:val="28"/>
                <w:szCs w:val="28"/>
                <w:lang w:val="en-US"/>
              </w:rPr>
            </w:pPr>
            <w:r w:rsidRPr="008525C0">
              <w:rPr>
                <w:rFonts w:ascii="Arial" w:hAnsi="Arial" w:cs="Arial"/>
                <w:spacing w:val="-3"/>
                <w:sz w:val="28"/>
                <w:szCs w:val="28"/>
                <w:lang w:val="en-US"/>
              </w:rPr>
              <w:t>Experience of working with partner agencies.</w:t>
            </w:r>
          </w:p>
          <w:p w14:paraId="100F1BA7" w14:textId="77777777" w:rsidR="008525C0" w:rsidRDefault="008525C0" w:rsidP="008525C0">
            <w:pPr>
              <w:pStyle w:val="ListParagraph"/>
              <w:widowControl w:val="0"/>
              <w:numPr>
                <w:ilvl w:val="0"/>
                <w:numId w:val="22"/>
              </w:numPr>
              <w:tabs>
                <w:tab w:val="left" w:pos="-720"/>
              </w:tabs>
              <w:suppressAutoHyphens/>
              <w:rPr>
                <w:rFonts w:ascii="Arial" w:hAnsi="Arial" w:cs="Arial"/>
                <w:spacing w:val="-3"/>
                <w:sz w:val="28"/>
                <w:szCs w:val="28"/>
                <w:lang w:val="en-US"/>
              </w:rPr>
            </w:pPr>
            <w:r w:rsidRPr="008525C0">
              <w:rPr>
                <w:rFonts w:ascii="Arial" w:hAnsi="Arial" w:cs="Arial"/>
                <w:spacing w:val="-3"/>
                <w:sz w:val="28"/>
                <w:szCs w:val="28"/>
                <w:lang w:val="en-US"/>
              </w:rPr>
              <w:t>Knowledge of data protection compliance.</w:t>
            </w:r>
          </w:p>
          <w:p w14:paraId="60592483" w14:textId="629BDC68" w:rsidR="00B919B3" w:rsidRPr="008525C0" w:rsidRDefault="00226307" w:rsidP="008525C0">
            <w:pPr>
              <w:pStyle w:val="ListParagraph"/>
              <w:widowControl w:val="0"/>
              <w:numPr>
                <w:ilvl w:val="0"/>
                <w:numId w:val="22"/>
              </w:numPr>
              <w:tabs>
                <w:tab w:val="left" w:pos="-720"/>
              </w:tabs>
              <w:suppressAutoHyphens/>
              <w:rPr>
                <w:rFonts w:ascii="Arial" w:hAnsi="Arial" w:cs="Arial"/>
                <w:spacing w:val="-3"/>
                <w:sz w:val="28"/>
                <w:szCs w:val="28"/>
                <w:lang w:val="en-US"/>
              </w:rPr>
            </w:pPr>
            <w:r w:rsidRPr="008525C0">
              <w:rPr>
                <w:rFonts w:ascii="Arial" w:hAnsi="Arial" w:cs="Arial"/>
                <w:spacing w:val="-3"/>
                <w:sz w:val="28"/>
                <w:szCs w:val="28"/>
                <w:lang w:val="en-US"/>
              </w:rPr>
              <w:t xml:space="preserve">Experience working in a </w:t>
            </w:r>
            <w:r w:rsidR="00AA76A4" w:rsidRPr="008525C0">
              <w:rPr>
                <w:rFonts w:ascii="Arial" w:hAnsi="Arial" w:cs="Arial"/>
                <w:spacing w:val="-3"/>
                <w:sz w:val="28"/>
                <w:szCs w:val="28"/>
                <w:lang w:val="en-US"/>
              </w:rPr>
              <w:t>person-centred, outcome</w:t>
            </w:r>
            <w:r w:rsidRPr="008525C0">
              <w:rPr>
                <w:rFonts w:ascii="Arial" w:hAnsi="Arial" w:cs="Arial"/>
                <w:spacing w:val="-3"/>
                <w:sz w:val="28"/>
                <w:szCs w:val="28"/>
                <w:lang w:val="en-US"/>
              </w:rPr>
              <w:t>-focused way</w:t>
            </w:r>
            <w:r w:rsidR="008525C0">
              <w:rPr>
                <w:rFonts w:ascii="Arial" w:hAnsi="Arial" w:cs="Arial"/>
                <w:spacing w:val="-3"/>
                <w:sz w:val="28"/>
                <w:szCs w:val="28"/>
                <w:lang w:val="en-US"/>
              </w:rPr>
              <w:t>s</w:t>
            </w:r>
            <w:r w:rsidR="0021471E" w:rsidRPr="008525C0">
              <w:rPr>
                <w:rFonts w:ascii="Arial" w:hAnsi="Arial" w:cs="Arial"/>
                <w:spacing w:val="-3"/>
                <w:sz w:val="28"/>
                <w:szCs w:val="28"/>
                <w:lang w:val="en-US"/>
              </w:rPr>
              <w:t>.</w:t>
            </w:r>
          </w:p>
          <w:p w14:paraId="5AF6FF29" w14:textId="783A836D" w:rsidR="00AA76A4" w:rsidRPr="00AA76A4" w:rsidRDefault="00AA76A4" w:rsidP="00673054">
            <w:pPr>
              <w:widowControl w:val="0"/>
              <w:numPr>
                <w:ilvl w:val="0"/>
                <w:numId w:val="6"/>
              </w:numPr>
              <w:tabs>
                <w:tab w:val="left" w:pos="-720"/>
                <w:tab w:val="num" w:pos="328"/>
              </w:tabs>
              <w:suppressAutoHyphens/>
              <w:ind w:left="328" w:hanging="283"/>
              <w:rPr>
                <w:rFonts w:ascii="Arial" w:hAnsi="Arial" w:cs="Arial"/>
                <w:spacing w:val="-3"/>
                <w:sz w:val="28"/>
                <w:szCs w:val="28"/>
                <w:lang w:val="en-US"/>
              </w:rPr>
            </w:pPr>
            <w:r w:rsidRPr="00AA76A4">
              <w:rPr>
                <w:rFonts w:ascii="Arial" w:hAnsi="Arial" w:cs="Arial"/>
                <w:spacing w:val="-3"/>
                <w:sz w:val="28"/>
                <w:szCs w:val="28"/>
                <w:lang w:val="en-US"/>
              </w:rPr>
              <w:t>Expe</w:t>
            </w:r>
            <w:r>
              <w:rPr>
                <w:rFonts w:ascii="Arial" w:hAnsi="Arial" w:cs="Arial"/>
                <w:spacing w:val="-3"/>
                <w:sz w:val="28"/>
                <w:szCs w:val="28"/>
                <w:lang w:val="en-US"/>
              </w:rPr>
              <w:t>rience of</w:t>
            </w:r>
            <w:r w:rsidRPr="00AA76A4">
              <w:rPr>
                <w:rFonts w:ascii="Arial" w:hAnsi="Arial" w:cs="Arial"/>
                <w:spacing w:val="-3"/>
                <w:sz w:val="28"/>
                <w:szCs w:val="28"/>
                <w:lang w:val="en-US"/>
              </w:rPr>
              <w:t xml:space="preserve"> monitoring and evaluating </w:t>
            </w:r>
            <w:r w:rsidR="0009126D">
              <w:rPr>
                <w:rFonts w:ascii="Arial" w:hAnsi="Arial" w:cs="Arial"/>
                <w:spacing w:val="-3"/>
                <w:sz w:val="28"/>
                <w:szCs w:val="28"/>
                <w:lang w:val="en-US"/>
              </w:rPr>
              <w:t xml:space="preserve">programmes or </w:t>
            </w:r>
            <w:r>
              <w:rPr>
                <w:rFonts w:ascii="Arial" w:hAnsi="Arial" w:cs="Arial"/>
                <w:spacing w:val="-3"/>
                <w:sz w:val="28"/>
                <w:szCs w:val="28"/>
                <w:lang w:val="en-US"/>
              </w:rPr>
              <w:t>services.</w:t>
            </w:r>
          </w:p>
          <w:p w14:paraId="69F4F982" w14:textId="690446F7" w:rsidR="00B919B3" w:rsidRDefault="00AA76A4" w:rsidP="00673054">
            <w:pPr>
              <w:widowControl w:val="0"/>
              <w:numPr>
                <w:ilvl w:val="0"/>
                <w:numId w:val="6"/>
              </w:numPr>
              <w:tabs>
                <w:tab w:val="left" w:pos="-720"/>
                <w:tab w:val="num" w:pos="328"/>
              </w:tabs>
              <w:suppressAutoHyphens/>
              <w:ind w:left="328" w:hanging="283"/>
              <w:rPr>
                <w:rFonts w:ascii="Arial" w:hAnsi="Arial" w:cs="Arial"/>
                <w:spacing w:val="-3"/>
                <w:sz w:val="28"/>
                <w:szCs w:val="28"/>
                <w:lang w:val="en-US"/>
              </w:rPr>
            </w:pPr>
            <w:r>
              <w:rPr>
                <w:rFonts w:ascii="Arial" w:hAnsi="Arial" w:cs="Arial"/>
                <w:spacing w:val="-3"/>
                <w:sz w:val="28"/>
                <w:szCs w:val="28"/>
                <w:lang w:val="en-US"/>
              </w:rPr>
              <w:t>Demonstrable u</w:t>
            </w:r>
            <w:r w:rsidR="00B919B3">
              <w:rPr>
                <w:rFonts w:ascii="Arial" w:hAnsi="Arial" w:cs="Arial"/>
                <w:spacing w:val="-3"/>
                <w:sz w:val="28"/>
                <w:szCs w:val="28"/>
                <w:lang w:val="en-US"/>
              </w:rPr>
              <w:t xml:space="preserve">nderstanding of </w:t>
            </w:r>
            <w:r>
              <w:rPr>
                <w:rFonts w:ascii="Arial" w:hAnsi="Arial" w:cs="Arial"/>
                <w:spacing w:val="-3"/>
                <w:sz w:val="28"/>
                <w:szCs w:val="28"/>
                <w:lang w:val="en-US"/>
              </w:rPr>
              <w:t xml:space="preserve">equal opportunities and </w:t>
            </w:r>
            <w:r w:rsidR="00B919B3">
              <w:rPr>
                <w:rFonts w:ascii="Arial" w:hAnsi="Arial" w:cs="Arial"/>
                <w:spacing w:val="-3"/>
                <w:sz w:val="28"/>
                <w:szCs w:val="28"/>
                <w:lang w:val="en-US"/>
              </w:rPr>
              <w:t>anti-discrimination practice</w:t>
            </w:r>
            <w:r>
              <w:rPr>
                <w:rFonts w:ascii="Arial" w:hAnsi="Arial" w:cs="Arial"/>
                <w:spacing w:val="-3"/>
                <w:sz w:val="28"/>
                <w:szCs w:val="28"/>
                <w:lang w:val="en-US"/>
              </w:rPr>
              <w:t>s and requir</w:t>
            </w:r>
            <w:r w:rsidR="0009126D">
              <w:rPr>
                <w:rFonts w:ascii="Arial" w:hAnsi="Arial" w:cs="Arial"/>
                <w:spacing w:val="-3"/>
                <w:sz w:val="28"/>
                <w:szCs w:val="28"/>
                <w:lang w:val="en-US"/>
              </w:rPr>
              <w:t>e</w:t>
            </w:r>
            <w:r>
              <w:rPr>
                <w:rFonts w:ascii="Arial" w:hAnsi="Arial" w:cs="Arial"/>
                <w:spacing w:val="-3"/>
                <w:sz w:val="28"/>
                <w:szCs w:val="28"/>
                <w:lang w:val="en-US"/>
              </w:rPr>
              <w:t>ments.</w:t>
            </w:r>
          </w:p>
          <w:p w14:paraId="3F929D74" w14:textId="0E2E4CDE" w:rsidR="00226307" w:rsidRDefault="00B919B3" w:rsidP="00673054">
            <w:pPr>
              <w:widowControl w:val="0"/>
              <w:numPr>
                <w:ilvl w:val="0"/>
                <w:numId w:val="6"/>
              </w:numPr>
              <w:tabs>
                <w:tab w:val="left" w:pos="-720"/>
                <w:tab w:val="num" w:pos="328"/>
              </w:tabs>
              <w:suppressAutoHyphens/>
              <w:ind w:left="328" w:hanging="283"/>
              <w:rPr>
                <w:rFonts w:ascii="Arial" w:hAnsi="Arial" w:cs="Arial"/>
                <w:spacing w:val="-3"/>
                <w:sz w:val="28"/>
                <w:szCs w:val="28"/>
                <w:lang w:val="en-US"/>
              </w:rPr>
            </w:pPr>
            <w:r>
              <w:rPr>
                <w:rFonts w:ascii="Arial" w:hAnsi="Arial" w:cs="Arial"/>
                <w:spacing w:val="-3"/>
                <w:sz w:val="28"/>
                <w:szCs w:val="28"/>
                <w:lang w:val="en-US"/>
              </w:rPr>
              <w:t>Experien</w:t>
            </w:r>
            <w:r w:rsidR="0021471E">
              <w:rPr>
                <w:rFonts w:ascii="Arial" w:hAnsi="Arial" w:cs="Arial"/>
                <w:spacing w:val="-3"/>
                <w:sz w:val="28"/>
                <w:szCs w:val="28"/>
                <w:lang w:val="en-US"/>
              </w:rPr>
              <w:t xml:space="preserve">ce of working with sensitive </w:t>
            </w:r>
            <w:r>
              <w:rPr>
                <w:rFonts w:ascii="Arial" w:hAnsi="Arial" w:cs="Arial"/>
                <w:spacing w:val="-3"/>
                <w:sz w:val="28"/>
                <w:szCs w:val="28"/>
                <w:lang w:val="en-US"/>
              </w:rPr>
              <w:t>information</w:t>
            </w:r>
            <w:r w:rsidR="00AA76A4">
              <w:rPr>
                <w:rFonts w:ascii="Arial" w:hAnsi="Arial" w:cs="Arial"/>
                <w:spacing w:val="-3"/>
                <w:sz w:val="28"/>
                <w:szCs w:val="28"/>
                <w:lang w:val="en-US"/>
              </w:rPr>
              <w:t>.</w:t>
            </w:r>
          </w:p>
          <w:p w14:paraId="0CD72736" w14:textId="77777777" w:rsidR="00056CBD" w:rsidRPr="00226307" w:rsidRDefault="00056CBD" w:rsidP="00056CBD">
            <w:pPr>
              <w:widowControl w:val="0"/>
              <w:tabs>
                <w:tab w:val="left" w:pos="-720"/>
              </w:tabs>
              <w:suppressAutoHyphens/>
              <w:rPr>
                <w:rFonts w:ascii="Arial" w:hAnsi="Arial" w:cs="Arial"/>
                <w:spacing w:val="-3"/>
                <w:sz w:val="28"/>
                <w:szCs w:val="28"/>
                <w:lang w:val="en-US"/>
              </w:rPr>
            </w:pPr>
          </w:p>
          <w:p w14:paraId="797C06C2" w14:textId="5835A951" w:rsidR="00B919B3" w:rsidRPr="00B919B3" w:rsidRDefault="00B919B3" w:rsidP="00B919B3">
            <w:pPr>
              <w:widowControl w:val="0"/>
              <w:tabs>
                <w:tab w:val="left" w:pos="-720"/>
              </w:tabs>
              <w:suppressAutoHyphens/>
              <w:ind w:left="328"/>
              <w:rPr>
                <w:rFonts w:ascii="Arial" w:hAnsi="Arial" w:cs="Arial"/>
                <w:spacing w:val="-3"/>
                <w:sz w:val="28"/>
                <w:szCs w:val="28"/>
                <w:lang w:val="en-US"/>
              </w:rPr>
            </w:pPr>
            <w:r w:rsidRPr="00B919B3">
              <w:rPr>
                <w:rFonts w:ascii="Arial" w:hAnsi="Arial" w:cs="Arial"/>
                <w:spacing w:val="-3"/>
                <w:sz w:val="28"/>
                <w:szCs w:val="28"/>
                <w:lang w:val="en-US"/>
              </w:rPr>
              <w:t xml:space="preserve"> </w:t>
            </w:r>
          </w:p>
        </w:tc>
        <w:tc>
          <w:tcPr>
            <w:tcW w:w="2022" w:type="pct"/>
            <w:tcBorders>
              <w:top w:val="single" w:sz="7" w:space="0" w:color="auto"/>
              <w:left w:val="single" w:sz="7" w:space="0" w:color="auto"/>
              <w:right w:val="double" w:sz="7" w:space="0" w:color="auto"/>
            </w:tcBorders>
          </w:tcPr>
          <w:p w14:paraId="2B1B1AD5" w14:textId="7408812D" w:rsidR="0021471E" w:rsidRDefault="0021471E" w:rsidP="0021471E">
            <w:pPr>
              <w:widowControl w:val="0"/>
              <w:numPr>
                <w:ilvl w:val="0"/>
                <w:numId w:val="10"/>
              </w:numPr>
              <w:tabs>
                <w:tab w:val="left" w:pos="-720"/>
              </w:tabs>
              <w:suppressAutoHyphens/>
              <w:rPr>
                <w:rFonts w:ascii="Arial" w:hAnsi="Arial" w:cs="Arial"/>
                <w:spacing w:val="-3"/>
                <w:sz w:val="28"/>
                <w:szCs w:val="28"/>
                <w:lang w:val="en-US"/>
              </w:rPr>
            </w:pPr>
            <w:r>
              <w:rPr>
                <w:rFonts w:ascii="Arial" w:hAnsi="Arial" w:cs="Arial"/>
                <w:spacing w:val="-3"/>
                <w:sz w:val="28"/>
                <w:szCs w:val="28"/>
                <w:lang w:val="en-US"/>
              </w:rPr>
              <w:t xml:space="preserve">Knowledge of Self-Directed Support legislation, </w:t>
            </w:r>
            <w:r w:rsidR="001E3B65">
              <w:rPr>
                <w:rFonts w:ascii="Arial" w:hAnsi="Arial" w:cs="Arial"/>
                <w:spacing w:val="-3"/>
                <w:sz w:val="28"/>
                <w:szCs w:val="28"/>
                <w:lang w:val="en-US"/>
              </w:rPr>
              <w:t>strategy,</w:t>
            </w:r>
            <w:r>
              <w:rPr>
                <w:rFonts w:ascii="Arial" w:hAnsi="Arial" w:cs="Arial"/>
                <w:spacing w:val="-3"/>
                <w:sz w:val="28"/>
                <w:szCs w:val="28"/>
                <w:lang w:val="en-US"/>
              </w:rPr>
              <w:t xml:space="preserve"> and policy.</w:t>
            </w:r>
          </w:p>
          <w:p w14:paraId="2B24D888" w14:textId="78DAE675" w:rsidR="0021471E" w:rsidRPr="0021471E" w:rsidRDefault="0021471E" w:rsidP="0021471E">
            <w:pPr>
              <w:widowControl w:val="0"/>
              <w:numPr>
                <w:ilvl w:val="0"/>
                <w:numId w:val="10"/>
              </w:numPr>
              <w:tabs>
                <w:tab w:val="left" w:pos="-720"/>
              </w:tabs>
              <w:suppressAutoHyphens/>
              <w:rPr>
                <w:rFonts w:ascii="Arial" w:hAnsi="Arial" w:cs="Arial"/>
                <w:spacing w:val="-3"/>
                <w:sz w:val="28"/>
                <w:szCs w:val="28"/>
                <w:lang w:val="en-US"/>
              </w:rPr>
            </w:pPr>
            <w:r>
              <w:rPr>
                <w:rFonts w:ascii="Arial" w:hAnsi="Arial" w:cs="Arial"/>
                <w:spacing w:val="-3"/>
                <w:sz w:val="28"/>
                <w:szCs w:val="28"/>
                <w:lang w:val="en-US"/>
              </w:rPr>
              <w:t>Knowledge of the health and social care landscape.</w:t>
            </w:r>
          </w:p>
          <w:p w14:paraId="1D0DBFA9" w14:textId="0BEFA7CB" w:rsidR="00AA76A4" w:rsidRPr="00AA76A4" w:rsidRDefault="00AA76A4" w:rsidP="0021471E">
            <w:pPr>
              <w:pStyle w:val="ListParagraph"/>
              <w:widowControl w:val="0"/>
              <w:numPr>
                <w:ilvl w:val="0"/>
                <w:numId w:val="10"/>
              </w:numPr>
              <w:tabs>
                <w:tab w:val="left" w:pos="-720"/>
              </w:tabs>
              <w:suppressAutoHyphens/>
              <w:rPr>
                <w:rFonts w:ascii="Arial" w:hAnsi="Arial" w:cs="Arial"/>
                <w:spacing w:val="-3"/>
                <w:sz w:val="28"/>
                <w:szCs w:val="28"/>
                <w:lang w:val="en-US"/>
              </w:rPr>
            </w:pPr>
            <w:r w:rsidRPr="00AA76A4">
              <w:rPr>
                <w:rFonts w:ascii="Arial" w:hAnsi="Arial" w:cs="Arial"/>
                <w:spacing w:val="-3"/>
                <w:sz w:val="28"/>
                <w:szCs w:val="28"/>
                <w:lang w:val="en-US"/>
              </w:rPr>
              <w:t>Work or personal experience in a user-led environment</w:t>
            </w:r>
            <w:r w:rsidR="00717AA0">
              <w:rPr>
                <w:rFonts w:ascii="Arial" w:hAnsi="Arial" w:cs="Arial"/>
                <w:spacing w:val="-3"/>
                <w:sz w:val="28"/>
                <w:szCs w:val="28"/>
                <w:lang w:val="en-US"/>
              </w:rPr>
              <w:t>.</w:t>
            </w:r>
          </w:p>
          <w:p w14:paraId="2E193395" w14:textId="1A189237" w:rsidR="00226307" w:rsidRPr="00AA76A4" w:rsidRDefault="00AA76A4" w:rsidP="0021471E">
            <w:pPr>
              <w:pStyle w:val="ListParagraph"/>
              <w:widowControl w:val="0"/>
              <w:numPr>
                <w:ilvl w:val="0"/>
                <w:numId w:val="10"/>
              </w:numPr>
              <w:tabs>
                <w:tab w:val="left" w:pos="-720"/>
              </w:tabs>
              <w:suppressAutoHyphens/>
              <w:rPr>
                <w:rFonts w:ascii="Arial" w:hAnsi="Arial" w:cs="Arial"/>
                <w:spacing w:val="-3"/>
                <w:sz w:val="28"/>
                <w:szCs w:val="28"/>
                <w:lang w:val="en-US"/>
              </w:rPr>
            </w:pPr>
            <w:r w:rsidRPr="00AA76A4">
              <w:rPr>
                <w:rFonts w:ascii="Arial" w:hAnsi="Arial" w:cs="Arial"/>
                <w:spacing w:val="-3"/>
                <w:sz w:val="28"/>
                <w:szCs w:val="28"/>
                <w:lang w:val="en-US"/>
              </w:rPr>
              <w:t>Understanding of independent living philosophy and the social model of disability</w:t>
            </w:r>
            <w:r w:rsidR="00717AA0">
              <w:rPr>
                <w:rFonts w:ascii="Arial" w:hAnsi="Arial" w:cs="Arial"/>
                <w:spacing w:val="-3"/>
                <w:sz w:val="28"/>
                <w:szCs w:val="28"/>
                <w:lang w:val="en-US"/>
              </w:rPr>
              <w:t>.</w:t>
            </w:r>
          </w:p>
        </w:tc>
      </w:tr>
    </w:tbl>
    <w:p w14:paraId="7C1BE52C" w14:textId="77777777" w:rsidR="00B919B3" w:rsidRPr="00B919B3" w:rsidRDefault="00B919B3" w:rsidP="002224F7">
      <w:pPr>
        <w:jc w:val="right"/>
        <w:rPr>
          <w:rFonts w:ascii="Arial" w:hAnsi="Arial" w:cs="Arial"/>
          <w:sz w:val="28"/>
          <w:szCs w:val="28"/>
        </w:rPr>
      </w:pPr>
    </w:p>
    <w:sectPr w:rsidR="00B919B3" w:rsidRPr="00B919B3" w:rsidSect="00301A76">
      <w:headerReference w:type="even" r:id="rId12"/>
      <w:headerReference w:type="default" r:id="rId13"/>
      <w:footerReference w:type="even" r:id="rId14"/>
      <w:footerReference w:type="default" r:id="rId15"/>
      <w:headerReference w:type="first" r:id="rId16"/>
      <w:footerReference w:type="first" r:id="rId17"/>
      <w:pgSz w:w="12240" w:h="15840"/>
      <w:pgMar w:top="567" w:right="1134" w:bottom="42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A244B" w14:textId="77777777" w:rsidR="005A0380" w:rsidRDefault="005A0380">
      <w:r>
        <w:separator/>
      </w:r>
    </w:p>
  </w:endnote>
  <w:endnote w:type="continuationSeparator" w:id="0">
    <w:p w14:paraId="3B671BE8" w14:textId="77777777" w:rsidR="005A0380" w:rsidRDefault="005A0380">
      <w:r>
        <w:continuationSeparator/>
      </w:r>
    </w:p>
  </w:endnote>
  <w:endnote w:type="continuationNotice" w:id="1">
    <w:p w14:paraId="5CD8522D" w14:textId="77777777" w:rsidR="00A571EE" w:rsidRDefault="00A571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983C6" w14:textId="77777777" w:rsidR="002831F2" w:rsidRDefault="002831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4540045"/>
      <w:docPartObj>
        <w:docPartGallery w:val="Page Numbers (Bottom of Page)"/>
        <w:docPartUnique/>
      </w:docPartObj>
    </w:sdtPr>
    <w:sdtEndPr/>
    <w:sdtContent>
      <w:sdt>
        <w:sdtPr>
          <w:id w:val="1728636285"/>
          <w:docPartObj>
            <w:docPartGallery w:val="Page Numbers (Top of Page)"/>
            <w:docPartUnique/>
          </w:docPartObj>
        </w:sdtPr>
        <w:sdtEndPr/>
        <w:sdtContent>
          <w:p w14:paraId="76A27462" w14:textId="7CA7EBA6" w:rsidR="005A0380" w:rsidRDefault="005A03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6041A">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6041A">
              <w:rPr>
                <w:b/>
                <w:bCs/>
                <w:noProof/>
              </w:rPr>
              <w:t>6</w:t>
            </w:r>
            <w:r>
              <w:rPr>
                <w:b/>
                <w:bCs/>
                <w:sz w:val="24"/>
                <w:szCs w:val="24"/>
              </w:rPr>
              <w:fldChar w:fldCharType="end"/>
            </w:r>
          </w:p>
        </w:sdtContent>
      </w:sdt>
    </w:sdtContent>
  </w:sdt>
  <w:p w14:paraId="40F4135D" w14:textId="77777777" w:rsidR="005A0380" w:rsidRDefault="005A03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A1175" w14:textId="77777777" w:rsidR="002831F2" w:rsidRDefault="00283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101E4" w14:textId="77777777" w:rsidR="005A0380" w:rsidRDefault="005A0380">
      <w:r>
        <w:separator/>
      </w:r>
    </w:p>
  </w:footnote>
  <w:footnote w:type="continuationSeparator" w:id="0">
    <w:p w14:paraId="7706A54F" w14:textId="77777777" w:rsidR="005A0380" w:rsidRDefault="005A0380">
      <w:r>
        <w:continuationSeparator/>
      </w:r>
    </w:p>
  </w:footnote>
  <w:footnote w:type="continuationNotice" w:id="1">
    <w:p w14:paraId="1509F406" w14:textId="77777777" w:rsidR="00A571EE" w:rsidRDefault="00A571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8467A" w14:textId="77777777" w:rsidR="002831F2" w:rsidRDefault="002831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529A8" w14:textId="45FE9E9A" w:rsidR="002831F2" w:rsidRDefault="002831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2F019" w14:textId="77777777" w:rsidR="002831F2" w:rsidRDefault="002831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6736F"/>
    <w:multiLevelType w:val="hybridMultilevel"/>
    <w:tmpl w:val="72A0C970"/>
    <w:lvl w:ilvl="0" w:tplc="BA422E72">
      <w:start w:val="1"/>
      <w:numFmt w:val="bullet"/>
      <w:lvlText w:val=""/>
      <w:lvlJc w:val="left"/>
      <w:pPr>
        <w:ind w:left="720" w:hanging="360"/>
      </w:pPr>
      <w:rPr>
        <w:rFonts w:ascii="Wingdings 3" w:hAnsi="Wingdings 3" w:hint="default"/>
        <w:color w:val="139D35"/>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F285D"/>
    <w:multiLevelType w:val="hybridMultilevel"/>
    <w:tmpl w:val="8432FD1A"/>
    <w:lvl w:ilvl="0" w:tplc="2F4AA93E">
      <w:start w:val="1"/>
      <w:numFmt w:val="bullet"/>
      <w:lvlText w:val=""/>
      <w:lvlJc w:val="left"/>
      <w:pPr>
        <w:ind w:left="720" w:hanging="360"/>
      </w:pPr>
      <w:rPr>
        <w:rFonts w:ascii="Wingdings 3" w:hAnsi="Wingdings 3" w:hint="default"/>
        <w:color w:val="139D3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6679C"/>
    <w:multiLevelType w:val="hybridMultilevel"/>
    <w:tmpl w:val="218446A0"/>
    <w:lvl w:ilvl="0" w:tplc="2F4AA93E">
      <w:start w:val="1"/>
      <w:numFmt w:val="bullet"/>
      <w:lvlText w:val=""/>
      <w:lvlJc w:val="left"/>
      <w:pPr>
        <w:tabs>
          <w:tab w:val="num" w:pos="699"/>
        </w:tabs>
        <w:ind w:left="699" w:hanging="360"/>
      </w:pPr>
      <w:rPr>
        <w:rFonts w:ascii="Wingdings 3" w:hAnsi="Wingdings 3" w:hint="default"/>
        <w:color w:val="139D35"/>
        <w:sz w:val="24"/>
      </w:rPr>
    </w:lvl>
    <w:lvl w:ilvl="1" w:tplc="04090003" w:tentative="1">
      <w:start w:val="1"/>
      <w:numFmt w:val="bullet"/>
      <w:lvlText w:val="o"/>
      <w:lvlJc w:val="left"/>
      <w:pPr>
        <w:tabs>
          <w:tab w:val="num" w:pos="1419"/>
        </w:tabs>
        <w:ind w:left="1419" w:hanging="360"/>
      </w:pPr>
      <w:rPr>
        <w:rFonts w:ascii="Courier New" w:hAnsi="Courier New" w:hint="default"/>
      </w:rPr>
    </w:lvl>
    <w:lvl w:ilvl="2" w:tplc="04090005" w:tentative="1">
      <w:start w:val="1"/>
      <w:numFmt w:val="bullet"/>
      <w:lvlText w:val=""/>
      <w:lvlJc w:val="left"/>
      <w:pPr>
        <w:tabs>
          <w:tab w:val="num" w:pos="2139"/>
        </w:tabs>
        <w:ind w:left="2139" w:hanging="360"/>
      </w:pPr>
      <w:rPr>
        <w:rFonts w:ascii="Wingdings" w:hAnsi="Wingdings" w:hint="default"/>
      </w:rPr>
    </w:lvl>
    <w:lvl w:ilvl="3" w:tplc="04090001" w:tentative="1">
      <w:start w:val="1"/>
      <w:numFmt w:val="bullet"/>
      <w:lvlText w:val=""/>
      <w:lvlJc w:val="left"/>
      <w:pPr>
        <w:tabs>
          <w:tab w:val="num" w:pos="2859"/>
        </w:tabs>
        <w:ind w:left="2859" w:hanging="360"/>
      </w:pPr>
      <w:rPr>
        <w:rFonts w:ascii="Symbol" w:hAnsi="Symbol" w:hint="default"/>
      </w:rPr>
    </w:lvl>
    <w:lvl w:ilvl="4" w:tplc="04090003" w:tentative="1">
      <w:start w:val="1"/>
      <w:numFmt w:val="bullet"/>
      <w:lvlText w:val="o"/>
      <w:lvlJc w:val="left"/>
      <w:pPr>
        <w:tabs>
          <w:tab w:val="num" w:pos="3579"/>
        </w:tabs>
        <w:ind w:left="3579" w:hanging="360"/>
      </w:pPr>
      <w:rPr>
        <w:rFonts w:ascii="Courier New" w:hAnsi="Courier New" w:hint="default"/>
      </w:rPr>
    </w:lvl>
    <w:lvl w:ilvl="5" w:tplc="04090005" w:tentative="1">
      <w:start w:val="1"/>
      <w:numFmt w:val="bullet"/>
      <w:lvlText w:val=""/>
      <w:lvlJc w:val="left"/>
      <w:pPr>
        <w:tabs>
          <w:tab w:val="num" w:pos="4299"/>
        </w:tabs>
        <w:ind w:left="4299" w:hanging="360"/>
      </w:pPr>
      <w:rPr>
        <w:rFonts w:ascii="Wingdings" w:hAnsi="Wingdings" w:hint="default"/>
      </w:rPr>
    </w:lvl>
    <w:lvl w:ilvl="6" w:tplc="04090001" w:tentative="1">
      <w:start w:val="1"/>
      <w:numFmt w:val="bullet"/>
      <w:lvlText w:val=""/>
      <w:lvlJc w:val="left"/>
      <w:pPr>
        <w:tabs>
          <w:tab w:val="num" w:pos="5019"/>
        </w:tabs>
        <w:ind w:left="5019" w:hanging="360"/>
      </w:pPr>
      <w:rPr>
        <w:rFonts w:ascii="Symbol" w:hAnsi="Symbol" w:hint="default"/>
      </w:rPr>
    </w:lvl>
    <w:lvl w:ilvl="7" w:tplc="04090003" w:tentative="1">
      <w:start w:val="1"/>
      <w:numFmt w:val="bullet"/>
      <w:lvlText w:val="o"/>
      <w:lvlJc w:val="left"/>
      <w:pPr>
        <w:tabs>
          <w:tab w:val="num" w:pos="5739"/>
        </w:tabs>
        <w:ind w:left="5739" w:hanging="360"/>
      </w:pPr>
      <w:rPr>
        <w:rFonts w:ascii="Courier New" w:hAnsi="Courier New" w:hint="default"/>
      </w:rPr>
    </w:lvl>
    <w:lvl w:ilvl="8" w:tplc="04090005" w:tentative="1">
      <w:start w:val="1"/>
      <w:numFmt w:val="bullet"/>
      <w:lvlText w:val=""/>
      <w:lvlJc w:val="left"/>
      <w:pPr>
        <w:tabs>
          <w:tab w:val="num" w:pos="6459"/>
        </w:tabs>
        <w:ind w:left="6459" w:hanging="360"/>
      </w:pPr>
      <w:rPr>
        <w:rFonts w:ascii="Wingdings" w:hAnsi="Wingdings" w:hint="default"/>
      </w:rPr>
    </w:lvl>
  </w:abstractNum>
  <w:abstractNum w:abstractNumId="3" w15:restartNumberingAfterBreak="0">
    <w:nsid w:val="20535388"/>
    <w:multiLevelType w:val="hybridMultilevel"/>
    <w:tmpl w:val="1F80BB52"/>
    <w:lvl w:ilvl="0" w:tplc="BA422E72">
      <w:start w:val="1"/>
      <w:numFmt w:val="bullet"/>
      <w:lvlText w:val=""/>
      <w:lvlJc w:val="left"/>
      <w:pPr>
        <w:tabs>
          <w:tab w:val="num" w:pos="760"/>
        </w:tabs>
        <w:ind w:left="760" w:hanging="400"/>
      </w:pPr>
      <w:rPr>
        <w:rFonts w:ascii="Wingdings 3" w:hAnsi="Wingdings 3" w:hint="default"/>
        <w:color w:val="139D3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1F2574"/>
    <w:multiLevelType w:val="hybridMultilevel"/>
    <w:tmpl w:val="C9C87F98"/>
    <w:lvl w:ilvl="0" w:tplc="BA422E72">
      <w:start w:val="1"/>
      <w:numFmt w:val="bullet"/>
      <w:lvlText w:val=""/>
      <w:lvlJc w:val="left"/>
      <w:pPr>
        <w:ind w:left="360" w:hanging="360"/>
      </w:pPr>
      <w:rPr>
        <w:rFonts w:ascii="Wingdings 3" w:hAnsi="Wingdings 3" w:hint="default"/>
        <w:color w:val="139D35"/>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EB62CE"/>
    <w:multiLevelType w:val="hybridMultilevel"/>
    <w:tmpl w:val="8794BD96"/>
    <w:lvl w:ilvl="0" w:tplc="2F4AA93E">
      <w:start w:val="1"/>
      <w:numFmt w:val="bullet"/>
      <w:lvlText w:val=""/>
      <w:lvlJc w:val="left"/>
      <w:pPr>
        <w:ind w:left="720" w:hanging="360"/>
      </w:pPr>
      <w:rPr>
        <w:rFonts w:ascii="Wingdings 3" w:hAnsi="Wingdings 3" w:hint="default"/>
        <w:color w:val="139D3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836F18"/>
    <w:multiLevelType w:val="hybridMultilevel"/>
    <w:tmpl w:val="5C4A0D50"/>
    <w:lvl w:ilvl="0" w:tplc="BA422E72">
      <w:start w:val="1"/>
      <w:numFmt w:val="bullet"/>
      <w:lvlText w:val=""/>
      <w:lvlJc w:val="left"/>
      <w:pPr>
        <w:ind w:left="720" w:hanging="360"/>
      </w:pPr>
      <w:rPr>
        <w:rFonts w:ascii="Wingdings 3" w:hAnsi="Wingdings 3" w:hint="default"/>
        <w:color w:val="139D35"/>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77629"/>
    <w:multiLevelType w:val="hybridMultilevel"/>
    <w:tmpl w:val="CB8C562A"/>
    <w:lvl w:ilvl="0" w:tplc="0B5E64A0">
      <w:start w:val="1"/>
      <w:numFmt w:val="bullet"/>
      <w:lvlText w:val=""/>
      <w:lvlJc w:val="left"/>
      <w:pPr>
        <w:tabs>
          <w:tab w:val="num" w:pos="800"/>
        </w:tabs>
        <w:ind w:left="800" w:hanging="400"/>
      </w:pPr>
      <w:rPr>
        <w:rFonts w:ascii="Wingdings 3" w:hAnsi="Wingdings 3" w:hint="default"/>
        <w:color w:val="139D35"/>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77391F"/>
    <w:multiLevelType w:val="hybridMultilevel"/>
    <w:tmpl w:val="3C0C021A"/>
    <w:lvl w:ilvl="0" w:tplc="2F4AA93E">
      <w:start w:val="1"/>
      <w:numFmt w:val="bullet"/>
      <w:lvlText w:val=""/>
      <w:lvlJc w:val="left"/>
      <w:pPr>
        <w:ind w:left="720" w:hanging="360"/>
      </w:pPr>
      <w:rPr>
        <w:rFonts w:ascii="Wingdings 3" w:hAnsi="Wingdings 3" w:hint="default"/>
        <w:color w:val="139D3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907C6"/>
    <w:multiLevelType w:val="hybridMultilevel"/>
    <w:tmpl w:val="C3807DFA"/>
    <w:lvl w:ilvl="0" w:tplc="2F4AA93E">
      <w:start w:val="1"/>
      <w:numFmt w:val="bullet"/>
      <w:lvlText w:val=""/>
      <w:lvlJc w:val="left"/>
      <w:pPr>
        <w:tabs>
          <w:tab w:val="num" w:pos="720"/>
        </w:tabs>
        <w:ind w:left="720" w:hanging="360"/>
      </w:pPr>
      <w:rPr>
        <w:rFonts w:ascii="Wingdings 3" w:hAnsi="Wingdings 3" w:hint="default"/>
        <w:color w:val="139D35"/>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4507B5"/>
    <w:multiLevelType w:val="hybridMultilevel"/>
    <w:tmpl w:val="B7A49CAE"/>
    <w:lvl w:ilvl="0" w:tplc="BA422E72">
      <w:start w:val="1"/>
      <w:numFmt w:val="bullet"/>
      <w:lvlText w:val=""/>
      <w:lvlJc w:val="left"/>
      <w:pPr>
        <w:ind w:left="720" w:hanging="360"/>
      </w:pPr>
      <w:rPr>
        <w:rFonts w:ascii="Wingdings 3" w:hAnsi="Wingdings 3" w:hint="default"/>
        <w:color w:val="139D35"/>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ED30AA"/>
    <w:multiLevelType w:val="hybridMultilevel"/>
    <w:tmpl w:val="915AB524"/>
    <w:lvl w:ilvl="0" w:tplc="BA422E72">
      <w:start w:val="1"/>
      <w:numFmt w:val="bullet"/>
      <w:lvlText w:val=""/>
      <w:lvlJc w:val="left"/>
      <w:pPr>
        <w:tabs>
          <w:tab w:val="num" w:pos="1080"/>
        </w:tabs>
        <w:ind w:left="1080" w:hanging="720"/>
      </w:pPr>
      <w:rPr>
        <w:rFonts w:ascii="Wingdings 3" w:hAnsi="Wingdings 3" w:hint="default"/>
        <w:color w:val="139D35"/>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D36C44"/>
    <w:multiLevelType w:val="hybridMultilevel"/>
    <w:tmpl w:val="8CF8A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DC602A"/>
    <w:multiLevelType w:val="hybridMultilevel"/>
    <w:tmpl w:val="F7A05472"/>
    <w:lvl w:ilvl="0" w:tplc="2F4AA93E">
      <w:start w:val="1"/>
      <w:numFmt w:val="bullet"/>
      <w:lvlText w:val=""/>
      <w:lvlJc w:val="left"/>
      <w:pPr>
        <w:ind w:left="720" w:hanging="360"/>
      </w:pPr>
      <w:rPr>
        <w:rFonts w:ascii="Wingdings 3" w:hAnsi="Wingdings 3" w:hint="default"/>
        <w:color w:val="139D3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BA2C02"/>
    <w:multiLevelType w:val="hybridMultilevel"/>
    <w:tmpl w:val="0B540EA4"/>
    <w:lvl w:ilvl="0" w:tplc="BA422E72">
      <w:start w:val="1"/>
      <w:numFmt w:val="bullet"/>
      <w:lvlText w:val=""/>
      <w:lvlJc w:val="left"/>
      <w:pPr>
        <w:ind w:left="360" w:hanging="360"/>
      </w:pPr>
      <w:rPr>
        <w:rFonts w:ascii="Wingdings 3" w:hAnsi="Wingdings 3" w:hint="default"/>
        <w:color w:val="139D35"/>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EF683E"/>
    <w:multiLevelType w:val="hybridMultilevel"/>
    <w:tmpl w:val="A06A70B8"/>
    <w:lvl w:ilvl="0" w:tplc="BA422E72">
      <w:start w:val="1"/>
      <w:numFmt w:val="bullet"/>
      <w:lvlText w:val=""/>
      <w:lvlJc w:val="left"/>
      <w:pPr>
        <w:ind w:left="720" w:hanging="360"/>
      </w:pPr>
      <w:rPr>
        <w:rFonts w:ascii="Wingdings 3" w:hAnsi="Wingdings 3" w:hint="default"/>
        <w:color w:val="139D35"/>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4C77FF"/>
    <w:multiLevelType w:val="hybridMultilevel"/>
    <w:tmpl w:val="93744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6E5CDC"/>
    <w:multiLevelType w:val="hybridMultilevel"/>
    <w:tmpl w:val="752C9AE4"/>
    <w:lvl w:ilvl="0" w:tplc="BA422E72">
      <w:start w:val="1"/>
      <w:numFmt w:val="bullet"/>
      <w:lvlText w:val=""/>
      <w:lvlJc w:val="left"/>
      <w:pPr>
        <w:ind w:left="720" w:hanging="360"/>
      </w:pPr>
      <w:rPr>
        <w:rFonts w:ascii="Wingdings 3" w:hAnsi="Wingdings 3" w:hint="default"/>
        <w:color w:val="139D35"/>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EC14D4"/>
    <w:multiLevelType w:val="hybridMultilevel"/>
    <w:tmpl w:val="5E3A31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636716A"/>
    <w:multiLevelType w:val="hybridMultilevel"/>
    <w:tmpl w:val="86FC0FA8"/>
    <w:lvl w:ilvl="0" w:tplc="2F4AA93E">
      <w:start w:val="1"/>
      <w:numFmt w:val="bullet"/>
      <w:lvlText w:val=""/>
      <w:lvlJc w:val="left"/>
      <w:pPr>
        <w:tabs>
          <w:tab w:val="num" w:pos="720"/>
        </w:tabs>
        <w:ind w:left="720" w:hanging="360"/>
      </w:pPr>
      <w:rPr>
        <w:rFonts w:ascii="Wingdings 3" w:hAnsi="Wingdings 3" w:hint="default"/>
        <w:color w:val="139D35"/>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0973FA"/>
    <w:multiLevelType w:val="hybridMultilevel"/>
    <w:tmpl w:val="08364632"/>
    <w:lvl w:ilvl="0" w:tplc="2F4AA93E">
      <w:start w:val="1"/>
      <w:numFmt w:val="bullet"/>
      <w:lvlText w:val=""/>
      <w:lvlJc w:val="left"/>
      <w:pPr>
        <w:tabs>
          <w:tab w:val="num" w:pos="720"/>
        </w:tabs>
        <w:ind w:left="720" w:hanging="360"/>
      </w:pPr>
      <w:rPr>
        <w:rFonts w:ascii="Wingdings 3" w:hAnsi="Wingdings 3" w:hint="default"/>
        <w:color w:val="139D35"/>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790E24"/>
    <w:multiLevelType w:val="hybridMultilevel"/>
    <w:tmpl w:val="54D27AF4"/>
    <w:lvl w:ilvl="0" w:tplc="BA422E72">
      <w:start w:val="1"/>
      <w:numFmt w:val="bullet"/>
      <w:lvlText w:val=""/>
      <w:lvlJc w:val="left"/>
      <w:pPr>
        <w:tabs>
          <w:tab w:val="num" w:pos="760"/>
        </w:tabs>
        <w:ind w:left="760" w:hanging="400"/>
      </w:pPr>
      <w:rPr>
        <w:rFonts w:ascii="Wingdings 3" w:hAnsi="Wingdings 3" w:hint="default"/>
        <w:color w:val="139D35"/>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8930283">
    <w:abstractNumId w:val="21"/>
  </w:num>
  <w:num w:numId="2" w16cid:durableId="272514102">
    <w:abstractNumId w:val="15"/>
  </w:num>
  <w:num w:numId="3" w16cid:durableId="1991128715">
    <w:abstractNumId w:val="11"/>
  </w:num>
  <w:num w:numId="4" w16cid:durableId="1098981602">
    <w:abstractNumId w:val="18"/>
  </w:num>
  <w:num w:numId="5" w16cid:durableId="103159119">
    <w:abstractNumId w:val="2"/>
  </w:num>
  <w:num w:numId="6" w16cid:durableId="2044204043">
    <w:abstractNumId w:val="19"/>
  </w:num>
  <w:num w:numId="7" w16cid:durableId="858085028">
    <w:abstractNumId w:val="20"/>
  </w:num>
  <w:num w:numId="8" w16cid:durableId="1638757823">
    <w:abstractNumId w:val="9"/>
  </w:num>
  <w:num w:numId="9" w16cid:durableId="1585333674">
    <w:abstractNumId w:val="12"/>
  </w:num>
  <w:num w:numId="10" w16cid:durableId="1258825927">
    <w:abstractNumId w:val="8"/>
  </w:num>
  <w:num w:numId="11" w16cid:durableId="1662730598">
    <w:abstractNumId w:val="5"/>
  </w:num>
  <w:num w:numId="12" w16cid:durableId="813983764">
    <w:abstractNumId w:val="13"/>
  </w:num>
  <w:num w:numId="13" w16cid:durableId="685640721">
    <w:abstractNumId w:val="6"/>
  </w:num>
  <w:num w:numId="14" w16cid:durableId="75563737">
    <w:abstractNumId w:val="10"/>
  </w:num>
  <w:num w:numId="15" w16cid:durableId="1374578373">
    <w:abstractNumId w:val="3"/>
  </w:num>
  <w:num w:numId="16" w16cid:durableId="723332411">
    <w:abstractNumId w:val="16"/>
  </w:num>
  <w:num w:numId="17" w16cid:durableId="864557606">
    <w:abstractNumId w:val="0"/>
  </w:num>
  <w:num w:numId="18" w16cid:durableId="296301099">
    <w:abstractNumId w:val="17"/>
  </w:num>
  <w:num w:numId="19" w16cid:durableId="19165569">
    <w:abstractNumId w:val="7"/>
  </w:num>
  <w:num w:numId="20" w16cid:durableId="1358432592">
    <w:abstractNumId w:val="1"/>
  </w:num>
  <w:num w:numId="21" w16cid:durableId="1628124754">
    <w:abstractNumId w:val="14"/>
  </w:num>
  <w:num w:numId="22" w16cid:durableId="517817174">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C55"/>
    <w:rsid w:val="00000887"/>
    <w:rsid w:val="00001489"/>
    <w:rsid w:val="00003798"/>
    <w:rsid w:val="000056A0"/>
    <w:rsid w:val="00014155"/>
    <w:rsid w:val="00022E4A"/>
    <w:rsid w:val="00027E27"/>
    <w:rsid w:val="000414CB"/>
    <w:rsid w:val="000462C4"/>
    <w:rsid w:val="0005249C"/>
    <w:rsid w:val="000539FB"/>
    <w:rsid w:val="00056CBD"/>
    <w:rsid w:val="000573F5"/>
    <w:rsid w:val="00061E73"/>
    <w:rsid w:val="00064535"/>
    <w:rsid w:val="00077158"/>
    <w:rsid w:val="0009126D"/>
    <w:rsid w:val="00093E98"/>
    <w:rsid w:val="000C74B8"/>
    <w:rsid w:val="000F0746"/>
    <w:rsid w:val="000F1A02"/>
    <w:rsid w:val="00114CCA"/>
    <w:rsid w:val="0012357F"/>
    <w:rsid w:val="0013244E"/>
    <w:rsid w:val="00142E2F"/>
    <w:rsid w:val="001522E4"/>
    <w:rsid w:val="001631BA"/>
    <w:rsid w:val="00164D0E"/>
    <w:rsid w:val="00170472"/>
    <w:rsid w:val="0017198B"/>
    <w:rsid w:val="00194967"/>
    <w:rsid w:val="001E1B82"/>
    <w:rsid w:val="001E3B65"/>
    <w:rsid w:val="001E60A9"/>
    <w:rsid w:val="0021471E"/>
    <w:rsid w:val="002149DE"/>
    <w:rsid w:val="0021714E"/>
    <w:rsid w:val="0022040C"/>
    <w:rsid w:val="00220FCD"/>
    <w:rsid w:val="002224F7"/>
    <w:rsid w:val="00226307"/>
    <w:rsid w:val="00246F4B"/>
    <w:rsid w:val="00256EE0"/>
    <w:rsid w:val="0026041A"/>
    <w:rsid w:val="0026774F"/>
    <w:rsid w:val="002831F2"/>
    <w:rsid w:val="002C4154"/>
    <w:rsid w:val="002D199A"/>
    <w:rsid w:val="002E142C"/>
    <w:rsid w:val="00301A76"/>
    <w:rsid w:val="0031030E"/>
    <w:rsid w:val="00314926"/>
    <w:rsid w:val="00321812"/>
    <w:rsid w:val="00323322"/>
    <w:rsid w:val="0036512D"/>
    <w:rsid w:val="0036568E"/>
    <w:rsid w:val="003726A7"/>
    <w:rsid w:val="00382079"/>
    <w:rsid w:val="003A769C"/>
    <w:rsid w:val="003B2D28"/>
    <w:rsid w:val="003B446A"/>
    <w:rsid w:val="003B554E"/>
    <w:rsid w:val="003C7C1A"/>
    <w:rsid w:val="003F0BC2"/>
    <w:rsid w:val="003F1D00"/>
    <w:rsid w:val="003F5793"/>
    <w:rsid w:val="00411919"/>
    <w:rsid w:val="004166F6"/>
    <w:rsid w:val="0044185B"/>
    <w:rsid w:val="00455BD1"/>
    <w:rsid w:val="00482228"/>
    <w:rsid w:val="0048369D"/>
    <w:rsid w:val="004929BF"/>
    <w:rsid w:val="004B21EA"/>
    <w:rsid w:val="004E4088"/>
    <w:rsid w:val="004E4533"/>
    <w:rsid w:val="004E5B38"/>
    <w:rsid w:val="004F07A5"/>
    <w:rsid w:val="004F74E8"/>
    <w:rsid w:val="00524B06"/>
    <w:rsid w:val="00525977"/>
    <w:rsid w:val="00535CAE"/>
    <w:rsid w:val="00552711"/>
    <w:rsid w:val="0056206C"/>
    <w:rsid w:val="005661A3"/>
    <w:rsid w:val="00575D4F"/>
    <w:rsid w:val="00581353"/>
    <w:rsid w:val="00592453"/>
    <w:rsid w:val="00593D59"/>
    <w:rsid w:val="005A0380"/>
    <w:rsid w:val="005C5BE7"/>
    <w:rsid w:val="005E6352"/>
    <w:rsid w:val="005E7FBF"/>
    <w:rsid w:val="005F0915"/>
    <w:rsid w:val="005F705E"/>
    <w:rsid w:val="0060187A"/>
    <w:rsid w:val="006044C6"/>
    <w:rsid w:val="00605E69"/>
    <w:rsid w:val="006403D3"/>
    <w:rsid w:val="00643617"/>
    <w:rsid w:val="006478B2"/>
    <w:rsid w:val="006556D4"/>
    <w:rsid w:val="00664325"/>
    <w:rsid w:val="00672A33"/>
    <w:rsid w:val="00673054"/>
    <w:rsid w:val="00677289"/>
    <w:rsid w:val="00696CEA"/>
    <w:rsid w:val="006A04F5"/>
    <w:rsid w:val="006A7EF5"/>
    <w:rsid w:val="006D7188"/>
    <w:rsid w:val="00704E8C"/>
    <w:rsid w:val="00705EA4"/>
    <w:rsid w:val="007101E6"/>
    <w:rsid w:val="00717AA0"/>
    <w:rsid w:val="00717F0E"/>
    <w:rsid w:val="00760DBB"/>
    <w:rsid w:val="0076794B"/>
    <w:rsid w:val="00794346"/>
    <w:rsid w:val="007A66C0"/>
    <w:rsid w:val="007C2016"/>
    <w:rsid w:val="007E3E85"/>
    <w:rsid w:val="007E623F"/>
    <w:rsid w:val="00813331"/>
    <w:rsid w:val="00821F2B"/>
    <w:rsid w:val="00824960"/>
    <w:rsid w:val="008349D1"/>
    <w:rsid w:val="00840C55"/>
    <w:rsid w:val="008511B0"/>
    <w:rsid w:val="008525C0"/>
    <w:rsid w:val="0086125F"/>
    <w:rsid w:val="00875B87"/>
    <w:rsid w:val="008C14D3"/>
    <w:rsid w:val="008C540B"/>
    <w:rsid w:val="008D62BF"/>
    <w:rsid w:val="008E2222"/>
    <w:rsid w:val="008E711A"/>
    <w:rsid w:val="009039C6"/>
    <w:rsid w:val="00907CC9"/>
    <w:rsid w:val="00924C22"/>
    <w:rsid w:val="00924F47"/>
    <w:rsid w:val="009279F8"/>
    <w:rsid w:val="009817C6"/>
    <w:rsid w:val="00987286"/>
    <w:rsid w:val="00991158"/>
    <w:rsid w:val="00992B96"/>
    <w:rsid w:val="00995584"/>
    <w:rsid w:val="009C2369"/>
    <w:rsid w:val="009C59AC"/>
    <w:rsid w:val="009D0E45"/>
    <w:rsid w:val="009D29A1"/>
    <w:rsid w:val="009E3DF5"/>
    <w:rsid w:val="00A01E49"/>
    <w:rsid w:val="00A0272D"/>
    <w:rsid w:val="00A12310"/>
    <w:rsid w:val="00A22353"/>
    <w:rsid w:val="00A350A4"/>
    <w:rsid w:val="00A50B86"/>
    <w:rsid w:val="00A571EE"/>
    <w:rsid w:val="00A73F84"/>
    <w:rsid w:val="00A87539"/>
    <w:rsid w:val="00AA1DCD"/>
    <w:rsid w:val="00AA4EC1"/>
    <w:rsid w:val="00AA53BE"/>
    <w:rsid w:val="00AA76A4"/>
    <w:rsid w:val="00AB0B39"/>
    <w:rsid w:val="00AB70AE"/>
    <w:rsid w:val="00AB733D"/>
    <w:rsid w:val="00AC3FA2"/>
    <w:rsid w:val="00AE2290"/>
    <w:rsid w:val="00AE32B4"/>
    <w:rsid w:val="00AE5009"/>
    <w:rsid w:val="00B01A8F"/>
    <w:rsid w:val="00B16986"/>
    <w:rsid w:val="00B30824"/>
    <w:rsid w:val="00B443A5"/>
    <w:rsid w:val="00B47721"/>
    <w:rsid w:val="00B6158B"/>
    <w:rsid w:val="00B707D0"/>
    <w:rsid w:val="00B919B3"/>
    <w:rsid w:val="00B961D3"/>
    <w:rsid w:val="00B97786"/>
    <w:rsid w:val="00BA72DC"/>
    <w:rsid w:val="00BB02D9"/>
    <w:rsid w:val="00BB6A19"/>
    <w:rsid w:val="00BC0578"/>
    <w:rsid w:val="00BE2AE6"/>
    <w:rsid w:val="00BE50F7"/>
    <w:rsid w:val="00BE7A8D"/>
    <w:rsid w:val="00BF0C10"/>
    <w:rsid w:val="00C13CD5"/>
    <w:rsid w:val="00C3089B"/>
    <w:rsid w:val="00C33B6D"/>
    <w:rsid w:val="00C51580"/>
    <w:rsid w:val="00C61B3C"/>
    <w:rsid w:val="00C6483A"/>
    <w:rsid w:val="00C67AFE"/>
    <w:rsid w:val="00C710C5"/>
    <w:rsid w:val="00C81A40"/>
    <w:rsid w:val="00C832CE"/>
    <w:rsid w:val="00C859DF"/>
    <w:rsid w:val="00CB0439"/>
    <w:rsid w:val="00CC0B8B"/>
    <w:rsid w:val="00CD4303"/>
    <w:rsid w:val="00CE2606"/>
    <w:rsid w:val="00CE4FA7"/>
    <w:rsid w:val="00CF4FE8"/>
    <w:rsid w:val="00D17066"/>
    <w:rsid w:val="00D216B4"/>
    <w:rsid w:val="00D26884"/>
    <w:rsid w:val="00D40683"/>
    <w:rsid w:val="00D67ADC"/>
    <w:rsid w:val="00D71047"/>
    <w:rsid w:val="00D7784C"/>
    <w:rsid w:val="00DA0635"/>
    <w:rsid w:val="00DA0F8E"/>
    <w:rsid w:val="00DA47B7"/>
    <w:rsid w:val="00DB5697"/>
    <w:rsid w:val="00DD6333"/>
    <w:rsid w:val="00DF25FF"/>
    <w:rsid w:val="00DF5F03"/>
    <w:rsid w:val="00E05FF9"/>
    <w:rsid w:val="00E25652"/>
    <w:rsid w:val="00E43BB9"/>
    <w:rsid w:val="00E67CC0"/>
    <w:rsid w:val="00E71AAF"/>
    <w:rsid w:val="00E87655"/>
    <w:rsid w:val="00EA2BA1"/>
    <w:rsid w:val="00EB49E6"/>
    <w:rsid w:val="00EC4ECA"/>
    <w:rsid w:val="00EC6007"/>
    <w:rsid w:val="00EE120C"/>
    <w:rsid w:val="00F024ED"/>
    <w:rsid w:val="00F04C4D"/>
    <w:rsid w:val="00F201D3"/>
    <w:rsid w:val="00F27B55"/>
    <w:rsid w:val="00F34704"/>
    <w:rsid w:val="00F40477"/>
    <w:rsid w:val="00F4335D"/>
    <w:rsid w:val="00F536B4"/>
    <w:rsid w:val="00F543FC"/>
    <w:rsid w:val="00F63F6A"/>
    <w:rsid w:val="00F651C3"/>
    <w:rsid w:val="00F80A09"/>
    <w:rsid w:val="00F907CB"/>
    <w:rsid w:val="00F97B46"/>
    <w:rsid w:val="00FC08AB"/>
    <w:rsid w:val="00FC2985"/>
    <w:rsid w:val="00FC3B5C"/>
    <w:rsid w:val="00FD1AA0"/>
    <w:rsid w:val="00FE79D3"/>
    <w:rsid w:val="00FF4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9CE39E"/>
  <w15:chartTrackingRefBased/>
  <w15:docId w15:val="{23337C0D-0918-4A59-8521-6DF346F6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ans Serif" w:hAnsi="MS Sans Serif"/>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80" w:hanging="2880"/>
      <w:jc w:val="both"/>
    </w:pPr>
  </w:style>
  <w:style w:type="paragraph" w:styleId="BodyText">
    <w:name w:val="Body Text"/>
    <w:basedOn w:val="Normal"/>
    <w:link w:val="BodyTextChar"/>
    <w:pPr>
      <w:jc w:val="both"/>
    </w:pPr>
  </w:style>
  <w:style w:type="paragraph" w:styleId="BodyTextIndent2">
    <w:name w:val="Body Text Indent 2"/>
    <w:basedOn w:val="Normal"/>
    <w:pPr>
      <w:ind w:left="720"/>
      <w:jc w:val="both"/>
    </w:pPr>
  </w:style>
  <w:style w:type="paragraph" w:styleId="Header">
    <w:name w:val="header"/>
    <w:basedOn w:val="Normal"/>
    <w:link w:val="HeaderChar"/>
    <w:rsid w:val="0060187A"/>
    <w:pPr>
      <w:tabs>
        <w:tab w:val="center" w:pos="4320"/>
        <w:tab w:val="right" w:pos="8640"/>
      </w:tabs>
    </w:pPr>
    <w:rPr>
      <w:rFonts w:ascii="Times New Roman" w:hAnsi="Times New Roman"/>
      <w:sz w:val="20"/>
      <w:lang w:val="x-none"/>
    </w:rPr>
  </w:style>
  <w:style w:type="character" w:customStyle="1" w:styleId="HeaderChar">
    <w:name w:val="Header Char"/>
    <w:link w:val="Header"/>
    <w:rsid w:val="0060187A"/>
    <w:rPr>
      <w:lang w:eastAsia="en-US"/>
    </w:rPr>
  </w:style>
  <w:style w:type="paragraph" w:styleId="Footer">
    <w:name w:val="footer"/>
    <w:basedOn w:val="Normal"/>
    <w:link w:val="FooterChar"/>
    <w:uiPriority w:val="99"/>
    <w:rsid w:val="0060187A"/>
    <w:pPr>
      <w:tabs>
        <w:tab w:val="center" w:pos="4320"/>
        <w:tab w:val="right" w:pos="8640"/>
      </w:tabs>
    </w:pPr>
    <w:rPr>
      <w:rFonts w:ascii="Times New Roman" w:hAnsi="Times New Roman"/>
      <w:sz w:val="20"/>
      <w:lang w:val="x-none"/>
    </w:rPr>
  </w:style>
  <w:style w:type="character" w:customStyle="1" w:styleId="FooterChar">
    <w:name w:val="Footer Char"/>
    <w:link w:val="Footer"/>
    <w:uiPriority w:val="99"/>
    <w:rsid w:val="0060187A"/>
    <w:rPr>
      <w:lang w:eastAsia="en-US"/>
    </w:rPr>
  </w:style>
  <w:style w:type="character" w:styleId="Hyperlink">
    <w:name w:val="Hyperlink"/>
    <w:rsid w:val="0060187A"/>
    <w:rPr>
      <w:color w:val="0000FF"/>
      <w:u w:val="single"/>
    </w:rPr>
  </w:style>
  <w:style w:type="character" w:styleId="Strong">
    <w:name w:val="Strong"/>
    <w:uiPriority w:val="22"/>
    <w:qFormat/>
    <w:rsid w:val="0060187A"/>
    <w:rPr>
      <w:b/>
      <w:bCs/>
    </w:rPr>
  </w:style>
  <w:style w:type="paragraph" w:styleId="NormalWeb">
    <w:name w:val="Normal (Web)"/>
    <w:basedOn w:val="Normal"/>
    <w:uiPriority w:val="99"/>
    <w:unhideWhenUsed/>
    <w:rsid w:val="0060187A"/>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2149DE"/>
    <w:pPr>
      <w:ind w:left="720"/>
    </w:pPr>
  </w:style>
  <w:style w:type="paragraph" w:styleId="BalloonText">
    <w:name w:val="Balloon Text"/>
    <w:basedOn w:val="Normal"/>
    <w:link w:val="BalloonTextChar"/>
    <w:rsid w:val="00F97B46"/>
    <w:rPr>
      <w:rFonts w:ascii="Tahoma" w:hAnsi="Tahoma"/>
      <w:sz w:val="16"/>
      <w:szCs w:val="16"/>
      <w:lang w:val="x-none"/>
    </w:rPr>
  </w:style>
  <w:style w:type="character" w:customStyle="1" w:styleId="BalloonTextChar">
    <w:name w:val="Balloon Text Char"/>
    <w:link w:val="BalloonText"/>
    <w:rsid w:val="00F97B46"/>
    <w:rPr>
      <w:rFonts w:ascii="Tahoma" w:hAnsi="Tahoma" w:cs="Tahoma"/>
      <w:sz w:val="16"/>
      <w:szCs w:val="16"/>
      <w:lang w:eastAsia="en-US"/>
    </w:rPr>
  </w:style>
  <w:style w:type="character" w:styleId="CommentReference">
    <w:name w:val="annotation reference"/>
    <w:rsid w:val="00875B87"/>
    <w:rPr>
      <w:sz w:val="16"/>
      <w:szCs w:val="16"/>
    </w:rPr>
  </w:style>
  <w:style w:type="paragraph" w:styleId="CommentText">
    <w:name w:val="annotation text"/>
    <w:basedOn w:val="Normal"/>
    <w:link w:val="CommentTextChar"/>
    <w:rsid w:val="00875B87"/>
    <w:rPr>
      <w:sz w:val="20"/>
    </w:rPr>
  </w:style>
  <w:style w:type="character" w:customStyle="1" w:styleId="CommentTextChar">
    <w:name w:val="Comment Text Char"/>
    <w:link w:val="CommentText"/>
    <w:rsid w:val="00875B87"/>
    <w:rPr>
      <w:rFonts w:ascii="MS Sans Serif" w:hAnsi="MS Sans Serif"/>
      <w:lang w:eastAsia="en-US"/>
    </w:rPr>
  </w:style>
  <w:style w:type="paragraph" w:styleId="CommentSubject">
    <w:name w:val="annotation subject"/>
    <w:basedOn w:val="CommentText"/>
    <w:next w:val="CommentText"/>
    <w:link w:val="CommentSubjectChar"/>
    <w:rsid w:val="00875B87"/>
    <w:rPr>
      <w:b/>
      <w:bCs/>
    </w:rPr>
  </w:style>
  <w:style w:type="character" w:customStyle="1" w:styleId="CommentSubjectChar">
    <w:name w:val="Comment Subject Char"/>
    <w:link w:val="CommentSubject"/>
    <w:rsid w:val="00875B87"/>
    <w:rPr>
      <w:rFonts w:ascii="MS Sans Serif" w:hAnsi="MS Sans Serif"/>
      <w:b/>
      <w:bCs/>
      <w:lang w:eastAsia="en-US"/>
    </w:rPr>
  </w:style>
  <w:style w:type="character" w:customStyle="1" w:styleId="BodyTextChar">
    <w:name w:val="Body Text Char"/>
    <w:basedOn w:val="DefaultParagraphFont"/>
    <w:link w:val="BodyText"/>
    <w:rsid w:val="00AB70AE"/>
    <w:rPr>
      <w:rFonts w:ascii="MS Sans Serif" w:hAnsi="MS Sans Serif"/>
      <w:sz w:val="24"/>
      <w:lang w:eastAsia="en-US"/>
    </w:rPr>
  </w:style>
  <w:style w:type="paragraph" w:styleId="Revision">
    <w:name w:val="Revision"/>
    <w:hidden/>
    <w:uiPriority w:val="99"/>
    <w:semiHidden/>
    <w:rsid w:val="00907CC9"/>
    <w:rPr>
      <w:rFonts w:ascii="MS Sans Serif" w:hAnsi="MS Sans Seri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74959">
      <w:bodyDiv w:val="1"/>
      <w:marLeft w:val="0"/>
      <w:marRight w:val="0"/>
      <w:marTop w:val="0"/>
      <w:marBottom w:val="0"/>
      <w:divBdr>
        <w:top w:val="none" w:sz="0" w:space="0" w:color="auto"/>
        <w:left w:val="none" w:sz="0" w:space="0" w:color="auto"/>
        <w:bottom w:val="none" w:sz="0" w:space="0" w:color="auto"/>
        <w:right w:val="none" w:sz="0" w:space="0" w:color="auto"/>
      </w:divBdr>
    </w:div>
    <w:div w:id="239681926">
      <w:bodyDiv w:val="1"/>
      <w:marLeft w:val="0"/>
      <w:marRight w:val="0"/>
      <w:marTop w:val="0"/>
      <w:marBottom w:val="0"/>
      <w:divBdr>
        <w:top w:val="none" w:sz="0" w:space="0" w:color="auto"/>
        <w:left w:val="none" w:sz="0" w:space="0" w:color="auto"/>
        <w:bottom w:val="none" w:sz="0" w:space="0" w:color="auto"/>
        <w:right w:val="none" w:sz="0" w:space="0" w:color="auto"/>
      </w:divBdr>
    </w:div>
    <w:div w:id="323750377">
      <w:bodyDiv w:val="1"/>
      <w:marLeft w:val="0"/>
      <w:marRight w:val="0"/>
      <w:marTop w:val="0"/>
      <w:marBottom w:val="0"/>
      <w:divBdr>
        <w:top w:val="none" w:sz="0" w:space="0" w:color="auto"/>
        <w:left w:val="none" w:sz="0" w:space="0" w:color="auto"/>
        <w:bottom w:val="none" w:sz="0" w:space="0" w:color="auto"/>
        <w:right w:val="none" w:sz="0" w:space="0" w:color="auto"/>
      </w:divBdr>
    </w:div>
    <w:div w:id="1039089703">
      <w:bodyDiv w:val="1"/>
      <w:marLeft w:val="0"/>
      <w:marRight w:val="0"/>
      <w:marTop w:val="0"/>
      <w:marBottom w:val="0"/>
      <w:divBdr>
        <w:top w:val="none" w:sz="0" w:space="0" w:color="auto"/>
        <w:left w:val="none" w:sz="0" w:space="0" w:color="auto"/>
        <w:bottom w:val="none" w:sz="0" w:space="0" w:color="auto"/>
        <w:right w:val="none" w:sz="0" w:space="0" w:color="auto"/>
      </w:divBdr>
    </w:div>
    <w:div w:id="1235821469">
      <w:bodyDiv w:val="1"/>
      <w:marLeft w:val="0"/>
      <w:marRight w:val="0"/>
      <w:marTop w:val="0"/>
      <w:marBottom w:val="0"/>
      <w:divBdr>
        <w:top w:val="none" w:sz="0" w:space="0" w:color="auto"/>
        <w:left w:val="none" w:sz="0" w:space="0" w:color="auto"/>
        <w:bottom w:val="none" w:sz="0" w:space="0" w:color="auto"/>
        <w:right w:val="none" w:sz="0" w:space="0" w:color="auto"/>
      </w:divBdr>
    </w:div>
    <w:div w:id="1463041342">
      <w:bodyDiv w:val="1"/>
      <w:marLeft w:val="0"/>
      <w:marRight w:val="0"/>
      <w:marTop w:val="0"/>
      <w:marBottom w:val="0"/>
      <w:divBdr>
        <w:top w:val="none" w:sz="0" w:space="0" w:color="auto"/>
        <w:left w:val="none" w:sz="0" w:space="0" w:color="auto"/>
        <w:bottom w:val="none" w:sz="0" w:space="0" w:color="auto"/>
        <w:right w:val="none" w:sz="0" w:space="0" w:color="auto"/>
      </w:divBdr>
    </w:div>
    <w:div w:id="172020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B1CD5FA2B4A54DB52A5EE48FB78AFB" ma:contentTypeVersion="4" ma:contentTypeDescription="Create a new document." ma:contentTypeScope="" ma:versionID="74092d197ca520ea725359b7faa4f507">
  <xsd:schema xmlns:xsd="http://www.w3.org/2001/XMLSchema" xmlns:xs="http://www.w3.org/2001/XMLSchema" xmlns:p="http://schemas.microsoft.com/office/2006/metadata/properties" xmlns:ns3="7f894fcb-28bc-45e6-ab78-4d6e931e8c3a" targetNamespace="http://schemas.microsoft.com/office/2006/metadata/properties" ma:root="true" ma:fieldsID="4eb1c19194aa2d3ca015fde7560610f5" ns3:_="">
    <xsd:import namespace="7f894fcb-28bc-45e6-ab78-4d6e931e8c3a"/>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94fcb-28bc-45e6-ab78-4d6e931e8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7f894fcb-28bc-45e6-ab78-4d6e931e8c3a" xsi:nil="true"/>
  </documentManagement>
</p:properties>
</file>

<file path=customXml/itemProps1.xml><?xml version="1.0" encoding="utf-8"?>
<ds:datastoreItem xmlns:ds="http://schemas.openxmlformats.org/officeDocument/2006/customXml" ds:itemID="{DCC6A950-D911-4B2D-84F9-0C2043A50550}">
  <ds:schemaRefs>
    <ds:schemaRef ds:uri="http://schemas.microsoft.com/sharepoint/v3/contenttype/forms"/>
  </ds:schemaRefs>
</ds:datastoreItem>
</file>

<file path=customXml/itemProps2.xml><?xml version="1.0" encoding="utf-8"?>
<ds:datastoreItem xmlns:ds="http://schemas.openxmlformats.org/officeDocument/2006/customXml" ds:itemID="{EF897D9D-D067-484C-BB99-B1F771D8F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94fcb-28bc-45e6-ab78-4d6e931e8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011302-3300-4357-A172-3FB1B4741B79}">
  <ds:schemaRefs>
    <ds:schemaRef ds:uri="http://schemas.openxmlformats.org/officeDocument/2006/bibliography"/>
  </ds:schemaRefs>
</ds:datastoreItem>
</file>

<file path=customXml/itemProps4.xml><?xml version="1.0" encoding="utf-8"?>
<ds:datastoreItem xmlns:ds="http://schemas.openxmlformats.org/officeDocument/2006/customXml" ds:itemID="{7B3745CD-DC1F-49EC-B12A-A92B046E2366}">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7f894fcb-28bc-45e6-ab78-4d6e931e8c3a"/>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1398</Words>
  <Characters>8401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LOTHIAN CENTRE FOR INTEGRATED LIVING</vt:lpstr>
    </vt:vector>
  </TitlesOfParts>
  <Company>LCIL</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LOTHIAN CENTRE FOR INTEGRATED LIVING</dc:title>
  <dc:subject/>
  <dc:creator>Sandra Aitchison</dc:creator>
  <cp:keywords/>
  <cp:lastModifiedBy>Caitlin McPherson</cp:lastModifiedBy>
  <cp:revision>2</cp:revision>
  <cp:lastPrinted>2016-11-23T14:25:00Z</cp:lastPrinted>
  <dcterms:created xsi:type="dcterms:W3CDTF">2024-05-30T13:07:00Z</dcterms:created>
  <dcterms:modified xsi:type="dcterms:W3CDTF">2024-05-30T13:07:00Z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0x01010053B1CD5FA2B4A54DB52A5EE48FB78AFB</vt:lpwstr>
  </property>
</Properties>
</file>