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D73EB3C" w:rsidR="00EA3A47" w:rsidRPr="00063644" w:rsidRDefault="001B0394" w:rsidP="00063644">
      <w:pPr>
        <w:spacing w:line="276" w:lineRule="auto"/>
        <w:rPr>
          <w:sz w:val="24"/>
          <w:szCs w:val="24"/>
        </w:rPr>
      </w:pPr>
      <w:r w:rsidRPr="00063644">
        <w:rPr>
          <w:rFonts w:ascii="Myriad Pro" w:hAnsi="Myriad Pro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142315" wp14:editId="7AB1F0E3">
            <wp:simplePos x="0" y="0"/>
            <wp:positionH relativeFrom="margin">
              <wp:posOffset>2404745</wp:posOffset>
            </wp:positionH>
            <wp:positionV relativeFrom="paragraph">
              <wp:posOffset>-119380</wp:posOffset>
            </wp:positionV>
            <wp:extent cx="1836420" cy="818502"/>
            <wp:effectExtent l="0" t="0" r="0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81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138EC" w14:textId="3C08D12C" w:rsidR="00147C28" w:rsidRDefault="00147C28" w:rsidP="00063644">
      <w:pPr>
        <w:pStyle w:val="Heading1"/>
        <w:spacing w:line="276" w:lineRule="auto"/>
        <w:rPr>
          <w:rFonts w:ascii="Myriad Pro" w:hAnsi="Myriad Pro" w:cs="Arial"/>
          <w:szCs w:val="24"/>
        </w:rPr>
      </w:pPr>
    </w:p>
    <w:p w14:paraId="17DCFEF7" w14:textId="77777777" w:rsidR="00063644" w:rsidRDefault="00063644" w:rsidP="00063644"/>
    <w:p w14:paraId="4703A1A3" w14:textId="77777777" w:rsidR="00063644" w:rsidRDefault="00063644" w:rsidP="00063644"/>
    <w:p w14:paraId="5B8AA159" w14:textId="77777777" w:rsidR="00063644" w:rsidRPr="00063644" w:rsidRDefault="00063644" w:rsidP="00063644"/>
    <w:p w14:paraId="6A05A809" w14:textId="77777777" w:rsidR="00E05E6C" w:rsidRPr="00063644" w:rsidRDefault="00E05E6C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1EFF2B31" w14:textId="5F6992AB" w:rsidR="00B178C3" w:rsidRPr="00063644" w:rsidRDefault="0068095F" w:rsidP="00063644">
      <w:pPr>
        <w:pStyle w:val="Heading1"/>
        <w:spacing w:line="276" w:lineRule="auto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>ADMIN</w:t>
      </w:r>
      <w:r w:rsidR="00B178C3" w:rsidRPr="00063644">
        <w:rPr>
          <w:rFonts w:asciiTheme="minorHAnsi" w:hAnsiTheme="minorHAnsi" w:cstheme="minorHAnsi"/>
          <w:szCs w:val="24"/>
        </w:rPr>
        <w:t xml:space="preserve">ISTRATION </w:t>
      </w:r>
      <w:r w:rsidRPr="00063644">
        <w:rPr>
          <w:rFonts w:asciiTheme="minorHAnsi" w:hAnsiTheme="minorHAnsi" w:cstheme="minorHAnsi"/>
          <w:szCs w:val="24"/>
        </w:rPr>
        <w:t>/</w:t>
      </w:r>
      <w:r w:rsidR="00B178C3" w:rsidRPr="00063644">
        <w:rPr>
          <w:rFonts w:asciiTheme="minorHAnsi" w:hAnsiTheme="minorHAnsi" w:cstheme="minorHAnsi"/>
          <w:szCs w:val="24"/>
        </w:rPr>
        <w:t xml:space="preserve"> </w:t>
      </w:r>
      <w:r w:rsidRPr="00063644">
        <w:rPr>
          <w:rFonts w:asciiTheme="minorHAnsi" w:hAnsiTheme="minorHAnsi" w:cstheme="minorHAnsi"/>
          <w:szCs w:val="24"/>
        </w:rPr>
        <w:t xml:space="preserve">RESOURCE WORKER – </w:t>
      </w:r>
      <w:r w:rsidR="00B178C3" w:rsidRPr="00063644">
        <w:rPr>
          <w:rFonts w:asciiTheme="minorHAnsi" w:hAnsiTheme="minorHAnsi" w:cstheme="minorHAnsi"/>
          <w:szCs w:val="24"/>
        </w:rPr>
        <w:t>LANARKSHIRE</w:t>
      </w:r>
      <w:r w:rsidR="00063644">
        <w:rPr>
          <w:rFonts w:asciiTheme="minorHAnsi" w:hAnsiTheme="minorHAnsi" w:cstheme="minorHAnsi"/>
          <w:szCs w:val="24"/>
        </w:rPr>
        <w:t xml:space="preserve"> (PART TIME)</w:t>
      </w:r>
    </w:p>
    <w:p w14:paraId="3C523259" w14:textId="77777777" w:rsidR="00B178C3" w:rsidRPr="00063644" w:rsidRDefault="00B178C3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0467E673" w14:textId="1FFB2E3F" w:rsidR="00B178C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Job title: </w:t>
      </w:r>
      <w:r w:rsidR="00B178C3" w:rsidRPr="00063644">
        <w:rPr>
          <w:rFonts w:asciiTheme="minorHAnsi" w:hAnsiTheme="minorHAnsi" w:cstheme="minorHAnsi"/>
          <w:szCs w:val="24"/>
        </w:rPr>
        <w:tab/>
      </w:r>
      <w:r w:rsidR="00B178C3" w:rsidRPr="00063644">
        <w:rPr>
          <w:rFonts w:asciiTheme="minorHAnsi" w:hAnsiTheme="minorHAnsi" w:cstheme="minorHAnsi"/>
          <w:szCs w:val="24"/>
        </w:rPr>
        <w:tab/>
      </w:r>
      <w:r w:rsidRPr="00063644">
        <w:rPr>
          <w:rFonts w:asciiTheme="minorHAnsi" w:hAnsiTheme="minorHAnsi" w:cstheme="minorHAnsi"/>
          <w:b w:val="0"/>
          <w:bCs/>
          <w:szCs w:val="24"/>
        </w:rPr>
        <w:t>Admin</w:t>
      </w:r>
      <w:r w:rsidR="0013038D" w:rsidRPr="00063644">
        <w:rPr>
          <w:rFonts w:asciiTheme="minorHAnsi" w:hAnsiTheme="minorHAnsi" w:cstheme="minorHAnsi"/>
          <w:b w:val="0"/>
          <w:bCs/>
          <w:szCs w:val="24"/>
        </w:rPr>
        <w:t xml:space="preserve">istration </w:t>
      </w:r>
      <w:r w:rsidRPr="00063644">
        <w:rPr>
          <w:rFonts w:asciiTheme="minorHAnsi" w:hAnsiTheme="minorHAnsi" w:cstheme="minorHAnsi"/>
          <w:b w:val="0"/>
          <w:bCs/>
          <w:szCs w:val="24"/>
        </w:rPr>
        <w:t>/</w:t>
      </w:r>
      <w:r w:rsidR="0013038D" w:rsidRPr="0006364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Resource Worker </w:t>
      </w:r>
    </w:p>
    <w:p w14:paraId="4377805C" w14:textId="702C89BA" w:rsidR="00B178C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Hours:  </w:t>
      </w:r>
      <w:r w:rsidR="00B178C3" w:rsidRPr="00063644">
        <w:rPr>
          <w:rFonts w:asciiTheme="minorHAnsi" w:hAnsiTheme="minorHAnsi" w:cstheme="minorHAnsi"/>
          <w:szCs w:val="24"/>
        </w:rPr>
        <w:tab/>
      </w:r>
      <w:r w:rsidR="00B178C3" w:rsidRPr="00063644">
        <w:rPr>
          <w:rFonts w:asciiTheme="minorHAnsi" w:hAnsiTheme="minorHAnsi" w:cstheme="minorHAnsi"/>
          <w:szCs w:val="24"/>
        </w:rPr>
        <w:tab/>
      </w:r>
      <w:r w:rsidRPr="00063644">
        <w:rPr>
          <w:rFonts w:asciiTheme="minorHAnsi" w:hAnsiTheme="minorHAnsi" w:cstheme="minorHAnsi"/>
          <w:b w:val="0"/>
          <w:bCs/>
          <w:szCs w:val="24"/>
        </w:rPr>
        <w:t>2</w:t>
      </w:r>
      <w:r w:rsidR="0013038D" w:rsidRPr="00063644">
        <w:rPr>
          <w:rFonts w:asciiTheme="minorHAnsi" w:hAnsiTheme="minorHAnsi" w:cstheme="minorHAnsi"/>
          <w:b w:val="0"/>
          <w:bCs/>
          <w:szCs w:val="24"/>
        </w:rPr>
        <w:t>4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 (Days and hours of working to be negotiated with successful applicant)</w:t>
      </w:r>
      <w:r w:rsidRPr="00063644">
        <w:rPr>
          <w:rFonts w:asciiTheme="minorHAnsi" w:hAnsiTheme="minorHAnsi" w:cstheme="minorHAnsi"/>
          <w:szCs w:val="24"/>
        </w:rPr>
        <w:t xml:space="preserve"> </w:t>
      </w:r>
    </w:p>
    <w:p w14:paraId="7ACBA466" w14:textId="048F7D1A" w:rsidR="009A3508" w:rsidRPr="00063644" w:rsidRDefault="0068095F" w:rsidP="00063644">
      <w:pPr>
        <w:spacing w:line="276" w:lineRule="auto"/>
        <w:ind w:left="1440" w:hanging="144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63644">
        <w:rPr>
          <w:rFonts w:asciiTheme="minorHAnsi" w:hAnsiTheme="minorHAnsi" w:cstheme="minorHAnsi"/>
          <w:b/>
          <w:bCs/>
          <w:sz w:val="24"/>
          <w:szCs w:val="24"/>
        </w:rPr>
        <w:t xml:space="preserve">Base:    </w:t>
      </w:r>
      <w:r w:rsidR="00B178C3" w:rsidRPr="0006364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178C3" w:rsidRPr="00063644">
        <w:rPr>
          <w:rFonts w:asciiTheme="minorHAnsi" w:hAnsiTheme="minorHAnsi" w:cstheme="minorHAnsi"/>
          <w:sz w:val="24"/>
          <w:szCs w:val="24"/>
        </w:rPr>
        <w:tab/>
      </w:r>
      <w:r w:rsidRPr="00063644">
        <w:rPr>
          <w:rFonts w:asciiTheme="minorHAnsi" w:hAnsiTheme="minorHAnsi" w:cstheme="minorHAnsi"/>
          <w:sz w:val="24"/>
          <w:szCs w:val="24"/>
        </w:rPr>
        <w:t>Hybrid working model</w:t>
      </w:r>
      <w:r w:rsidRPr="000636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3508" w:rsidRPr="00063644">
        <w:rPr>
          <w:rFonts w:asciiTheme="minorHAnsi" w:hAnsiTheme="minorHAnsi" w:cstheme="minorHAnsi"/>
          <w:sz w:val="24"/>
          <w:szCs w:val="24"/>
          <w:shd w:val="clear" w:color="auto" w:fill="FFFFFF"/>
        </w:rPr>
        <w:t>(weekly hours are split between East Kilbride office and home)</w:t>
      </w:r>
    </w:p>
    <w:p w14:paraId="5436D238" w14:textId="77AC9C14" w:rsidR="00B178C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Salary:  </w:t>
      </w:r>
      <w:r w:rsidR="00B178C3" w:rsidRPr="00063644">
        <w:rPr>
          <w:rFonts w:asciiTheme="minorHAnsi" w:hAnsiTheme="minorHAnsi" w:cstheme="minorHAnsi"/>
          <w:szCs w:val="24"/>
        </w:rPr>
        <w:tab/>
      </w:r>
      <w:r w:rsidR="00B178C3" w:rsidRPr="00063644">
        <w:rPr>
          <w:rFonts w:asciiTheme="minorHAnsi" w:hAnsiTheme="minorHAnsi" w:cstheme="minorHAnsi"/>
          <w:szCs w:val="24"/>
        </w:rPr>
        <w:tab/>
      </w:r>
      <w:r w:rsidRPr="00063644">
        <w:rPr>
          <w:rFonts w:asciiTheme="minorHAnsi" w:hAnsiTheme="minorHAnsi" w:cstheme="minorHAnsi"/>
          <w:b w:val="0"/>
          <w:bCs/>
          <w:szCs w:val="24"/>
        </w:rPr>
        <w:t>£18</w:t>
      </w:r>
      <w:r w:rsidR="00A77140" w:rsidRPr="00063644">
        <w:rPr>
          <w:rFonts w:asciiTheme="minorHAnsi" w:hAnsiTheme="minorHAnsi" w:cstheme="minorHAnsi"/>
          <w:b w:val="0"/>
          <w:bCs/>
          <w:szCs w:val="24"/>
        </w:rPr>
        <w:t>,</w:t>
      </w:r>
      <w:r w:rsidRPr="00063644">
        <w:rPr>
          <w:rFonts w:asciiTheme="minorHAnsi" w:hAnsiTheme="minorHAnsi" w:cstheme="minorHAnsi"/>
          <w:b w:val="0"/>
          <w:bCs/>
          <w:szCs w:val="24"/>
        </w:rPr>
        <w:t>938 to £20,259 pro rata</w:t>
      </w:r>
      <w:r w:rsidR="008C6B8E" w:rsidRPr="0006364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63644">
        <w:rPr>
          <w:rFonts w:asciiTheme="minorHAnsi" w:hAnsiTheme="minorHAnsi" w:cstheme="minorHAnsi"/>
          <w:szCs w:val="24"/>
        </w:rPr>
        <w:t xml:space="preserve"> </w:t>
      </w:r>
    </w:p>
    <w:p w14:paraId="41209FD6" w14:textId="7F3C5173" w:rsidR="00B178C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Reporting to: </w:t>
      </w:r>
      <w:r w:rsidR="00B178C3" w:rsidRPr="00063644">
        <w:rPr>
          <w:rFonts w:asciiTheme="minorHAnsi" w:hAnsiTheme="minorHAnsi" w:cstheme="minorHAnsi"/>
          <w:szCs w:val="24"/>
        </w:rPr>
        <w:tab/>
      </w:r>
      <w:r w:rsidR="00B178C3" w:rsidRPr="00063644">
        <w:rPr>
          <w:rFonts w:asciiTheme="minorHAnsi" w:hAnsiTheme="minorHAnsi" w:cstheme="minorHAnsi"/>
          <w:szCs w:val="24"/>
        </w:rPr>
        <w:tab/>
      </w:r>
      <w:r w:rsidRPr="00063644">
        <w:rPr>
          <w:rFonts w:asciiTheme="minorHAnsi" w:hAnsiTheme="minorHAnsi" w:cstheme="minorHAnsi"/>
          <w:b w:val="0"/>
          <w:bCs/>
          <w:szCs w:val="24"/>
        </w:rPr>
        <w:t>Senior Huntington’s Disease Specialist</w:t>
      </w:r>
      <w:r w:rsidRPr="00063644">
        <w:rPr>
          <w:rFonts w:asciiTheme="minorHAnsi" w:hAnsiTheme="minorHAnsi" w:cstheme="minorHAnsi"/>
          <w:szCs w:val="24"/>
        </w:rPr>
        <w:t xml:space="preserve">   </w:t>
      </w:r>
      <w:r w:rsidR="00B178C3" w:rsidRPr="00063644">
        <w:rPr>
          <w:rFonts w:asciiTheme="minorHAnsi" w:hAnsiTheme="minorHAnsi" w:cstheme="minorHAnsi"/>
          <w:szCs w:val="24"/>
        </w:rPr>
        <w:t xml:space="preserve"> </w:t>
      </w:r>
    </w:p>
    <w:p w14:paraId="64A23FE4" w14:textId="28EA7BB4" w:rsidR="00517CDA" w:rsidRPr="00063644" w:rsidRDefault="0068095F" w:rsidP="00063644">
      <w:pPr>
        <w:pStyle w:val="Heading1"/>
        <w:spacing w:line="276" w:lineRule="auto"/>
        <w:ind w:left="2160" w:hanging="2160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Qualifications/skills: </w:t>
      </w:r>
      <w:r w:rsidR="00B178C3" w:rsidRPr="00063644">
        <w:rPr>
          <w:rFonts w:asciiTheme="minorHAnsi" w:hAnsiTheme="minorHAnsi" w:cstheme="minorHAnsi"/>
          <w:szCs w:val="24"/>
        </w:rPr>
        <w:tab/>
      </w:r>
      <w:r w:rsidRPr="00063644">
        <w:rPr>
          <w:rFonts w:asciiTheme="minorHAnsi" w:hAnsiTheme="minorHAnsi" w:cstheme="minorHAnsi"/>
          <w:b w:val="0"/>
          <w:bCs/>
          <w:szCs w:val="24"/>
        </w:rPr>
        <w:t>Experienced individual with excellent communication skills. Essential</w:t>
      </w:r>
      <w:r w:rsidR="00517CDA" w:rsidRPr="0006364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                              experience in Windows-based computer systems, including database and                                            spreadsheets. Audio typing. NHS </w:t>
      </w:r>
      <w:r w:rsidR="0056557D" w:rsidRPr="00063644">
        <w:rPr>
          <w:rFonts w:asciiTheme="minorHAnsi" w:hAnsiTheme="minorHAnsi" w:cstheme="minorHAnsi"/>
          <w:b w:val="0"/>
          <w:bCs/>
          <w:szCs w:val="24"/>
        </w:rPr>
        <w:t xml:space="preserve">systems </w:t>
      </w:r>
      <w:r w:rsidRPr="00063644">
        <w:rPr>
          <w:rFonts w:asciiTheme="minorHAnsi" w:hAnsiTheme="minorHAnsi" w:cstheme="minorHAnsi"/>
          <w:b w:val="0"/>
          <w:bCs/>
          <w:szCs w:val="24"/>
        </w:rPr>
        <w:t>preferable.</w:t>
      </w:r>
      <w:r w:rsidRPr="00063644">
        <w:rPr>
          <w:rFonts w:asciiTheme="minorHAnsi" w:hAnsiTheme="minorHAnsi" w:cstheme="minorHAnsi"/>
          <w:szCs w:val="24"/>
        </w:rPr>
        <w:t xml:space="preserve">  </w:t>
      </w:r>
    </w:p>
    <w:p w14:paraId="43BC1127" w14:textId="77777777" w:rsidR="00517CDA" w:rsidRPr="00063644" w:rsidRDefault="00517CDA" w:rsidP="00063644">
      <w:pPr>
        <w:pStyle w:val="Heading1"/>
        <w:spacing w:line="276" w:lineRule="auto"/>
        <w:ind w:left="2160" w:hanging="2160"/>
        <w:jc w:val="left"/>
        <w:rPr>
          <w:rFonts w:asciiTheme="minorHAnsi" w:hAnsiTheme="minorHAnsi" w:cstheme="minorHAnsi"/>
          <w:szCs w:val="24"/>
        </w:rPr>
      </w:pPr>
    </w:p>
    <w:p w14:paraId="6F518C30" w14:textId="77777777" w:rsidR="00517CDA" w:rsidRPr="00063644" w:rsidRDefault="0068095F" w:rsidP="00063644">
      <w:pPr>
        <w:pStyle w:val="Heading1"/>
        <w:spacing w:line="276" w:lineRule="auto"/>
        <w:ind w:left="2160" w:hanging="2160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ROLE SUMMARY </w:t>
      </w:r>
    </w:p>
    <w:p w14:paraId="601E48D7" w14:textId="77777777" w:rsidR="00C057E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>To provide administrative assistance to the Senior Huntington’s Disease Specialist (SHDS) including the</w:t>
      </w:r>
      <w:r w:rsidR="00517CDA" w:rsidRPr="0006364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production of reports and collation of information and resources as required by the service.   </w:t>
      </w:r>
    </w:p>
    <w:p w14:paraId="38AB2C11" w14:textId="77777777" w:rsidR="00C057E3" w:rsidRPr="00063644" w:rsidRDefault="00C057E3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68945D2D" w14:textId="77777777" w:rsidR="00C057E3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063644">
        <w:rPr>
          <w:rFonts w:asciiTheme="minorHAnsi" w:hAnsiTheme="minorHAnsi" w:cstheme="minorHAnsi"/>
          <w:szCs w:val="24"/>
        </w:rPr>
        <w:t xml:space="preserve">MAIN DUTIES AND RESPONSIBILITIES </w:t>
      </w:r>
    </w:p>
    <w:p w14:paraId="6779FFF6" w14:textId="729DA724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develop and maintain efficient administrative systems in support of the </w:t>
      </w:r>
      <w:r w:rsidR="0056557D" w:rsidRPr="00063644">
        <w:rPr>
          <w:rFonts w:asciiTheme="minorHAnsi" w:hAnsiTheme="minorHAnsi" w:cstheme="minorHAnsi"/>
          <w:b w:val="0"/>
          <w:bCs/>
          <w:szCs w:val="24"/>
        </w:rPr>
        <w:t xml:space="preserve">Lanarkshire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service. </w:t>
      </w:r>
    </w:p>
    <w:p w14:paraId="726B061B" w14:textId="4C8B893D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assist Scottish Huntington’s Association to promote awareness of the needs and challenges faced by Huntington’s families through the provision of information as guided by the Senior Huntington’s Disease Specialist. </w:t>
      </w:r>
    </w:p>
    <w:p w14:paraId="4C11D01C" w14:textId="201CC074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assist the Senior Huntington’s Disease Specialist to maintain accurate records and statistical data as required by the service, using Windows-based computer systems including databases and spreadsheets. </w:t>
      </w:r>
    </w:p>
    <w:p w14:paraId="0BEE6A19" w14:textId="0A0FED13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assist the Senior Huntington’s Disease Specialist to maintain accurate financial records as required by Scottish Huntington’s Association. </w:t>
      </w:r>
    </w:p>
    <w:p w14:paraId="58BA4C49" w14:textId="20069798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assist with the update of clinical activity and the input of clinical information to the Scottish Huntington’s Association database as specified by the Senior Huntington’s Disease Specialist. </w:t>
      </w:r>
    </w:p>
    <w:p w14:paraId="642DBCCE" w14:textId="37F263B5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assist in organisation of local and national study days and training sessions. </w:t>
      </w:r>
    </w:p>
    <w:p w14:paraId="2B90BE88" w14:textId="68E7E726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>To assist with mailshots, audit and service satisfaction surveys.</w:t>
      </w:r>
    </w:p>
    <w:p w14:paraId="769D1E16" w14:textId="32594595" w:rsidR="00C057E3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In conjunction with the Senior Huntington’s Disease Specialist, </w:t>
      </w:r>
      <w:r w:rsidR="00F83D58" w:rsidRPr="00063644">
        <w:rPr>
          <w:rFonts w:asciiTheme="minorHAnsi" w:hAnsiTheme="minorHAnsi" w:cstheme="minorHAnsi"/>
          <w:b w:val="0"/>
          <w:bCs/>
          <w:szCs w:val="24"/>
        </w:rPr>
        <w:t xml:space="preserve">to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develop a resource library of relevant, updated material relating to the client group. </w:t>
      </w:r>
    </w:p>
    <w:p w14:paraId="04AF86D4" w14:textId="4DC06383" w:rsidR="00352844" w:rsidRPr="00063644" w:rsidRDefault="0068095F" w:rsidP="00063644">
      <w:pPr>
        <w:pStyle w:val="Heading1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To communicate appropriately with clients, professional staff and other relevant agencies. </w:t>
      </w:r>
    </w:p>
    <w:p w14:paraId="51D86151" w14:textId="77777777" w:rsidR="00352844" w:rsidRPr="00063644" w:rsidRDefault="00352844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098ABC44" w14:textId="643F9441" w:rsidR="00352844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This job description may be subject to review following discussion with the post holder and </w:t>
      </w:r>
      <w:r w:rsidR="00B8300B" w:rsidRPr="00063644">
        <w:rPr>
          <w:rFonts w:asciiTheme="minorHAnsi" w:hAnsiTheme="minorHAnsi" w:cstheme="minorHAnsi"/>
          <w:b w:val="0"/>
          <w:bCs/>
          <w:szCs w:val="24"/>
        </w:rPr>
        <w:t>management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 of Scottish Huntington’s Association. </w:t>
      </w:r>
    </w:p>
    <w:p w14:paraId="0A15426F" w14:textId="77777777" w:rsidR="00352844" w:rsidRPr="00063644" w:rsidRDefault="00352844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</w:p>
    <w:p w14:paraId="2A9434DF" w14:textId="77777777" w:rsidR="00352844" w:rsidRPr="00063644" w:rsidRDefault="0068095F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Notes: </w:t>
      </w:r>
    </w:p>
    <w:p w14:paraId="78C1BF52" w14:textId="1782065E" w:rsidR="00352844" w:rsidRPr="00063644" w:rsidRDefault="0068095F" w:rsidP="00063644">
      <w:pPr>
        <w:pStyle w:val="Heading1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>This job outline reflects the main tasks and responsibilities discharged by the post holder at the present time</w:t>
      </w:r>
      <w:r w:rsidR="00F83D58" w:rsidRPr="00063644">
        <w:rPr>
          <w:rFonts w:asciiTheme="minorHAnsi" w:hAnsiTheme="minorHAnsi" w:cstheme="minorHAnsi"/>
          <w:b w:val="0"/>
          <w:bCs/>
          <w:szCs w:val="24"/>
        </w:rPr>
        <w:t>,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 however Scottish Huntington’s Association reserves the right to alter or amend the </w:t>
      </w:r>
      <w:r w:rsidRPr="00063644">
        <w:rPr>
          <w:rFonts w:asciiTheme="minorHAnsi" w:hAnsiTheme="minorHAnsi" w:cstheme="minorHAnsi"/>
          <w:b w:val="0"/>
          <w:bCs/>
          <w:szCs w:val="24"/>
        </w:rPr>
        <w:lastRenderedPageBreak/>
        <w:t>content of this job outline to</w:t>
      </w:r>
      <w:r w:rsidR="001B0394" w:rsidRPr="00063644">
        <w:rPr>
          <w:rFonts w:asciiTheme="minorHAnsi" w:hAnsiTheme="minorHAnsi" w:cstheme="minorHAnsi"/>
          <w:b w:val="0"/>
          <w:bCs/>
          <w:szCs w:val="24"/>
        </w:rPr>
        <w:t xml:space="preserve"> r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eflect changes to the job or services provided, while maintaining the overall character and level of responsibility for the post. </w:t>
      </w:r>
    </w:p>
    <w:p w14:paraId="6DB741C7" w14:textId="77777777" w:rsidR="001B0394" w:rsidRPr="00063644" w:rsidRDefault="001B0394" w:rsidP="00063644">
      <w:pPr>
        <w:spacing w:line="276" w:lineRule="auto"/>
        <w:rPr>
          <w:sz w:val="24"/>
          <w:szCs w:val="24"/>
        </w:rPr>
      </w:pPr>
    </w:p>
    <w:p w14:paraId="0CB9BC49" w14:textId="55B4C630" w:rsidR="00352844" w:rsidRPr="00063644" w:rsidRDefault="0068095F" w:rsidP="00063644">
      <w:pPr>
        <w:pStyle w:val="Heading1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Notwithstanding any information or statement described within this job outline, all duties must be carried out in a way that promotes equality of opportunity, dignity and respect for all individuals and which is consistent with Scottish Huntington’s Association’s stated policy on equal </w:t>
      </w:r>
      <w:r w:rsidR="0015105F" w:rsidRPr="00063644">
        <w:rPr>
          <w:rFonts w:asciiTheme="minorHAnsi" w:hAnsiTheme="minorHAnsi" w:cstheme="minorHAnsi"/>
          <w:b w:val="0"/>
          <w:bCs/>
          <w:szCs w:val="24"/>
        </w:rPr>
        <w:t>opportunities.</w:t>
      </w:r>
    </w:p>
    <w:p w14:paraId="352A725C" w14:textId="77777777" w:rsidR="001B0394" w:rsidRPr="00063644" w:rsidRDefault="001B0394" w:rsidP="00063644">
      <w:pPr>
        <w:spacing w:line="276" w:lineRule="auto"/>
        <w:rPr>
          <w:sz w:val="24"/>
          <w:szCs w:val="24"/>
        </w:rPr>
      </w:pPr>
    </w:p>
    <w:p w14:paraId="585F2701" w14:textId="71C5D429" w:rsidR="00352844" w:rsidRPr="00063644" w:rsidRDefault="0068095F" w:rsidP="00063644">
      <w:pPr>
        <w:pStyle w:val="Heading1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>The successful candidate will be subject to a</w:t>
      </w:r>
      <w:r w:rsidR="001200F1" w:rsidRPr="00063644">
        <w:rPr>
          <w:rFonts w:asciiTheme="minorHAnsi" w:hAnsiTheme="minorHAnsi" w:cstheme="minorHAnsi"/>
          <w:b w:val="0"/>
          <w:bCs/>
          <w:szCs w:val="24"/>
        </w:rPr>
        <w:t xml:space="preserve">n Enhanced </w:t>
      </w:r>
      <w:r w:rsidRPr="00063644">
        <w:rPr>
          <w:rFonts w:asciiTheme="minorHAnsi" w:hAnsiTheme="minorHAnsi" w:cstheme="minorHAnsi"/>
          <w:b w:val="0"/>
          <w:bCs/>
          <w:szCs w:val="24"/>
        </w:rPr>
        <w:t>Disclosure</w:t>
      </w:r>
      <w:r w:rsidR="001200F1" w:rsidRPr="00063644">
        <w:rPr>
          <w:rFonts w:asciiTheme="minorHAnsi" w:hAnsiTheme="minorHAnsi" w:cstheme="minorHAnsi"/>
          <w:b w:val="0"/>
          <w:bCs/>
          <w:szCs w:val="24"/>
        </w:rPr>
        <w:t xml:space="preserve"> for Protecting Vulnerable Groups</w:t>
      </w:r>
      <w:r w:rsidRPr="00063644">
        <w:rPr>
          <w:rFonts w:asciiTheme="minorHAnsi" w:hAnsiTheme="minorHAnsi" w:cstheme="minorHAnsi"/>
          <w:b w:val="0"/>
          <w:bCs/>
          <w:szCs w:val="24"/>
        </w:rPr>
        <w:t>. Having previous convictions will not automatically disbar you from working at Scottish Huntington’s Association</w:t>
      </w:r>
      <w:r w:rsidR="006A5C40" w:rsidRPr="0006364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063644">
        <w:rPr>
          <w:rFonts w:asciiTheme="minorHAnsi" w:hAnsiTheme="minorHAnsi" w:cstheme="minorHAnsi"/>
          <w:b w:val="0"/>
          <w:bCs/>
          <w:szCs w:val="24"/>
        </w:rPr>
        <w:t xml:space="preserve">(with the exception of offences against children or other vulnerable groups) and every case is taken on an individual </w:t>
      </w:r>
      <w:r w:rsidR="00C45BFB" w:rsidRPr="00063644">
        <w:rPr>
          <w:rFonts w:asciiTheme="minorHAnsi" w:hAnsiTheme="minorHAnsi" w:cstheme="minorHAnsi"/>
          <w:b w:val="0"/>
          <w:bCs/>
          <w:szCs w:val="24"/>
        </w:rPr>
        <w:t>basis.</w:t>
      </w:r>
    </w:p>
    <w:p w14:paraId="0E15026A" w14:textId="77777777" w:rsidR="00C45BFB" w:rsidRPr="00063644" w:rsidRDefault="00C45BFB" w:rsidP="00063644">
      <w:pPr>
        <w:pStyle w:val="Heading1"/>
        <w:spacing w:line="276" w:lineRule="auto"/>
        <w:ind w:left="720"/>
        <w:jc w:val="left"/>
        <w:rPr>
          <w:rFonts w:asciiTheme="minorHAnsi" w:hAnsiTheme="minorHAnsi" w:cstheme="minorHAnsi"/>
          <w:b w:val="0"/>
          <w:bCs/>
          <w:szCs w:val="24"/>
        </w:rPr>
      </w:pPr>
    </w:p>
    <w:p w14:paraId="1903536B" w14:textId="570A4EDC" w:rsidR="00352844" w:rsidRPr="00063644" w:rsidRDefault="0068095F" w:rsidP="00063644">
      <w:pPr>
        <w:pStyle w:val="Heading1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 xml:space="preserve">The duties and responsibilities of this post will be undertaken in accordance with the policies of Scottish Huntington’s Association. </w:t>
      </w:r>
    </w:p>
    <w:p w14:paraId="3E9A7064" w14:textId="77777777" w:rsidR="00352844" w:rsidRPr="00063644" w:rsidRDefault="00352844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</w:p>
    <w:p w14:paraId="1E954C29" w14:textId="77777777" w:rsidR="00C45BFB" w:rsidRPr="00063644" w:rsidRDefault="00C45BFB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</w:p>
    <w:p w14:paraId="45FB0818" w14:textId="67C8EA35" w:rsidR="002602ED" w:rsidRPr="00063644" w:rsidRDefault="001B01E1" w:rsidP="00063644">
      <w:pPr>
        <w:pStyle w:val="Heading1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063644">
        <w:rPr>
          <w:rFonts w:asciiTheme="minorHAnsi" w:hAnsiTheme="minorHAnsi" w:cstheme="minorHAnsi"/>
          <w:b w:val="0"/>
          <w:bCs/>
          <w:szCs w:val="24"/>
        </w:rPr>
        <w:t>June 2024</w:t>
      </w:r>
    </w:p>
    <w:sectPr w:rsidR="002602ED" w:rsidRPr="00063644" w:rsidSect="006A5C40"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49F9" w14:textId="77777777" w:rsidR="006A5C40" w:rsidRDefault="006A5C40" w:rsidP="006A5C40">
      <w:r>
        <w:separator/>
      </w:r>
    </w:p>
  </w:endnote>
  <w:endnote w:type="continuationSeparator" w:id="0">
    <w:p w14:paraId="6E05975D" w14:textId="77777777" w:rsidR="006A5C40" w:rsidRDefault="006A5C40" w:rsidP="006A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6D42" w14:textId="796088B3" w:rsidR="006A5C40" w:rsidRDefault="006A5C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836B3D" wp14:editId="6150F0B6">
              <wp:simplePos x="0" y="0"/>
              <wp:positionH relativeFrom="column">
                <wp:posOffset>1041400</wp:posOffset>
              </wp:positionH>
              <wp:positionV relativeFrom="paragraph">
                <wp:posOffset>109220</wp:posOffset>
              </wp:positionV>
              <wp:extent cx="5962650" cy="1404620"/>
              <wp:effectExtent l="0" t="0" r="1905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883FA" w14:textId="77777777" w:rsidR="006A5C40" w:rsidRDefault="006A5C40" w:rsidP="002C09D2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      </w:r>
                        </w:p>
                        <w:p w14:paraId="1473C2E4" w14:textId="5631ADE1" w:rsidR="006A5C40" w:rsidRDefault="006A5C4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36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pt;margin-top:8.6pt;width:4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" strokecolor="white [3212]">
              <v:textbox style="mso-fit-shape-to-text:t">
                <w:txbxContent>
                  <w:p w14:paraId="4AE883FA" w14:textId="77777777" w:rsidR="006A5C40" w:rsidRDefault="006A5C40" w:rsidP="002C09D2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</w:r>
                  </w:p>
                  <w:p w14:paraId="1473C2E4" w14:textId="5631ADE1" w:rsidR="006A5C40" w:rsidRDefault="006A5C40"/>
                </w:txbxContent>
              </v:textbox>
              <w10:wrap type="square"/>
            </v:shape>
          </w:pict>
        </mc:Fallback>
      </mc:AlternateContent>
    </w:r>
  </w:p>
  <w:p w14:paraId="2F9AC94F" w14:textId="076931DE" w:rsidR="006A5C40" w:rsidRDefault="006A5C40">
    <w:pPr>
      <w:pStyle w:val="Footer"/>
    </w:pPr>
    <w:r>
      <w:rPr>
        <w:rFonts w:ascii="Myriad Pro" w:hAnsi="Myriad Pro" w:cs="Arial"/>
        <w:noProof/>
        <w:szCs w:val="24"/>
      </w:rPr>
      <w:drawing>
        <wp:anchor distT="0" distB="0" distL="114300" distR="114300" simplePos="0" relativeHeight="251661312" behindDoc="0" locked="0" layoutInCell="1" allowOverlap="1" wp14:anchorId="444D10D0" wp14:editId="24C027BF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94410" cy="443230"/>
          <wp:effectExtent l="0" t="0" r="0" b="0"/>
          <wp:wrapNone/>
          <wp:docPr id="860737477" name="Picture 86073747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6B23" w14:textId="77777777" w:rsidR="006A5C40" w:rsidRDefault="006A5C40" w:rsidP="006A5C40">
      <w:r>
        <w:separator/>
      </w:r>
    </w:p>
  </w:footnote>
  <w:footnote w:type="continuationSeparator" w:id="0">
    <w:p w14:paraId="25BDEA97" w14:textId="77777777" w:rsidR="006A5C40" w:rsidRDefault="006A5C40" w:rsidP="006A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724D"/>
    <w:multiLevelType w:val="hybridMultilevel"/>
    <w:tmpl w:val="6F2C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6BC3"/>
    <w:multiLevelType w:val="hybridMultilevel"/>
    <w:tmpl w:val="F1D2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D68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C0B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800700"/>
    <w:multiLevelType w:val="hybridMultilevel"/>
    <w:tmpl w:val="8144872E"/>
    <w:lvl w:ilvl="0" w:tplc="530411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36A0"/>
    <w:multiLevelType w:val="hybridMultilevel"/>
    <w:tmpl w:val="6A00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0A3"/>
    <w:multiLevelType w:val="hybridMultilevel"/>
    <w:tmpl w:val="2894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0FF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421A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0695830">
    <w:abstractNumId w:val="7"/>
  </w:num>
  <w:num w:numId="2" w16cid:durableId="985402784">
    <w:abstractNumId w:val="2"/>
  </w:num>
  <w:num w:numId="3" w16cid:durableId="1834488482">
    <w:abstractNumId w:val="3"/>
  </w:num>
  <w:num w:numId="4" w16cid:durableId="2083136844">
    <w:abstractNumId w:val="8"/>
  </w:num>
  <w:num w:numId="5" w16cid:durableId="530460283">
    <w:abstractNumId w:val="0"/>
  </w:num>
  <w:num w:numId="6" w16cid:durableId="1110276315">
    <w:abstractNumId w:val="1"/>
  </w:num>
  <w:num w:numId="7" w16cid:durableId="1626544230">
    <w:abstractNumId w:val="4"/>
  </w:num>
  <w:num w:numId="8" w16cid:durableId="653918921">
    <w:abstractNumId w:val="6"/>
  </w:num>
  <w:num w:numId="9" w16cid:durableId="364062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3F"/>
    <w:rsid w:val="00005ED5"/>
    <w:rsid w:val="0001746B"/>
    <w:rsid w:val="000344C8"/>
    <w:rsid w:val="000360C3"/>
    <w:rsid w:val="000505A7"/>
    <w:rsid w:val="00063644"/>
    <w:rsid w:val="00085E78"/>
    <w:rsid w:val="000B05A8"/>
    <w:rsid w:val="000B0CE1"/>
    <w:rsid w:val="000D2A11"/>
    <w:rsid w:val="001200F1"/>
    <w:rsid w:val="00126C3D"/>
    <w:rsid w:val="0013038D"/>
    <w:rsid w:val="00137DED"/>
    <w:rsid w:val="00147C28"/>
    <w:rsid w:val="0015105F"/>
    <w:rsid w:val="001B01E1"/>
    <w:rsid w:val="001B0394"/>
    <w:rsid w:val="001B29AA"/>
    <w:rsid w:val="001B38EC"/>
    <w:rsid w:val="001C12D9"/>
    <w:rsid w:val="001D4FDE"/>
    <w:rsid w:val="001E145C"/>
    <w:rsid w:val="001E4EAC"/>
    <w:rsid w:val="001E5342"/>
    <w:rsid w:val="00220FAE"/>
    <w:rsid w:val="0022100D"/>
    <w:rsid w:val="002602ED"/>
    <w:rsid w:val="002830B8"/>
    <w:rsid w:val="002B037B"/>
    <w:rsid w:val="002C09C4"/>
    <w:rsid w:val="002C09D2"/>
    <w:rsid w:val="003017D8"/>
    <w:rsid w:val="00301E8D"/>
    <w:rsid w:val="00302493"/>
    <w:rsid w:val="00304BB3"/>
    <w:rsid w:val="00312500"/>
    <w:rsid w:val="003367A9"/>
    <w:rsid w:val="00341153"/>
    <w:rsid w:val="0034715E"/>
    <w:rsid w:val="00352844"/>
    <w:rsid w:val="003829C6"/>
    <w:rsid w:val="00397AF6"/>
    <w:rsid w:val="003B5001"/>
    <w:rsid w:val="003C08C5"/>
    <w:rsid w:val="003D189B"/>
    <w:rsid w:val="003F4105"/>
    <w:rsid w:val="00424C2E"/>
    <w:rsid w:val="004268B7"/>
    <w:rsid w:val="004351C9"/>
    <w:rsid w:val="00481B1B"/>
    <w:rsid w:val="004960E5"/>
    <w:rsid w:val="004B6B2D"/>
    <w:rsid w:val="004D1579"/>
    <w:rsid w:val="004E28A2"/>
    <w:rsid w:val="004E381A"/>
    <w:rsid w:val="004F10A6"/>
    <w:rsid w:val="004F35A8"/>
    <w:rsid w:val="00517CDA"/>
    <w:rsid w:val="00522636"/>
    <w:rsid w:val="00565401"/>
    <w:rsid w:val="0056557D"/>
    <w:rsid w:val="00567346"/>
    <w:rsid w:val="00567BF4"/>
    <w:rsid w:val="00571E0D"/>
    <w:rsid w:val="00592E3B"/>
    <w:rsid w:val="005A7E2D"/>
    <w:rsid w:val="005C1C16"/>
    <w:rsid w:val="005C6264"/>
    <w:rsid w:val="005E62AE"/>
    <w:rsid w:val="00605D6E"/>
    <w:rsid w:val="00606979"/>
    <w:rsid w:val="00614C1D"/>
    <w:rsid w:val="00622123"/>
    <w:rsid w:val="00642F10"/>
    <w:rsid w:val="00652A0A"/>
    <w:rsid w:val="00652D1E"/>
    <w:rsid w:val="006654FD"/>
    <w:rsid w:val="00665DBC"/>
    <w:rsid w:val="00671F07"/>
    <w:rsid w:val="0068095F"/>
    <w:rsid w:val="0068238D"/>
    <w:rsid w:val="00683026"/>
    <w:rsid w:val="006A5C40"/>
    <w:rsid w:val="006B47A6"/>
    <w:rsid w:val="006C0F8C"/>
    <w:rsid w:val="006D3090"/>
    <w:rsid w:val="006E497D"/>
    <w:rsid w:val="007048EE"/>
    <w:rsid w:val="00723D6A"/>
    <w:rsid w:val="007248A0"/>
    <w:rsid w:val="007318EB"/>
    <w:rsid w:val="00742878"/>
    <w:rsid w:val="007443BD"/>
    <w:rsid w:val="007607DB"/>
    <w:rsid w:val="00787399"/>
    <w:rsid w:val="007B29DE"/>
    <w:rsid w:val="007D6DB0"/>
    <w:rsid w:val="007D74E9"/>
    <w:rsid w:val="007D7941"/>
    <w:rsid w:val="00804A5F"/>
    <w:rsid w:val="008117B8"/>
    <w:rsid w:val="00812DB6"/>
    <w:rsid w:val="00813E9F"/>
    <w:rsid w:val="00837B6D"/>
    <w:rsid w:val="0086292F"/>
    <w:rsid w:val="00892891"/>
    <w:rsid w:val="008C6B8E"/>
    <w:rsid w:val="008F242E"/>
    <w:rsid w:val="009340C6"/>
    <w:rsid w:val="00940509"/>
    <w:rsid w:val="00953352"/>
    <w:rsid w:val="00960E63"/>
    <w:rsid w:val="009615FF"/>
    <w:rsid w:val="0097034E"/>
    <w:rsid w:val="009703CC"/>
    <w:rsid w:val="009777F4"/>
    <w:rsid w:val="00987FB2"/>
    <w:rsid w:val="009A068A"/>
    <w:rsid w:val="009A285E"/>
    <w:rsid w:val="009A3508"/>
    <w:rsid w:val="009B2B3F"/>
    <w:rsid w:val="009B3A21"/>
    <w:rsid w:val="009C6D70"/>
    <w:rsid w:val="009D2C20"/>
    <w:rsid w:val="009D4E7D"/>
    <w:rsid w:val="00A03FBA"/>
    <w:rsid w:val="00A24B93"/>
    <w:rsid w:val="00A37106"/>
    <w:rsid w:val="00A77140"/>
    <w:rsid w:val="00A90E9C"/>
    <w:rsid w:val="00A97002"/>
    <w:rsid w:val="00A979B6"/>
    <w:rsid w:val="00AA3685"/>
    <w:rsid w:val="00AA63C0"/>
    <w:rsid w:val="00AD5670"/>
    <w:rsid w:val="00AF64B9"/>
    <w:rsid w:val="00B178C3"/>
    <w:rsid w:val="00B37D0C"/>
    <w:rsid w:val="00B80990"/>
    <w:rsid w:val="00B8300B"/>
    <w:rsid w:val="00B93A02"/>
    <w:rsid w:val="00BB21DA"/>
    <w:rsid w:val="00BF69BE"/>
    <w:rsid w:val="00BF73BF"/>
    <w:rsid w:val="00C05196"/>
    <w:rsid w:val="00C057E3"/>
    <w:rsid w:val="00C06DB2"/>
    <w:rsid w:val="00C1470E"/>
    <w:rsid w:val="00C34804"/>
    <w:rsid w:val="00C45BFB"/>
    <w:rsid w:val="00CA0A45"/>
    <w:rsid w:val="00CA358B"/>
    <w:rsid w:val="00CA725E"/>
    <w:rsid w:val="00CB0664"/>
    <w:rsid w:val="00CB5676"/>
    <w:rsid w:val="00CB660F"/>
    <w:rsid w:val="00CE225B"/>
    <w:rsid w:val="00D02D6B"/>
    <w:rsid w:val="00D11CD3"/>
    <w:rsid w:val="00D56CB9"/>
    <w:rsid w:val="00D85E1A"/>
    <w:rsid w:val="00DA55B0"/>
    <w:rsid w:val="00DB4A6F"/>
    <w:rsid w:val="00DC586A"/>
    <w:rsid w:val="00DC7077"/>
    <w:rsid w:val="00DD1BC3"/>
    <w:rsid w:val="00E003AC"/>
    <w:rsid w:val="00E05E6C"/>
    <w:rsid w:val="00E176E0"/>
    <w:rsid w:val="00E205D2"/>
    <w:rsid w:val="00E306B4"/>
    <w:rsid w:val="00E431AF"/>
    <w:rsid w:val="00E51490"/>
    <w:rsid w:val="00E53DBB"/>
    <w:rsid w:val="00E72474"/>
    <w:rsid w:val="00EA3314"/>
    <w:rsid w:val="00EA3A47"/>
    <w:rsid w:val="00F008D0"/>
    <w:rsid w:val="00F163AF"/>
    <w:rsid w:val="00F656E8"/>
    <w:rsid w:val="00F83D58"/>
    <w:rsid w:val="00FC3EEB"/>
    <w:rsid w:val="00FC4AC2"/>
    <w:rsid w:val="00FE785D"/>
    <w:rsid w:val="0FE79561"/>
    <w:rsid w:val="11408172"/>
    <w:rsid w:val="1A4D508D"/>
    <w:rsid w:val="20A369B4"/>
    <w:rsid w:val="223F3A15"/>
    <w:rsid w:val="513E3C7F"/>
    <w:rsid w:val="53CF963B"/>
    <w:rsid w:val="5761C979"/>
    <w:rsid w:val="6AC42D73"/>
    <w:rsid w:val="6D5E0B32"/>
    <w:rsid w:val="7731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A69DC86"/>
  <w15:chartTrackingRefBased/>
  <w15:docId w15:val="{4F7C9C48-B62E-4B7C-8122-C90A430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character" w:styleId="Hyperlink">
    <w:name w:val="Hyperlink"/>
    <w:rsid w:val="0097034E"/>
    <w:rPr>
      <w:color w:val="0000FF"/>
      <w:u w:val="single"/>
    </w:rPr>
  </w:style>
  <w:style w:type="paragraph" w:styleId="NoSpacing">
    <w:name w:val="No Spacing"/>
    <w:uiPriority w:val="1"/>
    <w:qFormat/>
    <w:rsid w:val="002602ED"/>
    <w:rPr>
      <w:lang w:eastAsia="en-GB"/>
    </w:rPr>
  </w:style>
  <w:style w:type="paragraph" w:styleId="BalloonText">
    <w:name w:val="Balloon Text"/>
    <w:basedOn w:val="Normal"/>
    <w:link w:val="BalloonTextChar"/>
    <w:rsid w:val="006C0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0F8C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43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3BD"/>
  </w:style>
  <w:style w:type="character" w:customStyle="1" w:styleId="CommentTextChar">
    <w:name w:val="Comment Text Char"/>
    <w:basedOn w:val="DefaultParagraphFont"/>
    <w:link w:val="CommentText"/>
    <w:rsid w:val="007443BD"/>
  </w:style>
  <w:style w:type="paragraph" w:styleId="CommentSubject">
    <w:name w:val="annotation subject"/>
    <w:basedOn w:val="CommentText"/>
    <w:next w:val="CommentText"/>
    <w:link w:val="CommentSubjectChar"/>
    <w:rsid w:val="007443BD"/>
    <w:rPr>
      <w:b/>
      <w:bCs/>
    </w:rPr>
  </w:style>
  <w:style w:type="character" w:customStyle="1" w:styleId="CommentSubjectChar">
    <w:name w:val="Comment Subject Char"/>
    <w:link w:val="CommentSubject"/>
    <w:rsid w:val="007443BD"/>
    <w:rPr>
      <w:b/>
      <w:bCs/>
    </w:rPr>
  </w:style>
  <w:style w:type="paragraph" w:styleId="NormalWeb">
    <w:name w:val="Normal (Web)"/>
    <w:basedOn w:val="Normal"/>
    <w:uiPriority w:val="99"/>
    <w:unhideWhenUsed/>
    <w:rsid w:val="007B29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B29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70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394"/>
    <w:pPr>
      <w:ind w:left="720"/>
      <w:contextualSpacing/>
    </w:pPr>
  </w:style>
  <w:style w:type="paragraph" w:styleId="Header">
    <w:name w:val="header"/>
    <w:basedOn w:val="Normal"/>
    <w:link w:val="HeaderChar"/>
    <w:rsid w:val="006A5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C40"/>
    <w:rPr>
      <w:lang w:eastAsia="en-GB"/>
    </w:rPr>
  </w:style>
  <w:style w:type="paragraph" w:styleId="Footer">
    <w:name w:val="footer"/>
    <w:basedOn w:val="Normal"/>
    <w:link w:val="FooterChar"/>
    <w:uiPriority w:val="99"/>
    <w:rsid w:val="006A5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C40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F9C9CF7EE8A43989B1182861F3D25" ma:contentTypeVersion="10" ma:contentTypeDescription="Create a new document." ma:contentTypeScope="" ma:versionID="84491dff9fd680ebf6965556d389cf2f">
  <xsd:schema xmlns:xsd="http://www.w3.org/2001/XMLSchema" xmlns:xs="http://www.w3.org/2001/XMLSchema" xmlns:p="http://schemas.microsoft.com/office/2006/metadata/properties" xmlns:ns2="f3571f9c-9d7b-452c-9699-eff06497aeb4" xmlns:ns3="ba208b00-0020-44d2-952a-fbc303420b4d" targetNamespace="http://schemas.microsoft.com/office/2006/metadata/properties" ma:root="true" ma:fieldsID="3153416dc8af9b7841fe575670cec1c7" ns2:_="" ns3:_="">
    <xsd:import namespace="f3571f9c-9d7b-452c-9699-eff06497aeb4"/>
    <xsd:import namespace="ba208b00-0020-44d2-952a-fbc303420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1f9c-9d7b-452c-9699-eff06497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8b00-0020-44d2-952a-fbc303420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3DFA8-8157-4150-88C2-37BB47E39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1f9c-9d7b-452c-9699-eff06497aeb4"/>
    <ds:schemaRef ds:uri="ba208b00-0020-44d2-952a-fbc303420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7C7C4-985D-4721-9AD4-3B3B0A2F5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72DD1-6851-4EBA-AC1F-4178E3F11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B379C-85BE-4738-BC20-7C3159EE9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HUNTINGTON’S ADVISOR</vt:lpstr>
    </vt:vector>
  </TitlesOfParts>
  <Company>Scottish Huntingtons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HUNTINGTON’S ADVISOR</dc:title>
  <dc:subject/>
  <dc:creator>xx</dc:creator>
  <cp:keywords/>
  <cp:lastModifiedBy>Roisin Eadie</cp:lastModifiedBy>
  <cp:revision>7</cp:revision>
  <cp:lastPrinted>2020-09-24T15:44:00Z</cp:lastPrinted>
  <dcterms:created xsi:type="dcterms:W3CDTF">2024-06-11T18:35:00Z</dcterms:created>
  <dcterms:modified xsi:type="dcterms:W3CDTF">2024-06-12T12:40:00Z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0x010100551F9C9CF7EE8A43989B1182861F3D25</vt:lpwstr>
  </property>
</Properties>
</file>