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253E" w14:textId="7A799B91" w:rsidR="002C210D" w:rsidRDefault="00892CC7" w:rsidP="096589E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2651FF9D" wp14:editId="2B9310C9">
            <wp:extent cx="1905000" cy="848978"/>
            <wp:effectExtent l="0" t="0" r="0" b="8890"/>
            <wp:docPr id="669181520" name="Picture 1" descr="A black background with blue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81520" name="Picture 1" descr="A black background with blue and purpl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19" cy="85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13592" w14:textId="77777777" w:rsidR="00892CC7" w:rsidRDefault="00892CC7" w:rsidP="096589E8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46292BD" w14:textId="2AA034AA" w:rsidR="002C210D" w:rsidRDefault="009332FB" w:rsidP="096589E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ADMIN/RESOURCE WORKER</w:t>
      </w:r>
    </w:p>
    <w:p w14:paraId="3AD967BD" w14:textId="77777777" w:rsidR="009B4ACC" w:rsidRDefault="009B4ACC" w:rsidP="009B4ACC">
      <w:pPr>
        <w:jc w:val="center"/>
        <w:rPr>
          <w:rFonts w:ascii="Calibri" w:hAnsi="Calibri"/>
          <w:b/>
          <w:sz w:val="28"/>
          <w:szCs w:val="28"/>
        </w:rPr>
      </w:pPr>
      <w:r w:rsidRPr="008922D5">
        <w:rPr>
          <w:rFonts w:ascii="Calibri" w:hAnsi="Calibri"/>
          <w:b/>
          <w:sz w:val="28"/>
          <w:szCs w:val="28"/>
        </w:rPr>
        <w:t>PERSON SPECIFICATION</w:t>
      </w:r>
    </w:p>
    <w:p w14:paraId="071EFDF5" w14:textId="77777777" w:rsidR="00892CC7" w:rsidRDefault="00892CC7" w:rsidP="009B4ACC">
      <w:pPr>
        <w:jc w:val="center"/>
        <w:rPr>
          <w:rFonts w:ascii="Calibri" w:hAnsi="Calibri"/>
          <w:b/>
          <w:sz w:val="28"/>
          <w:szCs w:val="28"/>
        </w:rPr>
      </w:pPr>
    </w:p>
    <w:p w14:paraId="595AB708" w14:textId="77777777" w:rsidR="00892CC7" w:rsidRDefault="00892CC7" w:rsidP="009B4ACC">
      <w:pPr>
        <w:jc w:val="center"/>
        <w:rPr>
          <w:rFonts w:ascii="Calibri" w:hAnsi="Calibri"/>
          <w:b/>
          <w:sz w:val="28"/>
          <w:szCs w:val="28"/>
        </w:rPr>
      </w:pPr>
    </w:p>
    <w:p w14:paraId="04B4E7AE" w14:textId="77777777" w:rsidR="00E707DE" w:rsidRDefault="00E707DE" w:rsidP="009B4ACC">
      <w:pPr>
        <w:jc w:val="center"/>
        <w:rPr>
          <w:rFonts w:ascii="Calibri" w:hAnsi="Calibri"/>
          <w:b/>
          <w:sz w:val="28"/>
          <w:szCs w:val="28"/>
        </w:rPr>
      </w:pPr>
    </w:p>
    <w:p w14:paraId="1455B529" w14:textId="77777777" w:rsidR="00DC7992" w:rsidRPr="000039CE" w:rsidRDefault="00DC7992" w:rsidP="00DC7992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39CE">
        <w:rPr>
          <w:rFonts w:asciiTheme="minorHAnsi" w:hAnsiTheme="minorHAnsi" w:cstheme="minorHAnsi"/>
          <w:b/>
          <w:bCs/>
          <w:sz w:val="24"/>
          <w:szCs w:val="24"/>
        </w:rPr>
        <w:t>Job title: </w:t>
      </w:r>
      <w:r w:rsidRPr="000039CE">
        <w:rPr>
          <w:rFonts w:asciiTheme="minorHAnsi" w:hAnsiTheme="minorHAnsi" w:cstheme="minorHAnsi"/>
          <w:sz w:val="24"/>
          <w:szCs w:val="24"/>
        </w:rPr>
        <w:t>Admin/Resource Worker</w:t>
      </w:r>
    </w:p>
    <w:p w14:paraId="37139BEB" w14:textId="77777777" w:rsidR="00DC7992" w:rsidRPr="000039CE" w:rsidRDefault="00DC7992" w:rsidP="00DC7992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39CE">
        <w:rPr>
          <w:rFonts w:asciiTheme="minorHAnsi" w:hAnsiTheme="minorHAnsi" w:cstheme="minorHAnsi"/>
          <w:b/>
          <w:bCs/>
          <w:sz w:val="24"/>
          <w:szCs w:val="24"/>
        </w:rPr>
        <w:t>Division: </w:t>
      </w:r>
      <w:r w:rsidRPr="000039CE">
        <w:rPr>
          <w:rFonts w:asciiTheme="minorHAnsi" w:hAnsiTheme="minorHAnsi" w:cstheme="minorHAnsi"/>
          <w:sz w:val="24"/>
          <w:szCs w:val="24"/>
        </w:rPr>
        <w:t>HD Specialist Service (Lanarkshir</w:t>
      </w:r>
      <w:r>
        <w:rPr>
          <w:rFonts w:asciiTheme="minorHAnsi" w:hAnsiTheme="minorHAnsi" w:cstheme="minorHAnsi"/>
          <w:sz w:val="24"/>
          <w:szCs w:val="24"/>
        </w:rPr>
        <w:t>e)</w:t>
      </w:r>
    </w:p>
    <w:p w14:paraId="06515ECA" w14:textId="77777777" w:rsidR="00DC7992" w:rsidRPr="000039CE" w:rsidRDefault="00DC7992" w:rsidP="00DC7992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39CE">
        <w:rPr>
          <w:rFonts w:asciiTheme="minorHAnsi" w:hAnsiTheme="minorHAnsi" w:cstheme="minorHAnsi"/>
          <w:b/>
          <w:bCs/>
          <w:sz w:val="24"/>
          <w:szCs w:val="24"/>
        </w:rPr>
        <w:t>Based:</w:t>
      </w:r>
      <w:r w:rsidRPr="000039CE">
        <w:rPr>
          <w:rFonts w:asciiTheme="minorHAnsi" w:hAnsiTheme="minorHAnsi" w:cstheme="minorHAnsi"/>
          <w:sz w:val="24"/>
          <w:szCs w:val="24"/>
        </w:rPr>
        <w:t xml:space="preserve">  Hybrid working model (office/home based). The successful applicant must be able to </w:t>
      </w:r>
      <w:r w:rsidRPr="000039CE">
        <w:rPr>
          <w:rFonts w:asciiTheme="minorHAnsi" w:hAnsiTheme="minorHAnsi" w:cstheme="minorHAnsi"/>
          <w:sz w:val="24"/>
          <w:szCs w:val="24"/>
        </w:rPr>
        <w:br/>
        <w:t xml:space="preserve">              travel to Hunter Health Centre, East Kilbride.</w:t>
      </w:r>
    </w:p>
    <w:p w14:paraId="7AAE2BBE" w14:textId="77777777" w:rsidR="00DC7992" w:rsidRPr="000039CE" w:rsidRDefault="00DC7992" w:rsidP="00DC7992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39CE">
        <w:rPr>
          <w:rFonts w:asciiTheme="minorHAnsi" w:hAnsiTheme="minorHAnsi" w:cstheme="minorHAnsi"/>
          <w:b/>
          <w:bCs/>
          <w:sz w:val="24"/>
          <w:szCs w:val="24"/>
        </w:rPr>
        <w:t>Reporting to: </w:t>
      </w:r>
      <w:r w:rsidRPr="000039CE">
        <w:rPr>
          <w:rFonts w:asciiTheme="minorHAnsi" w:hAnsiTheme="minorHAnsi" w:cstheme="minorHAnsi"/>
          <w:sz w:val="24"/>
          <w:szCs w:val="24"/>
        </w:rPr>
        <w:t>Senior HD Specialist</w:t>
      </w:r>
    </w:p>
    <w:p w14:paraId="06D1195A" w14:textId="77777777" w:rsidR="00DC7992" w:rsidRPr="000039CE" w:rsidRDefault="00DC7992" w:rsidP="00DC7992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39CE">
        <w:rPr>
          <w:rFonts w:asciiTheme="minorHAnsi" w:hAnsiTheme="minorHAnsi" w:cstheme="minorHAnsi"/>
          <w:b/>
          <w:bCs/>
          <w:sz w:val="24"/>
          <w:szCs w:val="24"/>
        </w:rPr>
        <w:t>Hours: </w:t>
      </w:r>
      <w:r w:rsidRPr="000039CE">
        <w:rPr>
          <w:rFonts w:asciiTheme="minorHAnsi" w:hAnsiTheme="minorHAnsi" w:cstheme="minorHAnsi"/>
          <w:sz w:val="24"/>
          <w:szCs w:val="24"/>
        </w:rPr>
        <w:t>24 hours per week (part-time). Days/times to be negotiated.</w:t>
      </w:r>
    </w:p>
    <w:p w14:paraId="1EC658F4" w14:textId="77777777" w:rsidR="00DC7992" w:rsidRPr="000039CE" w:rsidRDefault="00DC7992" w:rsidP="00DC7992">
      <w:p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39CE">
        <w:rPr>
          <w:rFonts w:asciiTheme="minorHAnsi" w:hAnsiTheme="minorHAnsi" w:cstheme="minorHAnsi"/>
          <w:b/>
          <w:bCs/>
          <w:sz w:val="24"/>
          <w:szCs w:val="24"/>
        </w:rPr>
        <w:t xml:space="preserve">Duration: </w:t>
      </w:r>
      <w:r w:rsidRPr="000039CE">
        <w:rPr>
          <w:rFonts w:asciiTheme="minorHAnsi" w:hAnsiTheme="minorHAnsi" w:cstheme="minorHAnsi"/>
          <w:sz w:val="24"/>
          <w:szCs w:val="24"/>
        </w:rPr>
        <w:t xml:space="preserve">Permanent </w:t>
      </w:r>
    </w:p>
    <w:p w14:paraId="610DEE67" w14:textId="5E3584FF" w:rsidR="00464CCA" w:rsidRDefault="00DC7992" w:rsidP="00892CC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039CE">
        <w:rPr>
          <w:rFonts w:asciiTheme="minorHAnsi" w:hAnsiTheme="minorHAnsi" w:cstheme="minorHAnsi"/>
          <w:b/>
          <w:bCs/>
          <w:sz w:val="24"/>
          <w:szCs w:val="24"/>
        </w:rPr>
        <w:t>Salary: </w:t>
      </w:r>
      <w:r w:rsidRPr="000039CE">
        <w:rPr>
          <w:rFonts w:asciiTheme="minorHAnsi" w:hAnsiTheme="minorHAnsi" w:cstheme="minorHAnsi"/>
          <w:sz w:val="24"/>
          <w:szCs w:val="24"/>
        </w:rPr>
        <w:t>£22,618 (pro rata)</w:t>
      </w:r>
    </w:p>
    <w:p w14:paraId="6537C5B1" w14:textId="77777777" w:rsidR="00892CC7" w:rsidRDefault="00892CC7" w:rsidP="00892CC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685286" w14:textId="77777777" w:rsidR="00FC709B" w:rsidRPr="00892CC7" w:rsidRDefault="00FC709B" w:rsidP="00892CC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1D8721C" w14:textId="77777777" w:rsidR="00E707DE" w:rsidRDefault="00E707DE" w:rsidP="00DC7992">
      <w:pPr>
        <w:spacing w:before="120"/>
        <w:rPr>
          <w:rFonts w:ascii="Calibri" w:hAnsi="Calibri" w:cs="Arial"/>
          <w:sz w:val="24"/>
          <w:szCs w:val="24"/>
        </w:rPr>
      </w:pPr>
    </w:p>
    <w:tbl>
      <w:tblPr>
        <w:tblStyle w:val="TableGrid"/>
        <w:tblW w:w="10575" w:type="dxa"/>
        <w:tblLook w:val="04A0" w:firstRow="1" w:lastRow="0" w:firstColumn="1" w:lastColumn="0" w:noHBand="0" w:noVBand="1"/>
      </w:tblPr>
      <w:tblGrid>
        <w:gridCol w:w="7895"/>
        <w:gridCol w:w="1265"/>
        <w:gridCol w:w="1415"/>
      </w:tblGrid>
      <w:tr w:rsidR="006F3A98" w:rsidRPr="006F3A98" w14:paraId="50A48CF0" w14:textId="77777777" w:rsidTr="00263C63">
        <w:tc>
          <w:tcPr>
            <w:tcW w:w="7895" w:type="dxa"/>
            <w:shd w:val="clear" w:color="auto" w:fill="0070C0"/>
          </w:tcPr>
          <w:p w14:paraId="20AB6464" w14:textId="4076157E" w:rsidR="00464CCA" w:rsidRPr="00D04A61" w:rsidRDefault="00EB529E" w:rsidP="006F3A98">
            <w:pPr>
              <w:spacing w:before="120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  <w:t>EXPERIENCE AND KNOWLEDGE</w:t>
            </w:r>
          </w:p>
        </w:tc>
        <w:tc>
          <w:tcPr>
            <w:tcW w:w="1265" w:type="dxa"/>
            <w:shd w:val="clear" w:color="auto" w:fill="0070C0"/>
          </w:tcPr>
          <w:p w14:paraId="6A371616" w14:textId="4DC482D5" w:rsidR="00464CCA" w:rsidRPr="00D04A61" w:rsidRDefault="00464CCA" w:rsidP="009B4ACC">
            <w:pPr>
              <w:spacing w:before="120"/>
              <w:jc w:val="center"/>
              <w:rPr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D04A61">
              <w:rPr>
                <w:rFonts w:ascii="Calibri" w:hAnsi="Calibri" w:cs="Arial"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415" w:type="dxa"/>
            <w:shd w:val="clear" w:color="auto" w:fill="0070C0"/>
          </w:tcPr>
          <w:p w14:paraId="5E5727F3" w14:textId="53D06844" w:rsidR="00464CCA" w:rsidRPr="006F3A98" w:rsidRDefault="00464CCA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F3A98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6F3A98" w:rsidRPr="00D04A61" w14:paraId="789FE3DA" w14:textId="77777777" w:rsidTr="00263C63">
        <w:tc>
          <w:tcPr>
            <w:tcW w:w="7895" w:type="dxa"/>
          </w:tcPr>
          <w:p w14:paraId="3E3FF053" w14:textId="1764D4F2" w:rsidR="006F3A98" w:rsidRPr="00D04A61" w:rsidRDefault="00D04A61" w:rsidP="006F3A98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  <w:r w:rsidRPr="00D04A61">
              <w:rPr>
                <w:rFonts w:ascii="Calibri" w:hAnsi="Calibri" w:cs="Arial"/>
                <w:sz w:val="24"/>
                <w:szCs w:val="24"/>
              </w:rPr>
              <w:t>Experience of working in a busy office environment, fulfilling a range of admin duties</w:t>
            </w:r>
          </w:p>
        </w:tc>
        <w:tc>
          <w:tcPr>
            <w:tcW w:w="1265" w:type="dxa"/>
          </w:tcPr>
          <w:p w14:paraId="35F384C9" w14:textId="5FBF605E" w:rsidR="006F3A98" w:rsidRPr="00D04A61" w:rsidRDefault="00D04A6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5A39DB53" w14:textId="77777777" w:rsidR="006F3A98" w:rsidRPr="00D04A61" w:rsidRDefault="006F3A98" w:rsidP="009B4ACC">
            <w:pPr>
              <w:spacing w:before="12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04A61" w:rsidRPr="00D04A61" w14:paraId="0F9C752D" w14:textId="77777777" w:rsidTr="00263C63">
        <w:tc>
          <w:tcPr>
            <w:tcW w:w="7895" w:type="dxa"/>
          </w:tcPr>
          <w:p w14:paraId="366EF5D7" w14:textId="35B33FD7" w:rsidR="00D04A61" w:rsidRPr="00D04A61" w:rsidRDefault="00D04A61" w:rsidP="006F3A98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PC keyboard skills, including database and spreadsheet applications</w:t>
            </w:r>
          </w:p>
        </w:tc>
        <w:tc>
          <w:tcPr>
            <w:tcW w:w="1265" w:type="dxa"/>
          </w:tcPr>
          <w:p w14:paraId="59DA07C7" w14:textId="7A4FDAD5" w:rsidR="00D04A61" w:rsidRPr="00D04A61" w:rsidRDefault="00D04A6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1C6952DC" w14:textId="77777777" w:rsidR="00D04A61" w:rsidRPr="00D04A61" w:rsidRDefault="00D04A61" w:rsidP="009B4ACC">
            <w:pPr>
              <w:spacing w:before="12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04A61" w:rsidRPr="00D04A61" w14:paraId="2A8D9597" w14:textId="77777777" w:rsidTr="00263C63">
        <w:tc>
          <w:tcPr>
            <w:tcW w:w="7895" w:type="dxa"/>
          </w:tcPr>
          <w:p w14:paraId="0A67C182" w14:textId="6E0F60C3" w:rsidR="00D04A61" w:rsidRDefault="00D04A61" w:rsidP="006F3A98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Notetaking</w:t>
            </w:r>
          </w:p>
        </w:tc>
        <w:tc>
          <w:tcPr>
            <w:tcW w:w="1265" w:type="dxa"/>
          </w:tcPr>
          <w:p w14:paraId="49774495" w14:textId="32D4569E" w:rsidR="00D04A61" w:rsidRPr="00D04A61" w:rsidRDefault="00EB529E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7F8EF658" w14:textId="77777777" w:rsidR="00D04A61" w:rsidRPr="00D04A61" w:rsidRDefault="00D04A61" w:rsidP="009B4ACC">
            <w:pPr>
              <w:spacing w:before="12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B529E" w:rsidRPr="00D04A61" w14:paraId="5AD01CFA" w14:textId="77777777" w:rsidTr="00263C63">
        <w:tc>
          <w:tcPr>
            <w:tcW w:w="7895" w:type="dxa"/>
          </w:tcPr>
          <w:p w14:paraId="0D0E3007" w14:textId="5CA0642B" w:rsidR="00EB529E" w:rsidRDefault="00EB529E" w:rsidP="006F3A98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Audio typing</w:t>
            </w:r>
          </w:p>
        </w:tc>
        <w:tc>
          <w:tcPr>
            <w:tcW w:w="1265" w:type="dxa"/>
          </w:tcPr>
          <w:p w14:paraId="7455218E" w14:textId="5CFFAA9C" w:rsidR="00EB529E" w:rsidRPr="00D04A61" w:rsidRDefault="00EB529E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</w:tcPr>
          <w:p w14:paraId="00F53A74" w14:textId="77777777" w:rsidR="00EB529E" w:rsidRPr="00D04A61" w:rsidRDefault="00EB529E" w:rsidP="009B4ACC">
            <w:pPr>
              <w:spacing w:before="12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B529E" w:rsidRPr="00D04A61" w14:paraId="2A0388B8" w14:textId="77777777" w:rsidTr="00263C63">
        <w:tc>
          <w:tcPr>
            <w:tcW w:w="7895" w:type="dxa"/>
          </w:tcPr>
          <w:p w14:paraId="0901210F" w14:textId="7939FB5D" w:rsidR="00EB529E" w:rsidRDefault="00EB529E" w:rsidP="006F3A98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Customer/client service experience</w:t>
            </w:r>
          </w:p>
        </w:tc>
        <w:tc>
          <w:tcPr>
            <w:tcW w:w="1265" w:type="dxa"/>
          </w:tcPr>
          <w:p w14:paraId="0B5DEA9C" w14:textId="77777777" w:rsidR="00EB529E" w:rsidRPr="00D04A61" w:rsidRDefault="00EB529E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2CFE11F4" w14:textId="102FA0AA" w:rsidR="00EB529E" w:rsidRPr="00D04A61" w:rsidRDefault="00EB529E" w:rsidP="009B4ACC">
            <w:pPr>
              <w:spacing w:before="12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</w:tr>
      <w:tr w:rsidR="00EB529E" w:rsidRPr="00D04A61" w14:paraId="589F2AAA" w14:textId="77777777" w:rsidTr="00263C63">
        <w:tc>
          <w:tcPr>
            <w:tcW w:w="7895" w:type="dxa"/>
          </w:tcPr>
          <w:p w14:paraId="60FD49CD" w14:textId="1BEC8B15" w:rsidR="00EB529E" w:rsidRDefault="00EB529E" w:rsidP="006F3A98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Experience of working with NHS IT systems</w:t>
            </w:r>
          </w:p>
        </w:tc>
        <w:tc>
          <w:tcPr>
            <w:tcW w:w="1265" w:type="dxa"/>
          </w:tcPr>
          <w:p w14:paraId="70053428" w14:textId="77777777" w:rsidR="00EB529E" w:rsidRPr="00D04A61" w:rsidRDefault="00EB529E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14:paraId="12AED7F2" w14:textId="1720567C" w:rsidR="00EB529E" w:rsidRPr="00D04A61" w:rsidRDefault="00EB529E" w:rsidP="009B4ACC">
            <w:pPr>
              <w:spacing w:before="120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</w:tr>
      <w:tr w:rsidR="0014045E" w:rsidRPr="0014045E" w14:paraId="2CFD7D46" w14:textId="77777777" w:rsidTr="00263C63">
        <w:tc>
          <w:tcPr>
            <w:tcW w:w="7895" w:type="dxa"/>
            <w:shd w:val="clear" w:color="auto" w:fill="0070C0"/>
          </w:tcPr>
          <w:p w14:paraId="37B20062" w14:textId="4A351B84" w:rsidR="00EB529E" w:rsidRPr="0014045E" w:rsidRDefault="00EB529E" w:rsidP="006F3A98">
            <w:pPr>
              <w:spacing w:before="120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4045E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1265" w:type="dxa"/>
            <w:shd w:val="clear" w:color="auto" w:fill="0070C0"/>
          </w:tcPr>
          <w:p w14:paraId="42C5725D" w14:textId="16449CD8" w:rsidR="00EB529E" w:rsidRPr="0014045E" w:rsidRDefault="00EB529E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4045E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415" w:type="dxa"/>
            <w:shd w:val="clear" w:color="auto" w:fill="0070C0"/>
          </w:tcPr>
          <w:p w14:paraId="2BC12D8E" w14:textId="336E147D" w:rsidR="00EB529E" w:rsidRPr="0014045E" w:rsidRDefault="0014045E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4045E"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14045E" w:rsidRPr="0014045E" w14:paraId="11AE7FBC" w14:textId="77777777" w:rsidTr="00263C63">
        <w:tc>
          <w:tcPr>
            <w:tcW w:w="7895" w:type="dxa"/>
            <w:shd w:val="clear" w:color="auto" w:fill="FFFFFF" w:themeFill="background1"/>
          </w:tcPr>
          <w:p w14:paraId="343EA8DF" w14:textId="77777777" w:rsidR="0014045E" w:rsidRDefault="0014045E" w:rsidP="006F3A98">
            <w:pPr>
              <w:spacing w:before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Interpersonal</w:t>
            </w:r>
            <w:r w:rsidR="00F15485">
              <w:rPr>
                <w:rFonts w:ascii="Calibri" w:hAnsi="Calibri" w:cs="Arial"/>
                <w:b/>
                <w:bCs/>
                <w:sz w:val="24"/>
                <w:szCs w:val="24"/>
              </w:rPr>
              <w:t>:</w:t>
            </w:r>
          </w:p>
          <w:p w14:paraId="51A18B53" w14:textId="0B80C99A" w:rsidR="00F15485" w:rsidRDefault="00F15485" w:rsidP="006F3A98">
            <w:pPr>
              <w:spacing w:before="120"/>
              <w:rPr>
                <w:rFonts w:ascii="Calibri" w:hAnsi="Calibri"/>
                <w:sz w:val="24"/>
                <w:szCs w:val="24"/>
              </w:rPr>
            </w:pPr>
            <w:r w:rsidRPr="008922D5">
              <w:rPr>
                <w:rFonts w:ascii="Calibri" w:hAnsi="Calibri"/>
                <w:sz w:val="24"/>
                <w:szCs w:val="24"/>
              </w:rPr>
              <w:t>Excellent verbal, telephone and written communication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922D5">
              <w:rPr>
                <w:rFonts w:ascii="Calibri" w:hAnsi="Calibri"/>
                <w:sz w:val="24"/>
                <w:szCs w:val="24"/>
              </w:rPr>
              <w:t>skills</w:t>
            </w:r>
          </w:p>
          <w:p w14:paraId="2BD174C1" w14:textId="753071B1" w:rsidR="00F15485" w:rsidRPr="00FC709B" w:rsidRDefault="00F15485" w:rsidP="006F3A98">
            <w:pPr>
              <w:spacing w:before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922D5">
              <w:rPr>
                <w:rFonts w:ascii="Calibri" w:hAnsi="Calibri"/>
                <w:sz w:val="24"/>
                <w:szCs w:val="24"/>
              </w:rPr>
              <w:t>Experience of working as part of a team</w:t>
            </w:r>
          </w:p>
        </w:tc>
        <w:tc>
          <w:tcPr>
            <w:tcW w:w="1265" w:type="dxa"/>
            <w:shd w:val="clear" w:color="auto" w:fill="FFFFFF" w:themeFill="background1"/>
          </w:tcPr>
          <w:p w14:paraId="042C0FB3" w14:textId="77777777" w:rsidR="0014045E" w:rsidRDefault="0014045E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B7050BF" w14:textId="6E03FF36" w:rsidR="00F15485" w:rsidRDefault="009C7F68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  <w:p w14:paraId="1D78E2E9" w14:textId="03B8D794" w:rsidR="00F15485" w:rsidRPr="0014045E" w:rsidRDefault="009C7F68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  <w:shd w:val="clear" w:color="auto" w:fill="FFFFFF" w:themeFill="background1"/>
          </w:tcPr>
          <w:p w14:paraId="41A5D378" w14:textId="77777777" w:rsidR="0014045E" w:rsidRPr="0014045E" w:rsidRDefault="0014045E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846D6" w:rsidRPr="0014045E" w14:paraId="32639737" w14:textId="77777777" w:rsidTr="00263C63">
        <w:tc>
          <w:tcPr>
            <w:tcW w:w="7895" w:type="dxa"/>
            <w:shd w:val="clear" w:color="auto" w:fill="FFFFFF" w:themeFill="background1"/>
          </w:tcPr>
          <w:p w14:paraId="6DAED9E1" w14:textId="3A759CF4" w:rsidR="004846D6" w:rsidRDefault="004846D6" w:rsidP="006F3A98">
            <w:pPr>
              <w:spacing w:before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Planning and organising</w:t>
            </w:r>
            <w:r w:rsidR="00142F2B">
              <w:rPr>
                <w:rFonts w:ascii="Calibri" w:hAnsi="Calibri" w:cs="Arial"/>
                <w:b/>
                <w:bCs/>
                <w:sz w:val="24"/>
                <w:szCs w:val="24"/>
              </w:rPr>
              <w:t>:</w:t>
            </w:r>
          </w:p>
          <w:p w14:paraId="08AECDA2" w14:textId="77777777" w:rsidR="004846D6" w:rsidRPr="00142F2B" w:rsidRDefault="00142F2B" w:rsidP="006F3A98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  <w:r w:rsidRPr="00142F2B">
              <w:rPr>
                <w:rFonts w:ascii="Calibri" w:hAnsi="Calibri" w:cs="Arial"/>
                <w:sz w:val="24"/>
                <w:szCs w:val="24"/>
              </w:rPr>
              <w:t>Ability to manage own time effectively and prioritise workloads</w:t>
            </w:r>
          </w:p>
          <w:p w14:paraId="0FEAD2CD" w14:textId="77777777" w:rsidR="00142F2B" w:rsidRPr="00142F2B" w:rsidRDefault="00142F2B" w:rsidP="006F3A98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  <w:r w:rsidRPr="00142F2B">
              <w:rPr>
                <w:rFonts w:ascii="Calibri" w:hAnsi="Calibri" w:cs="Arial"/>
                <w:sz w:val="24"/>
                <w:szCs w:val="24"/>
              </w:rPr>
              <w:t>Ability to work on own initiative and as part of a team</w:t>
            </w:r>
          </w:p>
          <w:p w14:paraId="44D1F63C" w14:textId="77777777" w:rsidR="00142F2B" w:rsidRPr="00142F2B" w:rsidRDefault="00142F2B" w:rsidP="006F3A98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  <w:r w:rsidRPr="00142F2B">
              <w:rPr>
                <w:rFonts w:ascii="Calibri" w:hAnsi="Calibri" w:cs="Arial"/>
                <w:sz w:val="24"/>
                <w:szCs w:val="24"/>
              </w:rPr>
              <w:t>Ability to work under pressure and to meet deadlines</w:t>
            </w:r>
          </w:p>
          <w:p w14:paraId="3E74C9B8" w14:textId="082C971C" w:rsidR="00142F2B" w:rsidRDefault="00142F2B" w:rsidP="006F3A98">
            <w:pPr>
              <w:spacing w:before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142F2B">
              <w:rPr>
                <w:rFonts w:ascii="Calibri" w:hAnsi="Calibri" w:cs="Arial"/>
                <w:sz w:val="24"/>
                <w:szCs w:val="24"/>
              </w:rPr>
              <w:t>Record and document management, diary management, meetings and appointments</w:t>
            </w:r>
          </w:p>
        </w:tc>
        <w:tc>
          <w:tcPr>
            <w:tcW w:w="1265" w:type="dxa"/>
            <w:shd w:val="clear" w:color="auto" w:fill="FFFFFF" w:themeFill="background1"/>
          </w:tcPr>
          <w:p w14:paraId="3F8D5856" w14:textId="77777777" w:rsidR="004846D6" w:rsidRDefault="004846D6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88A5D1A" w14:textId="328E0307" w:rsidR="00142F2B" w:rsidRDefault="00142F2B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  <w:p w14:paraId="2D6DDB22" w14:textId="467944F9" w:rsidR="00142F2B" w:rsidRDefault="00142F2B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  <w:p w14:paraId="4129BEC6" w14:textId="049396D5" w:rsidR="00142F2B" w:rsidRDefault="00142F2B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  <w:p w14:paraId="216B73C8" w14:textId="49C31AF5" w:rsidR="00142F2B" w:rsidRDefault="00142F2B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  <w:shd w:val="clear" w:color="auto" w:fill="FFFFFF" w:themeFill="background1"/>
          </w:tcPr>
          <w:p w14:paraId="324594A0" w14:textId="77777777" w:rsidR="004846D6" w:rsidRPr="0014045E" w:rsidRDefault="004846D6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64601" w:rsidRPr="0014045E" w14:paraId="133EF9F6" w14:textId="77777777" w:rsidTr="00263C63">
        <w:tc>
          <w:tcPr>
            <w:tcW w:w="7895" w:type="dxa"/>
            <w:shd w:val="clear" w:color="auto" w:fill="FFFFFF" w:themeFill="background1"/>
          </w:tcPr>
          <w:p w14:paraId="73B1F07D" w14:textId="77777777" w:rsidR="00F64601" w:rsidRDefault="00F64601" w:rsidP="006F3A98">
            <w:pPr>
              <w:spacing w:before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lastRenderedPageBreak/>
              <w:t>Products:</w:t>
            </w:r>
          </w:p>
          <w:p w14:paraId="63A00458" w14:textId="0B5C9866" w:rsidR="00F64601" w:rsidRDefault="00F64601" w:rsidP="006F3A98">
            <w:pPr>
              <w:spacing w:before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922D5">
              <w:rPr>
                <w:rFonts w:ascii="Calibri" w:hAnsi="Calibri"/>
                <w:sz w:val="24"/>
                <w:szCs w:val="24"/>
              </w:rPr>
              <w:t>Knowledge of standard layouts employed in preparing minutes, reports, general correspondence</w:t>
            </w:r>
          </w:p>
        </w:tc>
        <w:tc>
          <w:tcPr>
            <w:tcW w:w="1265" w:type="dxa"/>
            <w:shd w:val="clear" w:color="auto" w:fill="FFFFFF" w:themeFill="background1"/>
          </w:tcPr>
          <w:p w14:paraId="636ECAE2" w14:textId="77777777" w:rsidR="00F64601" w:rsidRDefault="00F6460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CD3909E" w14:textId="2C6A38F6" w:rsidR="00F64601" w:rsidRDefault="00F6460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  <w:shd w:val="clear" w:color="auto" w:fill="FFFFFF" w:themeFill="background1"/>
          </w:tcPr>
          <w:p w14:paraId="2B5FBF69" w14:textId="77777777" w:rsidR="00F64601" w:rsidRPr="0014045E" w:rsidRDefault="00F6460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64601" w:rsidRPr="0014045E" w14:paraId="294FD1CB" w14:textId="77777777" w:rsidTr="00263C63">
        <w:tc>
          <w:tcPr>
            <w:tcW w:w="7895" w:type="dxa"/>
            <w:shd w:val="clear" w:color="auto" w:fill="FFFFFF" w:themeFill="background1"/>
          </w:tcPr>
          <w:p w14:paraId="04C72426" w14:textId="77777777" w:rsidR="00F64601" w:rsidRDefault="00F64601" w:rsidP="006F3A98">
            <w:pPr>
              <w:spacing w:before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Financial:</w:t>
            </w:r>
          </w:p>
          <w:p w14:paraId="1A1FD54C" w14:textId="7A4F3234" w:rsidR="00F64601" w:rsidRPr="00F64601" w:rsidRDefault="00F64601" w:rsidP="00F64601">
            <w:pPr>
              <w:tabs>
                <w:tab w:val="left" w:pos="2235"/>
              </w:tabs>
              <w:ind w:left="2880" w:hanging="2880"/>
              <w:rPr>
                <w:rFonts w:ascii="Calibri" w:hAnsi="Calibri"/>
                <w:sz w:val="24"/>
                <w:szCs w:val="24"/>
              </w:rPr>
            </w:pPr>
            <w:r w:rsidRPr="008922D5">
              <w:rPr>
                <w:rFonts w:ascii="Calibri" w:hAnsi="Calibri"/>
                <w:sz w:val="24"/>
                <w:szCs w:val="24"/>
              </w:rPr>
              <w:t>Basic bookkeeping, balance sheets and petty cash system management</w:t>
            </w:r>
          </w:p>
        </w:tc>
        <w:tc>
          <w:tcPr>
            <w:tcW w:w="1265" w:type="dxa"/>
            <w:shd w:val="clear" w:color="auto" w:fill="FFFFFF" w:themeFill="background1"/>
          </w:tcPr>
          <w:p w14:paraId="5246808D" w14:textId="56BE611E" w:rsidR="00F64601" w:rsidRDefault="00F6460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  <w:shd w:val="clear" w:color="auto" w:fill="FFFFFF" w:themeFill="background1"/>
          </w:tcPr>
          <w:p w14:paraId="75BE870C" w14:textId="77777777" w:rsidR="00F64601" w:rsidRPr="0014045E" w:rsidRDefault="00F6460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64601" w:rsidRPr="0014045E" w14:paraId="5145A544" w14:textId="77777777" w:rsidTr="00263C63">
        <w:tc>
          <w:tcPr>
            <w:tcW w:w="7895" w:type="dxa"/>
            <w:shd w:val="clear" w:color="auto" w:fill="FFFFFF" w:themeFill="background1"/>
          </w:tcPr>
          <w:p w14:paraId="51F7A4C5" w14:textId="77777777" w:rsidR="00F64601" w:rsidRDefault="00F64601" w:rsidP="006F3A98">
            <w:pPr>
              <w:spacing w:before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Knowledge of data protection and confidentiality:</w:t>
            </w:r>
          </w:p>
          <w:p w14:paraId="42033C1C" w14:textId="40FF587F" w:rsidR="00F64601" w:rsidRPr="00F64601" w:rsidRDefault="00F64601" w:rsidP="00F64601">
            <w:pPr>
              <w:tabs>
                <w:tab w:val="left" w:pos="2235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8922D5">
              <w:rPr>
                <w:rFonts w:ascii="Calibri" w:hAnsi="Calibri"/>
                <w:sz w:val="24"/>
                <w:szCs w:val="24"/>
              </w:rPr>
              <w:t>Across all areas of practice and in accordance with</w:t>
            </w:r>
            <w:r w:rsidRPr="008922D5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8922D5">
              <w:rPr>
                <w:rFonts w:ascii="Calibri" w:hAnsi="Calibri"/>
                <w:sz w:val="24"/>
                <w:szCs w:val="24"/>
              </w:rPr>
              <w:t>company policy</w:t>
            </w:r>
          </w:p>
        </w:tc>
        <w:tc>
          <w:tcPr>
            <w:tcW w:w="1265" w:type="dxa"/>
            <w:shd w:val="clear" w:color="auto" w:fill="FFFFFF" w:themeFill="background1"/>
          </w:tcPr>
          <w:p w14:paraId="1125C6DB" w14:textId="4E96840B" w:rsidR="00F64601" w:rsidRPr="00D04A61" w:rsidRDefault="00F6460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  <w:shd w:val="clear" w:color="auto" w:fill="FFFFFF" w:themeFill="background1"/>
          </w:tcPr>
          <w:p w14:paraId="714A7A60" w14:textId="77777777" w:rsidR="00F64601" w:rsidRPr="0014045E" w:rsidRDefault="00F6460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3C63" w:rsidRPr="0014045E" w14:paraId="30D248B1" w14:textId="77777777" w:rsidTr="00263C63">
        <w:tc>
          <w:tcPr>
            <w:tcW w:w="7895" w:type="dxa"/>
            <w:shd w:val="clear" w:color="auto" w:fill="FFFFFF" w:themeFill="background1"/>
          </w:tcPr>
          <w:p w14:paraId="52BB3A79" w14:textId="43A253E6" w:rsidR="00263C63" w:rsidRPr="00892CC7" w:rsidRDefault="00263C63" w:rsidP="00892CC7">
            <w:pPr>
              <w:tabs>
                <w:tab w:val="left" w:pos="223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IT: </w:t>
            </w:r>
            <w:r w:rsidRPr="008922D5">
              <w:rPr>
                <w:rFonts w:ascii="Calibri" w:hAnsi="Calibri"/>
                <w:sz w:val="24"/>
                <w:szCs w:val="24"/>
              </w:rPr>
              <w:t>Should have excellent IT skills and be very familiar with Microsoft Office,</w:t>
            </w:r>
            <w:r>
              <w:rPr>
                <w:rFonts w:ascii="Calibri" w:hAnsi="Calibri"/>
                <w:sz w:val="24"/>
                <w:szCs w:val="24"/>
              </w:rPr>
              <w:t xml:space="preserve"> including Excel and </w:t>
            </w:r>
            <w:r w:rsidRPr="008922D5">
              <w:rPr>
                <w:rFonts w:ascii="Calibri" w:hAnsi="Calibri"/>
                <w:sz w:val="24"/>
                <w:szCs w:val="24"/>
              </w:rPr>
              <w:t>PowerPoint</w:t>
            </w:r>
            <w:r>
              <w:rPr>
                <w:rFonts w:ascii="Calibri" w:hAnsi="Calibri"/>
                <w:sz w:val="24"/>
                <w:szCs w:val="24"/>
              </w:rPr>
              <w:t>,</w:t>
            </w:r>
            <w:r w:rsidRPr="008922D5">
              <w:rPr>
                <w:rFonts w:ascii="Calibri" w:hAnsi="Calibri"/>
                <w:sz w:val="24"/>
                <w:szCs w:val="24"/>
              </w:rPr>
              <w:t xml:space="preserve"> and other relevant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922D5">
              <w:rPr>
                <w:rFonts w:ascii="Calibri" w:hAnsi="Calibri"/>
                <w:sz w:val="24"/>
                <w:szCs w:val="24"/>
              </w:rPr>
              <w:t xml:space="preserve">software </w:t>
            </w:r>
            <w:r>
              <w:rPr>
                <w:rFonts w:ascii="Calibri" w:hAnsi="Calibri"/>
                <w:sz w:val="24"/>
                <w:szCs w:val="24"/>
              </w:rPr>
              <w:t>applications</w:t>
            </w:r>
          </w:p>
        </w:tc>
        <w:tc>
          <w:tcPr>
            <w:tcW w:w="1265" w:type="dxa"/>
            <w:shd w:val="clear" w:color="auto" w:fill="FFFFFF" w:themeFill="background1"/>
          </w:tcPr>
          <w:p w14:paraId="73BF069A" w14:textId="4A2107FB" w:rsidR="00263C63" w:rsidRPr="00D04A61" w:rsidRDefault="00263C63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  <w:shd w:val="clear" w:color="auto" w:fill="FFFFFF" w:themeFill="background1"/>
          </w:tcPr>
          <w:p w14:paraId="026D2933" w14:textId="77777777" w:rsidR="00263C63" w:rsidRPr="0014045E" w:rsidRDefault="00263C63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64601" w:rsidRPr="0014045E" w14:paraId="186F45B6" w14:textId="77777777" w:rsidTr="00263C63">
        <w:tc>
          <w:tcPr>
            <w:tcW w:w="7895" w:type="dxa"/>
            <w:shd w:val="clear" w:color="auto" w:fill="FFFFFF" w:themeFill="background1"/>
          </w:tcPr>
          <w:p w14:paraId="2B5CDA6F" w14:textId="5E96C373" w:rsidR="00263C63" w:rsidRDefault="00263C63" w:rsidP="00892CC7">
            <w:pPr>
              <w:spacing w:before="12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Other: </w:t>
            </w:r>
            <w:r w:rsidRPr="008922D5">
              <w:rPr>
                <w:rFonts w:ascii="Calibri" w:hAnsi="Calibri"/>
                <w:sz w:val="24"/>
                <w:szCs w:val="24"/>
              </w:rPr>
              <w:t>Commitment to undertake further training as necessary</w:t>
            </w:r>
          </w:p>
        </w:tc>
        <w:tc>
          <w:tcPr>
            <w:tcW w:w="1265" w:type="dxa"/>
            <w:shd w:val="clear" w:color="auto" w:fill="FFFFFF" w:themeFill="background1"/>
          </w:tcPr>
          <w:p w14:paraId="2434ACE4" w14:textId="7F42EB8F" w:rsidR="00263C63" w:rsidRPr="00D04A61" w:rsidRDefault="00263C63" w:rsidP="00263C63">
            <w:pPr>
              <w:spacing w:before="12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D04A61">
              <w:rPr>
                <w:rFonts w:ascii="Calibri" w:hAnsi="Calibri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5" w:type="dxa"/>
            <w:shd w:val="clear" w:color="auto" w:fill="FFFFFF" w:themeFill="background1"/>
          </w:tcPr>
          <w:p w14:paraId="13D97522" w14:textId="77777777" w:rsidR="00F64601" w:rsidRPr="0014045E" w:rsidRDefault="00F64601" w:rsidP="009B4ACC">
            <w:pPr>
              <w:spacing w:before="120"/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76EC619E" w14:textId="77777777" w:rsidR="009B4ACC" w:rsidRPr="008922D5" w:rsidRDefault="009B4ACC" w:rsidP="00142F2B">
      <w:pPr>
        <w:tabs>
          <w:tab w:val="left" w:pos="2235"/>
        </w:tabs>
        <w:rPr>
          <w:rFonts w:ascii="Calibri" w:hAnsi="Calibri"/>
          <w:sz w:val="24"/>
          <w:szCs w:val="24"/>
        </w:rPr>
      </w:pPr>
    </w:p>
    <w:p w14:paraId="7D7FA2FD" w14:textId="6C72B9F0" w:rsidR="00503B86" w:rsidRPr="002C210D" w:rsidRDefault="00BE2340" w:rsidP="002C210D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June 2024</w:t>
      </w:r>
    </w:p>
    <w:sectPr w:rsidR="00503B86" w:rsidRPr="002C210D" w:rsidSect="00892CC7">
      <w:footerReference w:type="default" r:id="rId11"/>
      <w:pgSz w:w="11906" w:h="16838"/>
      <w:pgMar w:top="720" w:right="720" w:bottom="720" w:left="720" w:header="39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094DE" w14:textId="77777777" w:rsidR="00265927" w:rsidRDefault="00265927" w:rsidP="00265927">
      <w:r>
        <w:separator/>
      </w:r>
    </w:p>
  </w:endnote>
  <w:endnote w:type="continuationSeparator" w:id="0">
    <w:p w14:paraId="54BA8A56" w14:textId="77777777" w:rsidR="00265927" w:rsidRDefault="00265927" w:rsidP="002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95B8" w14:textId="0A4F3D17" w:rsidR="00265927" w:rsidRDefault="009332FB">
    <w:pPr>
      <w:pStyle w:val="Footer"/>
    </w:pPr>
    <w:r w:rsidRPr="009332F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CE757AD" wp14:editId="21AA38D1">
              <wp:simplePos x="0" y="0"/>
              <wp:positionH relativeFrom="margin">
                <wp:align>right</wp:align>
              </wp:positionH>
              <wp:positionV relativeFrom="paragraph">
                <wp:posOffset>39370</wp:posOffset>
              </wp:positionV>
              <wp:extent cx="5505450" cy="5524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17424" w14:textId="77777777" w:rsidR="009332FB" w:rsidRDefault="009332FB" w:rsidP="009332FB">
                          <w:pP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Registered with and regulated by the Office of the Scottish Charity Regulator No: SC010985. Scottish Huntington’s Association is a wholly Scottish charity and is registered in Scotland as a company No: 121496. Registered Office: Business First, Burnbrae Road, Paisley, PA1 2FB</w:t>
                          </w:r>
                        </w:p>
                        <w:p w14:paraId="4A14EC9C" w14:textId="3E164D54" w:rsidR="009332FB" w:rsidRDefault="009332F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757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3pt;margin-top:3.1pt;width:433.5pt;height:4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" strokecolor="white [3212]">
              <v:textbox>
                <w:txbxContent>
                  <w:p w14:paraId="78A17424" w14:textId="77777777" w:rsidR="009332FB" w:rsidRDefault="009332FB" w:rsidP="009332FB">
                    <w:pPr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Registered with and regulated by the Office of the Scottish Charity Regulator No: SC010985. Scottish Huntington’s Association is a wholly Scottish charity and is registered in Scotland as a company No: 121496. Registered Office: Business First, Burnbrae Road, Paisley, PA1 2FB</w:t>
                    </w:r>
                  </w:p>
                  <w:p w14:paraId="4A14EC9C" w14:textId="3E164D54" w:rsidR="009332FB" w:rsidRDefault="009332FB"/>
                </w:txbxContent>
              </v:textbox>
              <w10:wrap type="square" anchorx="margin"/>
            </v:shape>
          </w:pict>
        </mc:Fallback>
      </mc:AlternateContent>
    </w:r>
    <w:r w:rsidR="00265927">
      <w:rPr>
        <w:rFonts w:ascii="Calibri" w:hAnsi="Calibri" w:cs="Calibri"/>
        <w:b/>
        <w:bCs/>
        <w:noProof/>
        <w:sz w:val="28"/>
        <w:szCs w:val="28"/>
      </w:rPr>
      <w:drawing>
        <wp:inline distT="0" distB="0" distL="0" distR="0" wp14:anchorId="2E0A4E1E" wp14:editId="742D2C3B">
          <wp:extent cx="942983" cy="666750"/>
          <wp:effectExtent l="0" t="0" r="9525" b="0"/>
          <wp:docPr id="1066089599" name="Picture 1066089599" descr="A blue and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089599" name="Picture 1066089599" descr="A blue and purpl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193" cy="685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5927">
      <w:ptab w:relativeTo="margin" w:alignment="center" w:leader="none"/>
    </w:r>
    <w:r w:rsidR="00265927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164B6" w14:textId="77777777" w:rsidR="00265927" w:rsidRDefault="00265927" w:rsidP="00265927">
      <w:r>
        <w:separator/>
      </w:r>
    </w:p>
  </w:footnote>
  <w:footnote w:type="continuationSeparator" w:id="0">
    <w:p w14:paraId="163F1E01" w14:textId="77777777" w:rsidR="00265927" w:rsidRDefault="00265927" w:rsidP="00265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D68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DC0B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1B20FF8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A421A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4030875">
    <w:abstractNumId w:val="2"/>
  </w:num>
  <w:num w:numId="2" w16cid:durableId="1790274134">
    <w:abstractNumId w:val="0"/>
  </w:num>
  <w:num w:numId="3" w16cid:durableId="96294912">
    <w:abstractNumId w:val="1"/>
  </w:num>
  <w:num w:numId="4" w16cid:durableId="1532569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7F"/>
    <w:rsid w:val="00044E00"/>
    <w:rsid w:val="00075232"/>
    <w:rsid w:val="000759F0"/>
    <w:rsid w:val="0008685C"/>
    <w:rsid w:val="000A2884"/>
    <w:rsid w:val="000B5E1A"/>
    <w:rsid w:val="000E1AAB"/>
    <w:rsid w:val="0014045E"/>
    <w:rsid w:val="00142F2B"/>
    <w:rsid w:val="001508FF"/>
    <w:rsid w:val="00160F02"/>
    <w:rsid w:val="001654F4"/>
    <w:rsid w:val="00172D33"/>
    <w:rsid w:val="001C3C23"/>
    <w:rsid w:val="001F4163"/>
    <w:rsid w:val="001F567A"/>
    <w:rsid w:val="0021652B"/>
    <w:rsid w:val="002266E4"/>
    <w:rsid w:val="002333AF"/>
    <w:rsid w:val="00260D24"/>
    <w:rsid w:val="00263C63"/>
    <w:rsid w:val="00265927"/>
    <w:rsid w:val="00275761"/>
    <w:rsid w:val="002B68C6"/>
    <w:rsid w:val="002C210D"/>
    <w:rsid w:val="00342222"/>
    <w:rsid w:val="003435F8"/>
    <w:rsid w:val="00345DC4"/>
    <w:rsid w:val="003B1401"/>
    <w:rsid w:val="003C2DA9"/>
    <w:rsid w:val="003C7AE4"/>
    <w:rsid w:val="003D62CF"/>
    <w:rsid w:val="003F0FB2"/>
    <w:rsid w:val="003F1DC3"/>
    <w:rsid w:val="004260F9"/>
    <w:rsid w:val="00464CCA"/>
    <w:rsid w:val="004846D6"/>
    <w:rsid w:val="004B43C4"/>
    <w:rsid w:val="004B67F8"/>
    <w:rsid w:val="004C164F"/>
    <w:rsid w:val="004C7D3C"/>
    <w:rsid w:val="00503B86"/>
    <w:rsid w:val="00527FC8"/>
    <w:rsid w:val="005F6CFB"/>
    <w:rsid w:val="00617030"/>
    <w:rsid w:val="00646408"/>
    <w:rsid w:val="00690903"/>
    <w:rsid w:val="006918F7"/>
    <w:rsid w:val="006E5E16"/>
    <w:rsid w:val="006F3A98"/>
    <w:rsid w:val="006F55CE"/>
    <w:rsid w:val="00735A23"/>
    <w:rsid w:val="007813FB"/>
    <w:rsid w:val="007C30F2"/>
    <w:rsid w:val="00813DDB"/>
    <w:rsid w:val="00836A85"/>
    <w:rsid w:val="008545FD"/>
    <w:rsid w:val="008752B9"/>
    <w:rsid w:val="00892CC7"/>
    <w:rsid w:val="008C75F0"/>
    <w:rsid w:val="008D7611"/>
    <w:rsid w:val="008E5CD6"/>
    <w:rsid w:val="00920B5B"/>
    <w:rsid w:val="009332FB"/>
    <w:rsid w:val="00954196"/>
    <w:rsid w:val="00977E8A"/>
    <w:rsid w:val="00981B90"/>
    <w:rsid w:val="0099753B"/>
    <w:rsid w:val="009A1B1D"/>
    <w:rsid w:val="009B4ACC"/>
    <w:rsid w:val="009C7F68"/>
    <w:rsid w:val="00A2475D"/>
    <w:rsid w:val="00A32B7F"/>
    <w:rsid w:val="00A4064B"/>
    <w:rsid w:val="00A4375C"/>
    <w:rsid w:val="00A4473B"/>
    <w:rsid w:val="00A64A3E"/>
    <w:rsid w:val="00AD61E6"/>
    <w:rsid w:val="00AE49B2"/>
    <w:rsid w:val="00AF6CEC"/>
    <w:rsid w:val="00B0238C"/>
    <w:rsid w:val="00B250C4"/>
    <w:rsid w:val="00B513D6"/>
    <w:rsid w:val="00B53279"/>
    <w:rsid w:val="00BA75A0"/>
    <w:rsid w:val="00BB34DA"/>
    <w:rsid w:val="00BE2340"/>
    <w:rsid w:val="00C46A75"/>
    <w:rsid w:val="00C67078"/>
    <w:rsid w:val="00C70BBF"/>
    <w:rsid w:val="00C909C9"/>
    <w:rsid w:val="00CA617F"/>
    <w:rsid w:val="00CD5D1B"/>
    <w:rsid w:val="00CF7C0A"/>
    <w:rsid w:val="00D04A61"/>
    <w:rsid w:val="00D15AFC"/>
    <w:rsid w:val="00D31DA1"/>
    <w:rsid w:val="00D32E74"/>
    <w:rsid w:val="00D85E1A"/>
    <w:rsid w:val="00D958C5"/>
    <w:rsid w:val="00DC7992"/>
    <w:rsid w:val="00DD237F"/>
    <w:rsid w:val="00DE52DE"/>
    <w:rsid w:val="00DF0BCD"/>
    <w:rsid w:val="00E476E0"/>
    <w:rsid w:val="00E542E0"/>
    <w:rsid w:val="00E707DE"/>
    <w:rsid w:val="00EA626C"/>
    <w:rsid w:val="00EB529E"/>
    <w:rsid w:val="00F05A66"/>
    <w:rsid w:val="00F15485"/>
    <w:rsid w:val="00F64601"/>
    <w:rsid w:val="00F66253"/>
    <w:rsid w:val="00F70303"/>
    <w:rsid w:val="00FC709B"/>
    <w:rsid w:val="00FF2432"/>
    <w:rsid w:val="096589E8"/>
    <w:rsid w:val="2BFF859F"/>
    <w:rsid w:val="637A9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C41AD"/>
  <w15:chartTrackingRefBased/>
  <w15:docId w15:val="{57A92A2E-7FF8-49C4-9510-D775258D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character" w:styleId="CommentReference">
    <w:name w:val="annotation reference"/>
    <w:rsid w:val="00AF6C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6CEC"/>
  </w:style>
  <w:style w:type="character" w:customStyle="1" w:styleId="CommentTextChar">
    <w:name w:val="Comment Text Char"/>
    <w:basedOn w:val="DefaultParagraphFont"/>
    <w:link w:val="CommentText"/>
    <w:rsid w:val="00AF6CEC"/>
  </w:style>
  <w:style w:type="paragraph" w:styleId="CommentSubject">
    <w:name w:val="annotation subject"/>
    <w:basedOn w:val="CommentText"/>
    <w:next w:val="CommentText"/>
    <w:link w:val="CommentSubjectChar"/>
    <w:rsid w:val="00AF6CEC"/>
    <w:rPr>
      <w:b/>
      <w:bCs/>
    </w:rPr>
  </w:style>
  <w:style w:type="character" w:customStyle="1" w:styleId="CommentSubjectChar">
    <w:name w:val="Comment Subject Char"/>
    <w:link w:val="CommentSubject"/>
    <w:rsid w:val="00AF6CEC"/>
    <w:rPr>
      <w:b/>
      <w:bCs/>
    </w:rPr>
  </w:style>
  <w:style w:type="paragraph" w:styleId="BalloonText">
    <w:name w:val="Balloon Text"/>
    <w:basedOn w:val="Normal"/>
    <w:link w:val="BalloonTextChar"/>
    <w:rsid w:val="00AF6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6C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7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503B86"/>
    <w:rPr>
      <w:color w:val="0563C1"/>
      <w:u w:val="single"/>
    </w:rPr>
  </w:style>
  <w:style w:type="table" w:styleId="TableGrid">
    <w:name w:val="Table Grid"/>
    <w:basedOn w:val="TableNormal"/>
    <w:rsid w:val="0046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65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65927"/>
    <w:rPr>
      <w:lang w:eastAsia="en-GB"/>
    </w:rPr>
  </w:style>
  <w:style w:type="paragraph" w:styleId="Footer">
    <w:name w:val="footer"/>
    <w:basedOn w:val="Normal"/>
    <w:link w:val="FooterChar"/>
    <w:rsid w:val="002659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5927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622A61418245B10FB66C8911D7EA" ma:contentTypeVersion="19" ma:contentTypeDescription="Create a new document." ma:contentTypeScope="" ma:versionID="21059e7e1be30b66d6d2d696655dca19">
  <xsd:schema xmlns:xsd="http://www.w3.org/2001/XMLSchema" xmlns:xs="http://www.w3.org/2001/XMLSchema" xmlns:p="http://schemas.microsoft.com/office/2006/metadata/properties" xmlns:ns2="4abb3889-cfcc-4467-af97-40cb782c9937" xmlns:ns3="86072401-8b18-4b2d-b2b8-1ba331b7d599" targetNamespace="http://schemas.microsoft.com/office/2006/metadata/properties" ma:root="true" ma:fieldsID="3c4d4155c225b78dfdf61324daf9c153" ns2:_="" ns3:_="">
    <xsd:import namespace="4abb3889-cfcc-4467-af97-40cb782c9937"/>
    <xsd:import namespace="86072401-8b18-4b2d-b2b8-1ba331b7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wardDecision" minOccurs="0"/>
                <xsd:element ref="ns2:AwardAmount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b3889-cfcc-4467-af97-40cb782c9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d24d5e-0e33-481e-982a-9407b6f73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wardDecision" ma:index="24" nillable="true" ma:displayName="Award Decision" ma:description="SBF Committee Award Decision" ma:format="Dropdown" ma:internalName="AwardDecision">
      <xsd:simpleType>
        <xsd:restriction base="dms:Choice">
          <xsd:enumeration value="Yes - Full"/>
          <xsd:enumeration value="Yes - Partial"/>
          <xsd:enumeration value="No Award"/>
        </xsd:restriction>
      </xsd:simpleType>
    </xsd:element>
    <xsd:element name="AwardAmount" ma:index="25" nillable="true" ma:displayName="Award Amount" ma:description="Total grant amount approved by the committee" ma:format="Dropdown" ma:internalName="AwardAmount">
      <xsd:simpleType>
        <xsd:restriction base="dms:Text">
          <xsd:maxLength value="255"/>
        </xsd:restriction>
      </xsd:simpleType>
    </xsd:element>
    <xsd:element name="Comments" ma:index="26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2401-8b18-4b2d-b2b8-1ba331b7d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59a852-c7e2-4645-becb-2841c2c7b7c0}" ma:internalName="TaxCatchAll" ma:showField="CatchAllData" ma:web="86072401-8b18-4b2d-b2b8-1ba331b7d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bb3889-cfcc-4467-af97-40cb782c9937">
      <Terms xmlns="http://schemas.microsoft.com/office/infopath/2007/PartnerControls"/>
    </lcf76f155ced4ddcb4097134ff3c332f>
    <TaxCatchAll xmlns="86072401-8b18-4b2d-b2b8-1ba331b7d599" xsi:nil="true"/>
    <AwardAmount xmlns="4abb3889-cfcc-4467-af97-40cb782c9937" xsi:nil="true"/>
    <Comments xmlns="4abb3889-cfcc-4467-af97-40cb782c9937" xsi:nil="true"/>
    <AwardDecision xmlns="4abb3889-cfcc-4467-af97-40cb782c99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BDEAE-2398-4789-A5AB-6F34963C2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b3889-cfcc-4467-af97-40cb782c9937"/>
    <ds:schemaRef ds:uri="86072401-8b18-4b2d-b2b8-1ba331b7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35C59-35B2-4A67-BB81-1EE62B071992}">
  <ds:schemaRefs>
    <ds:schemaRef ds:uri="http://schemas.microsoft.com/office/2006/metadata/properties"/>
    <ds:schemaRef ds:uri="http://schemas.microsoft.com/office/infopath/2007/PartnerControls"/>
    <ds:schemaRef ds:uri="4abb3889-cfcc-4467-af97-40cb782c9937"/>
    <ds:schemaRef ds:uri="86072401-8b18-4b2d-b2b8-1ba331b7d599"/>
  </ds:schemaRefs>
</ds:datastoreItem>
</file>

<file path=customXml/itemProps3.xml><?xml version="1.0" encoding="utf-8"?>
<ds:datastoreItem xmlns:ds="http://schemas.openxmlformats.org/officeDocument/2006/customXml" ds:itemID="{467452D8-D075-40A5-AA48-B98E05CD3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HUNTINGTON’S ADVISOR</vt:lpstr>
    </vt:vector>
  </TitlesOfParts>
  <Company>Scottish Huntingtons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HUNTINGTON’S ADVISOR</dc:title>
  <dc:subject/>
  <dc:creator>xx</dc:creator>
  <cp:keywords/>
  <cp:lastModifiedBy>Roisin Eadie</cp:lastModifiedBy>
  <cp:revision>26</cp:revision>
  <cp:lastPrinted>2003-01-30T00:32:00Z</cp:lastPrinted>
  <dcterms:created xsi:type="dcterms:W3CDTF">2024-06-11T18:36:00Z</dcterms:created>
  <dcterms:modified xsi:type="dcterms:W3CDTF">2024-06-12T12:07:00Z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0x0101006233622A61418245B10FB66C8911D7EA</vt:lpwstr>
  </property>
</Properties>
</file>