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6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20"/>
        <w:gridCol w:w="4394"/>
        <w:gridCol w:w="1393"/>
        <w:gridCol w:w="2753"/>
      </w:tblGrid>
      <w:tr w:rsidR="004A2420" w:rsidRPr="00A931E9" w14:paraId="315EC833" w14:textId="77777777" w:rsidTr="6B17D173">
        <w:tc>
          <w:tcPr>
            <w:tcW w:w="10460" w:type="dxa"/>
            <w:gridSpan w:val="4"/>
            <w:tcBorders>
              <w:top w:val="single" w:sz="4" w:space="0" w:color="auto"/>
              <w:bottom w:val="single" w:sz="6" w:space="0" w:color="auto"/>
            </w:tcBorders>
            <w:shd w:val="clear" w:color="auto" w:fill="C0C0C0"/>
          </w:tcPr>
          <w:p w14:paraId="508C4C7A" w14:textId="77777777" w:rsidR="004A2420" w:rsidRPr="00A931E9" w:rsidRDefault="004A2420" w:rsidP="003C1F82">
            <w:pPr>
              <w:pStyle w:val="Heading3"/>
              <w:spacing w:before="120" w:after="120"/>
              <w:rPr>
                <w:rFonts w:asciiTheme="minorHAnsi" w:hAnsiTheme="minorHAnsi" w:cstheme="minorHAnsi"/>
                <w:sz w:val="22"/>
              </w:rPr>
            </w:pPr>
            <w:r w:rsidRPr="00A931E9">
              <w:rPr>
                <w:rFonts w:asciiTheme="minorHAnsi" w:hAnsiTheme="minorHAnsi" w:cstheme="minorHAnsi"/>
                <w:sz w:val="22"/>
              </w:rPr>
              <w:t>JOB IDENTIFICATION</w:t>
            </w:r>
          </w:p>
        </w:tc>
      </w:tr>
      <w:tr w:rsidR="004A2420" w:rsidRPr="00A931E9" w14:paraId="3353F593" w14:textId="77777777" w:rsidTr="6B17D173">
        <w:trPr>
          <w:trHeight w:val="534"/>
        </w:trPr>
        <w:tc>
          <w:tcPr>
            <w:tcW w:w="1920" w:type="dxa"/>
            <w:tcBorders>
              <w:top w:val="single" w:sz="6" w:space="0" w:color="auto"/>
              <w:bottom w:val="single" w:sz="6" w:space="0" w:color="auto"/>
            </w:tcBorders>
            <w:shd w:val="clear" w:color="auto" w:fill="F2F2F2" w:themeFill="background1" w:themeFillShade="F2"/>
          </w:tcPr>
          <w:p w14:paraId="1C332B3D" w14:textId="77777777" w:rsidR="004A2420" w:rsidRPr="00F23933" w:rsidRDefault="004A2420" w:rsidP="003C1F82">
            <w:pPr>
              <w:tabs>
                <w:tab w:val="left" w:pos="3852"/>
              </w:tabs>
              <w:jc w:val="both"/>
              <w:rPr>
                <w:rFonts w:asciiTheme="minorHAnsi" w:hAnsiTheme="minorHAnsi" w:cstheme="minorHAnsi"/>
                <w:b/>
                <w:sz w:val="24"/>
                <w:szCs w:val="24"/>
              </w:rPr>
            </w:pPr>
            <w:r w:rsidRPr="00F23933">
              <w:rPr>
                <w:rFonts w:asciiTheme="minorHAnsi" w:hAnsiTheme="minorHAnsi" w:cstheme="minorHAnsi"/>
                <w:b/>
                <w:sz w:val="24"/>
                <w:szCs w:val="24"/>
              </w:rPr>
              <w:t xml:space="preserve">Job Title: </w:t>
            </w:r>
          </w:p>
        </w:tc>
        <w:tc>
          <w:tcPr>
            <w:tcW w:w="8540" w:type="dxa"/>
            <w:gridSpan w:val="3"/>
            <w:tcBorders>
              <w:top w:val="single" w:sz="6" w:space="0" w:color="auto"/>
            </w:tcBorders>
          </w:tcPr>
          <w:p w14:paraId="720E8D69" w14:textId="4ECDF37A" w:rsidR="004A2420" w:rsidRPr="00902758" w:rsidRDefault="006F6562" w:rsidP="003C1F82">
            <w:pPr>
              <w:jc w:val="both"/>
              <w:rPr>
                <w:rFonts w:ascii="Arial" w:hAnsi="Arial" w:cs="Arial"/>
                <w:sz w:val="24"/>
                <w:szCs w:val="24"/>
              </w:rPr>
            </w:pPr>
            <w:r w:rsidRPr="00902758">
              <w:rPr>
                <w:rFonts w:ascii="Arial" w:hAnsi="Arial" w:cs="Arial"/>
                <w:sz w:val="24"/>
                <w:szCs w:val="24"/>
              </w:rPr>
              <w:t>Self-Directed Support Advisor</w:t>
            </w:r>
          </w:p>
        </w:tc>
      </w:tr>
      <w:tr w:rsidR="004A2420" w:rsidRPr="00A931E9" w14:paraId="394B52BB" w14:textId="77777777" w:rsidTr="6B17D173">
        <w:trPr>
          <w:trHeight w:val="534"/>
        </w:trPr>
        <w:tc>
          <w:tcPr>
            <w:tcW w:w="1920" w:type="dxa"/>
            <w:tcBorders>
              <w:top w:val="single" w:sz="6" w:space="0" w:color="auto"/>
              <w:bottom w:val="single" w:sz="6" w:space="0" w:color="auto"/>
            </w:tcBorders>
            <w:shd w:val="clear" w:color="auto" w:fill="F2F2F2" w:themeFill="background1" w:themeFillShade="F2"/>
          </w:tcPr>
          <w:p w14:paraId="3700C8C4" w14:textId="77777777" w:rsidR="004A2420" w:rsidRPr="00F23933" w:rsidRDefault="004A2420" w:rsidP="003C1F82">
            <w:pPr>
              <w:tabs>
                <w:tab w:val="left" w:pos="3852"/>
              </w:tabs>
              <w:jc w:val="both"/>
              <w:rPr>
                <w:rFonts w:asciiTheme="minorHAnsi" w:hAnsiTheme="minorHAnsi" w:cstheme="minorHAnsi"/>
                <w:b/>
                <w:sz w:val="24"/>
                <w:szCs w:val="24"/>
              </w:rPr>
            </w:pPr>
            <w:r w:rsidRPr="00F23933">
              <w:rPr>
                <w:rFonts w:asciiTheme="minorHAnsi" w:hAnsiTheme="minorHAnsi" w:cstheme="minorHAnsi"/>
                <w:b/>
                <w:sz w:val="24"/>
                <w:szCs w:val="24"/>
              </w:rPr>
              <w:t xml:space="preserve">Base: </w:t>
            </w:r>
          </w:p>
        </w:tc>
        <w:tc>
          <w:tcPr>
            <w:tcW w:w="8540" w:type="dxa"/>
            <w:gridSpan w:val="3"/>
          </w:tcPr>
          <w:p w14:paraId="3422E22B" w14:textId="74FB0881" w:rsidR="004A2420" w:rsidRPr="00902758" w:rsidRDefault="2C7EE187" w:rsidP="5BBAAEE1">
            <w:pPr>
              <w:pStyle w:val="Heading3"/>
              <w:tabs>
                <w:tab w:val="left" w:pos="3852"/>
              </w:tabs>
              <w:spacing w:before="120" w:after="120"/>
              <w:rPr>
                <w:rFonts w:ascii="Arial" w:hAnsi="Arial" w:cs="Arial"/>
                <w:color w:val="000000" w:themeColor="text1"/>
                <w:sz w:val="22"/>
                <w:szCs w:val="22"/>
              </w:rPr>
            </w:pPr>
            <w:r w:rsidRPr="5BBAAEE1">
              <w:rPr>
                <w:rFonts w:ascii="Arial" w:hAnsi="Arial" w:cs="Arial"/>
                <w:color w:val="000000" w:themeColor="text1"/>
                <w:sz w:val="22"/>
                <w:szCs w:val="22"/>
              </w:rPr>
              <w:t>East Renfrewshire Carers Centre, Sandler Cottage, Eastwood Park, Rouken Glen Rd, G46 7JS</w:t>
            </w:r>
          </w:p>
        </w:tc>
      </w:tr>
      <w:tr w:rsidR="004A2420" w:rsidRPr="00A931E9" w14:paraId="4BA61436" w14:textId="77777777" w:rsidTr="6B17D173">
        <w:trPr>
          <w:trHeight w:val="534"/>
        </w:trPr>
        <w:tc>
          <w:tcPr>
            <w:tcW w:w="1920" w:type="dxa"/>
            <w:tcBorders>
              <w:top w:val="single" w:sz="6" w:space="0" w:color="auto"/>
              <w:bottom w:val="single" w:sz="6" w:space="0" w:color="auto"/>
            </w:tcBorders>
            <w:shd w:val="clear" w:color="auto" w:fill="F2F2F2" w:themeFill="background1" w:themeFillShade="F2"/>
          </w:tcPr>
          <w:p w14:paraId="19B191E0" w14:textId="77777777" w:rsidR="004A2420" w:rsidRPr="00F23933" w:rsidRDefault="004A2420" w:rsidP="003C1F82">
            <w:pPr>
              <w:tabs>
                <w:tab w:val="left" w:pos="3852"/>
              </w:tabs>
              <w:jc w:val="both"/>
              <w:rPr>
                <w:rFonts w:asciiTheme="minorHAnsi" w:hAnsiTheme="minorHAnsi" w:cstheme="minorHAnsi"/>
                <w:b/>
                <w:sz w:val="24"/>
                <w:szCs w:val="24"/>
              </w:rPr>
            </w:pPr>
            <w:r w:rsidRPr="00F23933">
              <w:rPr>
                <w:rFonts w:asciiTheme="minorHAnsi" w:hAnsiTheme="minorHAnsi" w:cstheme="minorHAnsi"/>
                <w:b/>
                <w:sz w:val="24"/>
                <w:szCs w:val="24"/>
              </w:rPr>
              <w:t>Responsible to:</w:t>
            </w:r>
          </w:p>
        </w:tc>
        <w:tc>
          <w:tcPr>
            <w:tcW w:w="8540" w:type="dxa"/>
            <w:gridSpan w:val="3"/>
          </w:tcPr>
          <w:p w14:paraId="4C35EBDB" w14:textId="6E924DB5" w:rsidR="004A2420" w:rsidRPr="00902758" w:rsidRDefault="00082DC8" w:rsidP="5BBAAEE1">
            <w:pPr>
              <w:pStyle w:val="Heading3"/>
              <w:tabs>
                <w:tab w:val="left" w:pos="3852"/>
              </w:tabs>
              <w:spacing w:before="120" w:after="120"/>
              <w:rPr>
                <w:rFonts w:ascii="Arial" w:hAnsi="Arial" w:cs="Arial"/>
                <w:color w:val="000000" w:themeColor="text1"/>
                <w:sz w:val="22"/>
                <w:szCs w:val="22"/>
              </w:rPr>
            </w:pPr>
            <w:r w:rsidRPr="5BBAAEE1">
              <w:rPr>
                <w:rFonts w:ascii="Arial" w:hAnsi="Arial" w:cs="Arial"/>
                <w:color w:val="000000" w:themeColor="text1"/>
                <w:sz w:val="22"/>
                <w:szCs w:val="22"/>
              </w:rPr>
              <w:t>Manager</w:t>
            </w:r>
          </w:p>
        </w:tc>
      </w:tr>
      <w:tr w:rsidR="004A2420" w:rsidRPr="00A931E9" w14:paraId="59619A0C" w14:textId="77777777" w:rsidTr="6B17D173">
        <w:trPr>
          <w:trHeight w:val="534"/>
        </w:trPr>
        <w:tc>
          <w:tcPr>
            <w:tcW w:w="1920" w:type="dxa"/>
            <w:tcBorders>
              <w:top w:val="single" w:sz="6" w:space="0" w:color="auto"/>
              <w:bottom w:val="single" w:sz="6" w:space="0" w:color="auto"/>
            </w:tcBorders>
            <w:shd w:val="clear" w:color="auto" w:fill="F2F2F2" w:themeFill="background1" w:themeFillShade="F2"/>
          </w:tcPr>
          <w:p w14:paraId="3D624BC9" w14:textId="77777777" w:rsidR="004A2420" w:rsidRPr="00F23933" w:rsidRDefault="004A2420" w:rsidP="003C1F82">
            <w:pPr>
              <w:tabs>
                <w:tab w:val="left" w:pos="3852"/>
              </w:tabs>
              <w:jc w:val="both"/>
              <w:rPr>
                <w:rFonts w:asciiTheme="minorHAnsi" w:hAnsiTheme="minorHAnsi" w:cstheme="minorHAnsi"/>
                <w:b/>
                <w:sz w:val="24"/>
                <w:szCs w:val="24"/>
              </w:rPr>
            </w:pPr>
            <w:r w:rsidRPr="00F23933">
              <w:rPr>
                <w:rFonts w:asciiTheme="minorHAnsi" w:hAnsiTheme="minorHAnsi" w:cstheme="minorHAnsi"/>
                <w:b/>
                <w:sz w:val="24"/>
                <w:szCs w:val="24"/>
              </w:rPr>
              <w:t>Salary Scale:</w:t>
            </w:r>
          </w:p>
        </w:tc>
        <w:tc>
          <w:tcPr>
            <w:tcW w:w="4394" w:type="dxa"/>
          </w:tcPr>
          <w:p w14:paraId="7F0234A2" w14:textId="49B01467" w:rsidR="004A2420" w:rsidRPr="00902758" w:rsidRDefault="004B797A" w:rsidP="5BBAAEE1">
            <w:pPr>
              <w:pStyle w:val="Heading3"/>
              <w:tabs>
                <w:tab w:val="left" w:pos="3852"/>
              </w:tabs>
              <w:spacing w:before="120" w:after="120"/>
              <w:rPr>
                <w:rFonts w:ascii="Arial" w:hAnsi="Arial" w:cs="Arial"/>
                <w:color w:val="000000" w:themeColor="text1"/>
                <w:sz w:val="22"/>
                <w:szCs w:val="22"/>
              </w:rPr>
            </w:pPr>
            <w:r w:rsidRPr="5BBAAEE1">
              <w:rPr>
                <w:rFonts w:ascii="Arial" w:hAnsi="Arial" w:cs="Arial"/>
                <w:color w:val="000000" w:themeColor="text1"/>
                <w:sz w:val="22"/>
                <w:szCs w:val="22"/>
              </w:rPr>
              <w:t>£</w:t>
            </w:r>
            <w:r w:rsidR="00981795" w:rsidRPr="5BBAAEE1">
              <w:rPr>
                <w:rFonts w:ascii="Arial" w:hAnsi="Arial" w:cs="Arial"/>
                <w:color w:val="000000" w:themeColor="text1"/>
                <w:sz w:val="22"/>
                <w:szCs w:val="22"/>
              </w:rPr>
              <w:t>2</w:t>
            </w:r>
            <w:r w:rsidR="00164562" w:rsidRPr="5BBAAEE1">
              <w:rPr>
                <w:rFonts w:ascii="Arial" w:hAnsi="Arial" w:cs="Arial"/>
                <w:color w:val="000000" w:themeColor="text1"/>
                <w:sz w:val="22"/>
                <w:szCs w:val="22"/>
              </w:rPr>
              <w:t>5,</w:t>
            </w:r>
            <w:r w:rsidR="1C0380FE" w:rsidRPr="5BBAAEE1">
              <w:rPr>
                <w:rFonts w:ascii="Arial" w:hAnsi="Arial" w:cs="Arial"/>
                <w:color w:val="000000" w:themeColor="text1"/>
                <w:sz w:val="22"/>
                <w:szCs w:val="22"/>
              </w:rPr>
              <w:t xml:space="preserve"> 580</w:t>
            </w:r>
          </w:p>
        </w:tc>
        <w:tc>
          <w:tcPr>
            <w:tcW w:w="1393" w:type="dxa"/>
            <w:tcBorders>
              <w:top w:val="single" w:sz="6" w:space="0" w:color="auto"/>
              <w:bottom w:val="single" w:sz="6" w:space="0" w:color="auto"/>
            </w:tcBorders>
            <w:shd w:val="clear" w:color="auto" w:fill="F2F2F2" w:themeFill="background1" w:themeFillShade="F2"/>
          </w:tcPr>
          <w:p w14:paraId="12AA2A28" w14:textId="77777777" w:rsidR="004A2420" w:rsidRPr="00902758" w:rsidRDefault="004A2420" w:rsidP="5BBAAEE1">
            <w:pPr>
              <w:pStyle w:val="Heading3"/>
              <w:tabs>
                <w:tab w:val="left" w:pos="3852"/>
              </w:tabs>
              <w:spacing w:before="120" w:after="120"/>
              <w:rPr>
                <w:rFonts w:ascii="Arial" w:hAnsi="Arial" w:cs="Arial"/>
                <w:b/>
                <w:bCs/>
                <w:color w:val="000000" w:themeColor="text1"/>
                <w:sz w:val="20"/>
                <w:szCs w:val="20"/>
              </w:rPr>
            </w:pPr>
            <w:r w:rsidRPr="5BBAAEE1">
              <w:rPr>
                <w:rFonts w:ascii="Arial" w:hAnsi="Arial" w:cs="Arial"/>
                <w:color w:val="000000" w:themeColor="text1"/>
                <w:sz w:val="20"/>
                <w:szCs w:val="20"/>
              </w:rPr>
              <w:t>Pensionable</w:t>
            </w:r>
          </w:p>
        </w:tc>
        <w:tc>
          <w:tcPr>
            <w:tcW w:w="2753" w:type="dxa"/>
          </w:tcPr>
          <w:p w14:paraId="25200B63" w14:textId="77777777" w:rsidR="004A2420" w:rsidRPr="00902758" w:rsidRDefault="004A2420" w:rsidP="5BBAAEE1">
            <w:pPr>
              <w:pStyle w:val="Heading3"/>
              <w:tabs>
                <w:tab w:val="left" w:pos="3852"/>
              </w:tabs>
              <w:spacing w:before="120" w:after="120"/>
              <w:rPr>
                <w:rFonts w:ascii="Arial" w:hAnsi="Arial" w:cs="Arial"/>
                <w:b/>
                <w:bCs/>
                <w:color w:val="000000" w:themeColor="text1"/>
                <w:sz w:val="22"/>
                <w:szCs w:val="22"/>
              </w:rPr>
            </w:pPr>
            <w:r w:rsidRPr="5BBAAEE1">
              <w:rPr>
                <w:rFonts w:ascii="Arial" w:hAnsi="Arial" w:cs="Arial"/>
                <w:color w:val="000000" w:themeColor="text1"/>
                <w:sz w:val="22"/>
                <w:szCs w:val="22"/>
              </w:rPr>
              <w:t>Yes- Nest</w:t>
            </w:r>
          </w:p>
        </w:tc>
      </w:tr>
      <w:tr w:rsidR="004A2420" w:rsidRPr="00A931E9" w14:paraId="2087ACA2" w14:textId="77777777" w:rsidTr="6B17D173">
        <w:trPr>
          <w:trHeight w:val="534"/>
        </w:trPr>
        <w:tc>
          <w:tcPr>
            <w:tcW w:w="1920" w:type="dxa"/>
            <w:tcBorders>
              <w:top w:val="single" w:sz="6" w:space="0" w:color="auto"/>
              <w:bottom w:val="single" w:sz="6" w:space="0" w:color="auto"/>
            </w:tcBorders>
            <w:shd w:val="clear" w:color="auto" w:fill="F2F2F2" w:themeFill="background1" w:themeFillShade="F2"/>
          </w:tcPr>
          <w:p w14:paraId="105FAA56" w14:textId="77777777" w:rsidR="004A2420" w:rsidRPr="00F23933" w:rsidRDefault="004A2420" w:rsidP="003C1F82">
            <w:pPr>
              <w:tabs>
                <w:tab w:val="left" w:pos="3852"/>
              </w:tabs>
              <w:jc w:val="both"/>
              <w:rPr>
                <w:rFonts w:asciiTheme="minorHAnsi" w:hAnsiTheme="minorHAnsi" w:cstheme="minorHAnsi"/>
                <w:b/>
                <w:sz w:val="24"/>
                <w:szCs w:val="24"/>
              </w:rPr>
            </w:pPr>
            <w:r w:rsidRPr="00F23933">
              <w:rPr>
                <w:rFonts w:asciiTheme="minorHAnsi" w:hAnsiTheme="minorHAnsi" w:cstheme="minorHAnsi"/>
                <w:b/>
                <w:sz w:val="24"/>
                <w:szCs w:val="24"/>
              </w:rPr>
              <w:t>Hours:</w:t>
            </w:r>
          </w:p>
        </w:tc>
        <w:tc>
          <w:tcPr>
            <w:tcW w:w="4394" w:type="dxa"/>
          </w:tcPr>
          <w:p w14:paraId="41164EE7" w14:textId="21F85962" w:rsidR="004A2420" w:rsidRPr="00902758" w:rsidRDefault="006F6562" w:rsidP="5BBAAEE1">
            <w:pPr>
              <w:pStyle w:val="Heading3"/>
              <w:tabs>
                <w:tab w:val="left" w:pos="3852"/>
              </w:tabs>
              <w:spacing w:before="120" w:after="120"/>
              <w:rPr>
                <w:rFonts w:ascii="Arial" w:hAnsi="Arial" w:cs="Arial"/>
                <w:b/>
                <w:bCs/>
                <w:color w:val="000000" w:themeColor="text1"/>
                <w:sz w:val="22"/>
                <w:szCs w:val="22"/>
              </w:rPr>
            </w:pPr>
            <w:r w:rsidRPr="5BBAAEE1">
              <w:rPr>
                <w:rFonts w:ascii="Arial" w:hAnsi="Arial" w:cs="Arial"/>
                <w:color w:val="000000" w:themeColor="text1"/>
                <w:sz w:val="22"/>
                <w:szCs w:val="22"/>
              </w:rPr>
              <w:t>35 hours</w:t>
            </w:r>
            <w:r w:rsidR="00AE24F2" w:rsidRPr="5BBAAEE1">
              <w:rPr>
                <w:rFonts w:ascii="Arial" w:hAnsi="Arial" w:cs="Arial"/>
                <w:color w:val="000000" w:themeColor="text1"/>
                <w:sz w:val="22"/>
                <w:szCs w:val="22"/>
              </w:rPr>
              <w:t>/week</w:t>
            </w:r>
          </w:p>
        </w:tc>
        <w:tc>
          <w:tcPr>
            <w:tcW w:w="1393" w:type="dxa"/>
            <w:tcBorders>
              <w:top w:val="single" w:sz="6" w:space="0" w:color="auto"/>
              <w:bottom w:val="single" w:sz="6" w:space="0" w:color="auto"/>
            </w:tcBorders>
            <w:shd w:val="clear" w:color="auto" w:fill="F2F2F2" w:themeFill="background1" w:themeFillShade="F2"/>
          </w:tcPr>
          <w:p w14:paraId="0FDDCD76" w14:textId="77777777" w:rsidR="004A2420" w:rsidRPr="00902758" w:rsidRDefault="004A2420" w:rsidP="5BBAAEE1">
            <w:pPr>
              <w:pStyle w:val="Heading3"/>
              <w:tabs>
                <w:tab w:val="left" w:pos="3852"/>
              </w:tabs>
              <w:spacing w:before="120" w:after="120"/>
              <w:rPr>
                <w:rFonts w:ascii="Arial" w:hAnsi="Arial" w:cs="Arial"/>
                <w:b/>
                <w:bCs/>
                <w:color w:val="000000" w:themeColor="text1"/>
                <w:sz w:val="22"/>
                <w:szCs w:val="22"/>
              </w:rPr>
            </w:pPr>
            <w:r w:rsidRPr="5BBAAEE1">
              <w:rPr>
                <w:rFonts w:ascii="Arial" w:hAnsi="Arial" w:cs="Arial"/>
                <w:color w:val="000000" w:themeColor="text1"/>
                <w:sz w:val="22"/>
                <w:szCs w:val="22"/>
              </w:rPr>
              <w:t>Holidays</w:t>
            </w:r>
          </w:p>
        </w:tc>
        <w:tc>
          <w:tcPr>
            <w:tcW w:w="2753" w:type="dxa"/>
          </w:tcPr>
          <w:p w14:paraId="4B1FDDAA" w14:textId="2E2AB68D" w:rsidR="004A2420" w:rsidRPr="00902758" w:rsidRDefault="7BC92830" w:rsidP="5BBAAEE1">
            <w:pPr>
              <w:pStyle w:val="Heading3"/>
              <w:tabs>
                <w:tab w:val="left" w:pos="3852"/>
              </w:tabs>
              <w:spacing w:before="120" w:after="120"/>
              <w:rPr>
                <w:rFonts w:ascii="Arial" w:hAnsi="Arial" w:cs="Arial"/>
                <w:color w:val="000000" w:themeColor="text1"/>
                <w:sz w:val="22"/>
                <w:szCs w:val="22"/>
              </w:rPr>
            </w:pPr>
            <w:r w:rsidRPr="6B17D173">
              <w:rPr>
                <w:rFonts w:ascii="Arial" w:hAnsi="Arial" w:cs="Arial"/>
                <w:color w:val="000000" w:themeColor="text1"/>
                <w:sz w:val="22"/>
                <w:szCs w:val="22"/>
              </w:rPr>
              <w:t xml:space="preserve">25 plus </w:t>
            </w:r>
            <w:r w:rsidR="17AD5553" w:rsidRPr="6B17D173">
              <w:rPr>
                <w:rFonts w:ascii="Arial" w:hAnsi="Arial" w:cs="Arial"/>
                <w:color w:val="000000" w:themeColor="text1"/>
                <w:sz w:val="22"/>
                <w:szCs w:val="22"/>
              </w:rPr>
              <w:t xml:space="preserve">12 </w:t>
            </w:r>
            <w:r w:rsidRPr="6B17D173">
              <w:rPr>
                <w:rFonts w:ascii="Arial" w:hAnsi="Arial" w:cs="Arial"/>
                <w:color w:val="000000" w:themeColor="text1"/>
                <w:sz w:val="22"/>
                <w:szCs w:val="22"/>
              </w:rPr>
              <w:t>public holidays</w:t>
            </w:r>
          </w:p>
        </w:tc>
      </w:tr>
      <w:tr w:rsidR="004A2420" w:rsidRPr="00A931E9" w14:paraId="6B10DDFA" w14:textId="77777777" w:rsidTr="6B17D173">
        <w:trPr>
          <w:trHeight w:val="534"/>
        </w:trPr>
        <w:tc>
          <w:tcPr>
            <w:tcW w:w="1920" w:type="dxa"/>
            <w:tcBorders>
              <w:top w:val="single" w:sz="6" w:space="0" w:color="auto"/>
              <w:bottom w:val="single" w:sz="6" w:space="0" w:color="auto"/>
            </w:tcBorders>
            <w:shd w:val="clear" w:color="auto" w:fill="F2F2F2" w:themeFill="background1" w:themeFillShade="F2"/>
          </w:tcPr>
          <w:p w14:paraId="0FF68F95" w14:textId="77777777" w:rsidR="004A2420" w:rsidRPr="00F23933" w:rsidRDefault="004A2420" w:rsidP="003C1F82">
            <w:pPr>
              <w:tabs>
                <w:tab w:val="left" w:pos="3852"/>
              </w:tabs>
              <w:jc w:val="both"/>
              <w:rPr>
                <w:rFonts w:asciiTheme="minorHAnsi" w:hAnsiTheme="minorHAnsi" w:cstheme="minorHAnsi"/>
                <w:b/>
                <w:sz w:val="24"/>
                <w:szCs w:val="24"/>
              </w:rPr>
            </w:pPr>
            <w:r>
              <w:rPr>
                <w:rFonts w:asciiTheme="minorHAnsi" w:hAnsiTheme="minorHAnsi" w:cstheme="minorHAnsi"/>
                <w:b/>
                <w:sz w:val="24"/>
                <w:szCs w:val="24"/>
              </w:rPr>
              <w:t xml:space="preserve">Funding </w:t>
            </w:r>
          </w:p>
        </w:tc>
        <w:tc>
          <w:tcPr>
            <w:tcW w:w="8540" w:type="dxa"/>
            <w:gridSpan w:val="3"/>
          </w:tcPr>
          <w:p w14:paraId="00EEFA9C" w14:textId="4F9BE6C3" w:rsidR="004A2420" w:rsidRPr="00902758" w:rsidRDefault="003F2335" w:rsidP="5BBAAEE1">
            <w:pPr>
              <w:jc w:val="both"/>
              <w:rPr>
                <w:rFonts w:ascii="Arial" w:hAnsi="Arial" w:cs="Arial"/>
                <w:color w:val="000000" w:themeColor="text1"/>
                <w:sz w:val="22"/>
                <w:szCs w:val="22"/>
              </w:rPr>
            </w:pPr>
            <w:r w:rsidRPr="5BBAAEE1">
              <w:rPr>
                <w:rFonts w:ascii="Arial" w:hAnsi="Arial" w:cs="Arial"/>
                <w:color w:val="000000" w:themeColor="text1"/>
                <w:sz w:val="22"/>
                <w:szCs w:val="22"/>
              </w:rPr>
              <w:t>3-year</w:t>
            </w:r>
            <w:r w:rsidR="004A2420" w:rsidRPr="5BBAAEE1">
              <w:rPr>
                <w:rFonts w:ascii="Arial" w:hAnsi="Arial" w:cs="Arial"/>
                <w:color w:val="000000" w:themeColor="text1"/>
                <w:sz w:val="22"/>
                <w:szCs w:val="22"/>
              </w:rPr>
              <w:t xml:space="preserve"> fixed term contract</w:t>
            </w:r>
            <w:r w:rsidR="00E17E0D" w:rsidRPr="5BBAAEE1">
              <w:rPr>
                <w:rFonts w:ascii="Arial" w:hAnsi="Arial" w:cs="Arial"/>
                <w:color w:val="000000" w:themeColor="text1"/>
                <w:sz w:val="22"/>
                <w:szCs w:val="22"/>
              </w:rPr>
              <w:t xml:space="preserve"> subject to funding</w:t>
            </w:r>
          </w:p>
        </w:tc>
      </w:tr>
      <w:tr w:rsidR="004A2420" w:rsidRPr="00A931E9" w14:paraId="34E0D033" w14:textId="77777777" w:rsidTr="6B17D173">
        <w:trPr>
          <w:trHeight w:val="534"/>
        </w:trPr>
        <w:tc>
          <w:tcPr>
            <w:tcW w:w="1920" w:type="dxa"/>
            <w:tcBorders>
              <w:top w:val="single" w:sz="6" w:space="0" w:color="auto"/>
              <w:bottom w:val="single" w:sz="6" w:space="0" w:color="auto"/>
            </w:tcBorders>
            <w:shd w:val="clear" w:color="auto" w:fill="F2F2F2" w:themeFill="background1" w:themeFillShade="F2"/>
          </w:tcPr>
          <w:p w14:paraId="0120BF94" w14:textId="77777777" w:rsidR="004A2420" w:rsidRDefault="004A2420" w:rsidP="003C1F82">
            <w:pPr>
              <w:tabs>
                <w:tab w:val="left" w:pos="3852"/>
              </w:tabs>
              <w:jc w:val="both"/>
              <w:rPr>
                <w:rFonts w:asciiTheme="minorHAnsi" w:hAnsiTheme="minorHAnsi" w:cstheme="minorHAnsi"/>
                <w:b/>
                <w:sz w:val="24"/>
                <w:szCs w:val="24"/>
              </w:rPr>
            </w:pPr>
            <w:r>
              <w:rPr>
                <w:rFonts w:asciiTheme="minorHAnsi" w:hAnsiTheme="minorHAnsi" w:cstheme="minorHAnsi"/>
                <w:b/>
                <w:sz w:val="24"/>
                <w:szCs w:val="24"/>
              </w:rPr>
              <w:t>How do I apply?</w:t>
            </w:r>
          </w:p>
        </w:tc>
        <w:tc>
          <w:tcPr>
            <w:tcW w:w="8540" w:type="dxa"/>
            <w:gridSpan w:val="3"/>
          </w:tcPr>
          <w:p w14:paraId="6062443D" w14:textId="0B4D7147" w:rsidR="004A2420" w:rsidRPr="00902758" w:rsidRDefault="25C34C48" w:rsidP="5BBAAEE1">
            <w:pPr>
              <w:jc w:val="both"/>
              <w:rPr>
                <w:rFonts w:ascii="Arial" w:hAnsi="Arial" w:cs="Arial"/>
                <w:color w:val="000000" w:themeColor="text1"/>
                <w:sz w:val="22"/>
                <w:szCs w:val="22"/>
              </w:rPr>
            </w:pPr>
            <w:r w:rsidRPr="6B17D173">
              <w:rPr>
                <w:rFonts w:ascii="Arial" w:hAnsi="Arial" w:cs="Arial"/>
                <w:color w:val="000000" w:themeColor="text1"/>
                <w:sz w:val="22"/>
                <w:szCs w:val="22"/>
              </w:rPr>
              <w:t xml:space="preserve">Email </w:t>
            </w:r>
            <w:r w:rsidR="01AB8CF1" w:rsidRPr="6B17D173">
              <w:rPr>
                <w:rFonts w:ascii="Arial" w:hAnsi="Arial" w:cs="Arial"/>
                <w:color w:val="000000" w:themeColor="text1"/>
                <w:sz w:val="22"/>
                <w:szCs w:val="22"/>
              </w:rPr>
              <w:t>enquiries</w:t>
            </w:r>
            <w:hyperlink r:id="rId10">
              <w:r w:rsidRPr="6B17D173">
                <w:rPr>
                  <w:rStyle w:val="Hyperlink"/>
                  <w:rFonts w:ascii="Arial" w:hAnsi="Arial" w:cs="Arial"/>
                  <w:color w:val="000000" w:themeColor="text1"/>
                  <w:sz w:val="22"/>
                  <w:szCs w:val="22"/>
                </w:rPr>
                <w:t>@eastrenfrewshirecarers.co.uk</w:t>
              </w:r>
            </w:hyperlink>
            <w:r w:rsidRPr="6B17D173">
              <w:rPr>
                <w:rFonts w:ascii="Arial" w:hAnsi="Arial" w:cs="Arial"/>
                <w:color w:val="000000" w:themeColor="text1"/>
                <w:sz w:val="22"/>
                <w:szCs w:val="22"/>
              </w:rPr>
              <w:t xml:space="preserve"> for an application</w:t>
            </w:r>
          </w:p>
        </w:tc>
      </w:tr>
      <w:tr w:rsidR="004A2420" w:rsidRPr="00A931E9" w14:paraId="263ACD07" w14:textId="77777777" w:rsidTr="6B17D173">
        <w:tblPrEx>
          <w:tblBorders>
            <w:insideH w:val="single" w:sz="4" w:space="0" w:color="auto"/>
            <w:insideV w:val="single" w:sz="4" w:space="0" w:color="auto"/>
          </w:tblBorders>
        </w:tblPrEx>
        <w:tc>
          <w:tcPr>
            <w:tcW w:w="10460" w:type="dxa"/>
            <w:gridSpan w:val="4"/>
            <w:tcBorders>
              <w:bottom w:val="single" w:sz="4" w:space="0" w:color="auto"/>
            </w:tcBorders>
            <w:shd w:val="clear" w:color="auto" w:fill="C0C0C0"/>
          </w:tcPr>
          <w:p w14:paraId="2F9FF305" w14:textId="77777777" w:rsidR="004A2420" w:rsidRPr="00A931E9" w:rsidRDefault="004A2420" w:rsidP="003C1F82">
            <w:pPr>
              <w:pStyle w:val="Heading3"/>
              <w:spacing w:before="120" w:after="120"/>
              <w:rPr>
                <w:rFonts w:asciiTheme="minorHAnsi" w:hAnsiTheme="minorHAnsi" w:cstheme="minorHAnsi"/>
                <w:sz w:val="22"/>
              </w:rPr>
            </w:pPr>
            <w:r w:rsidRPr="00A931E9">
              <w:rPr>
                <w:rFonts w:asciiTheme="minorHAnsi" w:hAnsiTheme="minorHAnsi" w:cstheme="minorHAnsi"/>
                <w:sz w:val="22"/>
              </w:rPr>
              <w:t>JOB PURPOSE</w:t>
            </w:r>
          </w:p>
        </w:tc>
      </w:tr>
      <w:tr w:rsidR="004A2420" w:rsidRPr="00A931E9" w14:paraId="4B3BD022" w14:textId="77777777" w:rsidTr="6B17D173">
        <w:tblPrEx>
          <w:tblBorders>
            <w:insideH w:val="single" w:sz="4" w:space="0" w:color="auto"/>
            <w:insideV w:val="single" w:sz="4" w:space="0" w:color="auto"/>
          </w:tblBorders>
        </w:tblPrEx>
        <w:tc>
          <w:tcPr>
            <w:tcW w:w="10460" w:type="dxa"/>
            <w:gridSpan w:val="4"/>
            <w:tcBorders>
              <w:bottom w:val="single" w:sz="4" w:space="0" w:color="auto"/>
            </w:tcBorders>
          </w:tcPr>
          <w:p w14:paraId="38D84096" w14:textId="48D76BEE" w:rsidR="004A2420" w:rsidRDefault="004B4762" w:rsidP="003C1F82">
            <w:pPr>
              <w:rPr>
                <w:rFonts w:ascii="Arial" w:hAnsi="Arial" w:cs="Arial"/>
                <w:sz w:val="22"/>
                <w:szCs w:val="22"/>
              </w:rPr>
            </w:pPr>
            <w:r w:rsidRPr="6B17D173">
              <w:rPr>
                <w:rFonts w:ascii="Arial" w:hAnsi="Arial" w:cs="Arial"/>
                <w:sz w:val="22"/>
                <w:szCs w:val="22"/>
              </w:rPr>
              <w:t>Self Direct</w:t>
            </w:r>
            <w:r w:rsidR="4BFF22EF" w:rsidRPr="6B17D173">
              <w:rPr>
                <w:rFonts w:ascii="Arial" w:hAnsi="Arial" w:cs="Arial"/>
                <w:sz w:val="22"/>
                <w:szCs w:val="22"/>
              </w:rPr>
              <w:t>ed</w:t>
            </w:r>
            <w:r w:rsidRPr="6B17D173">
              <w:rPr>
                <w:rFonts w:ascii="Arial" w:hAnsi="Arial" w:cs="Arial"/>
                <w:sz w:val="22"/>
                <w:szCs w:val="22"/>
              </w:rPr>
              <w:t xml:space="preserve"> Support is for everyone in Scotland who needs social care services or support. </w:t>
            </w:r>
            <w:r w:rsidR="00AE24F2" w:rsidRPr="6B17D173">
              <w:rPr>
                <w:rFonts w:ascii="Arial" w:hAnsi="Arial" w:cs="Arial"/>
                <w:sz w:val="22"/>
                <w:szCs w:val="22"/>
              </w:rPr>
              <w:t>This is an exciting new role t</w:t>
            </w:r>
            <w:r w:rsidR="00AE5B0C" w:rsidRPr="6B17D173">
              <w:rPr>
                <w:rFonts w:ascii="Arial" w:hAnsi="Arial" w:cs="Arial"/>
                <w:sz w:val="22"/>
                <w:szCs w:val="22"/>
              </w:rPr>
              <w:t xml:space="preserve">o </w:t>
            </w:r>
            <w:r w:rsidR="00963359" w:rsidRPr="6B17D173">
              <w:rPr>
                <w:rFonts w:ascii="Arial" w:hAnsi="Arial" w:cs="Arial"/>
                <w:sz w:val="22"/>
                <w:szCs w:val="22"/>
              </w:rPr>
              <w:t>support unpaid carers</w:t>
            </w:r>
            <w:r w:rsidR="00780830" w:rsidRPr="6B17D173">
              <w:rPr>
                <w:rFonts w:ascii="Arial" w:hAnsi="Arial" w:cs="Arial"/>
                <w:sz w:val="22"/>
                <w:szCs w:val="22"/>
              </w:rPr>
              <w:t xml:space="preserve"> to </w:t>
            </w:r>
            <w:r w:rsidR="00D449D3" w:rsidRPr="6B17D173">
              <w:rPr>
                <w:rFonts w:ascii="Arial" w:hAnsi="Arial" w:cs="Arial"/>
                <w:sz w:val="22"/>
                <w:szCs w:val="22"/>
              </w:rPr>
              <w:t xml:space="preserve">help them </w:t>
            </w:r>
            <w:r w:rsidR="00780830" w:rsidRPr="6B17D173">
              <w:rPr>
                <w:rFonts w:ascii="Arial" w:hAnsi="Arial" w:cs="Arial"/>
                <w:sz w:val="22"/>
                <w:szCs w:val="22"/>
              </w:rPr>
              <w:t>understand Self Directed Support</w:t>
            </w:r>
            <w:r w:rsidR="384EAC17" w:rsidRPr="6B17D173">
              <w:rPr>
                <w:rFonts w:ascii="Arial" w:hAnsi="Arial" w:cs="Arial"/>
                <w:sz w:val="22"/>
                <w:szCs w:val="22"/>
              </w:rPr>
              <w:t xml:space="preserve"> </w:t>
            </w:r>
            <w:r w:rsidR="00FE1B5C" w:rsidRPr="6B17D173">
              <w:rPr>
                <w:rFonts w:ascii="Arial" w:hAnsi="Arial" w:cs="Arial"/>
                <w:sz w:val="22"/>
                <w:szCs w:val="22"/>
              </w:rPr>
              <w:t>(SDS)</w:t>
            </w:r>
            <w:r w:rsidR="00780830" w:rsidRPr="6B17D173">
              <w:rPr>
                <w:rFonts w:ascii="Arial" w:hAnsi="Arial" w:cs="Arial"/>
                <w:sz w:val="22"/>
                <w:szCs w:val="22"/>
              </w:rPr>
              <w:t>.</w:t>
            </w:r>
            <w:r w:rsidR="00016D62" w:rsidRPr="6B17D173">
              <w:rPr>
                <w:rFonts w:ascii="Arial" w:hAnsi="Arial" w:cs="Arial"/>
                <w:sz w:val="22"/>
                <w:szCs w:val="22"/>
              </w:rPr>
              <w:t xml:space="preserve"> </w:t>
            </w:r>
            <w:r w:rsidR="00ED3342" w:rsidRPr="6B17D173">
              <w:rPr>
                <w:rFonts w:ascii="Arial" w:hAnsi="Arial" w:cs="Arial"/>
                <w:sz w:val="22"/>
                <w:szCs w:val="22"/>
              </w:rPr>
              <w:t>You will</w:t>
            </w:r>
            <w:r w:rsidR="00C278C7" w:rsidRPr="6B17D173">
              <w:rPr>
                <w:rFonts w:ascii="Arial" w:hAnsi="Arial" w:cs="Arial"/>
                <w:sz w:val="22"/>
                <w:szCs w:val="22"/>
              </w:rPr>
              <w:t xml:space="preserve"> ensure </w:t>
            </w:r>
            <w:r w:rsidR="00A817D9" w:rsidRPr="6B17D173">
              <w:rPr>
                <w:rFonts w:ascii="Arial" w:hAnsi="Arial" w:cs="Arial"/>
                <w:sz w:val="22"/>
                <w:szCs w:val="22"/>
              </w:rPr>
              <w:t xml:space="preserve">Carers in </w:t>
            </w:r>
            <w:r w:rsidR="2A71F84E" w:rsidRPr="6B17D173">
              <w:rPr>
                <w:rFonts w:ascii="Arial" w:hAnsi="Arial" w:cs="Arial"/>
                <w:sz w:val="22"/>
                <w:szCs w:val="22"/>
              </w:rPr>
              <w:t xml:space="preserve">East </w:t>
            </w:r>
            <w:r w:rsidR="00A817D9" w:rsidRPr="6B17D173">
              <w:rPr>
                <w:rFonts w:ascii="Arial" w:hAnsi="Arial" w:cs="Arial"/>
                <w:sz w:val="22"/>
                <w:szCs w:val="22"/>
              </w:rPr>
              <w:t>Renfrewshire</w:t>
            </w:r>
            <w:r w:rsidR="00C278C7" w:rsidRPr="6B17D173">
              <w:rPr>
                <w:rFonts w:ascii="Arial" w:hAnsi="Arial" w:cs="Arial"/>
                <w:sz w:val="22"/>
                <w:szCs w:val="22"/>
              </w:rPr>
              <w:t xml:space="preserve"> have</w:t>
            </w:r>
            <w:r w:rsidR="008E147D" w:rsidRPr="6B17D173">
              <w:rPr>
                <w:rFonts w:ascii="Arial" w:hAnsi="Arial" w:cs="Arial"/>
                <w:sz w:val="22"/>
                <w:szCs w:val="22"/>
              </w:rPr>
              <w:t xml:space="preserve"> </w:t>
            </w:r>
            <w:r w:rsidR="001A30DF" w:rsidRPr="6B17D173">
              <w:rPr>
                <w:rFonts w:ascii="Arial" w:hAnsi="Arial" w:cs="Arial"/>
                <w:sz w:val="22"/>
                <w:szCs w:val="22"/>
              </w:rPr>
              <w:t xml:space="preserve">the </w:t>
            </w:r>
            <w:r w:rsidR="004C1EFE" w:rsidRPr="6B17D173">
              <w:rPr>
                <w:rFonts w:ascii="Arial" w:hAnsi="Arial" w:cs="Arial"/>
                <w:sz w:val="22"/>
                <w:szCs w:val="22"/>
              </w:rPr>
              <w:t>choice</w:t>
            </w:r>
            <w:r w:rsidR="00ED3342" w:rsidRPr="6B17D173">
              <w:rPr>
                <w:rFonts w:ascii="Arial" w:hAnsi="Arial" w:cs="Arial"/>
                <w:sz w:val="22"/>
                <w:szCs w:val="22"/>
              </w:rPr>
              <w:t>,</w:t>
            </w:r>
            <w:r w:rsidR="004C1EFE" w:rsidRPr="6B17D173">
              <w:rPr>
                <w:rFonts w:ascii="Arial" w:hAnsi="Arial" w:cs="Arial"/>
                <w:sz w:val="22"/>
                <w:szCs w:val="22"/>
              </w:rPr>
              <w:t xml:space="preserve"> control </w:t>
            </w:r>
            <w:r w:rsidR="00ED3342" w:rsidRPr="6B17D173">
              <w:rPr>
                <w:rFonts w:ascii="Arial" w:hAnsi="Arial" w:cs="Arial"/>
                <w:sz w:val="22"/>
                <w:szCs w:val="22"/>
              </w:rPr>
              <w:t>and flexibility</w:t>
            </w:r>
            <w:r w:rsidR="00502CDA" w:rsidRPr="6B17D173">
              <w:rPr>
                <w:rFonts w:ascii="Arial" w:hAnsi="Arial" w:cs="Arial"/>
                <w:sz w:val="22"/>
                <w:szCs w:val="22"/>
              </w:rPr>
              <w:t xml:space="preserve"> to enable them to understand SDS and make informed choices.</w:t>
            </w:r>
            <w:r w:rsidR="00ED3342" w:rsidRPr="6B17D173">
              <w:rPr>
                <w:rFonts w:ascii="Arial" w:hAnsi="Arial" w:cs="Arial"/>
                <w:sz w:val="22"/>
                <w:szCs w:val="22"/>
              </w:rPr>
              <w:t xml:space="preserve"> </w:t>
            </w:r>
            <w:r w:rsidR="00F97B24" w:rsidRPr="6B17D173">
              <w:rPr>
                <w:rFonts w:ascii="Arial" w:hAnsi="Arial" w:cs="Arial"/>
                <w:sz w:val="22"/>
                <w:szCs w:val="22"/>
              </w:rPr>
              <w:t>You will provide</w:t>
            </w:r>
            <w:r w:rsidR="006177BD" w:rsidRPr="6B17D173">
              <w:rPr>
                <w:rFonts w:ascii="Arial" w:hAnsi="Arial" w:cs="Arial"/>
                <w:sz w:val="22"/>
                <w:szCs w:val="22"/>
              </w:rPr>
              <w:t xml:space="preserve"> advice,</w:t>
            </w:r>
            <w:r w:rsidR="00A817D9" w:rsidRPr="6B17D173">
              <w:rPr>
                <w:rFonts w:ascii="Arial" w:hAnsi="Arial" w:cs="Arial"/>
                <w:sz w:val="22"/>
                <w:szCs w:val="22"/>
              </w:rPr>
              <w:t xml:space="preserve"> </w:t>
            </w:r>
            <w:r w:rsidR="000B6A51" w:rsidRPr="6B17D173">
              <w:rPr>
                <w:rFonts w:ascii="Arial" w:hAnsi="Arial" w:cs="Arial"/>
                <w:sz w:val="22"/>
                <w:szCs w:val="22"/>
              </w:rPr>
              <w:t>guidance,</w:t>
            </w:r>
            <w:r w:rsidR="006177BD" w:rsidRPr="6B17D173">
              <w:rPr>
                <w:rFonts w:ascii="Arial" w:hAnsi="Arial" w:cs="Arial"/>
                <w:sz w:val="22"/>
                <w:szCs w:val="22"/>
              </w:rPr>
              <w:t xml:space="preserve"> </w:t>
            </w:r>
            <w:r w:rsidR="00F678DF" w:rsidRPr="6B17D173">
              <w:rPr>
                <w:rFonts w:ascii="Arial" w:hAnsi="Arial" w:cs="Arial"/>
                <w:sz w:val="22"/>
                <w:szCs w:val="22"/>
              </w:rPr>
              <w:t>support,</w:t>
            </w:r>
            <w:r w:rsidR="006177BD" w:rsidRPr="6B17D173">
              <w:rPr>
                <w:rFonts w:ascii="Arial" w:hAnsi="Arial" w:cs="Arial"/>
                <w:sz w:val="22"/>
                <w:szCs w:val="22"/>
              </w:rPr>
              <w:t xml:space="preserve"> and information</w:t>
            </w:r>
            <w:r w:rsidR="001A1CCE" w:rsidRPr="6B17D173">
              <w:rPr>
                <w:rFonts w:ascii="Arial" w:hAnsi="Arial" w:cs="Arial"/>
                <w:sz w:val="22"/>
                <w:szCs w:val="22"/>
              </w:rPr>
              <w:t xml:space="preserve"> </w:t>
            </w:r>
            <w:r w:rsidR="005C52A3" w:rsidRPr="6B17D173">
              <w:rPr>
                <w:rFonts w:ascii="Arial" w:hAnsi="Arial" w:cs="Arial"/>
                <w:sz w:val="22"/>
                <w:szCs w:val="22"/>
              </w:rPr>
              <w:t>to help  Carers understand their rights with SDS.</w:t>
            </w:r>
          </w:p>
          <w:p w14:paraId="28868227" w14:textId="5FF47867" w:rsidR="004A2420" w:rsidRPr="004A171C" w:rsidRDefault="007E1265" w:rsidP="004A171C">
            <w:pPr>
              <w:rPr>
                <w:rFonts w:ascii="Arial" w:hAnsi="Arial" w:cs="Arial"/>
                <w:sz w:val="22"/>
                <w:szCs w:val="22"/>
              </w:rPr>
            </w:pPr>
            <w:r>
              <w:rPr>
                <w:rFonts w:ascii="Arial" w:hAnsi="Arial" w:cs="Arial"/>
                <w:sz w:val="22"/>
                <w:szCs w:val="22"/>
              </w:rPr>
              <w:t xml:space="preserve">As this is a new role within the Centre, there may be opportunities to research, develop and implement </w:t>
            </w:r>
            <w:r w:rsidR="00A835C6">
              <w:rPr>
                <w:rFonts w:ascii="Arial" w:hAnsi="Arial" w:cs="Arial"/>
                <w:sz w:val="22"/>
                <w:szCs w:val="22"/>
              </w:rPr>
              <w:t>new initiatives for Carers regarding SDS.</w:t>
            </w:r>
          </w:p>
        </w:tc>
      </w:tr>
    </w:tbl>
    <w:p w14:paraId="50AC8A82" w14:textId="77777777" w:rsidR="004A2420" w:rsidRPr="00A931E9" w:rsidRDefault="004A2420" w:rsidP="004A2420">
      <w:pPr>
        <w:rPr>
          <w:rFonts w:asciiTheme="minorHAnsi" w:hAnsiTheme="minorHAnsi" w:cstheme="minorHAnsi"/>
          <w:sz w:val="22"/>
        </w:rPr>
      </w:pPr>
    </w:p>
    <w:tbl>
      <w:tblPr>
        <w:tblW w:w="10460" w:type="dxa"/>
        <w:tblInd w:w="-252" w:type="dxa"/>
        <w:tblBorders>
          <w:insideV w:val="single" w:sz="4" w:space="0" w:color="auto"/>
        </w:tblBorders>
        <w:tblLayout w:type="fixed"/>
        <w:tblLook w:val="0000" w:firstRow="0" w:lastRow="0" w:firstColumn="0" w:lastColumn="0" w:noHBand="0" w:noVBand="0"/>
      </w:tblPr>
      <w:tblGrid>
        <w:gridCol w:w="10460"/>
      </w:tblGrid>
      <w:tr w:rsidR="004A2420" w:rsidRPr="00A931E9" w14:paraId="717BDC35" w14:textId="77777777" w:rsidTr="3AA8AD5B">
        <w:tc>
          <w:tcPr>
            <w:tcW w:w="10460" w:type="dxa"/>
            <w:tcBorders>
              <w:top w:val="single" w:sz="6" w:space="0" w:color="auto"/>
              <w:left w:val="single" w:sz="4" w:space="0" w:color="auto"/>
              <w:bottom w:val="single" w:sz="6" w:space="0" w:color="auto"/>
              <w:right w:val="single" w:sz="4" w:space="0" w:color="auto"/>
            </w:tcBorders>
            <w:shd w:val="clear" w:color="auto" w:fill="C0C0C0"/>
          </w:tcPr>
          <w:p w14:paraId="064A751F" w14:textId="77777777" w:rsidR="004A2420" w:rsidRPr="00A931E9" w:rsidRDefault="004A2420" w:rsidP="003C1F82">
            <w:pPr>
              <w:pStyle w:val="Heading3"/>
              <w:spacing w:before="120" w:after="120"/>
              <w:rPr>
                <w:rFonts w:asciiTheme="minorHAnsi" w:hAnsiTheme="minorHAnsi" w:cstheme="minorHAnsi"/>
                <w:b/>
                <w:sz w:val="22"/>
              </w:rPr>
            </w:pPr>
            <w:r w:rsidRPr="00A931E9">
              <w:rPr>
                <w:rFonts w:asciiTheme="minorHAnsi" w:hAnsiTheme="minorHAnsi" w:cstheme="minorHAnsi"/>
                <w:sz w:val="22"/>
              </w:rPr>
              <w:t>MAIN DUTIES &amp; RESPONSIBILITIES</w:t>
            </w:r>
          </w:p>
        </w:tc>
      </w:tr>
      <w:tr w:rsidR="004A2420" w:rsidRPr="00A931E9" w14:paraId="69500292" w14:textId="77777777" w:rsidTr="3AA8AD5B">
        <w:tc>
          <w:tcPr>
            <w:tcW w:w="10460" w:type="dxa"/>
            <w:tcBorders>
              <w:top w:val="single" w:sz="6" w:space="0" w:color="auto"/>
              <w:left w:val="single" w:sz="4" w:space="0" w:color="auto"/>
              <w:bottom w:val="single" w:sz="6" w:space="0" w:color="auto"/>
              <w:right w:val="single" w:sz="4" w:space="0" w:color="auto"/>
            </w:tcBorders>
          </w:tcPr>
          <w:p w14:paraId="37BBD511" w14:textId="77777777" w:rsidR="004A2420" w:rsidRPr="0025354D" w:rsidRDefault="004A2420" w:rsidP="003C1F82">
            <w:pPr>
              <w:ind w:left="360"/>
              <w:rPr>
                <w:rFonts w:ascii="Arial" w:hAnsi="Arial" w:cs="Arial"/>
                <w:sz w:val="24"/>
                <w:szCs w:val="24"/>
              </w:rPr>
            </w:pPr>
          </w:p>
          <w:p w14:paraId="440C334B" w14:textId="0AF2F94B" w:rsidR="004A2420" w:rsidRDefault="12DC2FE0" w:rsidP="004444F4">
            <w:pPr>
              <w:pStyle w:val="ListParagraph"/>
              <w:numPr>
                <w:ilvl w:val="0"/>
                <w:numId w:val="5"/>
              </w:numPr>
              <w:jc w:val="both"/>
              <w:rPr>
                <w:rFonts w:ascii="Arial" w:hAnsi="Arial" w:cs="Arial"/>
                <w:sz w:val="24"/>
                <w:szCs w:val="24"/>
              </w:rPr>
            </w:pPr>
            <w:r w:rsidRPr="28A5FD94">
              <w:rPr>
                <w:rFonts w:ascii="Arial" w:hAnsi="Arial" w:cs="Arial"/>
                <w:sz w:val="24"/>
                <w:szCs w:val="24"/>
              </w:rPr>
              <w:t>To support carers</w:t>
            </w:r>
            <w:r w:rsidR="02D644EA" w:rsidRPr="28A5FD94">
              <w:rPr>
                <w:rFonts w:ascii="Arial" w:hAnsi="Arial" w:cs="Arial"/>
                <w:sz w:val="24"/>
                <w:szCs w:val="24"/>
              </w:rPr>
              <w:t xml:space="preserve"> and increase their knowledge</w:t>
            </w:r>
            <w:r w:rsidR="5B183EF2" w:rsidRPr="28A5FD94">
              <w:rPr>
                <w:rFonts w:ascii="Arial" w:hAnsi="Arial" w:cs="Arial"/>
                <w:sz w:val="24"/>
                <w:szCs w:val="24"/>
              </w:rPr>
              <w:t xml:space="preserve"> </w:t>
            </w:r>
            <w:r w:rsidRPr="28A5FD94">
              <w:rPr>
                <w:rFonts w:ascii="Arial" w:hAnsi="Arial" w:cs="Arial"/>
                <w:sz w:val="24"/>
                <w:szCs w:val="24"/>
              </w:rPr>
              <w:t>to help them understand the options available to them</w:t>
            </w:r>
            <w:r w:rsidR="6E09B6A2" w:rsidRPr="28A5FD94">
              <w:rPr>
                <w:rFonts w:ascii="Arial" w:hAnsi="Arial" w:cs="Arial"/>
                <w:sz w:val="24"/>
                <w:szCs w:val="24"/>
              </w:rPr>
              <w:t xml:space="preserve"> regarding SDS</w:t>
            </w:r>
            <w:r w:rsidR="41CF173F" w:rsidRPr="28A5FD94">
              <w:rPr>
                <w:rFonts w:ascii="Arial" w:hAnsi="Arial" w:cs="Arial"/>
                <w:sz w:val="24"/>
                <w:szCs w:val="24"/>
              </w:rPr>
              <w:t>.</w:t>
            </w:r>
          </w:p>
          <w:p w14:paraId="136FAE87" w14:textId="2BCEB386" w:rsidR="00C740C6" w:rsidRDefault="3B727E96" w:rsidP="004444F4">
            <w:pPr>
              <w:pStyle w:val="ListParagraph"/>
              <w:numPr>
                <w:ilvl w:val="0"/>
                <w:numId w:val="5"/>
              </w:numPr>
              <w:jc w:val="both"/>
              <w:rPr>
                <w:rFonts w:ascii="Arial" w:hAnsi="Arial" w:cs="Arial"/>
                <w:sz w:val="24"/>
                <w:szCs w:val="24"/>
              </w:rPr>
            </w:pPr>
            <w:r w:rsidRPr="28A5FD94">
              <w:rPr>
                <w:rFonts w:ascii="Arial" w:hAnsi="Arial" w:cs="Arial"/>
                <w:sz w:val="24"/>
                <w:szCs w:val="24"/>
              </w:rPr>
              <w:t>Championing</w:t>
            </w:r>
            <w:r w:rsidR="55E6B878" w:rsidRPr="28A5FD94">
              <w:rPr>
                <w:rFonts w:ascii="Arial" w:hAnsi="Arial" w:cs="Arial"/>
                <w:sz w:val="24"/>
                <w:szCs w:val="24"/>
              </w:rPr>
              <w:t xml:space="preserve"> S</w:t>
            </w:r>
            <w:r w:rsidR="00FE1B5C" w:rsidRPr="28A5FD94">
              <w:rPr>
                <w:rFonts w:ascii="Arial" w:hAnsi="Arial" w:cs="Arial"/>
                <w:sz w:val="24"/>
                <w:szCs w:val="24"/>
              </w:rPr>
              <w:t>DS</w:t>
            </w:r>
            <w:r w:rsidR="55E6B878" w:rsidRPr="28A5FD94">
              <w:rPr>
                <w:rFonts w:ascii="Arial" w:hAnsi="Arial" w:cs="Arial"/>
                <w:sz w:val="24"/>
                <w:szCs w:val="24"/>
              </w:rPr>
              <w:t xml:space="preserve"> within </w:t>
            </w:r>
            <w:r w:rsidR="488233A9" w:rsidRPr="28A5FD94">
              <w:rPr>
                <w:rFonts w:ascii="Arial" w:hAnsi="Arial" w:cs="Arial"/>
                <w:sz w:val="24"/>
                <w:szCs w:val="24"/>
              </w:rPr>
              <w:t xml:space="preserve">East </w:t>
            </w:r>
            <w:r w:rsidR="55E6B878" w:rsidRPr="28A5FD94">
              <w:rPr>
                <w:rFonts w:ascii="Arial" w:hAnsi="Arial" w:cs="Arial"/>
                <w:sz w:val="24"/>
                <w:szCs w:val="24"/>
              </w:rPr>
              <w:t>Renfrewshire for u</w:t>
            </w:r>
            <w:r w:rsidR="5707E457" w:rsidRPr="28A5FD94">
              <w:rPr>
                <w:rFonts w:ascii="Arial" w:hAnsi="Arial" w:cs="Arial"/>
                <w:sz w:val="24"/>
                <w:szCs w:val="24"/>
              </w:rPr>
              <w:t>n</w:t>
            </w:r>
            <w:r w:rsidR="55E6B878" w:rsidRPr="28A5FD94">
              <w:rPr>
                <w:rFonts w:ascii="Arial" w:hAnsi="Arial" w:cs="Arial"/>
                <w:sz w:val="24"/>
                <w:szCs w:val="24"/>
              </w:rPr>
              <w:t>paid carers</w:t>
            </w:r>
            <w:r w:rsidR="41CF173F" w:rsidRPr="28A5FD94">
              <w:rPr>
                <w:rFonts w:ascii="Arial" w:hAnsi="Arial" w:cs="Arial"/>
                <w:sz w:val="24"/>
                <w:szCs w:val="24"/>
              </w:rPr>
              <w:t>.</w:t>
            </w:r>
          </w:p>
          <w:p w14:paraId="1A357B6A" w14:textId="3CA0554C" w:rsidR="000F0382" w:rsidRDefault="6D069C87" w:rsidP="004444F4">
            <w:pPr>
              <w:pStyle w:val="ListParagraph"/>
              <w:numPr>
                <w:ilvl w:val="0"/>
                <w:numId w:val="5"/>
              </w:numPr>
              <w:jc w:val="both"/>
              <w:rPr>
                <w:rFonts w:ascii="Arial" w:hAnsi="Arial" w:cs="Arial"/>
                <w:sz w:val="24"/>
                <w:szCs w:val="24"/>
              </w:rPr>
            </w:pPr>
            <w:r w:rsidRPr="28A5FD94">
              <w:rPr>
                <w:rFonts w:ascii="Arial" w:hAnsi="Arial" w:cs="Arial"/>
                <w:sz w:val="24"/>
                <w:szCs w:val="24"/>
              </w:rPr>
              <w:t>Ensuring</w:t>
            </w:r>
            <w:r w:rsidR="0BC164F5" w:rsidRPr="28A5FD94">
              <w:rPr>
                <w:rFonts w:ascii="Arial" w:hAnsi="Arial" w:cs="Arial"/>
                <w:sz w:val="24"/>
                <w:szCs w:val="24"/>
              </w:rPr>
              <w:t xml:space="preserve"> </w:t>
            </w:r>
            <w:r w:rsidRPr="28A5FD94">
              <w:rPr>
                <w:rFonts w:ascii="Arial" w:hAnsi="Arial" w:cs="Arial"/>
                <w:sz w:val="24"/>
                <w:szCs w:val="24"/>
              </w:rPr>
              <w:t>Carers are supported</w:t>
            </w:r>
            <w:r w:rsidR="00B74162" w:rsidRPr="28A5FD94">
              <w:rPr>
                <w:rFonts w:ascii="Arial" w:hAnsi="Arial" w:cs="Arial"/>
                <w:sz w:val="24"/>
                <w:szCs w:val="24"/>
              </w:rPr>
              <w:t xml:space="preserve">, knowledgeable and confident </w:t>
            </w:r>
            <w:r w:rsidRPr="28A5FD94">
              <w:rPr>
                <w:rFonts w:ascii="Arial" w:hAnsi="Arial" w:cs="Arial"/>
                <w:sz w:val="24"/>
                <w:szCs w:val="24"/>
              </w:rPr>
              <w:t xml:space="preserve">prior to their </w:t>
            </w:r>
            <w:r w:rsidR="4B8CCC93" w:rsidRPr="28A5FD94">
              <w:rPr>
                <w:rFonts w:ascii="Arial" w:hAnsi="Arial" w:cs="Arial"/>
                <w:sz w:val="24"/>
                <w:szCs w:val="24"/>
              </w:rPr>
              <w:t>SDS Assessment</w:t>
            </w:r>
            <w:r w:rsidR="41CF173F" w:rsidRPr="28A5FD94">
              <w:rPr>
                <w:rFonts w:ascii="Arial" w:hAnsi="Arial" w:cs="Arial"/>
                <w:sz w:val="24"/>
                <w:szCs w:val="24"/>
              </w:rPr>
              <w:t>.</w:t>
            </w:r>
          </w:p>
          <w:p w14:paraId="65DFDE65" w14:textId="715994EA" w:rsidR="0057538F" w:rsidRDefault="00110933" w:rsidP="004444F4">
            <w:pPr>
              <w:pStyle w:val="ListParagraph"/>
              <w:numPr>
                <w:ilvl w:val="0"/>
                <w:numId w:val="5"/>
              </w:numPr>
              <w:jc w:val="both"/>
              <w:rPr>
                <w:rFonts w:ascii="Arial" w:hAnsi="Arial" w:cs="Arial"/>
                <w:sz w:val="24"/>
                <w:szCs w:val="24"/>
              </w:rPr>
            </w:pPr>
            <w:r w:rsidRPr="021E92C0">
              <w:rPr>
                <w:rFonts w:ascii="Arial" w:hAnsi="Arial" w:cs="Arial"/>
                <w:sz w:val="24"/>
                <w:szCs w:val="24"/>
              </w:rPr>
              <w:t xml:space="preserve">Providing </w:t>
            </w:r>
            <w:r w:rsidR="00FF359C" w:rsidRPr="021E92C0">
              <w:rPr>
                <w:rFonts w:ascii="Arial" w:hAnsi="Arial" w:cs="Arial"/>
                <w:sz w:val="24"/>
                <w:szCs w:val="24"/>
              </w:rPr>
              <w:t xml:space="preserve">access to a wide range of </w:t>
            </w:r>
            <w:r w:rsidRPr="021E92C0">
              <w:rPr>
                <w:rFonts w:ascii="Arial" w:hAnsi="Arial" w:cs="Arial"/>
                <w:sz w:val="24"/>
                <w:szCs w:val="24"/>
              </w:rPr>
              <w:t>information around SDS</w:t>
            </w:r>
            <w:r w:rsidR="00AC7711" w:rsidRPr="021E92C0">
              <w:rPr>
                <w:rFonts w:ascii="Arial" w:hAnsi="Arial" w:cs="Arial"/>
                <w:sz w:val="24"/>
                <w:szCs w:val="24"/>
              </w:rPr>
              <w:t xml:space="preserve"> and helping carers to understand their rights with SDS and the legislation</w:t>
            </w:r>
            <w:r w:rsidR="00B5780C" w:rsidRPr="021E92C0">
              <w:rPr>
                <w:rFonts w:ascii="Arial" w:hAnsi="Arial" w:cs="Arial"/>
                <w:sz w:val="24"/>
                <w:szCs w:val="24"/>
              </w:rPr>
              <w:t>.</w:t>
            </w:r>
          </w:p>
          <w:p w14:paraId="5E0BEA35" w14:textId="2630B8FA" w:rsidR="007B5147" w:rsidRPr="00530D65" w:rsidRDefault="00B0142E" w:rsidP="00530D65">
            <w:pPr>
              <w:pStyle w:val="ListParagraph"/>
              <w:numPr>
                <w:ilvl w:val="0"/>
                <w:numId w:val="5"/>
              </w:numPr>
              <w:jc w:val="both"/>
              <w:rPr>
                <w:rFonts w:ascii="Arial" w:hAnsi="Arial" w:cs="Arial"/>
                <w:sz w:val="24"/>
                <w:szCs w:val="24"/>
              </w:rPr>
            </w:pPr>
            <w:r w:rsidRPr="021E92C0">
              <w:rPr>
                <w:rFonts w:ascii="Arial" w:hAnsi="Arial" w:cs="Arial"/>
                <w:sz w:val="24"/>
                <w:szCs w:val="24"/>
              </w:rPr>
              <w:t>Maintaining communication with Carers by directing them and following up on any enquir</w:t>
            </w:r>
            <w:r w:rsidR="008C7AFD" w:rsidRPr="021E92C0">
              <w:rPr>
                <w:rFonts w:ascii="Arial" w:hAnsi="Arial" w:cs="Arial"/>
                <w:sz w:val="24"/>
                <w:szCs w:val="24"/>
              </w:rPr>
              <w:t>ies</w:t>
            </w:r>
            <w:r w:rsidRPr="021E92C0">
              <w:rPr>
                <w:rFonts w:ascii="Arial" w:hAnsi="Arial" w:cs="Arial"/>
                <w:sz w:val="24"/>
                <w:szCs w:val="24"/>
              </w:rPr>
              <w:t xml:space="preserve"> in a timely manner</w:t>
            </w:r>
            <w:r w:rsidR="00FF359C" w:rsidRPr="021E92C0">
              <w:rPr>
                <w:rFonts w:ascii="Arial" w:hAnsi="Arial" w:cs="Arial"/>
                <w:sz w:val="24"/>
                <w:szCs w:val="24"/>
              </w:rPr>
              <w:t>.</w:t>
            </w:r>
          </w:p>
          <w:p w14:paraId="12458EE8" w14:textId="1AC3D827" w:rsidR="007C437C" w:rsidRDefault="007C437C" w:rsidP="004444F4">
            <w:pPr>
              <w:pStyle w:val="ListParagraph"/>
              <w:numPr>
                <w:ilvl w:val="0"/>
                <w:numId w:val="5"/>
              </w:numPr>
              <w:jc w:val="both"/>
              <w:rPr>
                <w:rFonts w:ascii="Arial" w:hAnsi="Arial" w:cs="Arial"/>
                <w:sz w:val="24"/>
                <w:szCs w:val="24"/>
              </w:rPr>
            </w:pPr>
            <w:r w:rsidRPr="021E92C0">
              <w:rPr>
                <w:rFonts w:ascii="Arial" w:hAnsi="Arial" w:cs="Arial"/>
                <w:sz w:val="24"/>
                <w:szCs w:val="24"/>
              </w:rPr>
              <w:t>Work with other relevant organisations and services to provide support and refer</w:t>
            </w:r>
            <w:r w:rsidR="009A393C" w:rsidRPr="021E92C0">
              <w:rPr>
                <w:rFonts w:ascii="Arial" w:hAnsi="Arial" w:cs="Arial"/>
                <w:sz w:val="24"/>
                <w:szCs w:val="24"/>
              </w:rPr>
              <w:t xml:space="preserve"> where necessary.</w:t>
            </w:r>
          </w:p>
          <w:p w14:paraId="3E28B10F" w14:textId="27A8C468" w:rsidR="00D54D65" w:rsidRDefault="00D54D65" w:rsidP="004444F4">
            <w:pPr>
              <w:pStyle w:val="ListParagraph"/>
              <w:numPr>
                <w:ilvl w:val="0"/>
                <w:numId w:val="5"/>
              </w:numPr>
              <w:jc w:val="both"/>
              <w:rPr>
                <w:rFonts w:ascii="Arial" w:hAnsi="Arial" w:cs="Arial"/>
                <w:sz w:val="24"/>
                <w:szCs w:val="24"/>
              </w:rPr>
            </w:pPr>
            <w:r w:rsidRPr="021E92C0">
              <w:rPr>
                <w:rFonts w:ascii="Arial" w:hAnsi="Arial" w:cs="Arial"/>
                <w:sz w:val="24"/>
                <w:szCs w:val="24"/>
              </w:rPr>
              <w:t xml:space="preserve">Ensuring staff within the Carers Centre </w:t>
            </w:r>
            <w:r w:rsidR="005C75C7" w:rsidRPr="021E92C0">
              <w:rPr>
                <w:rFonts w:ascii="Arial" w:hAnsi="Arial" w:cs="Arial"/>
                <w:sz w:val="24"/>
                <w:szCs w:val="24"/>
              </w:rPr>
              <w:t xml:space="preserve">understand SDS and </w:t>
            </w:r>
            <w:r w:rsidRPr="021E92C0">
              <w:rPr>
                <w:rFonts w:ascii="Arial" w:hAnsi="Arial" w:cs="Arial"/>
                <w:sz w:val="24"/>
                <w:szCs w:val="24"/>
              </w:rPr>
              <w:t>are updated with any new information regarding SDS</w:t>
            </w:r>
            <w:r w:rsidR="004A171C" w:rsidRPr="021E92C0">
              <w:rPr>
                <w:rFonts w:ascii="Arial" w:hAnsi="Arial" w:cs="Arial"/>
                <w:sz w:val="24"/>
                <w:szCs w:val="24"/>
              </w:rPr>
              <w:t>.</w:t>
            </w:r>
          </w:p>
          <w:p w14:paraId="5D64B41C" w14:textId="1C8282C4" w:rsidR="001C459C" w:rsidRDefault="002749E8" w:rsidP="004444F4">
            <w:pPr>
              <w:pStyle w:val="ListParagraph"/>
              <w:numPr>
                <w:ilvl w:val="0"/>
                <w:numId w:val="5"/>
              </w:numPr>
              <w:jc w:val="both"/>
              <w:rPr>
                <w:rFonts w:ascii="Arial" w:hAnsi="Arial" w:cs="Arial"/>
                <w:sz w:val="24"/>
                <w:szCs w:val="24"/>
              </w:rPr>
            </w:pPr>
            <w:r w:rsidRPr="3AA8AD5B">
              <w:rPr>
                <w:rFonts w:ascii="Arial" w:hAnsi="Arial" w:cs="Arial"/>
                <w:sz w:val="24"/>
                <w:szCs w:val="24"/>
              </w:rPr>
              <w:t>Work closely with</w:t>
            </w:r>
            <w:r w:rsidR="007F07F0" w:rsidRPr="3AA8AD5B">
              <w:rPr>
                <w:rFonts w:ascii="Arial" w:hAnsi="Arial" w:cs="Arial"/>
                <w:sz w:val="24"/>
                <w:szCs w:val="24"/>
              </w:rPr>
              <w:t xml:space="preserve"> the adult support team</w:t>
            </w:r>
            <w:r w:rsidR="00CA0EE2" w:rsidRPr="3AA8AD5B">
              <w:rPr>
                <w:rFonts w:ascii="Arial" w:hAnsi="Arial" w:cs="Arial"/>
                <w:sz w:val="24"/>
                <w:szCs w:val="24"/>
              </w:rPr>
              <w:t xml:space="preserve"> within the Centre.</w:t>
            </w:r>
          </w:p>
          <w:p w14:paraId="1CAB10F7" w14:textId="5A351E02" w:rsidR="001612C7" w:rsidRDefault="380B7916" w:rsidP="004444F4">
            <w:pPr>
              <w:pStyle w:val="ListParagraph"/>
              <w:numPr>
                <w:ilvl w:val="0"/>
                <w:numId w:val="5"/>
              </w:numPr>
              <w:jc w:val="both"/>
              <w:rPr>
                <w:rFonts w:ascii="Arial" w:hAnsi="Arial" w:cs="Arial"/>
                <w:sz w:val="24"/>
                <w:szCs w:val="24"/>
              </w:rPr>
            </w:pPr>
            <w:r w:rsidRPr="3AA8AD5B">
              <w:rPr>
                <w:rFonts w:ascii="Arial" w:hAnsi="Arial" w:cs="Arial"/>
                <w:sz w:val="24"/>
                <w:szCs w:val="24"/>
              </w:rPr>
              <w:t>C</w:t>
            </w:r>
            <w:r w:rsidR="71ED158D" w:rsidRPr="3AA8AD5B">
              <w:rPr>
                <w:rFonts w:ascii="Arial" w:hAnsi="Arial" w:cs="Arial"/>
                <w:sz w:val="24"/>
                <w:szCs w:val="24"/>
              </w:rPr>
              <w:t xml:space="preserve">ontinue to work closely with </w:t>
            </w:r>
            <w:r w:rsidR="31AC7AC5" w:rsidRPr="3AA8AD5B">
              <w:rPr>
                <w:rFonts w:ascii="Arial" w:hAnsi="Arial" w:cs="Arial"/>
                <w:sz w:val="24"/>
                <w:szCs w:val="24"/>
              </w:rPr>
              <w:t xml:space="preserve">East </w:t>
            </w:r>
            <w:r w:rsidR="71ED158D" w:rsidRPr="3AA8AD5B">
              <w:rPr>
                <w:rFonts w:ascii="Arial" w:hAnsi="Arial" w:cs="Arial"/>
                <w:sz w:val="24"/>
                <w:szCs w:val="24"/>
              </w:rPr>
              <w:t xml:space="preserve">Renfrewshire </w:t>
            </w:r>
            <w:r w:rsidR="464EE9F9" w:rsidRPr="3AA8AD5B">
              <w:rPr>
                <w:rFonts w:ascii="Arial" w:hAnsi="Arial" w:cs="Arial"/>
                <w:sz w:val="24"/>
                <w:szCs w:val="24"/>
              </w:rPr>
              <w:t>Health and Social Care Partnership.</w:t>
            </w:r>
          </w:p>
          <w:p w14:paraId="4B04D5D0" w14:textId="4C490DDA" w:rsidR="00FA2850" w:rsidRDefault="00FA2850" w:rsidP="004444F4">
            <w:pPr>
              <w:pStyle w:val="ListParagraph"/>
              <w:numPr>
                <w:ilvl w:val="0"/>
                <w:numId w:val="5"/>
              </w:numPr>
              <w:jc w:val="both"/>
              <w:rPr>
                <w:rFonts w:ascii="Arial" w:hAnsi="Arial" w:cs="Arial"/>
                <w:sz w:val="24"/>
                <w:szCs w:val="24"/>
              </w:rPr>
            </w:pPr>
            <w:r w:rsidRPr="3AA8AD5B">
              <w:rPr>
                <w:rFonts w:ascii="Arial" w:hAnsi="Arial" w:cs="Arial"/>
                <w:sz w:val="24"/>
                <w:szCs w:val="24"/>
              </w:rPr>
              <w:t xml:space="preserve">Implement and develop an SDS Carers group to gain peer support and help </w:t>
            </w:r>
            <w:r w:rsidR="00CA0EE2" w:rsidRPr="3AA8AD5B">
              <w:rPr>
                <w:rFonts w:ascii="Arial" w:hAnsi="Arial" w:cs="Arial"/>
                <w:sz w:val="24"/>
                <w:szCs w:val="24"/>
              </w:rPr>
              <w:t xml:space="preserve">further </w:t>
            </w:r>
            <w:r w:rsidRPr="3AA8AD5B">
              <w:rPr>
                <w:rFonts w:ascii="Arial" w:hAnsi="Arial" w:cs="Arial"/>
                <w:sz w:val="24"/>
                <w:szCs w:val="24"/>
              </w:rPr>
              <w:t>understanding of SDS.</w:t>
            </w:r>
          </w:p>
          <w:p w14:paraId="0EA813C0" w14:textId="77777777" w:rsidR="00222EBB" w:rsidRPr="004A171C" w:rsidRDefault="00222EBB" w:rsidP="004A171C">
            <w:pPr>
              <w:ind w:left="360"/>
              <w:jc w:val="both"/>
              <w:rPr>
                <w:rFonts w:ascii="Arial" w:hAnsi="Arial" w:cs="Arial"/>
                <w:sz w:val="24"/>
                <w:szCs w:val="24"/>
              </w:rPr>
            </w:pPr>
          </w:p>
          <w:p w14:paraId="77A8F59B" w14:textId="77777777" w:rsidR="009A393C" w:rsidRPr="00FE1B5C" w:rsidRDefault="009A393C" w:rsidP="00FE1B5C">
            <w:pPr>
              <w:jc w:val="both"/>
              <w:rPr>
                <w:rFonts w:ascii="Arial" w:hAnsi="Arial" w:cs="Arial"/>
                <w:sz w:val="24"/>
                <w:szCs w:val="24"/>
              </w:rPr>
            </w:pPr>
          </w:p>
          <w:p w14:paraId="2318A1E9" w14:textId="77777777" w:rsidR="004A2420" w:rsidRPr="00B31C88" w:rsidRDefault="004A2420" w:rsidP="003C1F82">
            <w:pPr>
              <w:autoSpaceDE w:val="0"/>
              <w:autoSpaceDN w:val="0"/>
              <w:adjustRightInd w:val="0"/>
              <w:jc w:val="both"/>
              <w:rPr>
                <w:rFonts w:ascii="Arial" w:hAnsi="Arial" w:cs="Arial"/>
                <w:color w:val="000000"/>
                <w:sz w:val="24"/>
                <w:szCs w:val="24"/>
                <w:lang w:eastAsia="en-GB"/>
              </w:rPr>
            </w:pPr>
            <w:r w:rsidRPr="00B31C88">
              <w:rPr>
                <w:rFonts w:ascii="Arial" w:hAnsi="Arial" w:cs="Arial"/>
                <w:color w:val="000000"/>
                <w:sz w:val="24"/>
                <w:szCs w:val="24"/>
                <w:lang w:eastAsia="en-GB"/>
              </w:rPr>
              <w:lastRenderedPageBreak/>
              <w:t xml:space="preserve">This job description is indicative of the nature and level of responsibilities associated with this job. It is not exhaustive, and the job holder will be required to undertake other duties and responsibilities commensurate with the grade. </w:t>
            </w:r>
          </w:p>
          <w:p w14:paraId="03081D13" w14:textId="77777777" w:rsidR="004A2420" w:rsidRPr="00B31C88" w:rsidRDefault="004A2420" w:rsidP="003C1F82">
            <w:pPr>
              <w:jc w:val="both"/>
              <w:rPr>
                <w:rFonts w:ascii="Arial" w:hAnsi="Arial" w:cs="Arial"/>
                <w:sz w:val="24"/>
                <w:szCs w:val="24"/>
              </w:rPr>
            </w:pPr>
          </w:p>
        </w:tc>
      </w:tr>
    </w:tbl>
    <w:p w14:paraId="3D7F7C60" w14:textId="77777777" w:rsidR="004A2420" w:rsidRDefault="004A2420" w:rsidP="004A2420">
      <w:pPr>
        <w:ind w:right="-270"/>
        <w:jc w:val="both"/>
        <w:rPr>
          <w:rFonts w:asciiTheme="minorHAnsi" w:hAnsiTheme="minorHAnsi" w:cstheme="minorHAnsi"/>
          <w:sz w:val="22"/>
        </w:rPr>
      </w:pPr>
    </w:p>
    <w:p w14:paraId="4F4F3D0F" w14:textId="77777777" w:rsidR="004A2420" w:rsidRDefault="004A2420" w:rsidP="004A2420">
      <w:pPr>
        <w:rPr>
          <w:rFonts w:asciiTheme="minorHAnsi" w:hAnsiTheme="minorHAnsi" w:cstheme="minorHAnsi"/>
          <w:sz w:val="22"/>
        </w:rPr>
      </w:pPr>
    </w:p>
    <w:p w14:paraId="1896E281" w14:textId="77777777" w:rsidR="004A2420" w:rsidRDefault="004A2420" w:rsidP="004A2420">
      <w:pPr>
        <w:rPr>
          <w:rFonts w:asciiTheme="minorHAnsi" w:hAnsiTheme="minorHAnsi" w:cstheme="minorHAnsi"/>
          <w:sz w:val="22"/>
        </w:rPr>
      </w:pPr>
    </w:p>
    <w:p w14:paraId="6F7C28DB" w14:textId="77777777" w:rsidR="004A2420" w:rsidRPr="00A931E9" w:rsidRDefault="004A2420" w:rsidP="004A2420">
      <w:pPr>
        <w:rPr>
          <w:rFonts w:asciiTheme="minorHAnsi" w:hAnsiTheme="minorHAnsi" w:cstheme="minorHAnsi"/>
          <w:sz w:val="22"/>
        </w:rPr>
      </w:pPr>
    </w:p>
    <w:p w14:paraId="09384A08" w14:textId="77777777" w:rsidR="004A2420" w:rsidRPr="00BF2295" w:rsidRDefault="004A2420" w:rsidP="004A2420">
      <w:pPr>
        <w:jc w:val="center"/>
        <w:rPr>
          <w:rFonts w:asciiTheme="minorHAnsi" w:hAnsiTheme="minorHAnsi" w:cstheme="minorHAnsi"/>
          <w:b/>
          <w:sz w:val="32"/>
          <w:szCs w:val="32"/>
        </w:rPr>
      </w:pPr>
      <w:r w:rsidRPr="00BF2295">
        <w:rPr>
          <w:rFonts w:asciiTheme="minorHAnsi" w:hAnsiTheme="minorHAnsi" w:cstheme="minorHAnsi"/>
          <w:b/>
          <w:sz w:val="32"/>
          <w:szCs w:val="32"/>
        </w:rPr>
        <w:t xml:space="preserve">Person Specification </w:t>
      </w:r>
    </w:p>
    <w:p w14:paraId="4F7CBABF" w14:textId="77777777" w:rsidR="004A2420" w:rsidRPr="00A931E9" w:rsidRDefault="004A2420" w:rsidP="004A2420">
      <w:pPr>
        <w:rPr>
          <w:rFonts w:asciiTheme="minorHAnsi" w:hAnsiTheme="minorHAnsi" w:cstheme="minorHAnsi"/>
          <w:b/>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701"/>
        <w:gridCol w:w="1701"/>
      </w:tblGrid>
      <w:tr w:rsidR="004A2420" w:rsidRPr="00A931E9" w14:paraId="70BD176B" w14:textId="77777777" w:rsidTr="745BED44">
        <w:tc>
          <w:tcPr>
            <w:tcW w:w="6629" w:type="dxa"/>
            <w:shd w:val="clear" w:color="auto" w:fill="000000" w:themeFill="text1"/>
          </w:tcPr>
          <w:p w14:paraId="7F1500CF" w14:textId="77777777" w:rsidR="004A2420" w:rsidRPr="00F23933" w:rsidRDefault="004A2420" w:rsidP="003C1F82">
            <w:pPr>
              <w:rPr>
                <w:rFonts w:asciiTheme="minorHAnsi" w:hAnsiTheme="minorHAnsi" w:cstheme="minorHAnsi"/>
                <w:b/>
                <w:sz w:val="24"/>
                <w:szCs w:val="24"/>
              </w:rPr>
            </w:pPr>
          </w:p>
        </w:tc>
        <w:tc>
          <w:tcPr>
            <w:tcW w:w="1701" w:type="dxa"/>
            <w:shd w:val="clear" w:color="auto" w:fill="auto"/>
          </w:tcPr>
          <w:p w14:paraId="63CCF3B7" w14:textId="77777777" w:rsidR="004A2420" w:rsidRPr="00F23933" w:rsidRDefault="004A2420" w:rsidP="003C1F82">
            <w:pPr>
              <w:rPr>
                <w:rFonts w:asciiTheme="minorHAnsi" w:hAnsiTheme="minorHAnsi" w:cstheme="minorHAnsi"/>
                <w:b/>
                <w:sz w:val="24"/>
                <w:szCs w:val="24"/>
              </w:rPr>
            </w:pPr>
            <w:r w:rsidRPr="00F23933">
              <w:rPr>
                <w:rFonts w:asciiTheme="minorHAnsi" w:hAnsiTheme="minorHAnsi" w:cstheme="minorHAnsi"/>
                <w:b/>
                <w:sz w:val="24"/>
                <w:szCs w:val="24"/>
              </w:rPr>
              <w:t>Essential (</w:t>
            </w:r>
            <w:r w:rsidRPr="00F23933">
              <w:rPr>
                <w:rFonts w:asciiTheme="minorHAnsi" w:eastAsia="Symbol" w:hAnsiTheme="minorHAnsi" w:cstheme="minorHAnsi"/>
                <w:b/>
                <w:sz w:val="24"/>
                <w:szCs w:val="24"/>
              </w:rPr>
              <w:t>Ö</w:t>
            </w:r>
            <w:r w:rsidRPr="00F23933">
              <w:rPr>
                <w:rFonts w:asciiTheme="minorHAnsi" w:hAnsiTheme="minorHAnsi" w:cstheme="minorHAnsi"/>
                <w:b/>
                <w:sz w:val="24"/>
                <w:szCs w:val="24"/>
              </w:rPr>
              <w:t>)</w:t>
            </w:r>
          </w:p>
        </w:tc>
        <w:tc>
          <w:tcPr>
            <w:tcW w:w="1701" w:type="dxa"/>
            <w:shd w:val="clear" w:color="auto" w:fill="auto"/>
          </w:tcPr>
          <w:p w14:paraId="48AEB0AF" w14:textId="77777777" w:rsidR="004A2420" w:rsidRPr="00F23933" w:rsidRDefault="004A2420" w:rsidP="003C1F82">
            <w:pPr>
              <w:rPr>
                <w:rFonts w:asciiTheme="minorHAnsi" w:hAnsiTheme="minorHAnsi" w:cstheme="minorHAnsi"/>
                <w:b/>
                <w:sz w:val="24"/>
                <w:szCs w:val="24"/>
              </w:rPr>
            </w:pPr>
            <w:r w:rsidRPr="00F23933">
              <w:rPr>
                <w:rFonts w:asciiTheme="minorHAnsi" w:hAnsiTheme="minorHAnsi" w:cstheme="minorHAnsi"/>
                <w:b/>
                <w:sz w:val="24"/>
                <w:szCs w:val="24"/>
              </w:rPr>
              <w:t>Desirable (</w:t>
            </w:r>
            <w:r w:rsidRPr="00F23933">
              <w:rPr>
                <w:rFonts w:asciiTheme="minorHAnsi" w:eastAsia="Symbol" w:hAnsiTheme="minorHAnsi" w:cstheme="minorHAnsi"/>
                <w:b/>
                <w:sz w:val="24"/>
                <w:szCs w:val="24"/>
              </w:rPr>
              <w:t>Ö</w:t>
            </w:r>
            <w:r w:rsidRPr="00F23933">
              <w:rPr>
                <w:rFonts w:asciiTheme="minorHAnsi" w:hAnsiTheme="minorHAnsi" w:cstheme="minorHAnsi"/>
                <w:b/>
                <w:sz w:val="24"/>
                <w:szCs w:val="24"/>
              </w:rPr>
              <w:t>)</w:t>
            </w:r>
          </w:p>
        </w:tc>
      </w:tr>
      <w:tr w:rsidR="004A2420" w:rsidRPr="00A931E9" w14:paraId="214AC7A7" w14:textId="77777777" w:rsidTr="745BED44">
        <w:tc>
          <w:tcPr>
            <w:tcW w:w="6629" w:type="dxa"/>
          </w:tcPr>
          <w:p w14:paraId="213848A7" w14:textId="77777777" w:rsidR="004A2420" w:rsidRPr="0040362F" w:rsidRDefault="004A2420" w:rsidP="003C1F82">
            <w:pPr>
              <w:jc w:val="both"/>
              <w:rPr>
                <w:rFonts w:ascii="Arial" w:hAnsi="Arial" w:cs="Arial"/>
                <w:sz w:val="24"/>
                <w:szCs w:val="24"/>
              </w:rPr>
            </w:pPr>
            <w:r>
              <w:rPr>
                <w:rFonts w:ascii="Arial" w:hAnsi="Arial" w:cs="Arial"/>
                <w:sz w:val="24"/>
                <w:szCs w:val="24"/>
              </w:rPr>
              <w:t>Understanding of and commitment to the needs of Carers</w:t>
            </w:r>
          </w:p>
        </w:tc>
        <w:tc>
          <w:tcPr>
            <w:tcW w:w="1701" w:type="dxa"/>
          </w:tcPr>
          <w:p w14:paraId="0747EDFC" w14:textId="52AE95D1" w:rsidR="004A2420" w:rsidRDefault="01E11569" w:rsidP="6B17D173">
            <w:pPr>
              <w:spacing w:line="360" w:lineRule="auto"/>
              <w:rPr>
                <w:rFonts w:asciiTheme="minorHAnsi" w:hAnsiTheme="minorHAnsi" w:cstheme="minorBidi"/>
                <w:b/>
                <w:bCs/>
                <w:sz w:val="24"/>
                <w:szCs w:val="24"/>
              </w:rPr>
            </w:pPr>
            <w:r w:rsidRPr="6B17D173">
              <w:rPr>
                <w:rFonts w:asciiTheme="minorHAnsi" w:eastAsia="Symbol" w:hAnsiTheme="minorHAnsi" w:cstheme="minorBidi"/>
                <w:b/>
                <w:bCs/>
                <w:sz w:val="24"/>
                <w:szCs w:val="24"/>
              </w:rPr>
              <w:t>Ö</w:t>
            </w:r>
          </w:p>
        </w:tc>
        <w:tc>
          <w:tcPr>
            <w:tcW w:w="1701" w:type="dxa"/>
          </w:tcPr>
          <w:p w14:paraId="6D81A2AD"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3CEA1677" w14:textId="77777777" w:rsidTr="745BED44">
        <w:tc>
          <w:tcPr>
            <w:tcW w:w="6629" w:type="dxa"/>
          </w:tcPr>
          <w:p w14:paraId="4CDA0E6F" w14:textId="77777777" w:rsidR="004A2420" w:rsidRPr="0040362F" w:rsidRDefault="004A2420" w:rsidP="003C1F82">
            <w:pPr>
              <w:jc w:val="both"/>
              <w:rPr>
                <w:rFonts w:ascii="Arial" w:hAnsi="Arial" w:cs="Arial"/>
                <w:sz w:val="24"/>
                <w:szCs w:val="24"/>
              </w:rPr>
            </w:pPr>
            <w:r w:rsidRPr="0040362F">
              <w:rPr>
                <w:rFonts w:ascii="Arial" w:hAnsi="Arial" w:cs="Arial"/>
                <w:sz w:val="24"/>
                <w:szCs w:val="24"/>
              </w:rPr>
              <w:t>Experience of building relationships with stakeholders</w:t>
            </w:r>
          </w:p>
        </w:tc>
        <w:tc>
          <w:tcPr>
            <w:tcW w:w="1701" w:type="dxa"/>
          </w:tcPr>
          <w:p w14:paraId="64689E13" w14:textId="77777777" w:rsidR="004A2420" w:rsidRPr="00F23933" w:rsidRDefault="004A2420" w:rsidP="003C1F82">
            <w:pPr>
              <w:spacing w:line="360" w:lineRule="auto"/>
              <w:rPr>
                <w:rFonts w:asciiTheme="minorHAnsi" w:hAnsiTheme="minorHAnsi" w:cstheme="minorHAnsi"/>
                <w:sz w:val="24"/>
                <w:szCs w:val="24"/>
              </w:rPr>
            </w:pPr>
            <w:r w:rsidRPr="00F23933">
              <w:rPr>
                <w:rFonts w:asciiTheme="minorHAnsi" w:eastAsia="Symbol" w:hAnsiTheme="minorHAnsi" w:cstheme="minorHAnsi"/>
                <w:b/>
                <w:sz w:val="24"/>
                <w:szCs w:val="24"/>
              </w:rPr>
              <w:t>Ö</w:t>
            </w:r>
          </w:p>
        </w:tc>
        <w:tc>
          <w:tcPr>
            <w:tcW w:w="1701" w:type="dxa"/>
          </w:tcPr>
          <w:p w14:paraId="1C85325F"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4A8686A6" w14:textId="77777777" w:rsidTr="745BED44">
        <w:tc>
          <w:tcPr>
            <w:tcW w:w="6629" w:type="dxa"/>
          </w:tcPr>
          <w:p w14:paraId="7B6CB6A8" w14:textId="163575FE" w:rsidR="004A2420" w:rsidRPr="0040362F" w:rsidRDefault="004A2420" w:rsidP="003C1F82">
            <w:pPr>
              <w:jc w:val="both"/>
              <w:rPr>
                <w:rFonts w:ascii="Arial" w:hAnsi="Arial" w:cs="Arial"/>
                <w:sz w:val="24"/>
                <w:szCs w:val="24"/>
              </w:rPr>
            </w:pPr>
            <w:r>
              <w:rPr>
                <w:rFonts w:ascii="Arial" w:hAnsi="Arial" w:cs="Arial"/>
                <w:sz w:val="24"/>
                <w:szCs w:val="24"/>
              </w:rPr>
              <w:t xml:space="preserve">Knowledge and experience of </w:t>
            </w:r>
            <w:r w:rsidR="008B1556">
              <w:rPr>
                <w:rFonts w:ascii="Arial" w:hAnsi="Arial" w:cs="Arial"/>
                <w:sz w:val="24"/>
                <w:szCs w:val="24"/>
              </w:rPr>
              <w:t>SDS</w:t>
            </w:r>
          </w:p>
        </w:tc>
        <w:tc>
          <w:tcPr>
            <w:tcW w:w="1701" w:type="dxa"/>
          </w:tcPr>
          <w:p w14:paraId="14A84CA9" w14:textId="77777777" w:rsidR="004A2420" w:rsidRPr="00F23933" w:rsidRDefault="004A2420" w:rsidP="003C1F82">
            <w:pPr>
              <w:spacing w:line="360" w:lineRule="auto"/>
              <w:rPr>
                <w:rFonts w:asciiTheme="minorHAnsi" w:hAnsiTheme="minorHAnsi" w:cstheme="minorHAnsi"/>
                <w:b/>
                <w:sz w:val="24"/>
                <w:szCs w:val="24"/>
              </w:rPr>
            </w:pPr>
            <w:r w:rsidRPr="00F23933">
              <w:rPr>
                <w:rFonts w:asciiTheme="minorHAnsi" w:eastAsia="Symbol" w:hAnsiTheme="minorHAnsi" w:cstheme="minorHAnsi"/>
                <w:b/>
                <w:sz w:val="24"/>
                <w:szCs w:val="24"/>
              </w:rPr>
              <w:t>Ö</w:t>
            </w:r>
          </w:p>
        </w:tc>
        <w:tc>
          <w:tcPr>
            <w:tcW w:w="1701" w:type="dxa"/>
          </w:tcPr>
          <w:p w14:paraId="1791AC2A"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06E5E9DB" w14:textId="77777777" w:rsidTr="745BED44">
        <w:tc>
          <w:tcPr>
            <w:tcW w:w="6629" w:type="dxa"/>
          </w:tcPr>
          <w:p w14:paraId="25E85B68" w14:textId="77777777" w:rsidR="004A2420" w:rsidRPr="00855E66" w:rsidRDefault="004A2420" w:rsidP="003C1F82">
            <w:pPr>
              <w:jc w:val="both"/>
              <w:rPr>
                <w:rFonts w:ascii="Arial" w:hAnsi="Arial" w:cs="Arial"/>
                <w:sz w:val="24"/>
                <w:szCs w:val="24"/>
              </w:rPr>
            </w:pPr>
            <w:r w:rsidRPr="00855E66">
              <w:rPr>
                <w:rFonts w:ascii="Arial" w:hAnsi="Arial" w:cs="Arial"/>
                <w:sz w:val="24"/>
                <w:szCs w:val="24"/>
              </w:rPr>
              <w:t>Experience of monitoring/evaluation and report writing</w:t>
            </w:r>
          </w:p>
        </w:tc>
        <w:tc>
          <w:tcPr>
            <w:tcW w:w="1701" w:type="dxa"/>
          </w:tcPr>
          <w:p w14:paraId="5E077B19" w14:textId="77777777" w:rsidR="004A2420" w:rsidRPr="00F23933" w:rsidRDefault="004A2420" w:rsidP="003C1F82">
            <w:pPr>
              <w:spacing w:line="360" w:lineRule="auto"/>
              <w:rPr>
                <w:rFonts w:asciiTheme="minorHAnsi" w:hAnsiTheme="minorHAnsi" w:cstheme="minorHAnsi"/>
                <w:b/>
                <w:sz w:val="24"/>
                <w:szCs w:val="24"/>
              </w:rPr>
            </w:pPr>
            <w:r w:rsidRPr="00F23933">
              <w:rPr>
                <w:rFonts w:asciiTheme="minorHAnsi" w:eastAsia="Symbol" w:hAnsiTheme="minorHAnsi" w:cstheme="minorHAnsi"/>
                <w:b/>
                <w:sz w:val="24"/>
                <w:szCs w:val="24"/>
              </w:rPr>
              <w:t>Ö</w:t>
            </w:r>
          </w:p>
        </w:tc>
        <w:tc>
          <w:tcPr>
            <w:tcW w:w="1701" w:type="dxa"/>
          </w:tcPr>
          <w:p w14:paraId="600A5183"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553B4E83" w14:textId="77777777" w:rsidTr="745BED44">
        <w:tc>
          <w:tcPr>
            <w:tcW w:w="6629" w:type="dxa"/>
          </w:tcPr>
          <w:p w14:paraId="3D49332D" w14:textId="77777777" w:rsidR="004A2420" w:rsidRPr="00855E66" w:rsidRDefault="004A2420" w:rsidP="003C1F82">
            <w:pPr>
              <w:jc w:val="both"/>
              <w:rPr>
                <w:rFonts w:ascii="Arial" w:hAnsi="Arial" w:cs="Arial"/>
                <w:sz w:val="24"/>
                <w:szCs w:val="24"/>
              </w:rPr>
            </w:pPr>
            <w:r w:rsidRPr="00855E66">
              <w:rPr>
                <w:rFonts w:ascii="Arial" w:hAnsi="Arial" w:cs="Arial"/>
                <w:sz w:val="24"/>
                <w:szCs w:val="24"/>
              </w:rPr>
              <w:t>Excellent communication and presentation skills</w:t>
            </w:r>
            <w:r>
              <w:rPr>
                <w:rFonts w:ascii="Arial" w:hAnsi="Arial" w:cs="Arial"/>
                <w:sz w:val="24"/>
                <w:szCs w:val="24"/>
              </w:rPr>
              <w:t xml:space="preserve"> – including delivery of training and coaching</w:t>
            </w:r>
          </w:p>
        </w:tc>
        <w:tc>
          <w:tcPr>
            <w:tcW w:w="1701" w:type="dxa"/>
          </w:tcPr>
          <w:p w14:paraId="3C3D1D2A" w14:textId="77777777" w:rsidR="004A2420" w:rsidRPr="00F23933" w:rsidRDefault="004A2420" w:rsidP="003C1F82">
            <w:pPr>
              <w:spacing w:line="360" w:lineRule="auto"/>
              <w:rPr>
                <w:rFonts w:asciiTheme="minorHAnsi" w:hAnsiTheme="minorHAnsi" w:cstheme="minorHAnsi"/>
                <w:b/>
                <w:sz w:val="24"/>
                <w:szCs w:val="24"/>
              </w:rPr>
            </w:pPr>
            <w:r w:rsidRPr="00F23933">
              <w:rPr>
                <w:rFonts w:asciiTheme="minorHAnsi" w:eastAsia="Symbol" w:hAnsiTheme="minorHAnsi" w:cstheme="minorHAnsi"/>
                <w:b/>
                <w:sz w:val="24"/>
                <w:szCs w:val="24"/>
              </w:rPr>
              <w:t>Ö</w:t>
            </w:r>
          </w:p>
        </w:tc>
        <w:tc>
          <w:tcPr>
            <w:tcW w:w="1701" w:type="dxa"/>
          </w:tcPr>
          <w:p w14:paraId="0F94A99B"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2FE1CFC4" w14:textId="77777777" w:rsidTr="745BED44">
        <w:tc>
          <w:tcPr>
            <w:tcW w:w="6629" w:type="dxa"/>
          </w:tcPr>
          <w:p w14:paraId="5F3FE210" w14:textId="77777777" w:rsidR="004A2420" w:rsidRPr="00855E66" w:rsidRDefault="004A2420" w:rsidP="003C1F82">
            <w:pPr>
              <w:jc w:val="both"/>
              <w:rPr>
                <w:rFonts w:ascii="Arial" w:hAnsi="Arial" w:cs="Arial"/>
                <w:sz w:val="24"/>
                <w:szCs w:val="24"/>
              </w:rPr>
            </w:pPr>
            <w:r w:rsidRPr="00855E66">
              <w:rPr>
                <w:rFonts w:ascii="Arial" w:hAnsi="Arial" w:cs="Arial"/>
                <w:sz w:val="24"/>
                <w:szCs w:val="24"/>
              </w:rPr>
              <w:t>Ability to work under pressure and prioritise workloads</w:t>
            </w:r>
          </w:p>
        </w:tc>
        <w:tc>
          <w:tcPr>
            <w:tcW w:w="1701" w:type="dxa"/>
          </w:tcPr>
          <w:p w14:paraId="30D05DEC" w14:textId="77777777" w:rsidR="004A2420" w:rsidRPr="00F23933" w:rsidRDefault="004A2420" w:rsidP="003C1F82">
            <w:pPr>
              <w:spacing w:line="360" w:lineRule="auto"/>
              <w:rPr>
                <w:rFonts w:asciiTheme="minorHAnsi" w:hAnsiTheme="minorHAnsi" w:cstheme="minorHAnsi"/>
                <w:b/>
                <w:sz w:val="24"/>
                <w:szCs w:val="24"/>
              </w:rPr>
            </w:pPr>
            <w:r w:rsidRPr="00F23933">
              <w:rPr>
                <w:rFonts w:asciiTheme="minorHAnsi" w:eastAsia="Symbol" w:hAnsiTheme="minorHAnsi" w:cstheme="minorHAnsi"/>
                <w:b/>
                <w:sz w:val="24"/>
                <w:szCs w:val="24"/>
              </w:rPr>
              <w:t>Ö</w:t>
            </w:r>
          </w:p>
        </w:tc>
        <w:tc>
          <w:tcPr>
            <w:tcW w:w="1701" w:type="dxa"/>
          </w:tcPr>
          <w:p w14:paraId="44B005F8"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6FB27197" w14:textId="77777777" w:rsidTr="745BED44">
        <w:trPr>
          <w:trHeight w:val="604"/>
        </w:trPr>
        <w:tc>
          <w:tcPr>
            <w:tcW w:w="6629" w:type="dxa"/>
          </w:tcPr>
          <w:p w14:paraId="04EC4F6C" w14:textId="77777777" w:rsidR="004A2420" w:rsidRPr="00855E66" w:rsidRDefault="004A2420" w:rsidP="003C1F82">
            <w:pPr>
              <w:jc w:val="both"/>
              <w:rPr>
                <w:rFonts w:ascii="Arial" w:hAnsi="Arial" w:cs="Arial"/>
                <w:sz w:val="24"/>
                <w:szCs w:val="24"/>
              </w:rPr>
            </w:pPr>
            <w:r w:rsidRPr="00855E66">
              <w:rPr>
                <w:rFonts w:ascii="Arial" w:hAnsi="Arial" w:cs="Arial"/>
                <w:sz w:val="24"/>
                <w:szCs w:val="24"/>
              </w:rPr>
              <w:t>Good organisational, administrative and IT skills</w:t>
            </w:r>
          </w:p>
        </w:tc>
        <w:tc>
          <w:tcPr>
            <w:tcW w:w="1701" w:type="dxa"/>
          </w:tcPr>
          <w:p w14:paraId="78AFA511" w14:textId="77777777" w:rsidR="004A2420" w:rsidRDefault="004A2420" w:rsidP="003C1F82">
            <w:pPr>
              <w:spacing w:line="360" w:lineRule="auto"/>
              <w:rPr>
                <w:rFonts w:asciiTheme="minorHAnsi" w:hAnsiTheme="minorHAnsi" w:cstheme="minorHAnsi"/>
                <w:sz w:val="24"/>
                <w:szCs w:val="24"/>
              </w:rPr>
            </w:pPr>
            <w:r w:rsidRPr="00F23933">
              <w:rPr>
                <w:rFonts w:asciiTheme="minorHAnsi" w:eastAsia="Symbol" w:hAnsiTheme="minorHAnsi" w:cstheme="minorHAnsi"/>
                <w:b/>
                <w:sz w:val="24"/>
                <w:szCs w:val="24"/>
              </w:rPr>
              <w:t>Ö</w:t>
            </w:r>
          </w:p>
          <w:p w14:paraId="055C7E48" w14:textId="77777777" w:rsidR="004A2420" w:rsidRPr="00F23933" w:rsidRDefault="004A2420" w:rsidP="003C1F82">
            <w:pPr>
              <w:spacing w:line="360" w:lineRule="auto"/>
              <w:rPr>
                <w:rFonts w:asciiTheme="minorHAnsi" w:hAnsiTheme="minorHAnsi" w:cstheme="minorHAnsi"/>
                <w:sz w:val="24"/>
                <w:szCs w:val="24"/>
              </w:rPr>
            </w:pPr>
          </w:p>
        </w:tc>
        <w:tc>
          <w:tcPr>
            <w:tcW w:w="1701" w:type="dxa"/>
          </w:tcPr>
          <w:p w14:paraId="4865426F"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42C4C55E" w14:textId="77777777" w:rsidTr="745BED44">
        <w:tc>
          <w:tcPr>
            <w:tcW w:w="6629" w:type="dxa"/>
          </w:tcPr>
          <w:p w14:paraId="2BBCA2D2" w14:textId="77777777" w:rsidR="004A2420" w:rsidRPr="00855E66" w:rsidRDefault="004A2420" w:rsidP="003C1F82">
            <w:pPr>
              <w:jc w:val="both"/>
              <w:rPr>
                <w:rFonts w:ascii="Arial" w:hAnsi="Arial" w:cs="Arial"/>
                <w:sz w:val="24"/>
                <w:szCs w:val="24"/>
              </w:rPr>
            </w:pPr>
            <w:r w:rsidRPr="00855E66">
              <w:rPr>
                <w:rFonts w:ascii="Arial" w:hAnsi="Arial" w:cs="Arial"/>
                <w:sz w:val="24"/>
                <w:szCs w:val="24"/>
              </w:rPr>
              <w:t>Knowledge and understanding of Carers and their issues</w:t>
            </w:r>
          </w:p>
        </w:tc>
        <w:tc>
          <w:tcPr>
            <w:tcW w:w="1701" w:type="dxa"/>
          </w:tcPr>
          <w:p w14:paraId="7EBF1A97" w14:textId="51665DA7" w:rsidR="004A2420" w:rsidRPr="00F23933" w:rsidRDefault="008B1556" w:rsidP="003C1F82">
            <w:pPr>
              <w:spacing w:line="360" w:lineRule="auto"/>
              <w:rPr>
                <w:rFonts w:asciiTheme="minorHAnsi" w:hAnsiTheme="minorHAnsi" w:cstheme="minorHAnsi"/>
                <w:b/>
                <w:sz w:val="24"/>
                <w:szCs w:val="24"/>
              </w:rPr>
            </w:pPr>
            <w:r w:rsidRPr="00F23933">
              <w:rPr>
                <w:rFonts w:asciiTheme="minorHAnsi" w:eastAsia="Symbol" w:hAnsiTheme="minorHAnsi" w:cstheme="minorHAnsi"/>
                <w:b/>
                <w:sz w:val="24"/>
                <w:szCs w:val="24"/>
              </w:rPr>
              <w:t>Ö</w:t>
            </w:r>
          </w:p>
        </w:tc>
        <w:tc>
          <w:tcPr>
            <w:tcW w:w="1701" w:type="dxa"/>
          </w:tcPr>
          <w:p w14:paraId="046C1DED" w14:textId="3B9800E0" w:rsidR="004A2420" w:rsidRPr="00F23933" w:rsidRDefault="004A2420" w:rsidP="003C1F82">
            <w:pPr>
              <w:spacing w:line="360" w:lineRule="auto"/>
              <w:rPr>
                <w:rFonts w:asciiTheme="minorHAnsi" w:hAnsiTheme="minorHAnsi" w:cstheme="minorHAnsi"/>
                <w:b/>
                <w:sz w:val="24"/>
                <w:szCs w:val="24"/>
              </w:rPr>
            </w:pPr>
          </w:p>
        </w:tc>
      </w:tr>
      <w:tr w:rsidR="004A2420" w:rsidRPr="00A931E9" w14:paraId="18868354" w14:textId="77777777" w:rsidTr="745BED44">
        <w:tc>
          <w:tcPr>
            <w:tcW w:w="6629" w:type="dxa"/>
          </w:tcPr>
          <w:p w14:paraId="11D490CD" w14:textId="77777777" w:rsidR="004A2420" w:rsidRPr="00855E66" w:rsidRDefault="004A2420" w:rsidP="003C1F82">
            <w:pPr>
              <w:jc w:val="both"/>
              <w:rPr>
                <w:rFonts w:ascii="Arial" w:hAnsi="Arial" w:cs="Arial"/>
                <w:sz w:val="24"/>
                <w:szCs w:val="24"/>
              </w:rPr>
            </w:pPr>
            <w:r w:rsidRPr="00855E66">
              <w:rPr>
                <w:rFonts w:ascii="Arial" w:hAnsi="Arial" w:cs="Arial"/>
                <w:sz w:val="24"/>
                <w:szCs w:val="24"/>
              </w:rPr>
              <w:t>Ability work on own initiative and as part of a team</w:t>
            </w:r>
          </w:p>
        </w:tc>
        <w:tc>
          <w:tcPr>
            <w:tcW w:w="1701" w:type="dxa"/>
          </w:tcPr>
          <w:p w14:paraId="22C3C04C" w14:textId="77777777" w:rsidR="004A2420" w:rsidRPr="00F23933" w:rsidRDefault="004A2420" w:rsidP="003C1F82">
            <w:pPr>
              <w:spacing w:line="360" w:lineRule="auto"/>
              <w:rPr>
                <w:rFonts w:asciiTheme="minorHAnsi" w:hAnsiTheme="minorHAnsi" w:cstheme="minorHAnsi"/>
                <w:b/>
                <w:sz w:val="24"/>
                <w:szCs w:val="24"/>
              </w:rPr>
            </w:pPr>
            <w:r w:rsidRPr="00F23933">
              <w:rPr>
                <w:rFonts w:asciiTheme="minorHAnsi" w:eastAsia="Symbol" w:hAnsiTheme="minorHAnsi" w:cstheme="minorHAnsi"/>
                <w:b/>
                <w:sz w:val="24"/>
                <w:szCs w:val="24"/>
              </w:rPr>
              <w:t>Ö</w:t>
            </w:r>
          </w:p>
        </w:tc>
        <w:tc>
          <w:tcPr>
            <w:tcW w:w="1701" w:type="dxa"/>
          </w:tcPr>
          <w:p w14:paraId="4AB4E373"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459B3BCF" w14:textId="77777777" w:rsidTr="745BED44">
        <w:tc>
          <w:tcPr>
            <w:tcW w:w="6629" w:type="dxa"/>
          </w:tcPr>
          <w:p w14:paraId="7B68EB1A" w14:textId="77777777" w:rsidR="004A2420" w:rsidRPr="00855E66" w:rsidRDefault="004A2420" w:rsidP="003C1F82">
            <w:pPr>
              <w:jc w:val="both"/>
              <w:rPr>
                <w:rFonts w:ascii="Arial" w:hAnsi="Arial" w:cs="Arial"/>
                <w:sz w:val="24"/>
                <w:szCs w:val="24"/>
              </w:rPr>
            </w:pPr>
            <w:r>
              <w:rPr>
                <w:rFonts w:ascii="Arial" w:hAnsi="Arial" w:cs="Arial"/>
                <w:sz w:val="24"/>
                <w:szCs w:val="24"/>
              </w:rPr>
              <w:t>Ability to lead and or support groups effectively</w:t>
            </w:r>
          </w:p>
        </w:tc>
        <w:tc>
          <w:tcPr>
            <w:tcW w:w="1701" w:type="dxa"/>
          </w:tcPr>
          <w:p w14:paraId="0310507E" w14:textId="77777777" w:rsidR="004A2420" w:rsidRPr="00F23933" w:rsidRDefault="004A2420" w:rsidP="003C1F82">
            <w:pPr>
              <w:spacing w:line="360" w:lineRule="auto"/>
              <w:rPr>
                <w:rFonts w:asciiTheme="minorHAnsi" w:hAnsiTheme="minorHAnsi" w:cstheme="minorHAnsi"/>
                <w:sz w:val="24"/>
                <w:szCs w:val="24"/>
              </w:rPr>
            </w:pPr>
            <w:r w:rsidRPr="00F23933">
              <w:rPr>
                <w:rFonts w:asciiTheme="minorHAnsi" w:eastAsia="Symbol" w:hAnsiTheme="minorHAnsi" w:cstheme="minorHAnsi"/>
                <w:b/>
                <w:sz w:val="24"/>
                <w:szCs w:val="24"/>
              </w:rPr>
              <w:t>Ö</w:t>
            </w:r>
          </w:p>
        </w:tc>
        <w:tc>
          <w:tcPr>
            <w:tcW w:w="1701" w:type="dxa"/>
          </w:tcPr>
          <w:p w14:paraId="23EC919F" w14:textId="77777777" w:rsidR="004A2420" w:rsidRPr="00F23933" w:rsidRDefault="004A2420" w:rsidP="003C1F82">
            <w:pPr>
              <w:spacing w:line="360" w:lineRule="auto"/>
              <w:rPr>
                <w:rFonts w:asciiTheme="minorHAnsi" w:hAnsiTheme="minorHAnsi" w:cstheme="minorHAnsi"/>
                <w:sz w:val="24"/>
                <w:szCs w:val="24"/>
              </w:rPr>
            </w:pPr>
          </w:p>
        </w:tc>
      </w:tr>
      <w:tr w:rsidR="004A2420" w:rsidRPr="00A931E9" w14:paraId="1DC862AB" w14:textId="77777777" w:rsidTr="745BED44">
        <w:tc>
          <w:tcPr>
            <w:tcW w:w="6629" w:type="dxa"/>
            <w:tcBorders>
              <w:top w:val="single" w:sz="4" w:space="0" w:color="auto"/>
              <w:left w:val="single" w:sz="4" w:space="0" w:color="auto"/>
              <w:bottom w:val="single" w:sz="4" w:space="0" w:color="auto"/>
              <w:right w:val="single" w:sz="4" w:space="0" w:color="auto"/>
            </w:tcBorders>
          </w:tcPr>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0"/>
              <w:gridCol w:w="1790"/>
              <w:gridCol w:w="1560"/>
            </w:tblGrid>
            <w:tr w:rsidR="004A2420" w:rsidRPr="00F23933" w14:paraId="562A85E3" w14:textId="77777777" w:rsidTr="745BED44">
              <w:tc>
                <w:tcPr>
                  <w:tcW w:w="6540" w:type="dxa"/>
                </w:tcPr>
                <w:p w14:paraId="6F5243C5" w14:textId="0CD6A85C" w:rsidR="004A2420" w:rsidRPr="00855E66" w:rsidRDefault="004A2420" w:rsidP="003C1F82">
                  <w:pPr>
                    <w:jc w:val="both"/>
                    <w:rPr>
                      <w:rFonts w:ascii="Arial" w:hAnsi="Arial" w:cs="Arial"/>
                      <w:sz w:val="24"/>
                      <w:szCs w:val="24"/>
                    </w:rPr>
                  </w:pPr>
                  <w:r w:rsidRPr="745BED44">
                    <w:rPr>
                      <w:rFonts w:ascii="Arial" w:hAnsi="Arial" w:cs="Arial"/>
                      <w:sz w:val="24"/>
                      <w:szCs w:val="24"/>
                    </w:rPr>
                    <w:t>Driving licence and use of vehicle</w:t>
                  </w:r>
                  <w:r w:rsidR="186DAFA7" w:rsidRPr="745BED44">
                    <w:rPr>
                      <w:rFonts w:ascii="Arial" w:hAnsi="Arial" w:cs="Arial"/>
                      <w:sz w:val="24"/>
                      <w:szCs w:val="24"/>
                    </w:rPr>
                    <w:t xml:space="preserve"> (a degree of travel within the East Renfrewshire area will be required)</w:t>
                  </w:r>
                </w:p>
              </w:tc>
              <w:tc>
                <w:tcPr>
                  <w:tcW w:w="1790" w:type="dxa"/>
                </w:tcPr>
                <w:p w14:paraId="41FED906" w14:textId="77777777" w:rsidR="004A2420" w:rsidRPr="00F23933" w:rsidRDefault="004A2420" w:rsidP="003C1F82">
                  <w:pPr>
                    <w:spacing w:line="360" w:lineRule="auto"/>
                    <w:rPr>
                      <w:rFonts w:asciiTheme="minorHAnsi" w:hAnsiTheme="minorHAnsi" w:cstheme="minorHAnsi"/>
                      <w:sz w:val="24"/>
                      <w:szCs w:val="24"/>
                    </w:rPr>
                  </w:pPr>
                </w:p>
              </w:tc>
              <w:tc>
                <w:tcPr>
                  <w:tcW w:w="1560" w:type="dxa"/>
                </w:tcPr>
                <w:p w14:paraId="68D889C7" w14:textId="77777777" w:rsidR="004A2420" w:rsidRPr="00F23933" w:rsidRDefault="004A2420" w:rsidP="003C1F82">
                  <w:pPr>
                    <w:spacing w:line="360" w:lineRule="auto"/>
                    <w:rPr>
                      <w:rFonts w:asciiTheme="minorHAnsi" w:hAnsiTheme="minorHAnsi" w:cstheme="minorHAnsi"/>
                      <w:sz w:val="24"/>
                      <w:szCs w:val="24"/>
                    </w:rPr>
                  </w:pPr>
                  <w:r w:rsidRPr="00F23933">
                    <w:rPr>
                      <w:rFonts w:asciiTheme="minorHAnsi" w:eastAsia="Symbol" w:hAnsiTheme="minorHAnsi" w:cstheme="minorHAnsi"/>
                      <w:b/>
                      <w:sz w:val="24"/>
                      <w:szCs w:val="24"/>
                    </w:rPr>
                    <w:t>Ö</w:t>
                  </w:r>
                </w:p>
              </w:tc>
            </w:tr>
          </w:tbl>
          <w:p w14:paraId="385F3333" w14:textId="77777777" w:rsidR="004A2420" w:rsidRPr="00855E66" w:rsidRDefault="004A2420" w:rsidP="003C1F82">
            <w:pPr>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3C0E49" w14:textId="77777777" w:rsidR="004A2420" w:rsidRPr="00F23933" w:rsidRDefault="004A2420" w:rsidP="003C1F82">
            <w:pPr>
              <w:spacing w:line="360" w:lineRule="auto"/>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FCC96F" w14:textId="6719C5C8" w:rsidR="004A2420" w:rsidRPr="00F23933" w:rsidRDefault="004A2420" w:rsidP="6B17D173">
            <w:pPr>
              <w:spacing w:line="360" w:lineRule="auto"/>
              <w:rPr>
                <w:rFonts w:asciiTheme="minorHAnsi" w:eastAsia="Symbol" w:hAnsiTheme="minorHAnsi" w:cstheme="minorBidi"/>
                <w:b/>
                <w:bCs/>
                <w:sz w:val="24"/>
                <w:szCs w:val="24"/>
              </w:rPr>
            </w:pPr>
          </w:p>
        </w:tc>
      </w:tr>
    </w:tbl>
    <w:p w14:paraId="2B7E0E91" w14:textId="77777777" w:rsidR="004A2420" w:rsidRPr="00A931E9" w:rsidRDefault="004A2420" w:rsidP="004A2420">
      <w:pPr>
        <w:rPr>
          <w:rFonts w:asciiTheme="minorHAnsi" w:hAnsiTheme="minorHAnsi" w:cstheme="minorHAnsi"/>
          <w:sz w:val="32"/>
          <w:szCs w:val="32"/>
        </w:rPr>
      </w:pPr>
    </w:p>
    <w:p w14:paraId="1E019F5A" w14:textId="77777777" w:rsidR="004A2420" w:rsidRDefault="004A2420" w:rsidP="004A2420"/>
    <w:p w14:paraId="7CC53C14" w14:textId="77777777" w:rsidR="00324BF4" w:rsidRDefault="00324BF4"/>
    <w:sectPr w:rsidR="00324BF4" w:rsidSect="002E1FC2">
      <w:headerReference w:type="default" r:id="rId11"/>
      <w:footerReference w:type="default" r:id="rId12"/>
      <w:pgSz w:w="12240" w:h="15840"/>
      <w:pgMar w:top="544" w:right="1138" w:bottom="54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FCC2B" w14:textId="77777777" w:rsidR="00B52846" w:rsidRDefault="00B52846">
      <w:r>
        <w:separator/>
      </w:r>
    </w:p>
  </w:endnote>
  <w:endnote w:type="continuationSeparator" w:id="0">
    <w:p w14:paraId="2CC625C8" w14:textId="77777777" w:rsidR="00B52846" w:rsidRDefault="00B5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223695"/>
      <w:docPartObj>
        <w:docPartGallery w:val="Page Numbers (Bottom of Page)"/>
        <w:docPartUnique/>
      </w:docPartObj>
    </w:sdtPr>
    <w:sdtEndPr/>
    <w:sdtContent>
      <w:p w14:paraId="08CE01F8" w14:textId="77777777" w:rsidR="001C7A72" w:rsidRDefault="006076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E467B" w14:textId="77777777" w:rsidR="001C7A72" w:rsidRDefault="001C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51032" w14:textId="77777777" w:rsidR="00B52846" w:rsidRDefault="00B52846">
      <w:r>
        <w:separator/>
      </w:r>
    </w:p>
  </w:footnote>
  <w:footnote w:type="continuationSeparator" w:id="0">
    <w:p w14:paraId="67E5FF84" w14:textId="77777777" w:rsidR="00B52846" w:rsidRDefault="00B5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B0EE5" w14:textId="77777777" w:rsidR="001C7A72" w:rsidRDefault="006076C9">
    <w:pPr>
      <w:pStyle w:val="Header"/>
      <w:tabs>
        <w:tab w:val="clear" w:pos="8306"/>
        <w:tab w:val="right" w:pos="99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6CBD"/>
    <w:multiLevelType w:val="hybridMultilevel"/>
    <w:tmpl w:val="C18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23A2E"/>
    <w:multiLevelType w:val="hybridMultilevel"/>
    <w:tmpl w:val="5512F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D41F88"/>
    <w:multiLevelType w:val="hybridMultilevel"/>
    <w:tmpl w:val="587E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7261C"/>
    <w:multiLevelType w:val="hybridMultilevel"/>
    <w:tmpl w:val="606215D8"/>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7F0C09"/>
    <w:multiLevelType w:val="hybridMultilevel"/>
    <w:tmpl w:val="F3FA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81096264">
    <w:abstractNumId w:val="3"/>
  </w:num>
  <w:num w:numId="2" w16cid:durableId="375467281">
    <w:abstractNumId w:val="4"/>
  </w:num>
  <w:num w:numId="3" w16cid:durableId="1111974666">
    <w:abstractNumId w:val="2"/>
  </w:num>
  <w:num w:numId="4" w16cid:durableId="1589532701">
    <w:abstractNumId w:val="1"/>
  </w:num>
  <w:num w:numId="5" w16cid:durableId="65768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20"/>
    <w:rsid w:val="00016D62"/>
    <w:rsid w:val="00082DC8"/>
    <w:rsid w:val="000B6A51"/>
    <w:rsid w:val="000C3FD5"/>
    <w:rsid w:val="000C4907"/>
    <w:rsid w:val="000F0382"/>
    <w:rsid w:val="00110933"/>
    <w:rsid w:val="001112CD"/>
    <w:rsid w:val="001612C7"/>
    <w:rsid w:val="001639D0"/>
    <w:rsid w:val="00164562"/>
    <w:rsid w:val="00175810"/>
    <w:rsid w:val="00194D26"/>
    <w:rsid w:val="001A1CCE"/>
    <w:rsid w:val="001A30DF"/>
    <w:rsid w:val="001C459C"/>
    <w:rsid w:val="001C7A72"/>
    <w:rsid w:val="00222EBB"/>
    <w:rsid w:val="002749E8"/>
    <w:rsid w:val="002E1FC2"/>
    <w:rsid w:val="00324BF4"/>
    <w:rsid w:val="003C5871"/>
    <w:rsid w:val="003E75D8"/>
    <w:rsid w:val="003F2335"/>
    <w:rsid w:val="003F5F6C"/>
    <w:rsid w:val="0042774D"/>
    <w:rsid w:val="004444F4"/>
    <w:rsid w:val="004A171C"/>
    <w:rsid w:val="004A2420"/>
    <w:rsid w:val="004B4762"/>
    <w:rsid w:val="004B797A"/>
    <w:rsid w:val="004C1EFE"/>
    <w:rsid w:val="00502CDA"/>
    <w:rsid w:val="0050774F"/>
    <w:rsid w:val="00530D65"/>
    <w:rsid w:val="005470BB"/>
    <w:rsid w:val="00552FF9"/>
    <w:rsid w:val="0057538F"/>
    <w:rsid w:val="005A3A24"/>
    <w:rsid w:val="005C52A3"/>
    <w:rsid w:val="005C75C7"/>
    <w:rsid w:val="005D4C87"/>
    <w:rsid w:val="006076C9"/>
    <w:rsid w:val="006177BD"/>
    <w:rsid w:val="006D00DD"/>
    <w:rsid w:val="006F6562"/>
    <w:rsid w:val="00701DB8"/>
    <w:rsid w:val="00744C00"/>
    <w:rsid w:val="0076525E"/>
    <w:rsid w:val="00780830"/>
    <w:rsid w:val="007B5147"/>
    <w:rsid w:val="007C437C"/>
    <w:rsid w:val="007E1265"/>
    <w:rsid w:val="007F07F0"/>
    <w:rsid w:val="00891FAA"/>
    <w:rsid w:val="00896999"/>
    <w:rsid w:val="008B1556"/>
    <w:rsid w:val="008C1A86"/>
    <w:rsid w:val="008C7AFD"/>
    <w:rsid w:val="008D3CF0"/>
    <w:rsid w:val="008E147D"/>
    <w:rsid w:val="00902758"/>
    <w:rsid w:val="00963359"/>
    <w:rsid w:val="00981795"/>
    <w:rsid w:val="009A393C"/>
    <w:rsid w:val="00A817D9"/>
    <w:rsid w:val="00A835C6"/>
    <w:rsid w:val="00AC7711"/>
    <w:rsid w:val="00AE24F2"/>
    <w:rsid w:val="00AE5B0C"/>
    <w:rsid w:val="00B0142E"/>
    <w:rsid w:val="00B52846"/>
    <w:rsid w:val="00B53038"/>
    <w:rsid w:val="00B5780C"/>
    <w:rsid w:val="00B74162"/>
    <w:rsid w:val="00BC335C"/>
    <w:rsid w:val="00C278C7"/>
    <w:rsid w:val="00C740C6"/>
    <w:rsid w:val="00CA0EE2"/>
    <w:rsid w:val="00D229D5"/>
    <w:rsid w:val="00D449D3"/>
    <w:rsid w:val="00D54D65"/>
    <w:rsid w:val="00E17E0D"/>
    <w:rsid w:val="00E24D0C"/>
    <w:rsid w:val="00E646CA"/>
    <w:rsid w:val="00EC7E77"/>
    <w:rsid w:val="00ED3342"/>
    <w:rsid w:val="00F678DF"/>
    <w:rsid w:val="00F85558"/>
    <w:rsid w:val="00F97B24"/>
    <w:rsid w:val="00FA2850"/>
    <w:rsid w:val="00FE1B5C"/>
    <w:rsid w:val="00FF359C"/>
    <w:rsid w:val="01AB8CF1"/>
    <w:rsid w:val="01E11569"/>
    <w:rsid w:val="021E92C0"/>
    <w:rsid w:val="02D644EA"/>
    <w:rsid w:val="0641EED9"/>
    <w:rsid w:val="0BC164F5"/>
    <w:rsid w:val="11957543"/>
    <w:rsid w:val="12DC2FE0"/>
    <w:rsid w:val="1334043B"/>
    <w:rsid w:val="154A924C"/>
    <w:rsid w:val="17AD5553"/>
    <w:rsid w:val="186DAFA7"/>
    <w:rsid w:val="18BAADF8"/>
    <w:rsid w:val="1C0380FE"/>
    <w:rsid w:val="1E002EB5"/>
    <w:rsid w:val="2203E1D6"/>
    <w:rsid w:val="25C34C48"/>
    <w:rsid w:val="267CA5D1"/>
    <w:rsid w:val="27F62604"/>
    <w:rsid w:val="28A5FD94"/>
    <w:rsid w:val="2A71F84E"/>
    <w:rsid w:val="2C7EE187"/>
    <w:rsid w:val="31AC7AC5"/>
    <w:rsid w:val="33844494"/>
    <w:rsid w:val="35EC6E80"/>
    <w:rsid w:val="380B7916"/>
    <w:rsid w:val="384EAC17"/>
    <w:rsid w:val="3AA8AD5B"/>
    <w:rsid w:val="3AAD4915"/>
    <w:rsid w:val="3B727E96"/>
    <w:rsid w:val="3BB9E189"/>
    <w:rsid w:val="41CF173F"/>
    <w:rsid w:val="438B4C1D"/>
    <w:rsid w:val="43F41415"/>
    <w:rsid w:val="464EE9F9"/>
    <w:rsid w:val="488233A9"/>
    <w:rsid w:val="4B8CCC93"/>
    <w:rsid w:val="4BF9A363"/>
    <w:rsid w:val="4BFF22EF"/>
    <w:rsid w:val="4DAD7BE7"/>
    <w:rsid w:val="55E6B878"/>
    <w:rsid w:val="5707E457"/>
    <w:rsid w:val="57F6FD80"/>
    <w:rsid w:val="587BED8E"/>
    <w:rsid w:val="5B183EF2"/>
    <w:rsid w:val="5BBAAEE1"/>
    <w:rsid w:val="5E875802"/>
    <w:rsid w:val="67B30CB5"/>
    <w:rsid w:val="6B17D173"/>
    <w:rsid w:val="6B9B7700"/>
    <w:rsid w:val="6D069C87"/>
    <w:rsid w:val="6E09B6A2"/>
    <w:rsid w:val="71ED158D"/>
    <w:rsid w:val="745BED44"/>
    <w:rsid w:val="7BC9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73E"/>
  <w15:chartTrackingRefBased/>
  <w15:docId w15:val="{DF44328C-6E8A-4422-A5DA-1A1B2FFC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42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A24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24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4A24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24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24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242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242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242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242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24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4A24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24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24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24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24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24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2420"/>
    <w:rPr>
      <w:rFonts w:eastAsiaTheme="majorEastAsia" w:cstheme="majorBidi"/>
      <w:color w:val="272727" w:themeColor="text1" w:themeTint="D8"/>
    </w:rPr>
  </w:style>
  <w:style w:type="paragraph" w:styleId="Title">
    <w:name w:val="Title"/>
    <w:basedOn w:val="Normal"/>
    <w:next w:val="Normal"/>
    <w:link w:val="TitleChar"/>
    <w:uiPriority w:val="10"/>
    <w:qFormat/>
    <w:rsid w:val="004A242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4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24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24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2420"/>
    <w:pPr>
      <w:spacing w:before="160"/>
      <w:jc w:val="center"/>
    </w:pPr>
    <w:rPr>
      <w:i/>
      <w:iCs/>
      <w:color w:val="404040" w:themeColor="text1" w:themeTint="BF"/>
    </w:rPr>
  </w:style>
  <w:style w:type="character" w:customStyle="1" w:styleId="QuoteChar">
    <w:name w:val="Quote Char"/>
    <w:basedOn w:val="DefaultParagraphFont"/>
    <w:link w:val="Quote"/>
    <w:uiPriority w:val="29"/>
    <w:rsid w:val="004A2420"/>
    <w:rPr>
      <w:i/>
      <w:iCs/>
      <w:color w:val="404040" w:themeColor="text1" w:themeTint="BF"/>
    </w:rPr>
  </w:style>
  <w:style w:type="paragraph" w:styleId="ListParagraph">
    <w:name w:val="List Paragraph"/>
    <w:aliases w:val="List Paragraph Accessible,List Paragraph1,Dot pt,No Spacing1,List Paragraph Char Char Char,Indicator Text,Numbered Para 1,Bullet 1,Bullet Points,MAIN CONTENT,F5 List Paragraph,List Paragraph2,List Paragraph12,Colorful List - Accent 11"/>
    <w:basedOn w:val="Normal"/>
    <w:link w:val="ListParagraphChar"/>
    <w:uiPriority w:val="34"/>
    <w:qFormat/>
    <w:rsid w:val="004A2420"/>
    <w:pPr>
      <w:ind w:left="720"/>
      <w:contextualSpacing/>
    </w:pPr>
  </w:style>
  <w:style w:type="character" w:styleId="IntenseEmphasis">
    <w:name w:val="Intense Emphasis"/>
    <w:basedOn w:val="DefaultParagraphFont"/>
    <w:uiPriority w:val="21"/>
    <w:qFormat/>
    <w:rsid w:val="004A2420"/>
    <w:rPr>
      <w:i/>
      <w:iCs/>
      <w:color w:val="0F4761" w:themeColor="accent1" w:themeShade="BF"/>
    </w:rPr>
  </w:style>
  <w:style w:type="paragraph" w:styleId="IntenseQuote">
    <w:name w:val="Intense Quote"/>
    <w:basedOn w:val="Normal"/>
    <w:next w:val="Normal"/>
    <w:link w:val="IntenseQuoteChar"/>
    <w:uiPriority w:val="30"/>
    <w:qFormat/>
    <w:rsid w:val="004A24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2420"/>
    <w:rPr>
      <w:i/>
      <w:iCs/>
      <w:color w:val="0F4761" w:themeColor="accent1" w:themeShade="BF"/>
    </w:rPr>
  </w:style>
  <w:style w:type="character" w:styleId="IntenseReference">
    <w:name w:val="Intense Reference"/>
    <w:basedOn w:val="DefaultParagraphFont"/>
    <w:uiPriority w:val="32"/>
    <w:qFormat/>
    <w:rsid w:val="004A2420"/>
    <w:rPr>
      <w:b/>
      <w:bCs/>
      <w:smallCaps/>
      <w:color w:val="0F4761" w:themeColor="accent1" w:themeShade="BF"/>
      <w:spacing w:val="5"/>
    </w:rPr>
  </w:style>
  <w:style w:type="paragraph" w:styleId="BodyText2">
    <w:name w:val="Body Text 2"/>
    <w:basedOn w:val="Normal"/>
    <w:link w:val="BodyText2Char"/>
    <w:rsid w:val="004A2420"/>
    <w:rPr>
      <w:sz w:val="22"/>
      <w:lang w:val="en-GB"/>
    </w:rPr>
  </w:style>
  <w:style w:type="character" w:customStyle="1" w:styleId="BodyText2Char">
    <w:name w:val="Body Text 2 Char"/>
    <w:basedOn w:val="DefaultParagraphFont"/>
    <w:link w:val="BodyText2"/>
    <w:rsid w:val="004A2420"/>
    <w:rPr>
      <w:rFonts w:ascii="Times New Roman" w:eastAsia="Times New Roman" w:hAnsi="Times New Roman" w:cs="Times New Roman"/>
      <w:szCs w:val="20"/>
    </w:rPr>
  </w:style>
  <w:style w:type="paragraph" w:styleId="Header">
    <w:name w:val="header"/>
    <w:basedOn w:val="Normal"/>
    <w:link w:val="HeaderChar"/>
    <w:rsid w:val="004A2420"/>
    <w:pPr>
      <w:tabs>
        <w:tab w:val="center" w:pos="4153"/>
        <w:tab w:val="right" w:pos="8306"/>
      </w:tabs>
    </w:pPr>
  </w:style>
  <w:style w:type="character" w:customStyle="1" w:styleId="HeaderChar">
    <w:name w:val="Header Char"/>
    <w:basedOn w:val="DefaultParagraphFont"/>
    <w:link w:val="Header"/>
    <w:rsid w:val="004A242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4A2420"/>
    <w:pPr>
      <w:tabs>
        <w:tab w:val="center" w:pos="4153"/>
        <w:tab w:val="right" w:pos="8306"/>
      </w:tabs>
    </w:pPr>
  </w:style>
  <w:style w:type="character" w:customStyle="1" w:styleId="FooterChar">
    <w:name w:val="Footer Char"/>
    <w:basedOn w:val="DefaultParagraphFont"/>
    <w:link w:val="Footer"/>
    <w:uiPriority w:val="99"/>
    <w:rsid w:val="004A2420"/>
    <w:rPr>
      <w:rFonts w:ascii="Times New Roman" w:eastAsia="Times New Roman" w:hAnsi="Times New Roman" w:cs="Times New Roman"/>
      <w:sz w:val="20"/>
      <w:szCs w:val="20"/>
      <w:lang w:val="en-US"/>
    </w:rPr>
  </w:style>
  <w:style w:type="character" w:customStyle="1" w:styleId="ListParagraphChar">
    <w:name w:val="List Paragraph Char"/>
    <w:aliases w:val="List Paragraph Accessible Char,List Paragraph1 Char,Dot pt Char,No Spacing1 Char,List Paragraph Char Char Char Char,Indicator Text Char,Numbered Para 1 Char,Bullet 1 Char,Bullet Points Char,MAIN CONTENT Char,F5 List Paragraph Char"/>
    <w:link w:val="ListParagraph"/>
    <w:uiPriority w:val="34"/>
    <w:qFormat/>
    <w:locked/>
    <w:rsid w:val="004A2420"/>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eastrenfrewshirecarer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BEFCDA48F1F49891FEDC25DE5AE1C" ma:contentTypeVersion="21" ma:contentTypeDescription="Create a new document." ma:contentTypeScope="" ma:versionID="8c6df85f963ff6bf229bac9352ff2f39">
  <xsd:schema xmlns:xsd="http://www.w3.org/2001/XMLSchema" xmlns:xs="http://www.w3.org/2001/XMLSchema" xmlns:p="http://schemas.microsoft.com/office/2006/metadata/properties" xmlns:ns2="93863d08-1e48-4eed-bb93-a6dbd17188ba" xmlns:ns3="f6d03a67-5030-4b20-9536-72659158aa6b" targetNamespace="http://schemas.microsoft.com/office/2006/metadata/properties" ma:root="true" ma:fieldsID="3865a991d9f2816a4b32b3e71ed6bdce" ns2:_="" ns3:_="">
    <xsd:import namespace="93863d08-1e48-4eed-bb93-a6dbd17188ba"/>
    <xsd:import namespace="f6d03a67-5030-4b20-9536-72659158aa6b"/>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63d08-1e48-4eed-bb93-a6dbd17188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8f49fc-b728-4744-8893-be5037db71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03a67-5030-4b20-9536-72659158aa6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1" nillable="true" ma:displayName="Taxonomy Catch All Column" ma:hidden="true" ma:list="{d3faaff0-ed06-492c-ac3b-d081cbd527b3}" ma:internalName="TaxCatchAll" ma:readOnly="false" ma:showField="CatchAllData" ma:web="f6d03a67-5030-4b20-9536-72659158a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d03a67-5030-4b20-9536-72659158aa6b" xsi:nil="true"/>
    <lcf76f155ced4ddcb4097134ff3c332f xmlns="93863d08-1e48-4eed-bb93-a6dbd17188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0AAA5-7B2E-4626-A097-5400EF10F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63d08-1e48-4eed-bb93-a6dbd17188ba"/>
    <ds:schemaRef ds:uri="f6d03a67-5030-4b20-9536-72659158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E0057-6770-4C41-B655-2E1692F13EB0}">
  <ds:schemaRefs>
    <ds:schemaRef ds:uri="http://schemas.microsoft.com/office/2006/metadata/properties"/>
    <ds:schemaRef ds:uri="http://schemas.microsoft.com/office/infopath/2007/PartnerControls"/>
    <ds:schemaRef ds:uri="f6d03a67-5030-4b20-9536-72659158aa6b"/>
    <ds:schemaRef ds:uri="93863d08-1e48-4eed-bb93-a6dbd17188ba"/>
  </ds:schemaRefs>
</ds:datastoreItem>
</file>

<file path=customXml/itemProps3.xml><?xml version="1.0" encoding="utf-8"?>
<ds:datastoreItem xmlns:ds="http://schemas.openxmlformats.org/officeDocument/2006/customXml" ds:itemID="{2DA6042A-344B-46FC-B88B-3A0474D2C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4</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Fryars</dc:creator>
  <cp:keywords/>
  <dc:description/>
  <cp:lastModifiedBy>Allison McWhirter</cp:lastModifiedBy>
  <cp:revision>2</cp:revision>
  <cp:lastPrinted>2024-06-03T08:51:00Z</cp:lastPrinted>
  <dcterms:created xsi:type="dcterms:W3CDTF">2024-06-17T14:25:00Z</dcterms:created>
  <dcterms:modified xsi:type="dcterms:W3CDTF">2024-06-17T14:25:00Z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0x010100D08BEFCDA48F1F49891FEDC25DE5AE1C</vt:lpwstr>
  </property>
  <property fmtid="{D5CDD505-2E9C-101B-9397-08002B2CF9AE}" pid="3" name="MediaServiceImageTags">
    <vt:lpwstr/>
  </property>
</Properties>
</file>