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072D7" w:rsidR="009D6243" w:rsidP="3C3EB1A7" w:rsidRDefault="00AC1D43" w14:paraId="05A6EBB6" wp14:textId="71061FAD">
      <w:pPr>
        <w:pStyle w:val="Heading6"/>
        <w:spacing w:line="276" w:lineRule="auto"/>
        <w:ind w:left="2880" w:hanging="3240"/>
        <w:jc w:val="both"/>
        <w:rPr>
          <w:rFonts w:ascii="Calibri" w:hAnsi="Calibri" w:cs="Calibri" w:asciiTheme="minorAscii" w:hAnsiTheme="minorAscii" w:cstheme="minorAscii"/>
          <w:sz w:val="22"/>
          <w:szCs w:val="22"/>
        </w:rPr>
      </w:pPr>
      <w:r w:rsidRPr="3C3EB1A7" w:rsidR="00AC1D43">
        <w:rPr>
          <w:rFonts w:ascii="Calibri" w:hAnsi="Calibri" w:cs="Calibri" w:asciiTheme="minorAscii" w:hAnsiTheme="minorAscii" w:cstheme="minorAscii"/>
          <w:sz w:val="22"/>
          <w:szCs w:val="22"/>
        </w:rPr>
        <w:t>Art Therapist</w:t>
      </w:r>
      <w:r w:rsidRPr="3C3EB1A7" w:rsidR="00E33CEB">
        <w:rPr>
          <w:rFonts w:ascii="Calibri" w:hAnsi="Calibri" w:cs="Calibri" w:asciiTheme="minorAscii" w:hAnsiTheme="minorAscii" w:cstheme="minorAscii"/>
          <w:sz w:val="22"/>
          <w:szCs w:val="22"/>
        </w:rPr>
        <w:t>-</w:t>
      </w:r>
      <w:r w:rsidRPr="3C3EB1A7" w:rsidR="009D6243">
        <w:rPr>
          <w:rFonts w:ascii="Calibri" w:hAnsi="Calibri" w:cs="Calibri" w:asciiTheme="minorAscii" w:hAnsiTheme="minorAscii" w:cstheme="minorAscii"/>
          <w:sz w:val="22"/>
          <w:szCs w:val="22"/>
        </w:rPr>
        <w:t xml:space="preserve"> Home Link Family Support</w:t>
      </w:r>
      <w:r w:rsidRPr="3C3EB1A7" w:rsidR="000072D7">
        <w:rPr>
          <w:rFonts w:ascii="Calibri" w:hAnsi="Calibri" w:cs="Calibri" w:asciiTheme="minorAscii" w:hAnsiTheme="minorAscii" w:cstheme="minorAscii"/>
          <w:sz w:val="22"/>
          <w:szCs w:val="22"/>
        </w:rPr>
        <w:t xml:space="preserve">- </w:t>
      </w:r>
      <w:r w:rsidRPr="3C3EB1A7" w:rsidR="027BA764">
        <w:rPr>
          <w:rFonts w:ascii="Calibri" w:hAnsi="Calibri" w:cs="Calibri" w:asciiTheme="minorAscii" w:hAnsiTheme="minorAscii" w:cstheme="minorAscii"/>
          <w:sz w:val="22"/>
          <w:szCs w:val="22"/>
        </w:rPr>
        <w:t>Midlothian</w:t>
      </w:r>
    </w:p>
    <w:p xmlns:wp14="http://schemas.microsoft.com/office/word/2010/wordml" w:rsidRPr="000072D7" w:rsidR="009D6243" w:rsidP="009D6243" w:rsidRDefault="009D6243" w14:paraId="672A6659" wp14:textId="77777777">
      <w:pPr>
        <w:spacing w:line="276" w:lineRule="auto"/>
        <w:rPr>
          <w:rFonts w:cstheme="minorHAnsi"/>
        </w:rPr>
      </w:pPr>
    </w:p>
    <w:tbl>
      <w:tblPr>
        <w:tblW w:w="10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03"/>
      </w:tblGrid>
      <w:tr xmlns:wp14="http://schemas.microsoft.com/office/word/2010/wordml" w:rsidRPr="000072D7" w:rsidR="009D6243" w:rsidTr="36EF9D9D" w14:paraId="0282249C" wp14:textId="77777777">
        <w:trPr>
          <w:jc w:val="center"/>
        </w:trPr>
        <w:tc>
          <w:tcPr>
            <w:tcW w:w="10103" w:type="dxa"/>
            <w:tcMar/>
          </w:tcPr>
          <w:p w:rsidRPr="000072D7" w:rsidR="009D6243" w:rsidP="36EF9D9D" w:rsidRDefault="000072D7" w14:paraId="17A99899" wp14:textId="497ED6A0">
            <w:pPr>
              <w:pStyle w:val="Heading2"/>
              <w:spacing w:line="276" w:lineRule="auto"/>
              <w:rPr>
                <w:rFonts w:ascii="Calibri" w:hAnsi="Calibri" w:cs="Calibri" w:asciiTheme="minorAscii" w:hAnsiTheme="minorAscii" w:cstheme="minorAscii"/>
                <w:i w:val="0"/>
                <w:iCs w:val="0"/>
                <w:sz w:val="22"/>
                <w:szCs w:val="22"/>
              </w:rPr>
            </w:pPr>
            <w:r w:rsidRPr="36EF9D9D" w:rsidR="027BA764">
              <w:rPr>
                <w:rFonts w:ascii="Calibri" w:hAnsi="Calibri" w:cs="Calibri" w:asciiTheme="minorAscii" w:hAnsiTheme="minorAscii" w:cstheme="minorAscii"/>
                <w:i w:val="0"/>
                <w:iCs w:val="0"/>
                <w:sz w:val="22"/>
                <w:szCs w:val="22"/>
              </w:rPr>
              <w:t>20</w:t>
            </w:r>
            <w:r w:rsidRPr="36EF9D9D" w:rsidR="00760D89">
              <w:rPr>
                <w:rFonts w:ascii="Calibri" w:hAnsi="Calibri" w:cs="Calibri" w:asciiTheme="minorAscii" w:hAnsiTheme="minorAscii" w:cstheme="minorAscii"/>
                <w:i w:val="0"/>
                <w:iCs w:val="0"/>
                <w:sz w:val="22"/>
                <w:szCs w:val="22"/>
              </w:rPr>
              <w:t xml:space="preserve"> </w:t>
            </w:r>
            <w:r w:rsidRPr="36EF9D9D" w:rsidR="000072D7">
              <w:rPr>
                <w:rFonts w:ascii="Calibri" w:hAnsi="Calibri" w:cs="Calibri" w:asciiTheme="minorAscii" w:hAnsiTheme="minorAscii" w:cstheme="minorAscii"/>
                <w:i w:val="0"/>
                <w:iCs w:val="0"/>
                <w:sz w:val="22"/>
                <w:szCs w:val="22"/>
              </w:rPr>
              <w:t>hours salary £</w:t>
            </w:r>
            <w:r w:rsidRPr="36EF9D9D" w:rsidR="1B0DA71F">
              <w:rPr>
                <w:rFonts w:ascii="Calibri" w:hAnsi="Calibri" w:cs="Calibri" w:asciiTheme="minorAscii" w:hAnsiTheme="minorAscii" w:cstheme="minorAscii"/>
                <w:i w:val="0"/>
                <w:iCs w:val="0"/>
                <w:sz w:val="22"/>
                <w:szCs w:val="22"/>
              </w:rPr>
              <w:t>18054</w:t>
            </w:r>
            <w:r w:rsidRPr="36EF9D9D" w:rsidR="000072D7">
              <w:rPr>
                <w:rFonts w:ascii="Calibri" w:hAnsi="Calibri" w:cs="Calibri" w:asciiTheme="minorAscii" w:hAnsiTheme="minorAscii" w:cstheme="minorAscii"/>
                <w:i w:val="0"/>
                <w:iCs w:val="0"/>
                <w:sz w:val="22"/>
                <w:szCs w:val="22"/>
              </w:rPr>
              <w:t xml:space="preserve"> </w:t>
            </w:r>
            <w:r w:rsidRPr="36EF9D9D" w:rsidR="00760D89">
              <w:rPr>
                <w:rFonts w:ascii="Calibri" w:hAnsi="Calibri" w:cs="Calibri" w:asciiTheme="minorAscii" w:hAnsiTheme="minorAscii" w:cstheme="minorAscii"/>
                <w:i w:val="0"/>
                <w:iCs w:val="0"/>
                <w:sz w:val="22"/>
                <w:szCs w:val="22"/>
              </w:rPr>
              <w:t xml:space="preserve">plus </w:t>
            </w:r>
            <w:r w:rsidRPr="36EF9D9D" w:rsidR="00760D89">
              <w:rPr>
                <w:rFonts w:ascii="Calibri" w:hAnsi="Calibri" w:cs="Calibri" w:asciiTheme="minorAscii" w:hAnsiTheme="minorAscii" w:cstheme="minorAscii"/>
                <w:i w:val="0"/>
                <w:iCs w:val="0"/>
                <w:sz w:val="22"/>
                <w:szCs w:val="22"/>
              </w:rPr>
              <w:t>33 days</w:t>
            </w:r>
            <w:r w:rsidRPr="36EF9D9D" w:rsidR="00760D89">
              <w:rPr>
                <w:rFonts w:ascii="Calibri" w:hAnsi="Calibri" w:cs="Calibri" w:asciiTheme="minorAscii" w:hAnsiTheme="minorAscii" w:cstheme="minorAscii"/>
                <w:i w:val="0"/>
                <w:iCs w:val="0"/>
                <w:sz w:val="22"/>
                <w:szCs w:val="22"/>
              </w:rPr>
              <w:t xml:space="preserve"> annual </w:t>
            </w:r>
            <w:r w:rsidRPr="36EF9D9D" w:rsidR="00760D89">
              <w:rPr>
                <w:rFonts w:ascii="Calibri" w:hAnsi="Calibri" w:cs="Calibri" w:asciiTheme="minorAscii" w:hAnsiTheme="minorAscii" w:cstheme="minorAscii"/>
                <w:i w:val="0"/>
                <w:iCs w:val="0"/>
                <w:sz w:val="22"/>
                <w:szCs w:val="22"/>
              </w:rPr>
              <w:t>leave</w:t>
            </w:r>
            <w:r w:rsidRPr="36EF9D9D" w:rsidR="3B5C1D7F">
              <w:rPr>
                <w:rFonts w:ascii="Calibri" w:hAnsi="Calibri" w:cs="Calibri" w:asciiTheme="minorAscii" w:hAnsiTheme="minorAscii" w:cstheme="minorAscii"/>
                <w:i w:val="0"/>
                <w:iCs w:val="0"/>
                <w:sz w:val="22"/>
                <w:szCs w:val="22"/>
              </w:rPr>
              <w:t xml:space="preserve"> (</w:t>
            </w:r>
            <w:r w:rsidRPr="36EF9D9D" w:rsidR="3B5C1D7F">
              <w:rPr>
                <w:rFonts w:ascii="Calibri" w:hAnsi="Calibri" w:cs="Calibri" w:asciiTheme="minorAscii" w:hAnsiTheme="minorAscii" w:cstheme="minorAscii"/>
                <w:i w:val="0"/>
                <w:iCs w:val="0"/>
                <w:sz w:val="22"/>
                <w:szCs w:val="22"/>
              </w:rPr>
              <w:t>FTE)</w:t>
            </w:r>
            <w:r w:rsidRPr="36EF9D9D" w:rsidR="00760D89">
              <w:rPr>
                <w:rFonts w:ascii="Calibri" w:hAnsi="Calibri" w:cs="Calibri" w:asciiTheme="minorAscii" w:hAnsiTheme="minorAscii" w:cstheme="minorAscii"/>
                <w:i w:val="0"/>
                <w:iCs w:val="0"/>
                <w:sz w:val="22"/>
                <w:szCs w:val="22"/>
              </w:rPr>
              <w:t xml:space="preserve"> and 5% pension</w:t>
            </w:r>
          </w:p>
        </w:tc>
      </w:tr>
      <w:tr xmlns:wp14="http://schemas.microsoft.com/office/word/2010/wordml" w:rsidRPr="000072D7" w:rsidR="009D6243" w:rsidTr="36EF9D9D" w14:paraId="74C398C5" wp14:textId="77777777">
        <w:trPr>
          <w:jc w:val="center"/>
        </w:trPr>
        <w:tc>
          <w:tcPr>
            <w:tcW w:w="10103" w:type="dxa"/>
            <w:tcMar/>
          </w:tcPr>
          <w:p w:rsidRPr="000072D7" w:rsidR="009D6243" w:rsidP="00A30A5C" w:rsidRDefault="009D6243" w14:paraId="554E0840" wp14:textId="77777777">
            <w:pPr>
              <w:pStyle w:val="Heading2"/>
              <w:spacing w:line="276" w:lineRule="auto"/>
              <w:rPr>
                <w:rFonts w:asciiTheme="minorHAnsi" w:hAnsiTheme="minorHAnsi" w:cstheme="minorHAnsi"/>
                <w:i w:val="0"/>
                <w:sz w:val="22"/>
                <w:szCs w:val="22"/>
              </w:rPr>
            </w:pPr>
            <w:r w:rsidRPr="000072D7">
              <w:rPr>
                <w:rFonts w:asciiTheme="minorHAnsi" w:hAnsiTheme="minorHAnsi" w:cstheme="minorHAnsi"/>
                <w:i w:val="0"/>
                <w:sz w:val="22"/>
                <w:szCs w:val="22"/>
              </w:rPr>
              <w:t>Main Objectives</w:t>
            </w:r>
          </w:p>
        </w:tc>
      </w:tr>
      <w:tr xmlns:wp14="http://schemas.microsoft.com/office/word/2010/wordml" w:rsidRPr="000072D7" w:rsidR="009D6243" w:rsidTr="36EF9D9D" w14:paraId="09DF686C" wp14:textId="77777777">
        <w:trPr>
          <w:trHeight w:val="562"/>
          <w:jc w:val="center"/>
        </w:trPr>
        <w:tc>
          <w:tcPr>
            <w:tcW w:w="10103" w:type="dxa"/>
            <w:tcMar/>
          </w:tcPr>
          <w:p w:rsidRPr="000072D7" w:rsidR="009D6243" w:rsidP="00A30A5C" w:rsidRDefault="009D6243" w14:paraId="2BC5A5FA" wp14:textId="77777777">
            <w:pPr>
              <w:numPr>
                <w:ilvl w:val="0"/>
                <w:numId w:val="1"/>
              </w:numPr>
              <w:spacing w:after="120" w:line="276" w:lineRule="auto"/>
              <w:rPr>
                <w:rFonts w:cstheme="minorHAnsi"/>
              </w:rPr>
            </w:pPr>
            <w:r w:rsidRPr="000072D7">
              <w:rPr>
                <w:rFonts w:cstheme="minorHAnsi"/>
              </w:rPr>
              <w:t>To ensure the effective delivery of the service provided by Home Link Family Support, in accordance with its Vision, Mission and Guiding Principles</w:t>
            </w:r>
          </w:p>
          <w:p w:rsidRPr="000072D7" w:rsidR="009D6243" w:rsidP="2C926F3C" w:rsidRDefault="009D6243" w14:paraId="3E95783B" wp14:textId="6299C1C1">
            <w:pPr>
              <w:numPr>
                <w:ilvl w:val="0"/>
                <w:numId w:val="3"/>
              </w:numPr>
              <w:spacing w:after="0" w:line="276" w:lineRule="auto"/>
              <w:rPr>
                <w:rFonts w:cs="Calibri" w:cstheme="minorAscii"/>
              </w:rPr>
            </w:pPr>
            <w:r w:rsidRPr="2C926F3C" w:rsidR="009D6243">
              <w:rPr>
                <w:rFonts w:cs="Calibri" w:cstheme="minorAscii"/>
              </w:rPr>
              <w:t>Assess and provide therapeutic support to children</w:t>
            </w:r>
            <w:r w:rsidRPr="2C926F3C" w:rsidR="16D8013D">
              <w:rPr>
                <w:rFonts w:cs="Calibri" w:cstheme="minorAscii"/>
              </w:rPr>
              <w:t xml:space="preserve"> and </w:t>
            </w:r>
            <w:r w:rsidRPr="2C926F3C" w:rsidR="16D8013D">
              <w:rPr>
                <w:rFonts w:cs="Calibri" w:cstheme="minorAscii"/>
              </w:rPr>
              <w:t>their</w:t>
            </w:r>
            <w:r w:rsidRPr="2C926F3C" w:rsidR="16D8013D">
              <w:rPr>
                <w:rFonts w:cs="Calibri" w:cstheme="minorAscii"/>
              </w:rPr>
              <w:t xml:space="preserve"> families.</w:t>
            </w:r>
          </w:p>
          <w:p w:rsidRPr="000072D7" w:rsidR="00CF0E40" w:rsidP="2C926F3C" w:rsidRDefault="00CF0E40" w14:paraId="6D517714" wp14:textId="23973228">
            <w:pPr>
              <w:spacing w:after="0" w:line="276" w:lineRule="auto"/>
              <w:ind w:left="0" w:hanging="0"/>
              <w:rPr>
                <w:rFonts w:cs="Calibri" w:cstheme="minorAscii"/>
              </w:rPr>
            </w:pPr>
          </w:p>
          <w:p w:rsidRPr="000072D7" w:rsidR="009D6243" w:rsidP="00A30A5C" w:rsidRDefault="009D6243" w14:paraId="0A37501D" wp14:textId="77777777">
            <w:pPr>
              <w:spacing w:line="276" w:lineRule="auto"/>
              <w:rPr>
                <w:rFonts w:cstheme="minorHAnsi"/>
                <w:i/>
                <w:iCs/>
              </w:rPr>
            </w:pPr>
          </w:p>
        </w:tc>
      </w:tr>
      <w:tr xmlns:wp14="http://schemas.microsoft.com/office/word/2010/wordml" w:rsidRPr="000072D7" w:rsidR="009D6243" w:rsidTr="36EF9D9D" w14:paraId="68B8C8E9" wp14:textId="77777777">
        <w:trPr>
          <w:trHeight w:val="437"/>
          <w:jc w:val="center"/>
        </w:trPr>
        <w:tc>
          <w:tcPr>
            <w:tcW w:w="10103" w:type="dxa"/>
            <w:tcMar/>
          </w:tcPr>
          <w:p w:rsidRPr="000072D7" w:rsidR="009D6243" w:rsidP="00A30A5C" w:rsidRDefault="009D6243" w14:paraId="6E48AD26" wp14:textId="77777777">
            <w:pPr>
              <w:pStyle w:val="Heading1"/>
              <w:spacing w:line="276" w:lineRule="auto"/>
              <w:rPr>
                <w:rFonts w:asciiTheme="minorHAnsi" w:hAnsiTheme="minorHAnsi" w:cstheme="minorHAnsi"/>
                <w:sz w:val="22"/>
                <w:szCs w:val="22"/>
              </w:rPr>
            </w:pPr>
            <w:r w:rsidRPr="000072D7">
              <w:rPr>
                <w:rFonts w:asciiTheme="minorHAnsi" w:hAnsiTheme="minorHAnsi" w:cstheme="minorHAnsi"/>
                <w:sz w:val="22"/>
                <w:szCs w:val="22"/>
              </w:rPr>
              <w:t>Key Responsibilities</w:t>
            </w:r>
          </w:p>
          <w:p w:rsidRPr="000072D7" w:rsidR="009D6243" w:rsidP="3C3EB1A7" w:rsidRDefault="009D6243" w14:paraId="434DA95A" wp14:textId="6069688E">
            <w:pPr>
              <w:pStyle w:val="ListParagraph"/>
              <w:numPr>
                <w:ilvl w:val="0"/>
                <w:numId w:val="3"/>
              </w:numPr>
              <w:rPr>
                <w:rFonts w:ascii="Calibri" w:hAnsi="Calibri" w:cs="Calibri" w:asciiTheme="minorAscii" w:hAnsiTheme="minorAscii" w:cstheme="minorAscii"/>
                <w:lang w:val="en-US"/>
              </w:rPr>
            </w:pPr>
            <w:r w:rsidRPr="3C3EB1A7" w:rsidR="009D6243">
              <w:rPr>
                <w:rFonts w:ascii="Calibri" w:hAnsi="Calibri" w:cs="Calibri" w:asciiTheme="minorAscii" w:hAnsiTheme="minorAscii" w:cstheme="minorAscii"/>
                <w:lang w:val="en-US"/>
              </w:rPr>
              <w:t xml:space="preserve">Reports to the </w:t>
            </w:r>
            <w:r w:rsidRPr="3C3EB1A7" w:rsidR="5FD80CEF">
              <w:rPr>
                <w:rFonts w:ascii="Calibri" w:hAnsi="Calibri" w:cs="Calibri" w:asciiTheme="minorAscii" w:hAnsiTheme="minorAscii" w:cstheme="minorAscii"/>
                <w:lang w:val="en-US"/>
              </w:rPr>
              <w:t>Therapy Team Lead</w:t>
            </w:r>
          </w:p>
        </w:tc>
      </w:tr>
      <w:tr xmlns:wp14="http://schemas.microsoft.com/office/word/2010/wordml" w:rsidRPr="000072D7" w:rsidR="009D6243" w:rsidTr="36EF9D9D" w14:paraId="1E8907E3" wp14:textId="77777777">
        <w:trPr>
          <w:trHeight w:val="437"/>
          <w:jc w:val="center"/>
        </w:trPr>
        <w:tc>
          <w:tcPr>
            <w:tcW w:w="10103" w:type="dxa"/>
            <w:tcMar/>
          </w:tcPr>
          <w:p w:rsidRPr="000072D7" w:rsidR="009D6243" w:rsidP="00A30A5C" w:rsidRDefault="009D6243" w14:paraId="7AA8EB34" wp14:textId="77777777">
            <w:pPr>
              <w:spacing w:after="120" w:line="276" w:lineRule="auto"/>
              <w:rPr>
                <w:rFonts w:cstheme="minorHAnsi"/>
                <w:u w:val="single"/>
              </w:rPr>
            </w:pPr>
            <w:r w:rsidRPr="000072D7">
              <w:rPr>
                <w:rFonts w:cstheme="minorHAnsi"/>
                <w:u w:val="single"/>
              </w:rPr>
              <w:t>Liaising with other agencies including:</w:t>
            </w:r>
          </w:p>
          <w:p w:rsidRPr="000072D7" w:rsidR="009D6243" w:rsidP="3C3EB1A7" w:rsidRDefault="00DB01C0" w14:paraId="2DEE1762" wp14:textId="6E517A61">
            <w:pPr>
              <w:numPr>
                <w:ilvl w:val="0"/>
                <w:numId w:val="4"/>
              </w:numPr>
              <w:spacing w:after="120" w:line="276" w:lineRule="auto"/>
              <w:rPr>
                <w:rFonts w:cs="Calibri" w:cstheme="minorAscii"/>
              </w:rPr>
            </w:pPr>
            <w:r w:rsidRPr="3C3EB1A7" w:rsidR="00DB01C0">
              <w:rPr>
                <w:rFonts w:cs="Calibri" w:cstheme="minorAscii"/>
              </w:rPr>
              <w:t>L</w:t>
            </w:r>
            <w:r w:rsidRPr="3C3EB1A7" w:rsidR="009D6243">
              <w:rPr>
                <w:rFonts w:cs="Calibri" w:cstheme="minorAscii"/>
              </w:rPr>
              <w:t>iaising with local statutory/voluntary/community agencies and projects both for referrals</w:t>
            </w:r>
          </w:p>
          <w:p w:rsidRPr="000072D7" w:rsidR="009D6243" w:rsidP="009D6243" w:rsidRDefault="009D6243" w14:paraId="713875FF" wp14:textId="77777777">
            <w:pPr>
              <w:widowControl w:val="0"/>
              <w:numPr>
                <w:ilvl w:val="0"/>
                <w:numId w:val="4"/>
              </w:numPr>
              <w:tabs>
                <w:tab w:val="clear" w:pos="720"/>
                <w:tab w:val="left" w:pos="709"/>
              </w:tabs>
              <w:overflowPunct w:val="0"/>
              <w:autoSpaceDE w:val="0"/>
              <w:autoSpaceDN w:val="0"/>
              <w:adjustRightInd w:val="0"/>
              <w:spacing w:after="120" w:line="276" w:lineRule="auto"/>
              <w:rPr>
                <w:rFonts w:cstheme="minorHAnsi"/>
              </w:rPr>
            </w:pPr>
            <w:r w:rsidRPr="000072D7">
              <w:rPr>
                <w:rFonts w:cstheme="minorHAnsi"/>
              </w:rPr>
              <w:t>Receiving referrals from social work, health, and education agencies (whether statutory, voluntary, or community) of families in need of Home Link support.</w:t>
            </w:r>
          </w:p>
        </w:tc>
      </w:tr>
      <w:tr xmlns:wp14="http://schemas.microsoft.com/office/word/2010/wordml" w:rsidRPr="000072D7" w:rsidR="009D6243" w:rsidTr="36EF9D9D" w14:paraId="5E30AB80" wp14:textId="77777777">
        <w:trPr>
          <w:trHeight w:val="437"/>
          <w:jc w:val="center"/>
        </w:trPr>
        <w:tc>
          <w:tcPr>
            <w:tcW w:w="10103" w:type="dxa"/>
            <w:tcMar/>
          </w:tcPr>
          <w:p w:rsidRPr="000072D7" w:rsidR="009D6243" w:rsidP="00A30A5C" w:rsidRDefault="00DB01C0" w14:paraId="49F9BC90" wp14:textId="77777777">
            <w:pPr>
              <w:widowControl w:val="0"/>
              <w:tabs>
                <w:tab w:val="left" w:pos="709"/>
              </w:tabs>
              <w:overflowPunct w:val="0"/>
              <w:autoSpaceDE w:val="0"/>
              <w:autoSpaceDN w:val="0"/>
              <w:adjustRightInd w:val="0"/>
              <w:spacing w:after="120" w:line="276" w:lineRule="auto"/>
              <w:rPr>
                <w:rFonts w:cstheme="minorHAnsi"/>
                <w:u w:val="single"/>
              </w:rPr>
            </w:pPr>
            <w:r w:rsidRPr="000072D7">
              <w:rPr>
                <w:rFonts w:cstheme="minorHAnsi"/>
                <w:u w:val="single"/>
              </w:rPr>
              <w:t>D</w:t>
            </w:r>
            <w:r w:rsidRPr="000072D7" w:rsidR="009D6243">
              <w:rPr>
                <w:rFonts w:cstheme="minorHAnsi"/>
                <w:u w:val="single"/>
              </w:rPr>
              <w:t>eliver</w:t>
            </w:r>
            <w:r w:rsidRPr="000072D7">
              <w:rPr>
                <w:rFonts w:cstheme="minorHAnsi"/>
                <w:u w:val="single"/>
              </w:rPr>
              <w:t>y o</w:t>
            </w:r>
            <w:r w:rsidRPr="000072D7" w:rsidR="00AC1D43">
              <w:rPr>
                <w:rFonts w:cstheme="minorHAnsi"/>
                <w:u w:val="single"/>
              </w:rPr>
              <w:t>f art therapy</w:t>
            </w:r>
          </w:p>
          <w:p w:rsidRPr="000072D7" w:rsidR="00AC1D43" w:rsidP="00AC1D43" w:rsidRDefault="00AC1D43" w14:paraId="0077A69D"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rPr>
              <w:t>To provide Art Therapy on an individual and group basis for clients referred to HLFS</w:t>
            </w:r>
          </w:p>
          <w:p w:rsidRPr="000072D7" w:rsidR="00AC1D43" w:rsidP="2C926F3C" w:rsidRDefault="00AC1D43" w14:paraId="40EE3E40" wp14:textId="622776C6">
            <w:pPr>
              <w:pStyle w:val="ListParagraph"/>
              <w:numPr>
                <w:ilvl w:val="0"/>
                <w:numId w:val="6"/>
              </w:numPr>
              <w:spacing w:after="120"/>
              <w:rPr>
                <w:rFonts w:ascii="Calibri" w:hAnsi="Calibri" w:cs="Calibri" w:asciiTheme="minorAscii" w:hAnsiTheme="minorAscii" w:cstheme="minorAscii"/>
              </w:rPr>
            </w:pPr>
            <w:r w:rsidRPr="2C926F3C" w:rsidR="00AC1D43">
              <w:rPr>
                <w:rFonts w:ascii="Calibri" w:hAnsi="Calibri" w:cs="Calibri" w:asciiTheme="minorAscii" w:hAnsiTheme="minorAscii" w:cstheme="minorAscii"/>
              </w:rPr>
              <w:t xml:space="preserve">To carry out </w:t>
            </w:r>
            <w:r w:rsidRPr="2C926F3C" w:rsidR="00AC1D43">
              <w:rPr>
                <w:rFonts w:ascii="Calibri" w:hAnsi="Calibri" w:cs="Calibri" w:asciiTheme="minorAscii" w:hAnsiTheme="minorAscii" w:cstheme="minorAscii"/>
              </w:rPr>
              <w:t>initial</w:t>
            </w:r>
            <w:r w:rsidRPr="2C926F3C" w:rsidR="00AC1D43">
              <w:rPr>
                <w:rFonts w:ascii="Calibri" w:hAnsi="Calibri" w:cs="Calibri" w:asciiTheme="minorAscii" w:hAnsiTheme="minorAscii" w:cstheme="minorAscii"/>
              </w:rPr>
              <w:t xml:space="preserve"> assessments to </w:t>
            </w:r>
            <w:r w:rsidRPr="2C926F3C" w:rsidR="00AC1D43">
              <w:rPr>
                <w:rFonts w:ascii="Calibri" w:hAnsi="Calibri" w:cs="Calibri" w:asciiTheme="minorAscii" w:hAnsiTheme="minorAscii" w:cstheme="minorAscii"/>
              </w:rPr>
              <w:t>ascertain</w:t>
            </w:r>
            <w:r w:rsidRPr="2C926F3C" w:rsidR="00AC1D43">
              <w:rPr>
                <w:rFonts w:ascii="Calibri" w:hAnsi="Calibri" w:cs="Calibri" w:asciiTheme="minorAscii" w:hAnsiTheme="minorAscii" w:cstheme="minorAscii"/>
              </w:rPr>
              <w:t xml:space="preserve"> the suitability of clients for Art Therapy</w:t>
            </w:r>
          </w:p>
          <w:p w:rsidRPr="000072D7" w:rsidR="00AC1D43" w:rsidP="2C926F3C" w:rsidRDefault="00AC1D43" w14:paraId="513F665D" wp14:textId="2D2FCDBD">
            <w:pPr>
              <w:pStyle w:val="ListParagraph"/>
              <w:numPr>
                <w:ilvl w:val="0"/>
                <w:numId w:val="6"/>
              </w:numPr>
              <w:spacing w:after="120"/>
              <w:rPr>
                <w:rFonts w:ascii="Calibri" w:hAnsi="Calibri" w:cs="Calibri" w:asciiTheme="minorAscii" w:hAnsiTheme="minorAscii" w:cstheme="minorAscii"/>
              </w:rPr>
            </w:pPr>
            <w:r w:rsidRPr="2C926F3C" w:rsidR="00AC1D43">
              <w:rPr>
                <w:rFonts w:ascii="Calibri" w:hAnsi="Calibri" w:cs="Calibri" w:asciiTheme="minorAscii" w:hAnsiTheme="minorAscii" w:cstheme="minorAscii"/>
              </w:rPr>
              <w:t xml:space="preserve">To work alongside </w:t>
            </w:r>
            <w:r w:rsidRPr="2C926F3C" w:rsidR="000072D7">
              <w:rPr>
                <w:rFonts w:ascii="Calibri" w:hAnsi="Calibri" w:cs="Calibri" w:asciiTheme="minorAscii" w:hAnsiTheme="minorAscii" w:cstheme="minorAscii"/>
              </w:rPr>
              <w:t xml:space="preserve">all members of </w:t>
            </w:r>
            <w:r w:rsidRPr="2C926F3C" w:rsidR="4E1012B2">
              <w:rPr>
                <w:rFonts w:ascii="Calibri" w:hAnsi="Calibri" w:cs="Calibri" w:asciiTheme="minorAscii" w:hAnsiTheme="minorAscii" w:cstheme="minorAscii"/>
              </w:rPr>
              <w:t>school</w:t>
            </w:r>
            <w:r w:rsidRPr="2C926F3C" w:rsidR="00AC1D43">
              <w:rPr>
                <w:rFonts w:ascii="Calibri" w:hAnsi="Calibri" w:cs="Calibri" w:asciiTheme="minorAscii" w:hAnsiTheme="minorAscii" w:cstheme="minorAscii"/>
              </w:rPr>
              <w:t xml:space="preserve"> staff, the wider HLFS team and partners in a professional manner to ensure </w:t>
            </w:r>
            <w:r w:rsidRPr="2C926F3C" w:rsidR="00AC1D43">
              <w:rPr>
                <w:rFonts w:ascii="Calibri" w:hAnsi="Calibri" w:cs="Calibri" w:asciiTheme="minorAscii" w:hAnsiTheme="minorAscii" w:cstheme="minorAscii"/>
              </w:rPr>
              <w:t>optimum</w:t>
            </w:r>
            <w:r w:rsidRPr="2C926F3C" w:rsidR="00AC1D43">
              <w:rPr>
                <w:rFonts w:ascii="Calibri" w:hAnsi="Calibri" w:cs="Calibri" w:asciiTheme="minorAscii" w:hAnsiTheme="minorAscii" w:cstheme="minorAscii"/>
              </w:rPr>
              <w:t xml:space="preserve"> outcomes for children and their families</w:t>
            </w:r>
          </w:p>
          <w:p w:rsidRPr="000072D7" w:rsidR="00AC1D43" w:rsidP="00AC1D43" w:rsidRDefault="00AC1D43" w14:paraId="69355705"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attend professional supervision and maintain CPD on an ongoing basis</w:t>
            </w:r>
          </w:p>
          <w:p w:rsidRPr="000072D7" w:rsidR="00AC1D43" w:rsidP="00AC1D43" w:rsidRDefault="00AC1D43" w14:paraId="6D7335EE"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attend and contribute to team meetings</w:t>
            </w:r>
            <w:r w:rsidRPr="000072D7" w:rsidR="000072D7">
              <w:rPr>
                <w:rFonts w:asciiTheme="minorHAnsi" w:hAnsiTheme="minorHAnsi" w:cstheme="minorHAnsi"/>
                <w:bCs/>
              </w:rPr>
              <w:t xml:space="preserve"> and allocation meetings</w:t>
            </w:r>
          </w:p>
          <w:p w:rsidRPr="000072D7" w:rsidR="00AC1D43" w:rsidP="00AC1D43" w:rsidRDefault="00AC1D43" w14:paraId="1A88339E"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maintain confidential client files as appropriate and in accordance with BAAT/HLFS policies</w:t>
            </w:r>
          </w:p>
          <w:p w:rsidRPr="000072D7" w:rsidR="00AC1D43" w:rsidP="00AC1D43" w:rsidRDefault="00AC1D43" w14:paraId="6B357553"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adhere to the policies and procedures of the HLFS service, B.A.A.T. Code of Ethics and the HCPC (Health and Care Professions Council)</w:t>
            </w:r>
          </w:p>
          <w:p w:rsidRPr="000072D7" w:rsidR="00AC1D43" w:rsidP="00AC1D43" w:rsidRDefault="00AC1D43" w14:paraId="1416E46F"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administer the Outcome Ratings Scale system of evaluation and maintain other records as directed by the Manager.</w:t>
            </w:r>
          </w:p>
          <w:p w:rsidRPr="000072D7" w:rsidR="00AC1D43" w:rsidP="00AC1D43" w:rsidRDefault="00AC1D43" w14:paraId="427DD1E3" wp14:textId="77777777">
            <w:pPr>
              <w:pStyle w:val="ListParagraph"/>
              <w:numPr>
                <w:ilvl w:val="0"/>
                <w:numId w:val="6"/>
              </w:numPr>
              <w:spacing w:after="120"/>
              <w:rPr>
                <w:rFonts w:asciiTheme="minorHAnsi" w:hAnsiTheme="minorHAnsi" w:cstheme="minorHAnsi"/>
                <w:bCs/>
              </w:rPr>
            </w:pPr>
            <w:r w:rsidRPr="000072D7">
              <w:rPr>
                <w:rFonts w:asciiTheme="minorHAnsi" w:hAnsiTheme="minorHAnsi" w:cstheme="minorHAnsi"/>
                <w:bCs/>
              </w:rPr>
              <w:t>To liaise professionally with other statutory and voluntary organisations involved in client care within the bounds of confidentiality.</w:t>
            </w:r>
          </w:p>
          <w:p w:rsidRPr="000072D7" w:rsidR="00AC1D43" w:rsidP="00AC1D43" w:rsidRDefault="00AC1D43" w14:paraId="13D763E4" wp14:textId="77777777">
            <w:pPr>
              <w:numPr>
                <w:ilvl w:val="0"/>
                <w:numId w:val="6"/>
              </w:numPr>
              <w:spacing w:after="120" w:line="240" w:lineRule="auto"/>
              <w:jc w:val="both"/>
              <w:rPr>
                <w:rFonts w:cstheme="minorHAnsi"/>
              </w:rPr>
            </w:pPr>
            <w:r w:rsidRPr="000072D7">
              <w:rPr>
                <w:rFonts w:cstheme="minorHAnsi"/>
              </w:rPr>
              <w:t>To promote a positive culture within the Service Ethos.</w:t>
            </w:r>
          </w:p>
          <w:p w:rsidRPr="000072D7" w:rsidR="00604204" w:rsidP="2C926F3C" w:rsidRDefault="00AC1D43" w14:paraId="343523D8" wp14:textId="480F2048">
            <w:pPr>
              <w:numPr>
                <w:ilvl w:val="0"/>
                <w:numId w:val="6"/>
              </w:numPr>
              <w:spacing w:after="120" w:line="240" w:lineRule="auto"/>
              <w:jc w:val="both"/>
              <w:rPr>
                <w:rFonts w:cs="Calibri" w:cstheme="minorAscii"/>
              </w:rPr>
            </w:pPr>
            <w:r w:rsidRPr="2C926F3C" w:rsidR="00AC1D43">
              <w:rPr>
                <w:rFonts w:cs="Calibri" w:cstheme="minorAscii"/>
              </w:rPr>
              <w:t xml:space="preserve">To carry out any other duties relevant to the post as required by the </w:t>
            </w:r>
            <w:r w:rsidRPr="2C926F3C" w:rsidR="58E88408">
              <w:rPr>
                <w:rFonts w:cs="Calibri" w:cstheme="minorAscii"/>
              </w:rPr>
              <w:t>Team Lead/ CEO</w:t>
            </w:r>
          </w:p>
        </w:tc>
      </w:tr>
      <w:tr xmlns:wp14="http://schemas.microsoft.com/office/word/2010/wordml" w:rsidRPr="000072D7" w:rsidR="009D6243" w:rsidTr="36EF9D9D" w14:paraId="32537EC8" wp14:textId="77777777">
        <w:trPr>
          <w:trHeight w:val="437"/>
          <w:jc w:val="center"/>
        </w:trPr>
        <w:tc>
          <w:tcPr>
            <w:tcW w:w="10103" w:type="dxa"/>
            <w:tcMar/>
          </w:tcPr>
          <w:p w:rsidRPr="000072D7" w:rsidR="009D6243" w:rsidP="00DB01C0" w:rsidRDefault="009D6243" w14:paraId="5E6CA4E9" wp14:textId="77777777">
            <w:pPr>
              <w:spacing w:after="120" w:line="276" w:lineRule="auto"/>
              <w:rPr>
                <w:rFonts w:cstheme="minorHAnsi"/>
                <w:u w:val="single"/>
              </w:rPr>
            </w:pPr>
            <w:r w:rsidRPr="000072D7">
              <w:rPr>
                <w:rFonts w:cstheme="minorHAnsi"/>
                <w:u w:val="single"/>
              </w:rPr>
              <w:t>Other supervisory/management responsibilities</w:t>
            </w:r>
          </w:p>
          <w:p w:rsidRPr="000072D7" w:rsidR="000072D7" w:rsidP="000072D7" w:rsidRDefault="009D6243" w14:paraId="1DD783E2" wp14:textId="77777777">
            <w:pPr>
              <w:numPr>
                <w:ilvl w:val="0"/>
                <w:numId w:val="5"/>
              </w:numPr>
              <w:spacing w:after="120" w:line="276" w:lineRule="auto"/>
              <w:ind w:left="714" w:hanging="357"/>
              <w:rPr>
                <w:rFonts w:cstheme="minorHAnsi"/>
              </w:rPr>
            </w:pPr>
            <w:r w:rsidRPr="000072D7">
              <w:rPr>
                <w:rFonts w:cstheme="minorHAnsi"/>
              </w:rPr>
              <w:t>Par</w:t>
            </w:r>
            <w:r w:rsidRPr="000072D7" w:rsidR="00E33CEB">
              <w:rPr>
                <w:rFonts w:cstheme="minorHAnsi"/>
              </w:rPr>
              <w:t>tici</w:t>
            </w:r>
            <w:r w:rsidRPr="000072D7" w:rsidR="000072D7">
              <w:rPr>
                <w:rFonts w:cstheme="minorHAnsi"/>
              </w:rPr>
              <w:t xml:space="preserve">pate in external clinical </w:t>
            </w:r>
            <w:r w:rsidRPr="000072D7">
              <w:rPr>
                <w:rFonts w:cstheme="minorHAnsi"/>
              </w:rPr>
              <w:t>supervision, assuring up to date understanding of family therapy methodologies and adhering to recognised best practice in the field.</w:t>
            </w:r>
          </w:p>
          <w:p w:rsidRPr="000072D7" w:rsidR="00DB01C0" w:rsidP="009D6243" w:rsidRDefault="00F02EBC" w14:paraId="4EE6FBF0" wp14:textId="77777777">
            <w:pPr>
              <w:numPr>
                <w:ilvl w:val="0"/>
                <w:numId w:val="5"/>
              </w:numPr>
              <w:spacing w:after="120" w:line="276" w:lineRule="auto"/>
              <w:ind w:left="714" w:hanging="357"/>
              <w:rPr>
                <w:rFonts w:cstheme="minorHAnsi"/>
              </w:rPr>
            </w:pPr>
            <w:r w:rsidRPr="000072D7">
              <w:rPr>
                <w:rFonts w:cstheme="minorHAnsi"/>
              </w:rPr>
              <w:t>Participate</w:t>
            </w:r>
            <w:r w:rsidRPr="000072D7" w:rsidR="00DB01C0">
              <w:rPr>
                <w:rFonts w:cstheme="minorHAnsi"/>
              </w:rPr>
              <w:t xml:space="preserve"> in regular </w:t>
            </w:r>
            <w:r w:rsidRPr="000072D7" w:rsidR="000072D7">
              <w:rPr>
                <w:rFonts w:cstheme="minorHAnsi"/>
              </w:rPr>
              <w:t xml:space="preserve">clinical </w:t>
            </w:r>
            <w:r w:rsidRPr="000072D7" w:rsidR="00DB01C0">
              <w:rPr>
                <w:rFonts w:cstheme="minorHAnsi"/>
              </w:rPr>
              <w:t xml:space="preserve">group supervision sessions </w:t>
            </w:r>
          </w:p>
          <w:p w:rsidRPr="000072D7" w:rsidR="000072D7" w:rsidP="009D6243" w:rsidRDefault="000072D7" w14:paraId="411B9DE6" wp14:textId="77777777">
            <w:pPr>
              <w:numPr>
                <w:ilvl w:val="0"/>
                <w:numId w:val="5"/>
              </w:numPr>
              <w:spacing w:after="120" w:line="276" w:lineRule="auto"/>
              <w:ind w:left="714" w:hanging="357"/>
              <w:rPr>
                <w:rFonts w:cstheme="minorHAnsi"/>
              </w:rPr>
            </w:pPr>
            <w:r w:rsidRPr="000072D7">
              <w:rPr>
                <w:rFonts w:cstheme="minorHAnsi"/>
              </w:rPr>
              <w:t>Participate in monthly line management supervision</w:t>
            </w:r>
          </w:p>
        </w:tc>
      </w:tr>
      <w:tr xmlns:wp14="http://schemas.microsoft.com/office/word/2010/wordml" w:rsidRPr="000072D7" w:rsidR="009D6243" w:rsidTr="36EF9D9D" w14:paraId="390C57EC" wp14:textId="77777777">
        <w:trPr>
          <w:trHeight w:val="437"/>
          <w:jc w:val="center"/>
        </w:trPr>
        <w:tc>
          <w:tcPr>
            <w:tcW w:w="10103" w:type="dxa"/>
            <w:tcMar/>
          </w:tcPr>
          <w:p w:rsidRPr="000072D7" w:rsidR="009D6243" w:rsidP="00A30A5C" w:rsidRDefault="009D6243" w14:paraId="7DD6F9E5" wp14:textId="77777777">
            <w:pPr>
              <w:spacing w:line="276" w:lineRule="auto"/>
              <w:rPr>
                <w:rFonts w:cstheme="minorHAnsi"/>
              </w:rPr>
            </w:pPr>
            <w:r w:rsidRPr="000072D7">
              <w:rPr>
                <w:rFonts w:cstheme="minorHAnsi"/>
                <w:u w:val="single"/>
              </w:rPr>
              <w:t>General:</w:t>
            </w:r>
          </w:p>
          <w:p w:rsidRPr="000072D7" w:rsidR="009D6243" w:rsidP="00AC1D43" w:rsidRDefault="009D6243" w14:paraId="4A9E18EA" wp14:textId="77777777">
            <w:pPr>
              <w:widowControl w:val="0"/>
              <w:numPr>
                <w:ilvl w:val="0"/>
                <w:numId w:val="5"/>
              </w:numPr>
              <w:overflowPunct w:val="0"/>
              <w:autoSpaceDE w:val="0"/>
              <w:autoSpaceDN w:val="0"/>
              <w:adjustRightInd w:val="0"/>
              <w:spacing w:after="120" w:line="276" w:lineRule="auto"/>
              <w:rPr>
                <w:rFonts w:cstheme="minorHAnsi"/>
              </w:rPr>
            </w:pPr>
            <w:r w:rsidRPr="000072D7">
              <w:rPr>
                <w:rFonts w:cstheme="minorHAnsi"/>
              </w:rPr>
              <w:t>To conform to the internal administrative and supervisory procedures of Home Link including those relating to regular supervision,</w:t>
            </w:r>
            <w:r w:rsidRPr="000072D7" w:rsidR="00E33CEB">
              <w:rPr>
                <w:rFonts w:cstheme="minorHAnsi"/>
              </w:rPr>
              <w:t xml:space="preserve"> case management,</w:t>
            </w:r>
            <w:r w:rsidRPr="000072D7">
              <w:rPr>
                <w:rFonts w:cstheme="minorHAnsi"/>
              </w:rPr>
              <w:t xml:space="preserve"> annual work-plans and appraisal.</w:t>
            </w:r>
          </w:p>
          <w:p w:rsidRPr="000072D7" w:rsidR="009D6243" w:rsidP="2C926F3C" w:rsidRDefault="009D6243" w14:paraId="402E26DA" wp14:textId="7FB728A4">
            <w:pPr>
              <w:widowControl w:val="0"/>
              <w:numPr>
                <w:ilvl w:val="0"/>
                <w:numId w:val="5"/>
              </w:numPr>
              <w:overflowPunct w:val="0"/>
              <w:autoSpaceDE w:val="0"/>
              <w:autoSpaceDN w:val="0"/>
              <w:adjustRightInd w:val="0"/>
              <w:spacing w:after="120" w:line="276" w:lineRule="auto"/>
              <w:rPr>
                <w:rFonts w:cs="Calibri" w:cstheme="minorAscii"/>
              </w:rPr>
            </w:pPr>
            <w:r w:rsidRPr="2C926F3C" w:rsidR="009D6243">
              <w:rPr>
                <w:rFonts w:cs="Calibri" w:cstheme="minorAscii"/>
              </w:rPr>
              <w:t xml:space="preserve">Taking part in staff team meetings, supervision sessions, staff and Board policy forums, staff training events and other </w:t>
            </w:r>
            <w:r w:rsidRPr="2C926F3C" w:rsidR="009D6243">
              <w:rPr>
                <w:rFonts w:cs="Calibri" w:cstheme="minorAscii"/>
              </w:rPr>
              <w:t>appropriate meetings</w:t>
            </w:r>
            <w:r w:rsidRPr="2C926F3C" w:rsidR="009D6243">
              <w:rPr>
                <w:rFonts w:cs="Calibri" w:cstheme="minorAscii"/>
              </w:rPr>
              <w:t xml:space="preserve"> as directed by the </w:t>
            </w:r>
            <w:r w:rsidRPr="2C926F3C" w:rsidR="15F8ACBB">
              <w:rPr>
                <w:rFonts w:cs="Calibri" w:cstheme="minorAscii"/>
              </w:rPr>
              <w:t>Team Lead/CEO</w:t>
            </w:r>
          </w:p>
          <w:p w:rsidRPr="000072D7" w:rsidR="009D6243" w:rsidP="00AC1D43" w:rsidRDefault="009D6243" w14:paraId="2C26A586" wp14:textId="77777777">
            <w:pPr>
              <w:widowControl w:val="0"/>
              <w:numPr>
                <w:ilvl w:val="0"/>
                <w:numId w:val="5"/>
              </w:numPr>
              <w:overflowPunct w:val="0"/>
              <w:autoSpaceDE w:val="0"/>
              <w:autoSpaceDN w:val="0"/>
              <w:adjustRightInd w:val="0"/>
              <w:spacing w:after="120" w:line="276" w:lineRule="auto"/>
              <w:rPr>
                <w:rFonts w:cstheme="minorHAnsi"/>
              </w:rPr>
            </w:pPr>
            <w:r w:rsidRPr="000072D7">
              <w:rPr>
                <w:rFonts w:cstheme="minorHAnsi"/>
              </w:rPr>
              <w:t>To work within the framework of Home Link's Standards and Methods of Practice with particular reference to policies on equal opportunities, child protection, confidentiality, health and safety and volunteering.</w:t>
            </w:r>
          </w:p>
          <w:p w:rsidRPr="000072D7" w:rsidR="00AC1D43" w:rsidP="00AC1D43" w:rsidRDefault="00AC1D43" w14:paraId="6291A805" wp14:textId="77777777">
            <w:pPr>
              <w:widowControl w:val="0"/>
              <w:numPr>
                <w:ilvl w:val="0"/>
                <w:numId w:val="5"/>
              </w:numPr>
              <w:overflowPunct w:val="0"/>
              <w:autoSpaceDE w:val="0"/>
              <w:autoSpaceDN w:val="0"/>
              <w:adjustRightInd w:val="0"/>
              <w:spacing w:after="120" w:line="276" w:lineRule="auto"/>
              <w:rPr>
                <w:rFonts w:cstheme="minorHAnsi"/>
              </w:rPr>
            </w:pPr>
            <w:r w:rsidRPr="000072D7">
              <w:rPr>
                <w:rFonts w:cstheme="minorHAnsi"/>
              </w:rPr>
              <w:t>To carry out effective monitoring and evaluation of work undertaken</w:t>
            </w:r>
          </w:p>
          <w:p w:rsidRPr="000072D7" w:rsidR="00AC1D43" w:rsidP="00AC1D43" w:rsidRDefault="00AC1D43" w14:paraId="069DF0FE" wp14:textId="77777777">
            <w:pPr>
              <w:widowControl w:val="0"/>
              <w:overflowPunct w:val="0"/>
              <w:autoSpaceDE w:val="0"/>
              <w:autoSpaceDN w:val="0"/>
              <w:adjustRightInd w:val="0"/>
              <w:spacing w:after="120" w:line="276" w:lineRule="auto"/>
              <w:rPr>
                <w:rFonts w:cstheme="minorHAnsi"/>
                <w:u w:val="single"/>
              </w:rPr>
            </w:pPr>
            <w:r w:rsidRPr="000072D7">
              <w:rPr>
                <w:rFonts w:cstheme="minorHAnsi"/>
                <w:u w:val="single"/>
              </w:rPr>
              <w:t>Other requirements:</w:t>
            </w:r>
          </w:p>
          <w:p w:rsidRPr="000072D7" w:rsidR="00AC1D43" w:rsidP="00AC1D43" w:rsidRDefault="00AC1D43" w14:paraId="201B2160" wp14:textId="77777777">
            <w:pPr>
              <w:numPr>
                <w:ilvl w:val="0"/>
                <w:numId w:val="5"/>
              </w:numPr>
              <w:spacing w:after="120" w:line="240" w:lineRule="auto"/>
              <w:jc w:val="both"/>
              <w:rPr>
                <w:rFonts w:cstheme="minorHAnsi"/>
              </w:rPr>
            </w:pPr>
            <w:r w:rsidRPr="000072D7">
              <w:rPr>
                <w:rFonts w:cstheme="minorHAnsi"/>
              </w:rPr>
              <w:t>A masters or post graduate qualification in Art Therapy</w:t>
            </w:r>
          </w:p>
          <w:p w:rsidRPr="000072D7" w:rsidR="00AC1D43" w:rsidP="00AC1D43" w:rsidRDefault="00AC1D43" w14:paraId="3F06F7AC" wp14:textId="77777777">
            <w:pPr>
              <w:numPr>
                <w:ilvl w:val="0"/>
                <w:numId w:val="5"/>
              </w:numPr>
              <w:spacing w:after="120" w:line="240" w:lineRule="auto"/>
              <w:jc w:val="both"/>
              <w:rPr>
                <w:rFonts w:cstheme="minorHAnsi"/>
              </w:rPr>
            </w:pPr>
            <w:r w:rsidRPr="000072D7">
              <w:rPr>
                <w:rFonts w:cstheme="minorHAnsi"/>
              </w:rPr>
              <w:t>Registration with B.A.A.T and HCPC</w:t>
            </w:r>
          </w:p>
          <w:p w:rsidRPr="000072D7" w:rsidR="00AC1D43" w:rsidP="00AC1D43" w:rsidRDefault="00AC1D43" w14:paraId="542DCA56" wp14:textId="77777777">
            <w:pPr>
              <w:numPr>
                <w:ilvl w:val="0"/>
                <w:numId w:val="5"/>
              </w:numPr>
              <w:spacing w:after="120" w:line="240" w:lineRule="auto"/>
              <w:jc w:val="both"/>
              <w:rPr>
                <w:rFonts w:cstheme="minorHAnsi"/>
              </w:rPr>
            </w:pPr>
            <w:r w:rsidRPr="000072D7">
              <w:rPr>
                <w:rFonts w:cstheme="minorHAnsi"/>
              </w:rPr>
              <w:t xml:space="preserve">Two to three years post qualifying experience of working as an Art Therapist </w:t>
            </w:r>
          </w:p>
          <w:p w:rsidRPr="000072D7" w:rsidR="00AC1D43" w:rsidP="00AC1D43" w:rsidRDefault="00AC1D43" w14:paraId="4B0CF467" wp14:textId="77777777">
            <w:pPr>
              <w:numPr>
                <w:ilvl w:val="0"/>
                <w:numId w:val="5"/>
              </w:numPr>
              <w:spacing w:after="120" w:line="240" w:lineRule="auto"/>
              <w:jc w:val="both"/>
              <w:rPr>
                <w:rFonts w:cstheme="minorHAnsi"/>
              </w:rPr>
            </w:pPr>
            <w:r w:rsidRPr="000072D7">
              <w:rPr>
                <w:rFonts w:cstheme="minorHAnsi"/>
              </w:rPr>
              <w:t>Two to three years post qualifying experience of facilitating group work/ experience of co-facilitating</w:t>
            </w:r>
          </w:p>
          <w:p w:rsidRPr="000072D7" w:rsidR="00AC1D43" w:rsidP="00AC1D43" w:rsidRDefault="00AC1D43" w14:paraId="4642BFC5" wp14:textId="77777777">
            <w:pPr>
              <w:numPr>
                <w:ilvl w:val="0"/>
                <w:numId w:val="5"/>
              </w:numPr>
              <w:spacing w:after="120" w:line="240" w:lineRule="auto"/>
              <w:jc w:val="both"/>
              <w:rPr>
                <w:rFonts w:cstheme="minorHAnsi"/>
              </w:rPr>
            </w:pPr>
            <w:r w:rsidRPr="000072D7">
              <w:rPr>
                <w:rFonts w:cstheme="minorHAnsi"/>
              </w:rPr>
              <w:t>A sound knowledge and understanding of the needs of families with young children</w:t>
            </w:r>
          </w:p>
          <w:p w:rsidRPr="000072D7" w:rsidR="00AC1D43" w:rsidP="00AC1D43" w:rsidRDefault="00AC1D43" w14:paraId="65A6D07F" wp14:textId="77777777">
            <w:pPr>
              <w:numPr>
                <w:ilvl w:val="0"/>
                <w:numId w:val="5"/>
              </w:numPr>
              <w:spacing w:after="120" w:line="240" w:lineRule="auto"/>
              <w:jc w:val="both"/>
              <w:rPr>
                <w:rFonts w:cstheme="minorHAnsi"/>
              </w:rPr>
            </w:pPr>
            <w:r w:rsidRPr="000072D7">
              <w:rPr>
                <w:rFonts w:cstheme="minorHAnsi"/>
              </w:rPr>
              <w:t>A good understanding of attachment theory</w:t>
            </w:r>
          </w:p>
          <w:p w:rsidRPr="000072D7" w:rsidR="00AC1D43" w:rsidP="00AC1D43" w:rsidRDefault="00AC1D43" w14:paraId="6EDD79EF" wp14:textId="77777777">
            <w:pPr>
              <w:numPr>
                <w:ilvl w:val="0"/>
                <w:numId w:val="5"/>
              </w:numPr>
              <w:spacing w:after="120" w:line="240" w:lineRule="auto"/>
              <w:jc w:val="both"/>
              <w:rPr>
                <w:rFonts w:cstheme="minorHAnsi"/>
              </w:rPr>
            </w:pPr>
            <w:r w:rsidRPr="000072D7">
              <w:rPr>
                <w:rFonts w:cstheme="minorHAnsi"/>
              </w:rPr>
              <w:t>To satisfy enhanced Disclosure Scotland requirements</w:t>
            </w:r>
          </w:p>
        </w:tc>
      </w:tr>
      <w:tr xmlns:wp14="http://schemas.microsoft.com/office/word/2010/wordml" w:rsidRPr="000072D7" w:rsidR="009D6243" w:rsidTr="36EF9D9D" w14:paraId="7E4167B5" wp14:textId="77777777">
        <w:trPr>
          <w:trHeight w:val="544"/>
          <w:jc w:val="center"/>
        </w:trPr>
        <w:tc>
          <w:tcPr>
            <w:tcW w:w="10103" w:type="dxa"/>
            <w:tcMar/>
          </w:tcPr>
          <w:p w:rsidRPr="000072D7" w:rsidR="009D6243" w:rsidP="00A30A5C" w:rsidRDefault="009D6243" w14:paraId="4DF6D04B" wp14:textId="77777777">
            <w:pPr>
              <w:pStyle w:val="Heading1"/>
              <w:spacing w:line="276" w:lineRule="auto"/>
              <w:rPr>
                <w:rFonts w:asciiTheme="minorHAnsi" w:hAnsiTheme="minorHAnsi" w:cstheme="minorHAnsi"/>
                <w:sz w:val="22"/>
                <w:szCs w:val="22"/>
              </w:rPr>
            </w:pPr>
            <w:r w:rsidRPr="000072D7">
              <w:rPr>
                <w:rFonts w:asciiTheme="minorHAnsi" w:hAnsiTheme="minorHAnsi" w:cstheme="minorHAnsi"/>
                <w:sz w:val="22"/>
                <w:szCs w:val="22"/>
              </w:rPr>
              <w:t>Diversity</w:t>
            </w:r>
          </w:p>
          <w:p w:rsidRPr="000072D7" w:rsidR="009D6243" w:rsidP="00A30A5C" w:rsidRDefault="009D6243" w14:paraId="7E9B7760" wp14:textId="77777777">
            <w:pPr>
              <w:pStyle w:val="Heading1"/>
              <w:spacing w:line="276" w:lineRule="auto"/>
              <w:rPr>
                <w:rFonts w:asciiTheme="minorHAnsi" w:hAnsiTheme="minorHAnsi" w:cstheme="minorHAnsi"/>
                <w:b w:val="0"/>
                <w:bCs w:val="0"/>
                <w:sz w:val="22"/>
                <w:szCs w:val="22"/>
              </w:rPr>
            </w:pPr>
            <w:r w:rsidRPr="000072D7">
              <w:rPr>
                <w:rFonts w:asciiTheme="minorHAnsi" w:hAnsiTheme="minorHAnsi" w:cstheme="minorHAnsi"/>
                <w:b w:val="0"/>
                <w:bCs w:val="0"/>
                <w:sz w:val="22"/>
                <w:szCs w:val="22"/>
              </w:rPr>
              <w:t>All staff should adhere to Home Lin</w:t>
            </w:r>
            <w:r w:rsidRPr="000072D7" w:rsidR="00E33CEB">
              <w:rPr>
                <w:rFonts w:asciiTheme="minorHAnsi" w:hAnsiTheme="minorHAnsi" w:cstheme="minorHAnsi"/>
                <w:b w:val="0"/>
                <w:bCs w:val="0"/>
                <w:sz w:val="22"/>
                <w:szCs w:val="22"/>
              </w:rPr>
              <w:t>k Family Support Equality Policy</w:t>
            </w:r>
            <w:r w:rsidRPr="000072D7">
              <w:rPr>
                <w:rFonts w:asciiTheme="minorHAnsi" w:hAnsiTheme="minorHAnsi" w:cstheme="minorHAnsi"/>
                <w:b w:val="0"/>
                <w:bCs w:val="0"/>
                <w:sz w:val="22"/>
                <w:szCs w:val="22"/>
              </w:rPr>
              <w:t xml:space="preserve"> and will be expected to play a key role in its successful implementation</w:t>
            </w:r>
          </w:p>
          <w:p w:rsidRPr="000072D7" w:rsidR="009D6243" w:rsidP="00A30A5C" w:rsidRDefault="009D6243" w14:paraId="5DAB6C7B" wp14:textId="77777777">
            <w:pPr>
              <w:spacing w:line="276" w:lineRule="auto"/>
              <w:rPr>
                <w:rFonts w:cstheme="minorHAnsi"/>
              </w:rPr>
            </w:pPr>
          </w:p>
        </w:tc>
      </w:tr>
    </w:tbl>
    <w:p xmlns:wp14="http://schemas.microsoft.com/office/word/2010/wordml" w:rsidRPr="000072D7" w:rsidR="009D6243" w:rsidP="009D6243" w:rsidRDefault="009D6243" w14:paraId="02EB378F" wp14:textId="77777777">
      <w:pPr>
        <w:pStyle w:val="BodyTextIndent2"/>
        <w:spacing w:line="276" w:lineRule="auto"/>
        <w:rPr>
          <w:rFonts w:asciiTheme="minorHAnsi" w:hAnsiTheme="minorHAnsi" w:cstheme="minorHAnsi"/>
        </w:rPr>
      </w:pPr>
    </w:p>
    <w:p xmlns:wp14="http://schemas.microsoft.com/office/word/2010/wordml" w:rsidRPr="000072D7" w:rsidR="009D6243" w:rsidP="009D6243" w:rsidRDefault="009D6243" w14:paraId="5F98FDCD" wp14:textId="77777777">
      <w:pPr>
        <w:pStyle w:val="BodyTextIndent2"/>
        <w:spacing w:line="276" w:lineRule="auto"/>
        <w:rPr>
          <w:rFonts w:asciiTheme="minorHAnsi" w:hAnsiTheme="minorHAnsi" w:cstheme="minorHAnsi"/>
        </w:rPr>
      </w:pPr>
      <w:r w:rsidRPr="000072D7">
        <w:rPr>
          <w:rFonts w:asciiTheme="minorHAnsi" w:hAnsiTheme="minorHAnsi" w:cstheme="minorHAnsi"/>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xmlns:wp14="http://schemas.microsoft.com/office/word/2010/wordml" w:rsidRPr="000072D7" w:rsidR="009D6243" w:rsidP="009D6243" w:rsidRDefault="009D6243" w14:paraId="6A05A809" wp14:textId="77777777">
      <w:pPr>
        <w:pStyle w:val="BodyTextIndent2"/>
        <w:spacing w:line="276" w:lineRule="auto"/>
        <w:rPr>
          <w:rFonts w:asciiTheme="minorHAnsi" w:hAnsiTheme="minorHAnsi" w:cstheme="minorHAnsi"/>
        </w:rPr>
      </w:pPr>
    </w:p>
    <w:p xmlns:wp14="http://schemas.microsoft.com/office/word/2010/wordml" w:rsidRPr="000072D7" w:rsidR="009D6243" w:rsidP="009D6243" w:rsidRDefault="009D6243" w14:paraId="5A39BBE3" wp14:textId="77777777">
      <w:pPr>
        <w:pStyle w:val="BodyTextIndent2"/>
        <w:spacing w:line="276" w:lineRule="auto"/>
        <w:rPr>
          <w:rFonts w:asciiTheme="minorHAnsi" w:hAnsiTheme="minorHAnsi" w:cstheme="minorHAnsi"/>
        </w:rPr>
      </w:pPr>
    </w:p>
    <w:p xmlns:wp14="http://schemas.microsoft.com/office/word/2010/wordml" w:rsidRPr="000072D7" w:rsidR="009D6243" w:rsidP="009D6243" w:rsidRDefault="009D6243" w14:paraId="41C8F396" wp14:textId="77777777">
      <w:pPr>
        <w:pStyle w:val="BodyTextIndent2"/>
        <w:spacing w:line="276" w:lineRule="auto"/>
        <w:rPr>
          <w:rFonts w:asciiTheme="minorHAnsi" w:hAnsiTheme="minorHAnsi" w:cstheme="minorHAnsi"/>
        </w:rPr>
      </w:pPr>
    </w:p>
    <w:p xmlns:wp14="http://schemas.microsoft.com/office/word/2010/wordml" w:rsidRPr="000072D7" w:rsidR="009D6243" w:rsidP="009D6243" w:rsidRDefault="009D6243" w14:paraId="72A3D3EC" wp14:textId="77777777">
      <w:pPr>
        <w:pStyle w:val="BodyTextIndent2"/>
        <w:spacing w:line="276" w:lineRule="auto"/>
        <w:rPr>
          <w:rFonts w:asciiTheme="minorHAnsi" w:hAnsiTheme="minorHAnsi" w:cstheme="minorHAnsi"/>
        </w:rPr>
      </w:pPr>
    </w:p>
    <w:p xmlns:wp14="http://schemas.microsoft.com/office/word/2010/wordml" w:rsidRPr="000072D7" w:rsidR="00CF0E40" w:rsidP="009D6243" w:rsidRDefault="00CF0E40" w14:paraId="0D0B940D" wp14:textId="77777777">
      <w:pPr>
        <w:pStyle w:val="BodyTextIndent2"/>
        <w:spacing w:line="276" w:lineRule="auto"/>
        <w:rPr>
          <w:rFonts w:asciiTheme="minorHAnsi" w:hAnsiTheme="minorHAnsi" w:cstheme="minorHAnsi"/>
        </w:rPr>
      </w:pPr>
    </w:p>
    <w:p xmlns:wp14="http://schemas.microsoft.com/office/word/2010/wordml" w:rsidR="00CF0E40" w:rsidP="009D6243" w:rsidRDefault="00CF0E40" w14:paraId="0E27B00A" wp14:textId="77777777">
      <w:pPr>
        <w:pStyle w:val="BodyTextIndent2"/>
        <w:spacing w:line="276" w:lineRule="auto"/>
      </w:pPr>
    </w:p>
    <w:p xmlns:wp14="http://schemas.microsoft.com/office/word/2010/wordml" w:rsidR="00CF0E40" w:rsidP="009D6243" w:rsidRDefault="00CF0E40" w14:paraId="60061E4C" wp14:textId="77777777">
      <w:pPr>
        <w:pStyle w:val="BodyTextIndent2"/>
        <w:spacing w:line="276" w:lineRule="auto"/>
      </w:pPr>
    </w:p>
    <w:p xmlns:wp14="http://schemas.microsoft.com/office/word/2010/wordml" w:rsidR="00CF0E40" w:rsidP="009D6243" w:rsidRDefault="00CF0E40" w14:paraId="44EAFD9C" wp14:textId="77777777">
      <w:pPr>
        <w:pStyle w:val="BodyTextIndent2"/>
        <w:spacing w:line="276" w:lineRule="auto"/>
      </w:pPr>
    </w:p>
    <w:p xmlns:wp14="http://schemas.microsoft.com/office/word/2010/wordml" w:rsidR="004E44AB" w:rsidP="009D6243" w:rsidRDefault="004E44AB" w14:paraId="4B94D5A5" wp14:textId="77777777">
      <w:pPr>
        <w:pStyle w:val="BodyTextIndent2"/>
        <w:spacing w:line="276" w:lineRule="auto"/>
      </w:pPr>
    </w:p>
    <w:p xmlns:wp14="http://schemas.microsoft.com/office/word/2010/wordml" w:rsidR="004E44AB" w:rsidP="009D6243" w:rsidRDefault="004E44AB" w14:paraId="3DEEC669" wp14:textId="77777777">
      <w:pPr>
        <w:pStyle w:val="BodyTextIndent2"/>
        <w:spacing w:line="276" w:lineRule="auto"/>
      </w:pPr>
    </w:p>
    <w:p xmlns:wp14="http://schemas.microsoft.com/office/word/2010/wordml" w:rsidR="004E44AB" w:rsidP="009D6243" w:rsidRDefault="004E44AB" w14:paraId="3656B9AB" wp14:textId="77777777">
      <w:pPr>
        <w:pStyle w:val="BodyTextIndent2"/>
        <w:spacing w:line="276" w:lineRule="auto"/>
      </w:pPr>
    </w:p>
    <w:p xmlns:wp14="http://schemas.microsoft.com/office/word/2010/wordml" w:rsidR="004E44AB" w:rsidP="009D6243" w:rsidRDefault="004E44AB" w14:paraId="45FB0818" wp14:textId="77777777">
      <w:pPr>
        <w:pStyle w:val="BodyTextIndent2"/>
        <w:spacing w:line="276" w:lineRule="auto"/>
      </w:pPr>
    </w:p>
    <w:p xmlns:wp14="http://schemas.microsoft.com/office/word/2010/wordml" w:rsidR="004E44AB" w:rsidP="009D6243" w:rsidRDefault="004E44AB" w14:paraId="049F31CB" wp14:textId="77777777">
      <w:pPr>
        <w:pStyle w:val="BodyTextIndent2"/>
        <w:spacing w:line="276" w:lineRule="auto"/>
      </w:pPr>
    </w:p>
    <w:p xmlns:wp14="http://schemas.microsoft.com/office/word/2010/wordml" w:rsidR="004E44AB" w:rsidP="009D6243" w:rsidRDefault="004E44AB" w14:paraId="53128261" wp14:textId="77777777">
      <w:pPr>
        <w:pStyle w:val="BodyTextIndent2"/>
        <w:spacing w:line="276" w:lineRule="auto"/>
      </w:pPr>
    </w:p>
    <w:p xmlns:wp14="http://schemas.microsoft.com/office/word/2010/wordml" w:rsidR="004E44AB" w:rsidP="009D6243" w:rsidRDefault="004E44AB" w14:paraId="62486C05" wp14:textId="77777777">
      <w:pPr>
        <w:pStyle w:val="BodyTextIndent2"/>
        <w:spacing w:line="276" w:lineRule="auto"/>
      </w:pPr>
    </w:p>
    <w:p xmlns:wp14="http://schemas.microsoft.com/office/word/2010/wordml" w:rsidR="004E44AB" w:rsidP="009D6243" w:rsidRDefault="004E44AB" w14:paraId="4101652C" wp14:textId="77777777">
      <w:pPr>
        <w:pStyle w:val="BodyTextIndent2"/>
        <w:spacing w:line="276" w:lineRule="auto"/>
      </w:pPr>
    </w:p>
    <w:p xmlns:wp14="http://schemas.microsoft.com/office/word/2010/wordml" w:rsidR="004E44AB" w:rsidP="009D6243" w:rsidRDefault="004E44AB" w14:paraId="4B99056E" wp14:textId="77777777">
      <w:pPr>
        <w:pStyle w:val="BodyTextIndent2"/>
        <w:spacing w:line="276" w:lineRule="auto"/>
      </w:pPr>
    </w:p>
    <w:p xmlns:wp14="http://schemas.microsoft.com/office/word/2010/wordml" w:rsidR="004E44AB" w:rsidP="009D6243" w:rsidRDefault="004E44AB" w14:paraId="1299C43A" wp14:textId="77777777">
      <w:pPr>
        <w:pStyle w:val="BodyTextIndent2"/>
        <w:spacing w:line="276" w:lineRule="auto"/>
      </w:pPr>
    </w:p>
    <w:p xmlns:wp14="http://schemas.microsoft.com/office/word/2010/wordml" w:rsidR="004E44AB" w:rsidP="009D6243" w:rsidRDefault="004E44AB" w14:paraId="4DDBEF00" wp14:textId="77777777">
      <w:pPr>
        <w:pStyle w:val="BodyTextIndent2"/>
        <w:spacing w:line="276" w:lineRule="auto"/>
      </w:pPr>
    </w:p>
    <w:p xmlns:wp14="http://schemas.microsoft.com/office/word/2010/wordml" w:rsidR="004E44AB" w:rsidP="009D6243" w:rsidRDefault="004E44AB" w14:paraId="3461D779" wp14:textId="77777777">
      <w:pPr>
        <w:pStyle w:val="BodyTextIndent2"/>
        <w:spacing w:line="276" w:lineRule="auto"/>
      </w:pPr>
    </w:p>
    <w:p xmlns:wp14="http://schemas.microsoft.com/office/word/2010/wordml" w:rsidR="004E44AB" w:rsidP="009D6243" w:rsidRDefault="004E44AB" w14:paraId="3CF2D8B6" wp14:textId="77777777">
      <w:pPr>
        <w:pStyle w:val="BodyTextIndent2"/>
        <w:spacing w:line="276" w:lineRule="auto"/>
      </w:pPr>
    </w:p>
    <w:p xmlns:wp14="http://schemas.microsoft.com/office/word/2010/wordml" w:rsidR="00CF0E40" w:rsidP="009D6243" w:rsidRDefault="00CF0E40" w14:paraId="0FB78278" wp14:textId="77777777">
      <w:pPr>
        <w:pStyle w:val="BodyTextIndent2"/>
        <w:spacing w:line="276" w:lineRule="auto"/>
      </w:pPr>
    </w:p>
    <w:p xmlns:wp14="http://schemas.microsoft.com/office/word/2010/wordml" w:rsidR="009D6243" w:rsidP="009D6243" w:rsidRDefault="009D6243" w14:paraId="1FC39945" wp14:textId="77777777">
      <w:pPr>
        <w:pStyle w:val="BodyTextIndent2"/>
        <w:spacing w:line="276" w:lineRule="auto"/>
      </w:pPr>
    </w:p>
    <w:p xmlns:wp14="http://schemas.microsoft.com/office/word/2010/wordml" w:rsidR="009D6243" w:rsidP="009D6243" w:rsidRDefault="009D6243" w14:paraId="0562CB0E" wp14:textId="77777777">
      <w:pPr>
        <w:pStyle w:val="BodyTextIndent2"/>
        <w:spacing w:line="276" w:lineRule="auto"/>
      </w:pPr>
    </w:p>
    <w:p xmlns:wp14="http://schemas.microsoft.com/office/word/2010/wordml" w:rsidR="009D6243" w:rsidP="009D6243" w:rsidRDefault="009D6243" w14:paraId="34CE0A41" wp14:textId="77777777">
      <w:pPr>
        <w:pStyle w:val="BodyTextIndent2"/>
        <w:spacing w:line="276" w:lineRule="auto"/>
      </w:pPr>
    </w:p>
    <w:p xmlns:wp14="http://schemas.microsoft.com/office/word/2010/wordml" w:rsidR="009D6243" w:rsidP="009D6243" w:rsidRDefault="000072D7" w14:paraId="44BF0860" wp14:textId="77777777">
      <w:pPr>
        <w:spacing w:line="276" w:lineRule="auto"/>
        <w:rPr>
          <w:b/>
          <w:bCs/>
          <w:iCs/>
        </w:rPr>
      </w:pPr>
      <w:r>
        <w:rPr>
          <w:b/>
          <w:bCs/>
          <w:iCs/>
        </w:rPr>
        <w:t>Art Therapist</w:t>
      </w:r>
      <w:r w:rsidRPr="001E358D" w:rsidR="009D6243">
        <w:rPr>
          <w:b/>
          <w:bCs/>
          <w:iCs/>
        </w:rPr>
        <w:t xml:space="preserve"> -PERSON SPECIFICATION</w:t>
      </w:r>
    </w:p>
    <w:p xmlns:wp14="http://schemas.microsoft.com/office/word/2010/wordml" w:rsidR="009D6243" w:rsidP="009D6243" w:rsidRDefault="009D6243" w14:paraId="62EBF3C5" wp14:textId="77777777">
      <w:pPr>
        <w:spacing w:line="276" w:lineRule="auto"/>
        <w:jc w:val="both"/>
        <w:rPr>
          <w:b/>
          <w:bCs/>
        </w:rPr>
      </w:pPr>
    </w:p>
    <w:tbl>
      <w:tblPr>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98"/>
        <w:gridCol w:w="4890"/>
        <w:gridCol w:w="1260"/>
        <w:gridCol w:w="1260"/>
      </w:tblGrid>
      <w:tr xmlns:wp14="http://schemas.microsoft.com/office/word/2010/wordml" w:rsidRPr="00763DB2" w:rsidR="009D6243" w:rsidTr="00A30A5C" w14:paraId="1C0C09F1" wp14:textId="77777777">
        <w:trPr>
          <w:cantSplit/>
        </w:trPr>
        <w:tc>
          <w:tcPr>
            <w:tcW w:w="1698" w:type="dxa"/>
          </w:tcPr>
          <w:p w:rsidR="009D6243" w:rsidP="00A30A5C" w:rsidRDefault="009D6243" w14:paraId="6D98A12B" wp14:textId="77777777">
            <w:pPr>
              <w:spacing w:line="276" w:lineRule="auto"/>
              <w:jc w:val="both"/>
              <w:rPr>
                <w:sz w:val="20"/>
                <w:szCs w:val="20"/>
              </w:rPr>
            </w:pPr>
          </w:p>
        </w:tc>
        <w:tc>
          <w:tcPr>
            <w:tcW w:w="4890" w:type="dxa"/>
          </w:tcPr>
          <w:p w:rsidR="009D6243" w:rsidP="00A30A5C" w:rsidRDefault="009D6243" w14:paraId="2946DB82" wp14:textId="77777777">
            <w:pPr>
              <w:spacing w:line="276" w:lineRule="auto"/>
              <w:jc w:val="both"/>
              <w:rPr>
                <w:b/>
                <w:bCs/>
                <w:sz w:val="20"/>
                <w:szCs w:val="20"/>
              </w:rPr>
            </w:pPr>
          </w:p>
        </w:tc>
        <w:tc>
          <w:tcPr>
            <w:tcW w:w="1260" w:type="dxa"/>
          </w:tcPr>
          <w:p w:rsidR="009D6243" w:rsidP="00A30A5C" w:rsidRDefault="009D6243" w14:paraId="0895C2DB" wp14:textId="77777777">
            <w:pPr>
              <w:spacing w:line="276" w:lineRule="auto"/>
              <w:jc w:val="both"/>
              <w:rPr>
                <w:sz w:val="20"/>
                <w:szCs w:val="20"/>
              </w:rPr>
            </w:pPr>
            <w:r w:rsidRPr="00763DB2">
              <w:rPr>
                <w:sz w:val="20"/>
                <w:szCs w:val="20"/>
              </w:rPr>
              <w:t>Essential</w:t>
            </w:r>
          </w:p>
        </w:tc>
        <w:tc>
          <w:tcPr>
            <w:tcW w:w="1260" w:type="dxa"/>
          </w:tcPr>
          <w:p w:rsidR="009D6243" w:rsidP="00A30A5C" w:rsidRDefault="009D6243" w14:paraId="0E0AD722" wp14:textId="77777777">
            <w:pPr>
              <w:spacing w:line="276" w:lineRule="auto"/>
              <w:jc w:val="both"/>
              <w:rPr>
                <w:sz w:val="20"/>
                <w:szCs w:val="20"/>
              </w:rPr>
            </w:pPr>
            <w:r w:rsidRPr="00763DB2">
              <w:rPr>
                <w:sz w:val="20"/>
                <w:szCs w:val="20"/>
              </w:rPr>
              <w:t xml:space="preserve">Desirable </w:t>
            </w:r>
          </w:p>
        </w:tc>
      </w:tr>
      <w:tr xmlns:wp14="http://schemas.microsoft.com/office/word/2010/wordml" w:rsidRPr="00763DB2" w:rsidR="009D6243" w:rsidTr="00A30A5C" w14:paraId="3E8AB08E" wp14:textId="77777777">
        <w:trPr>
          <w:cantSplit/>
        </w:trPr>
        <w:tc>
          <w:tcPr>
            <w:tcW w:w="1698" w:type="dxa"/>
            <w:vMerge w:val="restart"/>
          </w:tcPr>
          <w:p w:rsidR="009D6243" w:rsidP="00A30A5C" w:rsidRDefault="009D6243" w14:paraId="718EE1A2" wp14:textId="77777777">
            <w:pPr>
              <w:pStyle w:val="Heading1"/>
              <w:spacing w:line="276" w:lineRule="auto"/>
              <w:jc w:val="both"/>
              <w:rPr>
                <w:sz w:val="22"/>
                <w:szCs w:val="22"/>
              </w:rPr>
            </w:pPr>
            <w:r w:rsidRPr="00763DB2">
              <w:rPr>
                <w:sz w:val="22"/>
                <w:szCs w:val="22"/>
              </w:rPr>
              <w:t>Experience</w:t>
            </w:r>
          </w:p>
        </w:tc>
        <w:tc>
          <w:tcPr>
            <w:tcW w:w="4890" w:type="dxa"/>
          </w:tcPr>
          <w:p w:rsidR="009D6243" w:rsidP="00A30A5C" w:rsidRDefault="009D6243" w14:paraId="1FC2E523" wp14:textId="77777777">
            <w:pPr>
              <w:tabs>
                <w:tab w:val="left" w:pos="-720"/>
              </w:tabs>
              <w:suppressAutoHyphens/>
              <w:spacing w:before="90" w:line="276" w:lineRule="auto"/>
              <w:jc w:val="both"/>
              <w:rPr>
                <w:spacing w:val="-3"/>
              </w:rPr>
            </w:pPr>
            <w:r w:rsidRPr="00763DB2">
              <w:t>Experie</w:t>
            </w:r>
            <w:r w:rsidR="004E44AB">
              <w:t xml:space="preserve">nce of working with </w:t>
            </w:r>
            <w:r w:rsidRPr="00763DB2">
              <w:t>children and families</w:t>
            </w:r>
          </w:p>
        </w:tc>
        <w:tc>
          <w:tcPr>
            <w:tcW w:w="1260" w:type="dxa"/>
          </w:tcPr>
          <w:p w:rsidR="009D6243" w:rsidP="00A30A5C" w:rsidRDefault="009D6243" w14:paraId="5997CC1D"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9D6243" w:rsidP="00A30A5C" w:rsidRDefault="009D6243" w14:paraId="110FFD37" wp14:textId="77777777">
            <w:pPr>
              <w:spacing w:line="276" w:lineRule="auto"/>
              <w:jc w:val="both"/>
              <w:rPr>
                <w:sz w:val="20"/>
                <w:szCs w:val="20"/>
              </w:rPr>
            </w:pPr>
          </w:p>
        </w:tc>
      </w:tr>
      <w:tr xmlns:wp14="http://schemas.microsoft.com/office/word/2010/wordml" w:rsidRPr="00763DB2" w:rsidR="009D6243" w:rsidTr="00A30A5C" w14:paraId="2E0FE6E9" wp14:textId="77777777">
        <w:trPr>
          <w:cantSplit/>
        </w:trPr>
        <w:tc>
          <w:tcPr>
            <w:tcW w:w="1698" w:type="dxa"/>
            <w:vMerge/>
          </w:tcPr>
          <w:p w:rsidR="009D6243" w:rsidP="00A30A5C" w:rsidRDefault="009D6243" w14:paraId="6B699379" wp14:textId="77777777">
            <w:pPr>
              <w:pStyle w:val="Heading1"/>
              <w:spacing w:line="276" w:lineRule="auto"/>
              <w:jc w:val="both"/>
              <w:rPr>
                <w:sz w:val="22"/>
                <w:szCs w:val="22"/>
              </w:rPr>
            </w:pPr>
          </w:p>
        </w:tc>
        <w:tc>
          <w:tcPr>
            <w:tcW w:w="4890" w:type="dxa"/>
          </w:tcPr>
          <w:p w:rsidR="009D6243" w:rsidP="00A30A5C" w:rsidRDefault="009D6243" w14:paraId="6BBAACA8" wp14:textId="77777777">
            <w:pPr>
              <w:tabs>
                <w:tab w:val="left" w:pos="-720"/>
              </w:tabs>
              <w:suppressAutoHyphens/>
              <w:spacing w:before="90" w:after="54" w:line="276" w:lineRule="auto"/>
              <w:jc w:val="both"/>
              <w:rPr>
                <w:spacing w:val="-3"/>
              </w:rPr>
            </w:pPr>
            <w:r w:rsidRPr="00763DB2">
              <w:t xml:space="preserve">Experience of  monitoring and evaluation </w:t>
            </w:r>
          </w:p>
        </w:tc>
        <w:tc>
          <w:tcPr>
            <w:tcW w:w="1260" w:type="dxa"/>
          </w:tcPr>
          <w:p w:rsidR="009D6243" w:rsidP="00A30A5C" w:rsidRDefault="009D6243" w14:paraId="3FE9F23F" wp14:textId="77777777">
            <w:pPr>
              <w:spacing w:line="276" w:lineRule="auto"/>
              <w:jc w:val="both"/>
              <w:rPr>
                <w:sz w:val="20"/>
                <w:szCs w:val="20"/>
              </w:rPr>
            </w:pPr>
          </w:p>
        </w:tc>
        <w:tc>
          <w:tcPr>
            <w:tcW w:w="1260" w:type="dxa"/>
          </w:tcPr>
          <w:p w:rsidR="009D6243" w:rsidP="00A30A5C" w:rsidRDefault="004E44AB" w14:paraId="1F72F646" wp14:textId="77777777">
            <w:pPr>
              <w:spacing w:line="276" w:lineRule="auto"/>
              <w:jc w:val="both"/>
              <w:rPr>
                <w:sz w:val="20"/>
                <w:szCs w:val="20"/>
              </w:rPr>
            </w:pPr>
            <w:r w:rsidRPr="00763DB2">
              <w:rPr>
                <w:rFonts w:ascii="Wingdings" w:hAnsi="Wingdings" w:eastAsia="Wingdings" w:cs="Wingdings"/>
                <w:sz w:val="20"/>
                <w:szCs w:val="20"/>
              </w:rPr>
              <w:t>ü</w:t>
            </w:r>
          </w:p>
        </w:tc>
      </w:tr>
      <w:tr xmlns:wp14="http://schemas.microsoft.com/office/word/2010/wordml" w:rsidRPr="00763DB2" w:rsidR="009D6243" w:rsidTr="00A30A5C" w14:paraId="592C1A08" wp14:textId="77777777">
        <w:trPr>
          <w:cantSplit/>
        </w:trPr>
        <w:tc>
          <w:tcPr>
            <w:tcW w:w="1698" w:type="dxa"/>
            <w:vMerge/>
          </w:tcPr>
          <w:p w:rsidR="009D6243" w:rsidP="00A30A5C" w:rsidRDefault="009D6243" w14:paraId="08CE6F91" wp14:textId="77777777">
            <w:pPr>
              <w:spacing w:line="276" w:lineRule="auto"/>
              <w:jc w:val="both"/>
            </w:pPr>
          </w:p>
        </w:tc>
        <w:tc>
          <w:tcPr>
            <w:tcW w:w="4890" w:type="dxa"/>
          </w:tcPr>
          <w:p w:rsidR="009D6243" w:rsidP="00A30A5C" w:rsidRDefault="009D6243" w14:paraId="5D9509E1" wp14:textId="77777777">
            <w:pPr>
              <w:spacing w:before="90" w:after="54" w:line="276" w:lineRule="auto"/>
            </w:pPr>
            <w:r w:rsidRPr="00763DB2">
              <w:t>Experience of group work</w:t>
            </w:r>
          </w:p>
        </w:tc>
        <w:tc>
          <w:tcPr>
            <w:tcW w:w="1260" w:type="dxa"/>
          </w:tcPr>
          <w:p w:rsidR="009D6243" w:rsidP="00A30A5C" w:rsidRDefault="000072D7" w14:paraId="61CDCEAD"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9D6243" w:rsidP="00A30A5C" w:rsidRDefault="009D6243" w14:paraId="6BB9E253" wp14:textId="77777777">
            <w:pPr>
              <w:spacing w:line="276" w:lineRule="auto"/>
              <w:jc w:val="both"/>
              <w:rPr>
                <w:sz w:val="20"/>
                <w:szCs w:val="20"/>
              </w:rPr>
            </w:pPr>
          </w:p>
        </w:tc>
      </w:tr>
      <w:tr xmlns:wp14="http://schemas.microsoft.com/office/word/2010/wordml" w:rsidRPr="00763DB2" w:rsidR="009D6243" w:rsidTr="00A30A5C" w14:paraId="18ABF81A" wp14:textId="77777777">
        <w:trPr>
          <w:cantSplit/>
          <w:trHeight w:val="597"/>
        </w:trPr>
        <w:tc>
          <w:tcPr>
            <w:tcW w:w="1698" w:type="dxa"/>
            <w:vMerge/>
          </w:tcPr>
          <w:p w:rsidR="009D6243" w:rsidP="00A30A5C" w:rsidRDefault="009D6243" w14:paraId="23DE523C" wp14:textId="77777777">
            <w:pPr>
              <w:pStyle w:val="Heading1"/>
              <w:spacing w:line="276" w:lineRule="auto"/>
              <w:jc w:val="both"/>
              <w:rPr>
                <w:sz w:val="22"/>
                <w:szCs w:val="22"/>
              </w:rPr>
            </w:pPr>
          </w:p>
        </w:tc>
        <w:tc>
          <w:tcPr>
            <w:tcW w:w="4890" w:type="dxa"/>
          </w:tcPr>
          <w:p w:rsidR="009D6243" w:rsidP="00A30A5C" w:rsidRDefault="009D6243" w14:paraId="35E80A1B" wp14:textId="77777777">
            <w:pPr>
              <w:spacing w:before="90" w:after="54" w:line="276" w:lineRule="auto"/>
            </w:pPr>
            <w:r w:rsidRPr="00763DB2">
              <w:t>Experience of working in partnership with other agencies</w:t>
            </w:r>
          </w:p>
        </w:tc>
        <w:tc>
          <w:tcPr>
            <w:tcW w:w="1260" w:type="dxa"/>
          </w:tcPr>
          <w:p w:rsidR="009D6243" w:rsidP="00A30A5C" w:rsidRDefault="009D6243" w14:paraId="52E56223" wp14:textId="77777777">
            <w:pPr>
              <w:spacing w:line="276" w:lineRule="auto"/>
              <w:jc w:val="both"/>
              <w:rPr>
                <w:sz w:val="20"/>
                <w:szCs w:val="20"/>
              </w:rPr>
            </w:pPr>
          </w:p>
        </w:tc>
        <w:tc>
          <w:tcPr>
            <w:tcW w:w="1260" w:type="dxa"/>
          </w:tcPr>
          <w:p w:rsidR="009D6243" w:rsidP="00A30A5C" w:rsidRDefault="009D6243" w14:paraId="07547A01" wp14:textId="77777777">
            <w:pPr>
              <w:spacing w:line="276" w:lineRule="auto"/>
              <w:jc w:val="both"/>
              <w:rPr>
                <w:sz w:val="20"/>
                <w:szCs w:val="20"/>
              </w:rPr>
            </w:pPr>
            <w:r w:rsidRPr="00763DB2">
              <w:rPr>
                <w:rFonts w:ascii="Wingdings" w:hAnsi="Wingdings" w:eastAsia="Wingdings" w:cs="Wingdings"/>
                <w:sz w:val="20"/>
                <w:szCs w:val="20"/>
              </w:rPr>
              <w:t>ü</w:t>
            </w:r>
          </w:p>
        </w:tc>
      </w:tr>
      <w:tr xmlns:wp14="http://schemas.microsoft.com/office/word/2010/wordml" w:rsidRPr="00763DB2" w:rsidR="009D6243" w:rsidTr="00A30A5C" w14:paraId="5084D20C" wp14:textId="77777777">
        <w:trPr>
          <w:cantSplit/>
        </w:trPr>
        <w:tc>
          <w:tcPr>
            <w:tcW w:w="1698" w:type="dxa"/>
            <w:vMerge/>
          </w:tcPr>
          <w:p w:rsidR="009D6243" w:rsidP="00A30A5C" w:rsidRDefault="009D6243" w14:paraId="5043CB0F" wp14:textId="77777777">
            <w:pPr>
              <w:pStyle w:val="Heading1"/>
              <w:spacing w:line="276" w:lineRule="auto"/>
              <w:jc w:val="both"/>
              <w:rPr>
                <w:sz w:val="22"/>
                <w:szCs w:val="22"/>
              </w:rPr>
            </w:pPr>
          </w:p>
        </w:tc>
        <w:tc>
          <w:tcPr>
            <w:tcW w:w="4890" w:type="dxa"/>
          </w:tcPr>
          <w:p w:rsidR="009D6243" w:rsidP="00A30A5C" w:rsidRDefault="009D6243" w14:paraId="36665BA1" wp14:textId="77777777">
            <w:pPr>
              <w:spacing w:before="90" w:after="54" w:line="276" w:lineRule="auto"/>
            </w:pPr>
            <w:r w:rsidRPr="00763DB2">
              <w:t>Experience of working in a community setting</w:t>
            </w:r>
          </w:p>
        </w:tc>
        <w:tc>
          <w:tcPr>
            <w:tcW w:w="1260" w:type="dxa"/>
          </w:tcPr>
          <w:p w:rsidR="009D6243" w:rsidP="00A30A5C" w:rsidRDefault="009D6243" w14:paraId="07459315"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9D6243" w:rsidP="00A30A5C" w:rsidRDefault="009D6243" w14:paraId="6537F28F" wp14:textId="77777777">
            <w:pPr>
              <w:spacing w:line="276" w:lineRule="auto"/>
              <w:jc w:val="both"/>
              <w:rPr>
                <w:sz w:val="20"/>
                <w:szCs w:val="20"/>
              </w:rPr>
            </w:pPr>
          </w:p>
        </w:tc>
      </w:tr>
      <w:tr xmlns:wp14="http://schemas.microsoft.com/office/word/2010/wordml" w:rsidRPr="00763DB2" w:rsidR="004E44AB" w:rsidTr="00A30A5C" w14:paraId="47DA8687" wp14:textId="77777777">
        <w:trPr>
          <w:cantSplit/>
        </w:trPr>
        <w:tc>
          <w:tcPr>
            <w:tcW w:w="1698" w:type="dxa"/>
            <w:vMerge w:val="restart"/>
          </w:tcPr>
          <w:p w:rsidR="004E44AB" w:rsidP="00A30A5C" w:rsidRDefault="004E44AB" w14:paraId="0985A215" wp14:textId="77777777">
            <w:pPr>
              <w:pStyle w:val="Heading1"/>
              <w:spacing w:line="276" w:lineRule="auto"/>
              <w:jc w:val="both"/>
              <w:rPr>
                <w:sz w:val="22"/>
                <w:szCs w:val="22"/>
              </w:rPr>
            </w:pPr>
            <w:r w:rsidRPr="00763DB2">
              <w:rPr>
                <w:sz w:val="22"/>
                <w:szCs w:val="22"/>
              </w:rPr>
              <w:t>Skills and Abilities</w:t>
            </w:r>
          </w:p>
        </w:tc>
        <w:tc>
          <w:tcPr>
            <w:tcW w:w="4890" w:type="dxa"/>
          </w:tcPr>
          <w:p w:rsidR="004E44AB" w:rsidP="00A30A5C" w:rsidRDefault="000072D7" w14:paraId="75134EEC" wp14:textId="77777777">
            <w:pPr>
              <w:tabs>
                <w:tab w:val="left" w:pos="-720"/>
              </w:tabs>
              <w:suppressAutoHyphens/>
              <w:spacing w:before="90" w:after="54" w:line="276" w:lineRule="auto"/>
              <w:jc w:val="both"/>
              <w:rPr>
                <w:spacing w:val="-3"/>
              </w:rPr>
            </w:pPr>
            <w:r>
              <w:rPr>
                <w:color w:val="000000"/>
                <w:spacing w:val="-3"/>
              </w:rPr>
              <w:t xml:space="preserve">Assessment of children’s </w:t>
            </w:r>
            <w:r w:rsidRPr="00763DB2" w:rsidR="004E44AB">
              <w:rPr>
                <w:color w:val="000000"/>
                <w:spacing w:val="-3"/>
              </w:rPr>
              <w:t>needs and help available</w:t>
            </w:r>
          </w:p>
        </w:tc>
        <w:tc>
          <w:tcPr>
            <w:tcW w:w="1260" w:type="dxa"/>
          </w:tcPr>
          <w:p w:rsidR="004E44AB" w:rsidP="00A30A5C" w:rsidRDefault="004E44AB" w14:paraId="6DFB9E20"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70DF9E56" wp14:textId="77777777">
            <w:pPr>
              <w:spacing w:line="276" w:lineRule="auto"/>
              <w:jc w:val="both"/>
              <w:rPr>
                <w:sz w:val="20"/>
                <w:szCs w:val="20"/>
              </w:rPr>
            </w:pPr>
          </w:p>
        </w:tc>
      </w:tr>
      <w:tr xmlns:wp14="http://schemas.microsoft.com/office/word/2010/wordml" w:rsidRPr="00763DB2" w:rsidR="004E44AB" w:rsidTr="00A30A5C" w14:paraId="484F9E3A" wp14:textId="77777777">
        <w:trPr>
          <w:cantSplit/>
        </w:trPr>
        <w:tc>
          <w:tcPr>
            <w:tcW w:w="1698" w:type="dxa"/>
            <w:vMerge/>
          </w:tcPr>
          <w:p w:rsidR="004E44AB" w:rsidP="00A30A5C" w:rsidRDefault="004E44AB" w14:paraId="44E871BC" wp14:textId="77777777">
            <w:pPr>
              <w:pStyle w:val="Heading1"/>
              <w:spacing w:line="276" w:lineRule="auto"/>
              <w:jc w:val="both"/>
              <w:rPr>
                <w:sz w:val="22"/>
                <w:szCs w:val="22"/>
              </w:rPr>
            </w:pPr>
          </w:p>
        </w:tc>
        <w:tc>
          <w:tcPr>
            <w:tcW w:w="4890" w:type="dxa"/>
          </w:tcPr>
          <w:p w:rsidR="004E44AB" w:rsidP="00A30A5C" w:rsidRDefault="004E44AB" w14:paraId="1CE5A059" wp14:textId="77777777">
            <w:pPr>
              <w:widowControl w:val="0"/>
              <w:overflowPunct w:val="0"/>
              <w:autoSpaceDE w:val="0"/>
              <w:autoSpaceDN w:val="0"/>
              <w:adjustRightInd w:val="0"/>
              <w:spacing w:before="90" w:after="54" w:line="276" w:lineRule="auto"/>
            </w:pPr>
            <w:r w:rsidRPr="00763DB2">
              <w:rPr>
                <w:color w:val="000000"/>
                <w:spacing w:val="-3"/>
              </w:rPr>
              <w:t>Record-keeping, including for evaluation purposes</w:t>
            </w:r>
          </w:p>
        </w:tc>
        <w:tc>
          <w:tcPr>
            <w:tcW w:w="1260" w:type="dxa"/>
          </w:tcPr>
          <w:p w:rsidR="004E44AB" w:rsidP="00A30A5C" w:rsidRDefault="004E44AB" w14:paraId="144A5D23"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738610EB" wp14:textId="77777777">
            <w:pPr>
              <w:spacing w:line="276" w:lineRule="auto"/>
              <w:jc w:val="both"/>
              <w:rPr>
                <w:sz w:val="20"/>
                <w:szCs w:val="20"/>
              </w:rPr>
            </w:pPr>
          </w:p>
        </w:tc>
      </w:tr>
      <w:tr xmlns:wp14="http://schemas.microsoft.com/office/word/2010/wordml" w:rsidRPr="00763DB2" w:rsidR="004E44AB" w:rsidTr="00A30A5C" w14:paraId="4ADA65BB" wp14:textId="77777777">
        <w:trPr>
          <w:cantSplit/>
          <w:trHeight w:val="335"/>
        </w:trPr>
        <w:tc>
          <w:tcPr>
            <w:tcW w:w="1698" w:type="dxa"/>
            <w:vMerge/>
          </w:tcPr>
          <w:p w:rsidR="004E44AB" w:rsidP="00A30A5C" w:rsidRDefault="004E44AB" w14:paraId="637805D2" wp14:textId="77777777">
            <w:pPr>
              <w:pStyle w:val="Heading1"/>
              <w:spacing w:line="276" w:lineRule="auto"/>
              <w:jc w:val="both"/>
              <w:rPr>
                <w:sz w:val="22"/>
                <w:szCs w:val="22"/>
              </w:rPr>
            </w:pPr>
          </w:p>
        </w:tc>
        <w:tc>
          <w:tcPr>
            <w:tcW w:w="4890" w:type="dxa"/>
          </w:tcPr>
          <w:p w:rsidR="004E44AB" w:rsidP="00A30A5C" w:rsidRDefault="004E44AB" w14:paraId="64EEC9B1" wp14:textId="77777777">
            <w:pPr>
              <w:widowControl w:val="0"/>
              <w:overflowPunct w:val="0"/>
              <w:autoSpaceDE w:val="0"/>
              <w:autoSpaceDN w:val="0"/>
              <w:adjustRightInd w:val="0"/>
              <w:spacing w:before="90" w:after="54" w:line="276" w:lineRule="auto"/>
            </w:pPr>
            <w:r w:rsidRPr="00763DB2">
              <w:rPr>
                <w:color w:val="000000"/>
                <w:spacing w:val="-3"/>
              </w:rPr>
              <w:t>Report Writing</w:t>
            </w:r>
          </w:p>
        </w:tc>
        <w:tc>
          <w:tcPr>
            <w:tcW w:w="1260" w:type="dxa"/>
          </w:tcPr>
          <w:p w:rsidR="004E44AB" w:rsidP="00A30A5C" w:rsidRDefault="004E44AB" w14:paraId="463F29E8"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3B7B4B86" wp14:textId="77777777">
            <w:pPr>
              <w:spacing w:line="276" w:lineRule="auto"/>
              <w:jc w:val="both"/>
              <w:rPr>
                <w:sz w:val="20"/>
                <w:szCs w:val="20"/>
              </w:rPr>
            </w:pPr>
          </w:p>
        </w:tc>
      </w:tr>
      <w:tr xmlns:wp14="http://schemas.microsoft.com/office/word/2010/wordml" w:rsidRPr="00763DB2" w:rsidR="004E44AB" w:rsidTr="00A30A5C" w14:paraId="0E5F9FA4" wp14:textId="77777777">
        <w:trPr>
          <w:cantSplit/>
          <w:trHeight w:val="385"/>
        </w:trPr>
        <w:tc>
          <w:tcPr>
            <w:tcW w:w="1698" w:type="dxa"/>
            <w:vMerge/>
          </w:tcPr>
          <w:p w:rsidR="004E44AB" w:rsidP="00A30A5C" w:rsidRDefault="004E44AB" w14:paraId="3A0FF5F2" wp14:textId="77777777">
            <w:pPr>
              <w:pStyle w:val="Heading1"/>
              <w:spacing w:line="276" w:lineRule="auto"/>
              <w:jc w:val="both"/>
              <w:rPr>
                <w:sz w:val="22"/>
                <w:szCs w:val="22"/>
              </w:rPr>
            </w:pPr>
          </w:p>
        </w:tc>
        <w:tc>
          <w:tcPr>
            <w:tcW w:w="4890" w:type="dxa"/>
          </w:tcPr>
          <w:p w:rsidR="004E44AB" w:rsidP="00A30A5C" w:rsidRDefault="004E44AB" w14:paraId="6054F1D2" wp14:textId="77777777">
            <w:pPr>
              <w:tabs>
                <w:tab w:val="left" w:pos="-720"/>
              </w:tabs>
              <w:suppressAutoHyphens/>
              <w:spacing w:before="90" w:after="54" w:line="276" w:lineRule="auto"/>
              <w:jc w:val="both"/>
              <w:rPr>
                <w:color w:val="000000"/>
                <w:spacing w:val="-3"/>
              </w:rPr>
            </w:pPr>
            <w:r w:rsidRPr="00763DB2">
              <w:t>Un</w:t>
            </w:r>
            <w:r>
              <w:t>derstanding of the</w:t>
            </w:r>
            <w:r w:rsidR="000072D7">
              <w:t xml:space="preserve"> South Edinburgh locality</w:t>
            </w:r>
            <w:r w:rsidRPr="00763DB2">
              <w:t xml:space="preserve"> and its special characteristics</w:t>
            </w:r>
          </w:p>
        </w:tc>
        <w:tc>
          <w:tcPr>
            <w:tcW w:w="1260" w:type="dxa"/>
          </w:tcPr>
          <w:p w:rsidR="004E44AB" w:rsidP="00A30A5C" w:rsidRDefault="004E44AB" w14:paraId="5630AD66" wp14:textId="77777777">
            <w:pPr>
              <w:spacing w:line="276" w:lineRule="auto"/>
              <w:jc w:val="both"/>
              <w:rPr>
                <w:sz w:val="20"/>
                <w:szCs w:val="20"/>
              </w:rPr>
            </w:pPr>
          </w:p>
        </w:tc>
        <w:tc>
          <w:tcPr>
            <w:tcW w:w="1260" w:type="dxa"/>
          </w:tcPr>
          <w:p w:rsidR="004E44AB" w:rsidP="00A30A5C" w:rsidRDefault="004E44AB" w14:paraId="61829076" wp14:textId="77777777">
            <w:pPr>
              <w:spacing w:line="276" w:lineRule="auto"/>
              <w:jc w:val="both"/>
              <w:rPr>
                <w:sz w:val="20"/>
                <w:szCs w:val="20"/>
              </w:rPr>
            </w:pPr>
            <w:r w:rsidRPr="00763DB2">
              <w:rPr>
                <w:rFonts w:ascii="Wingdings" w:hAnsi="Wingdings" w:eastAsia="Wingdings" w:cs="Wingdings"/>
                <w:sz w:val="20"/>
                <w:szCs w:val="20"/>
              </w:rPr>
              <w:t>ü</w:t>
            </w:r>
          </w:p>
        </w:tc>
      </w:tr>
      <w:tr xmlns:wp14="http://schemas.microsoft.com/office/word/2010/wordml" w:rsidRPr="00763DB2" w:rsidR="004E44AB" w:rsidTr="00A30A5C" w14:paraId="496603C0" wp14:textId="77777777">
        <w:trPr>
          <w:cantSplit/>
          <w:trHeight w:val="285"/>
        </w:trPr>
        <w:tc>
          <w:tcPr>
            <w:tcW w:w="1698" w:type="dxa"/>
            <w:vMerge/>
          </w:tcPr>
          <w:p w:rsidR="004E44AB" w:rsidP="00A30A5C" w:rsidRDefault="004E44AB" w14:paraId="2BA226A1" wp14:textId="77777777">
            <w:pPr>
              <w:pStyle w:val="Heading1"/>
              <w:spacing w:line="276" w:lineRule="auto"/>
              <w:jc w:val="both"/>
              <w:rPr>
                <w:sz w:val="22"/>
                <w:szCs w:val="22"/>
              </w:rPr>
            </w:pPr>
          </w:p>
        </w:tc>
        <w:tc>
          <w:tcPr>
            <w:tcW w:w="4890" w:type="dxa"/>
          </w:tcPr>
          <w:p w:rsidR="004E44AB" w:rsidP="00A30A5C" w:rsidRDefault="004E44AB" w14:paraId="6F2A8FFD" wp14:textId="77777777">
            <w:pPr>
              <w:tabs>
                <w:tab w:val="left" w:pos="-720"/>
              </w:tabs>
              <w:suppressAutoHyphens/>
              <w:spacing w:before="90" w:after="54" w:line="276" w:lineRule="auto"/>
              <w:jc w:val="both"/>
              <w:rPr>
                <w:color w:val="000000"/>
                <w:spacing w:val="-3"/>
              </w:rPr>
            </w:pPr>
            <w:r w:rsidRPr="00763DB2">
              <w:rPr>
                <w:spacing w:val="-3"/>
              </w:rPr>
              <w:t>Knowledge of children’s and families work and the issues facing this sector</w:t>
            </w:r>
          </w:p>
        </w:tc>
        <w:tc>
          <w:tcPr>
            <w:tcW w:w="1260" w:type="dxa"/>
          </w:tcPr>
          <w:p w:rsidR="004E44AB" w:rsidP="00A30A5C" w:rsidRDefault="004E44AB" w14:paraId="17AD93B2"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0DE4B5B7" wp14:textId="77777777">
            <w:pPr>
              <w:spacing w:line="276" w:lineRule="auto"/>
              <w:jc w:val="both"/>
              <w:rPr>
                <w:sz w:val="20"/>
                <w:szCs w:val="20"/>
              </w:rPr>
            </w:pPr>
          </w:p>
        </w:tc>
      </w:tr>
      <w:tr xmlns:wp14="http://schemas.microsoft.com/office/word/2010/wordml" w:rsidRPr="00763DB2" w:rsidR="004E44AB" w:rsidTr="00A30A5C" w14:paraId="43081CBA" wp14:textId="77777777">
        <w:trPr>
          <w:cantSplit/>
        </w:trPr>
        <w:tc>
          <w:tcPr>
            <w:tcW w:w="1698" w:type="dxa"/>
            <w:vMerge w:val="restart"/>
          </w:tcPr>
          <w:p w:rsidR="004E44AB" w:rsidP="00A30A5C" w:rsidRDefault="004E44AB" w14:paraId="1FB917AD" wp14:textId="77777777">
            <w:pPr>
              <w:pStyle w:val="Heading1"/>
              <w:spacing w:line="276" w:lineRule="auto"/>
              <w:jc w:val="both"/>
              <w:rPr>
                <w:sz w:val="22"/>
                <w:szCs w:val="22"/>
              </w:rPr>
            </w:pPr>
            <w:r w:rsidRPr="00763DB2">
              <w:rPr>
                <w:sz w:val="22"/>
                <w:szCs w:val="22"/>
              </w:rPr>
              <w:t>Knowledge</w:t>
            </w:r>
          </w:p>
        </w:tc>
        <w:tc>
          <w:tcPr>
            <w:tcW w:w="4890" w:type="dxa"/>
          </w:tcPr>
          <w:p w:rsidR="004E44AB" w:rsidP="00A30A5C" w:rsidRDefault="004E44AB" w14:paraId="5E66D199" wp14:textId="77777777">
            <w:pPr>
              <w:tabs>
                <w:tab w:val="left" w:pos="-720"/>
              </w:tabs>
              <w:suppressAutoHyphens/>
              <w:spacing w:before="90" w:after="54" w:line="276" w:lineRule="auto"/>
              <w:jc w:val="both"/>
              <w:rPr>
                <w:spacing w:val="-3"/>
              </w:rPr>
            </w:pPr>
            <w:r w:rsidRPr="00763DB2">
              <w:rPr>
                <w:spacing w:val="-3"/>
              </w:rPr>
              <w:t>Kn</w:t>
            </w:r>
            <w:r w:rsidR="00803E01">
              <w:rPr>
                <w:spacing w:val="-3"/>
              </w:rPr>
              <w:t>owledge of child protection</w:t>
            </w:r>
            <w:r w:rsidRPr="00763DB2">
              <w:rPr>
                <w:spacing w:val="-3"/>
              </w:rPr>
              <w:t xml:space="preserve"> legislation</w:t>
            </w:r>
          </w:p>
        </w:tc>
        <w:tc>
          <w:tcPr>
            <w:tcW w:w="1260" w:type="dxa"/>
          </w:tcPr>
          <w:p w:rsidR="004E44AB" w:rsidP="00A30A5C" w:rsidRDefault="004E44AB" w14:paraId="66204FF1"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2DBF0D7D" wp14:textId="77777777">
            <w:pPr>
              <w:spacing w:line="276" w:lineRule="auto"/>
              <w:jc w:val="both"/>
              <w:rPr>
                <w:sz w:val="20"/>
                <w:szCs w:val="20"/>
              </w:rPr>
            </w:pPr>
          </w:p>
        </w:tc>
      </w:tr>
      <w:tr xmlns:wp14="http://schemas.microsoft.com/office/word/2010/wordml" w:rsidRPr="00763DB2" w:rsidR="004E44AB" w:rsidTr="00A30A5C" w14:paraId="11F31B07" wp14:textId="77777777">
        <w:trPr>
          <w:cantSplit/>
        </w:trPr>
        <w:tc>
          <w:tcPr>
            <w:tcW w:w="1698" w:type="dxa"/>
            <w:vMerge/>
          </w:tcPr>
          <w:p w:rsidR="004E44AB" w:rsidP="00A30A5C" w:rsidRDefault="004E44AB" w14:paraId="6B62F1B3" wp14:textId="77777777">
            <w:pPr>
              <w:pStyle w:val="Heading1"/>
              <w:spacing w:line="276" w:lineRule="auto"/>
              <w:jc w:val="both"/>
              <w:rPr>
                <w:sz w:val="22"/>
                <w:szCs w:val="22"/>
              </w:rPr>
            </w:pPr>
          </w:p>
        </w:tc>
        <w:tc>
          <w:tcPr>
            <w:tcW w:w="4890" w:type="dxa"/>
          </w:tcPr>
          <w:p w:rsidR="004E44AB" w:rsidP="00A30A5C" w:rsidRDefault="004E44AB" w14:paraId="2D1BD540" wp14:textId="77777777">
            <w:pPr>
              <w:tabs>
                <w:tab w:val="left" w:pos="-720"/>
              </w:tabs>
              <w:suppressAutoHyphens/>
              <w:spacing w:after="54" w:line="276" w:lineRule="auto"/>
              <w:jc w:val="both"/>
              <w:rPr>
                <w:spacing w:val="-3"/>
              </w:rPr>
            </w:pPr>
            <w:r w:rsidRPr="00763DB2">
              <w:rPr>
                <w:spacing w:val="-3"/>
              </w:rPr>
              <w:t xml:space="preserve">IT Literate, </w:t>
            </w:r>
            <w:r w:rsidR="00803E01">
              <w:rPr>
                <w:spacing w:val="-3"/>
              </w:rPr>
              <w:t>knowledge of word, email, excel</w:t>
            </w:r>
            <w:r w:rsidRPr="00763DB2">
              <w:rPr>
                <w:spacing w:val="-3"/>
              </w:rPr>
              <w:t xml:space="preserve"> databases, Outlook and PowerPoint</w:t>
            </w:r>
          </w:p>
        </w:tc>
        <w:tc>
          <w:tcPr>
            <w:tcW w:w="1260" w:type="dxa"/>
          </w:tcPr>
          <w:p w:rsidR="004E44AB" w:rsidP="00A30A5C" w:rsidRDefault="004E44AB" w14:paraId="02F2C34E"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680A4E5D" wp14:textId="77777777">
            <w:pPr>
              <w:spacing w:line="276" w:lineRule="auto"/>
              <w:jc w:val="both"/>
              <w:rPr>
                <w:sz w:val="20"/>
                <w:szCs w:val="20"/>
              </w:rPr>
            </w:pPr>
          </w:p>
        </w:tc>
      </w:tr>
      <w:tr xmlns:wp14="http://schemas.microsoft.com/office/word/2010/wordml" w:rsidRPr="00763DB2" w:rsidR="004E44AB" w:rsidTr="00A30A5C" w14:paraId="7AADE24D" wp14:textId="77777777">
        <w:trPr>
          <w:cantSplit/>
        </w:trPr>
        <w:tc>
          <w:tcPr>
            <w:tcW w:w="1698" w:type="dxa"/>
            <w:vMerge/>
          </w:tcPr>
          <w:p w:rsidR="004E44AB" w:rsidP="00A30A5C" w:rsidRDefault="004E44AB" w14:paraId="19219836" wp14:textId="77777777">
            <w:pPr>
              <w:spacing w:line="276" w:lineRule="auto"/>
              <w:jc w:val="both"/>
              <w:rPr>
                <w:b/>
                <w:bCs/>
              </w:rPr>
            </w:pPr>
          </w:p>
        </w:tc>
        <w:tc>
          <w:tcPr>
            <w:tcW w:w="4890" w:type="dxa"/>
          </w:tcPr>
          <w:p w:rsidR="004E44AB" w:rsidP="00A30A5C" w:rsidRDefault="004E44AB" w14:paraId="418B848A" wp14:textId="77777777">
            <w:pPr>
              <w:tabs>
                <w:tab w:val="left" w:pos="-720"/>
              </w:tabs>
              <w:suppressAutoHyphens/>
              <w:spacing w:before="90" w:after="54" w:line="276" w:lineRule="auto"/>
              <w:jc w:val="both"/>
              <w:rPr>
                <w:spacing w:val="-3"/>
              </w:rPr>
            </w:pPr>
            <w:r w:rsidRPr="00763DB2">
              <w:rPr>
                <w:spacing w:val="-3"/>
              </w:rPr>
              <w:t>Commitment to working outside of normal office hours and at weekends when the job requires this</w:t>
            </w:r>
          </w:p>
        </w:tc>
        <w:tc>
          <w:tcPr>
            <w:tcW w:w="1260" w:type="dxa"/>
          </w:tcPr>
          <w:p w:rsidR="004E44AB" w:rsidP="00A30A5C" w:rsidRDefault="004E44AB" w14:paraId="296FEF7D"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7194DBDC" wp14:textId="77777777">
            <w:pPr>
              <w:spacing w:line="276" w:lineRule="auto"/>
              <w:jc w:val="both"/>
              <w:rPr>
                <w:sz w:val="20"/>
                <w:szCs w:val="20"/>
              </w:rPr>
            </w:pPr>
          </w:p>
        </w:tc>
      </w:tr>
      <w:tr xmlns:wp14="http://schemas.microsoft.com/office/word/2010/wordml" w:rsidRPr="00763DB2" w:rsidR="004E44AB" w:rsidTr="00A30A5C" w14:paraId="79F53990" wp14:textId="77777777">
        <w:trPr>
          <w:cantSplit/>
        </w:trPr>
        <w:tc>
          <w:tcPr>
            <w:tcW w:w="1698" w:type="dxa"/>
            <w:vMerge/>
          </w:tcPr>
          <w:p w:rsidR="004E44AB" w:rsidP="00A30A5C" w:rsidRDefault="004E44AB" w14:paraId="769D0D3C" wp14:textId="77777777">
            <w:pPr>
              <w:spacing w:line="276" w:lineRule="auto"/>
              <w:jc w:val="both"/>
            </w:pPr>
          </w:p>
        </w:tc>
        <w:tc>
          <w:tcPr>
            <w:tcW w:w="4890" w:type="dxa"/>
          </w:tcPr>
          <w:p w:rsidR="004E44AB" w:rsidP="00A30A5C" w:rsidRDefault="004E44AB" w14:paraId="203F8F24" wp14:textId="77777777">
            <w:pPr>
              <w:tabs>
                <w:tab w:val="left" w:pos="-720"/>
              </w:tabs>
              <w:suppressAutoHyphens/>
              <w:spacing w:before="90" w:after="54" w:line="276" w:lineRule="auto"/>
              <w:jc w:val="both"/>
              <w:rPr>
                <w:spacing w:val="-3"/>
              </w:rPr>
            </w:pPr>
            <w:r w:rsidRPr="00763DB2">
              <w:rPr>
                <w:spacing w:val="-3"/>
              </w:rPr>
              <w:t>Commitment to work within the principles of the equal opportunities policy</w:t>
            </w:r>
            <w:r w:rsidRPr="00763DB2">
              <w:rPr>
                <w:spacing w:val="-3"/>
              </w:rPr>
              <w:tab/>
            </w:r>
          </w:p>
        </w:tc>
        <w:tc>
          <w:tcPr>
            <w:tcW w:w="1260" w:type="dxa"/>
          </w:tcPr>
          <w:p w:rsidR="004E44AB" w:rsidP="00A30A5C" w:rsidRDefault="004E44AB" w14:paraId="54CD245A"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1231BE67" wp14:textId="77777777">
            <w:pPr>
              <w:spacing w:line="276" w:lineRule="auto"/>
              <w:jc w:val="both"/>
              <w:rPr>
                <w:sz w:val="20"/>
                <w:szCs w:val="20"/>
              </w:rPr>
            </w:pPr>
          </w:p>
        </w:tc>
      </w:tr>
      <w:tr xmlns:wp14="http://schemas.microsoft.com/office/word/2010/wordml" w:rsidRPr="00763DB2" w:rsidR="004E44AB" w:rsidTr="004E44AB" w14:paraId="1AA6152A" wp14:textId="77777777">
        <w:trPr>
          <w:cantSplit/>
          <w:trHeight w:val="1266"/>
        </w:trPr>
        <w:tc>
          <w:tcPr>
            <w:tcW w:w="1698" w:type="dxa"/>
          </w:tcPr>
          <w:p w:rsidR="004E44AB" w:rsidP="00A30A5C" w:rsidRDefault="004E44AB" w14:paraId="3753AC13" wp14:textId="77777777">
            <w:pPr>
              <w:pStyle w:val="Heading1"/>
              <w:spacing w:line="276" w:lineRule="auto"/>
              <w:jc w:val="both"/>
              <w:rPr>
                <w:sz w:val="22"/>
                <w:szCs w:val="22"/>
              </w:rPr>
            </w:pPr>
            <w:r w:rsidRPr="00763DB2">
              <w:rPr>
                <w:sz w:val="22"/>
                <w:szCs w:val="22"/>
              </w:rPr>
              <w:t>Education/</w:t>
            </w:r>
          </w:p>
          <w:p w:rsidR="004E44AB" w:rsidP="00A30A5C" w:rsidRDefault="004E44AB" w14:paraId="6BA0B493" wp14:textId="77777777">
            <w:pPr>
              <w:spacing w:line="276" w:lineRule="auto"/>
              <w:jc w:val="both"/>
            </w:pPr>
            <w:r w:rsidRPr="00763DB2">
              <w:rPr>
                <w:b/>
                <w:bCs/>
              </w:rPr>
              <w:t>Training</w:t>
            </w:r>
          </w:p>
        </w:tc>
        <w:tc>
          <w:tcPr>
            <w:tcW w:w="4890" w:type="dxa"/>
          </w:tcPr>
          <w:p w:rsidR="004E44AB" w:rsidP="00A54124" w:rsidRDefault="004E44AB" w14:paraId="52FEA371" wp14:textId="77777777">
            <w:pPr>
              <w:spacing w:before="90" w:after="54" w:line="276" w:lineRule="auto"/>
            </w:pPr>
            <w:r>
              <w:rPr>
                <w:spacing w:val="-3"/>
              </w:rPr>
              <w:t>To be</w:t>
            </w:r>
            <w:r w:rsidR="004C6153">
              <w:rPr>
                <w:spacing w:val="-3"/>
              </w:rPr>
              <w:t xml:space="preserve"> a member of </w:t>
            </w:r>
            <w:r w:rsidRPr="000072D7" w:rsidR="004C6153">
              <w:rPr>
                <w:rFonts w:cstheme="minorHAnsi"/>
              </w:rPr>
              <w:t>B.A.A.T and HCPC</w:t>
            </w:r>
          </w:p>
        </w:tc>
        <w:tc>
          <w:tcPr>
            <w:tcW w:w="1260" w:type="dxa"/>
          </w:tcPr>
          <w:p w:rsidR="004E44AB" w:rsidP="00A30A5C" w:rsidRDefault="004E44AB" w14:paraId="36FEB5B0"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30D7AA69" wp14:textId="77777777">
            <w:pPr>
              <w:spacing w:line="276" w:lineRule="auto"/>
              <w:jc w:val="both"/>
              <w:rPr>
                <w:sz w:val="20"/>
                <w:szCs w:val="20"/>
              </w:rPr>
            </w:pPr>
          </w:p>
        </w:tc>
      </w:tr>
      <w:tr xmlns:wp14="http://schemas.microsoft.com/office/word/2010/wordml" w:rsidRPr="00763DB2" w:rsidR="004E44AB" w:rsidTr="00A30A5C" w14:paraId="7D48E081" wp14:textId="77777777">
        <w:trPr>
          <w:cantSplit/>
        </w:trPr>
        <w:tc>
          <w:tcPr>
            <w:tcW w:w="1698" w:type="dxa"/>
          </w:tcPr>
          <w:p w:rsidRPr="00763DB2" w:rsidR="004E44AB" w:rsidP="00A30A5C" w:rsidRDefault="004E44AB" w14:paraId="7196D064" wp14:textId="77777777">
            <w:pPr>
              <w:pStyle w:val="Heading1"/>
              <w:spacing w:line="276" w:lineRule="auto"/>
              <w:jc w:val="both"/>
              <w:rPr>
                <w:sz w:val="22"/>
                <w:szCs w:val="22"/>
              </w:rPr>
            </w:pPr>
          </w:p>
        </w:tc>
        <w:tc>
          <w:tcPr>
            <w:tcW w:w="4890" w:type="dxa"/>
          </w:tcPr>
          <w:p w:rsidRPr="000072D7" w:rsidR="004C6153" w:rsidP="004C6153" w:rsidRDefault="004C6153" w14:paraId="04846556" wp14:textId="77777777">
            <w:pPr>
              <w:spacing w:after="120" w:line="240" w:lineRule="auto"/>
              <w:jc w:val="both"/>
              <w:rPr>
                <w:rFonts w:cstheme="minorHAnsi"/>
              </w:rPr>
            </w:pPr>
            <w:bookmarkStart w:name="_GoBack" w:id="0"/>
            <w:bookmarkEnd w:id="0"/>
            <w:r w:rsidRPr="000072D7">
              <w:rPr>
                <w:rFonts w:cstheme="minorHAnsi"/>
              </w:rPr>
              <w:t>A masters or post graduate qualification in Art Therapy</w:t>
            </w:r>
          </w:p>
          <w:p w:rsidR="004E44AB" w:rsidP="001A0C76" w:rsidRDefault="004E44AB" w14:paraId="34FF1C98" wp14:textId="77777777">
            <w:pPr>
              <w:tabs>
                <w:tab w:val="left" w:pos="-720"/>
              </w:tabs>
              <w:suppressAutoHyphens/>
              <w:spacing w:after="54" w:line="276" w:lineRule="auto"/>
              <w:jc w:val="both"/>
              <w:rPr>
                <w:spacing w:val="-3"/>
              </w:rPr>
            </w:pPr>
          </w:p>
        </w:tc>
        <w:tc>
          <w:tcPr>
            <w:tcW w:w="1260" w:type="dxa"/>
          </w:tcPr>
          <w:p w:rsidR="004E44AB" w:rsidP="001A0C76" w:rsidRDefault="004E44AB" w14:paraId="6D072C0D"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48A21919" wp14:textId="77777777">
            <w:pPr>
              <w:spacing w:line="276" w:lineRule="auto"/>
              <w:jc w:val="both"/>
              <w:rPr>
                <w:sz w:val="20"/>
                <w:szCs w:val="20"/>
              </w:rPr>
            </w:pPr>
          </w:p>
        </w:tc>
      </w:tr>
      <w:tr xmlns:wp14="http://schemas.microsoft.com/office/word/2010/wordml" w:rsidRPr="00763DB2" w:rsidR="004E44AB" w:rsidTr="00A30A5C" w14:paraId="6C9C0DCB" wp14:textId="77777777">
        <w:trPr>
          <w:cantSplit/>
        </w:trPr>
        <w:tc>
          <w:tcPr>
            <w:tcW w:w="1698" w:type="dxa"/>
          </w:tcPr>
          <w:p w:rsidRPr="00763DB2" w:rsidR="004E44AB" w:rsidP="00A30A5C" w:rsidRDefault="004E44AB" w14:paraId="67AC7CDD" wp14:textId="77777777">
            <w:pPr>
              <w:pStyle w:val="Heading1"/>
              <w:spacing w:line="276" w:lineRule="auto"/>
              <w:jc w:val="both"/>
              <w:rPr>
                <w:sz w:val="22"/>
                <w:szCs w:val="22"/>
              </w:rPr>
            </w:pPr>
            <w:r>
              <w:rPr>
                <w:sz w:val="22"/>
                <w:szCs w:val="22"/>
              </w:rPr>
              <w:t>Other</w:t>
            </w:r>
          </w:p>
        </w:tc>
        <w:tc>
          <w:tcPr>
            <w:tcW w:w="4890" w:type="dxa"/>
          </w:tcPr>
          <w:p w:rsidR="004E44AB" w:rsidP="001A0C76" w:rsidRDefault="004E44AB" w14:paraId="700A5227" wp14:textId="77777777">
            <w:pPr>
              <w:tabs>
                <w:tab w:val="left" w:pos="-720"/>
              </w:tabs>
              <w:suppressAutoHyphens/>
              <w:spacing w:after="54" w:line="276" w:lineRule="auto"/>
              <w:jc w:val="both"/>
            </w:pPr>
            <w:r>
              <w:t>To have a clean driving licence and access to a car for business use</w:t>
            </w:r>
          </w:p>
        </w:tc>
        <w:tc>
          <w:tcPr>
            <w:tcW w:w="1260" w:type="dxa"/>
          </w:tcPr>
          <w:p w:rsidRPr="00763DB2" w:rsidR="004E44AB" w:rsidP="001A0C76" w:rsidRDefault="004E44AB" w14:paraId="6BD18F9B" wp14:textId="77777777">
            <w:pPr>
              <w:spacing w:line="276" w:lineRule="auto"/>
              <w:jc w:val="both"/>
              <w:rPr>
                <w:sz w:val="20"/>
                <w:szCs w:val="20"/>
              </w:rPr>
            </w:pPr>
            <w:r w:rsidRPr="00763DB2">
              <w:rPr>
                <w:rFonts w:ascii="Wingdings" w:hAnsi="Wingdings" w:eastAsia="Wingdings" w:cs="Wingdings"/>
                <w:sz w:val="20"/>
                <w:szCs w:val="20"/>
              </w:rPr>
              <w:t>ü</w:t>
            </w:r>
          </w:p>
        </w:tc>
        <w:tc>
          <w:tcPr>
            <w:tcW w:w="1260" w:type="dxa"/>
          </w:tcPr>
          <w:p w:rsidR="004E44AB" w:rsidP="00A30A5C" w:rsidRDefault="004E44AB" w14:paraId="238601FE" wp14:textId="77777777">
            <w:pPr>
              <w:spacing w:line="276" w:lineRule="auto"/>
              <w:jc w:val="both"/>
              <w:rPr>
                <w:sz w:val="20"/>
                <w:szCs w:val="20"/>
              </w:rPr>
            </w:pPr>
          </w:p>
        </w:tc>
      </w:tr>
    </w:tbl>
    <w:p xmlns:wp14="http://schemas.microsoft.com/office/word/2010/wordml" w:rsidR="009D6243" w:rsidP="009D6243" w:rsidRDefault="009D6243" w14:paraId="0F3CABC7" wp14:textId="77777777">
      <w:pPr>
        <w:pStyle w:val="Heading6"/>
        <w:spacing w:line="276" w:lineRule="auto"/>
        <w:ind w:left="2880" w:hanging="3240"/>
        <w:jc w:val="both"/>
        <w:rPr>
          <w:rFonts w:cs="Arial"/>
          <w:sz w:val="22"/>
          <w:szCs w:val="22"/>
        </w:rPr>
      </w:pPr>
    </w:p>
    <w:p xmlns:wp14="http://schemas.microsoft.com/office/word/2010/wordml" w:rsidR="009D6243" w:rsidP="009D6243" w:rsidRDefault="009D6243" w14:paraId="5B08B5D1" wp14:textId="77777777">
      <w:pPr>
        <w:spacing w:line="276" w:lineRule="auto"/>
        <w:rPr>
          <w:b/>
          <w:bCs/>
          <w:lang w:val="en-US"/>
        </w:rPr>
      </w:pPr>
      <w:r w:rsidRPr="00763DB2">
        <w:br w:type="page"/>
      </w:r>
    </w:p>
    <w:p xmlns:wp14="http://schemas.microsoft.com/office/word/2010/wordml" w:rsidR="00E76A72" w:rsidRDefault="00E76A72" w14:paraId="16DEB4AB" wp14:textId="77777777"/>
    <w:sectPr w:rsidR="00E76A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57A"/>
    <w:multiLevelType w:val="hybridMultilevel"/>
    <w:tmpl w:val="3752D268"/>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8EA4787"/>
    <w:multiLevelType w:val="hybridMultilevel"/>
    <w:tmpl w:val="7CCE722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9926EA"/>
    <w:multiLevelType w:val="hybridMultilevel"/>
    <w:tmpl w:val="22A8EDC0"/>
    <w:lvl w:ilvl="0" w:tplc="08090001">
      <w:start w:val="1"/>
      <w:numFmt w:val="bullet"/>
      <w:lvlText w:val=""/>
      <w:lvlJc w:val="left"/>
      <w:pPr>
        <w:tabs>
          <w:tab w:val="num" w:pos="720"/>
        </w:tabs>
        <w:ind w:left="720" w:hanging="360"/>
      </w:pPr>
      <w:rPr>
        <w:rFonts w:hint="default" w:ascii="Symbol" w:hAnsi="Symbol"/>
      </w:rPr>
    </w:lvl>
    <w:lvl w:ilvl="1" w:tplc="9A2C31E2">
      <w:start w:val="55"/>
      <w:numFmt w:val="bullet"/>
      <w:lvlText w:val="-"/>
      <w:lvlJc w:val="left"/>
      <w:pPr>
        <w:tabs>
          <w:tab w:val="num" w:pos="1440"/>
        </w:tabs>
        <w:ind w:left="1440" w:hanging="360"/>
      </w:pPr>
      <w:rPr>
        <w:rFonts w:hint="default" w:ascii="Arial" w:hAnsi="Arial" w:eastAsia="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13960A8"/>
    <w:multiLevelType w:val="hybridMultilevel"/>
    <w:tmpl w:val="A2343AD2"/>
    <w:lvl w:ilvl="0" w:tplc="08090001">
      <w:start w:val="1"/>
      <w:numFmt w:val="bullet"/>
      <w:lvlText w:val=""/>
      <w:lvlJc w:val="left"/>
      <w:pPr>
        <w:tabs>
          <w:tab w:val="num" w:pos="720"/>
        </w:tabs>
        <w:ind w:left="720" w:hanging="360"/>
      </w:pPr>
      <w:rPr>
        <w:rFonts w:hint="default" w:ascii="Symbol" w:hAnsi="Symbol"/>
      </w:rPr>
    </w:lvl>
    <w:lvl w:ilvl="1" w:tplc="9A2C31E2">
      <w:start w:val="55"/>
      <w:numFmt w:val="bullet"/>
      <w:lvlText w:val="-"/>
      <w:lvlJc w:val="left"/>
      <w:pPr>
        <w:tabs>
          <w:tab w:val="num" w:pos="1440"/>
        </w:tabs>
        <w:ind w:left="1440" w:hanging="360"/>
      </w:pPr>
      <w:rPr>
        <w:rFonts w:hint="default" w:ascii="Arial" w:hAnsi="Arial" w:eastAsia="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C00180"/>
    <w:multiLevelType w:val="hybridMultilevel"/>
    <w:tmpl w:val="6346EA4C"/>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FD84DC4"/>
    <w:multiLevelType w:val="hybridMultilevel"/>
    <w:tmpl w:val="1A28D6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24E19DE"/>
    <w:multiLevelType w:val="hybridMultilevel"/>
    <w:tmpl w:val="F1F02866"/>
    <w:lvl w:ilvl="0" w:tplc="9B827B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11C4E"/>
    <w:multiLevelType w:val="hybridMultilevel"/>
    <w:tmpl w:val="1630A48A"/>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43"/>
    <w:rsid w:val="000072D7"/>
    <w:rsid w:val="004C6153"/>
    <w:rsid w:val="004E44AB"/>
    <w:rsid w:val="00604204"/>
    <w:rsid w:val="006F2961"/>
    <w:rsid w:val="00760D89"/>
    <w:rsid w:val="00803E01"/>
    <w:rsid w:val="009D6243"/>
    <w:rsid w:val="00A54124"/>
    <w:rsid w:val="00AC1D43"/>
    <w:rsid w:val="00CF0E40"/>
    <w:rsid w:val="00DB01C0"/>
    <w:rsid w:val="00E33CEB"/>
    <w:rsid w:val="00E76A72"/>
    <w:rsid w:val="00F02EBC"/>
    <w:rsid w:val="027BA764"/>
    <w:rsid w:val="0B2BC4BF"/>
    <w:rsid w:val="15F8ACBB"/>
    <w:rsid w:val="16D8013D"/>
    <w:rsid w:val="1B0DA71F"/>
    <w:rsid w:val="286FD490"/>
    <w:rsid w:val="29B6E6A5"/>
    <w:rsid w:val="2C926F3C"/>
    <w:rsid w:val="36EF9D9D"/>
    <w:rsid w:val="3B5C1D7F"/>
    <w:rsid w:val="3C3EB1A7"/>
    <w:rsid w:val="449065F1"/>
    <w:rsid w:val="4A05B394"/>
    <w:rsid w:val="4E1012B2"/>
    <w:rsid w:val="54A6D326"/>
    <w:rsid w:val="58E88408"/>
    <w:rsid w:val="5FD80CEF"/>
    <w:rsid w:val="6ABC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4BB1"/>
  <w15:docId w15:val="{B55A7151-60BB-4E5E-8E5B-B8F6A0CF6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6243"/>
    <w:pPr>
      <w:spacing w:line="120" w:lineRule="auto"/>
    </w:pPr>
  </w:style>
  <w:style w:type="paragraph" w:styleId="Heading1">
    <w:name w:val="heading 1"/>
    <w:basedOn w:val="Normal"/>
    <w:next w:val="Normal"/>
    <w:link w:val="Heading1Char"/>
    <w:uiPriority w:val="99"/>
    <w:qFormat/>
    <w:rsid w:val="009D6243"/>
    <w:pPr>
      <w:keepNext/>
      <w:spacing w:before="240" w:after="60" w:line="240" w:lineRule="auto"/>
      <w:outlineLvl w:val="0"/>
    </w:pPr>
    <w:rPr>
      <w:rFonts w:ascii="Arial" w:hAnsi="Arial" w:eastAsia="Times New Roman" w:cs="Arial"/>
      <w:b/>
      <w:bCs/>
      <w:kern w:val="32"/>
      <w:sz w:val="32"/>
      <w:szCs w:val="32"/>
      <w:lang w:val="en-US"/>
    </w:rPr>
  </w:style>
  <w:style w:type="paragraph" w:styleId="Heading2">
    <w:name w:val="heading 2"/>
    <w:basedOn w:val="Normal"/>
    <w:next w:val="Normal"/>
    <w:link w:val="Heading2Char"/>
    <w:uiPriority w:val="99"/>
    <w:qFormat/>
    <w:rsid w:val="009D6243"/>
    <w:pPr>
      <w:keepNext/>
      <w:spacing w:before="240" w:after="60" w:line="240" w:lineRule="auto"/>
      <w:outlineLvl w:val="1"/>
    </w:pPr>
    <w:rPr>
      <w:rFonts w:ascii="Cambria" w:hAnsi="Cambria" w:eastAsia="Times New Roman" w:cs="Cambria"/>
      <w:b/>
      <w:bCs/>
      <w:i/>
      <w:iCs/>
      <w:sz w:val="28"/>
      <w:szCs w:val="28"/>
      <w:lang w:val="en-US"/>
    </w:rPr>
  </w:style>
  <w:style w:type="paragraph" w:styleId="Heading6">
    <w:name w:val="heading 6"/>
    <w:basedOn w:val="Normal"/>
    <w:next w:val="Normal"/>
    <w:link w:val="Heading6Char"/>
    <w:uiPriority w:val="99"/>
    <w:qFormat/>
    <w:rsid w:val="009D6243"/>
    <w:pPr>
      <w:spacing w:before="240" w:after="60" w:line="240" w:lineRule="auto"/>
      <w:outlineLvl w:val="5"/>
    </w:pPr>
    <w:rPr>
      <w:rFonts w:ascii="Arial" w:hAnsi="Arial" w:eastAsia="Times New Roman" w:cs="Times New Roman"/>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9D6243"/>
    <w:rPr>
      <w:rFonts w:ascii="Arial" w:hAnsi="Arial" w:eastAsia="Times New Roman" w:cs="Arial"/>
      <w:b/>
      <w:bCs/>
      <w:kern w:val="32"/>
      <w:sz w:val="32"/>
      <w:szCs w:val="32"/>
      <w:lang w:val="en-US"/>
    </w:rPr>
  </w:style>
  <w:style w:type="character" w:styleId="Heading2Char" w:customStyle="1">
    <w:name w:val="Heading 2 Char"/>
    <w:basedOn w:val="DefaultParagraphFont"/>
    <w:link w:val="Heading2"/>
    <w:uiPriority w:val="99"/>
    <w:rsid w:val="009D6243"/>
    <w:rPr>
      <w:rFonts w:ascii="Cambria" w:hAnsi="Cambria" w:eastAsia="Times New Roman" w:cs="Cambria"/>
      <w:b/>
      <w:bCs/>
      <w:i/>
      <w:iCs/>
      <w:sz w:val="28"/>
      <w:szCs w:val="28"/>
      <w:lang w:val="en-US"/>
    </w:rPr>
  </w:style>
  <w:style w:type="character" w:styleId="Heading6Char" w:customStyle="1">
    <w:name w:val="Heading 6 Char"/>
    <w:basedOn w:val="DefaultParagraphFont"/>
    <w:link w:val="Heading6"/>
    <w:uiPriority w:val="99"/>
    <w:rsid w:val="009D6243"/>
    <w:rPr>
      <w:rFonts w:ascii="Arial" w:hAnsi="Arial" w:eastAsia="Times New Roman" w:cs="Times New Roman"/>
      <w:b/>
      <w:bCs/>
      <w:sz w:val="24"/>
      <w:szCs w:val="24"/>
      <w:lang w:val="en-US"/>
    </w:rPr>
  </w:style>
  <w:style w:type="paragraph" w:styleId="BodyTextIndent2">
    <w:name w:val="Body Text Indent 2"/>
    <w:basedOn w:val="Normal"/>
    <w:link w:val="BodyTextIndent2Char"/>
    <w:uiPriority w:val="99"/>
    <w:rsid w:val="009D6243"/>
    <w:pPr>
      <w:spacing w:after="0" w:line="240" w:lineRule="auto"/>
      <w:ind w:left="-360"/>
      <w:jc w:val="both"/>
    </w:pPr>
    <w:rPr>
      <w:rFonts w:ascii="Arial" w:hAnsi="Arial" w:eastAsia="Times New Roman" w:cs="Arial"/>
    </w:rPr>
  </w:style>
  <w:style w:type="character" w:styleId="BodyTextIndent2Char" w:customStyle="1">
    <w:name w:val="Body Text Indent 2 Char"/>
    <w:basedOn w:val="DefaultParagraphFont"/>
    <w:link w:val="BodyTextIndent2"/>
    <w:uiPriority w:val="99"/>
    <w:rsid w:val="009D6243"/>
    <w:rPr>
      <w:rFonts w:ascii="Arial" w:hAnsi="Arial" w:eastAsia="Times New Roman" w:cs="Arial"/>
    </w:rPr>
  </w:style>
  <w:style w:type="paragraph" w:styleId="ListParagraph">
    <w:name w:val="List Paragraph"/>
    <w:basedOn w:val="Normal"/>
    <w:uiPriority w:val="34"/>
    <w:qFormat/>
    <w:rsid w:val="009D6243"/>
    <w:pPr>
      <w:spacing w:after="0" w:line="240" w:lineRule="auto"/>
      <w:ind w:left="720"/>
    </w:pPr>
    <w:rPr>
      <w:rFonts w:ascii="Arial" w:hAnsi="Arial"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18E05C5A99041B4A0630A47A101E9" ma:contentTypeVersion="17" ma:contentTypeDescription="Create a new document." ma:contentTypeScope="" ma:versionID="6abd73d57d3301fb686218b06e61f509">
  <xsd:schema xmlns:xsd="http://www.w3.org/2001/XMLSchema" xmlns:xs="http://www.w3.org/2001/XMLSchema" xmlns:p="http://schemas.microsoft.com/office/2006/metadata/properties" xmlns:ns2="c24377ee-2996-40fa-acff-dfca5cb2a87d" xmlns:ns3="00bba699-1e6a-437b-82f8-5390baa5af16" targetNamespace="http://schemas.microsoft.com/office/2006/metadata/properties" ma:root="true" ma:fieldsID="9282cdba27c82adb9ce303dfd99fdc24" ns2:_="" ns3:_="">
    <xsd:import namespace="c24377ee-2996-40fa-acff-dfca5cb2a87d"/>
    <xsd:import namespace="00bba699-1e6a-437b-82f8-5390baa5a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77ee-2996-40fa-acff-dfca5cb2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3745d-beca-44b7-b4b4-6b8609e37c3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ba699-1e6a-437b-82f8-5390baa5a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95ef27-ea25-4949-a590-ab781eeb35c5}" ma:internalName="TaxCatchAll" ma:showField="CatchAllData" ma:web="00bba699-1e6a-437b-82f8-5390baa5a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4377ee-2996-40fa-acff-dfca5cb2a87d">
      <Terms xmlns="http://schemas.microsoft.com/office/infopath/2007/PartnerControls"/>
    </lcf76f155ced4ddcb4097134ff3c332f>
    <TaxCatchAll xmlns="00bba699-1e6a-437b-82f8-5390baa5af16" xsi:nil="true"/>
    <SharedWithUsers xmlns="00bba699-1e6a-437b-82f8-5390baa5af16">
      <UserInfo>
        <DisplayName>Paula S</DisplayName>
        <AccountId>12</AccountId>
        <AccountType/>
      </UserInfo>
    </SharedWithUsers>
  </documentManagement>
</p:properties>
</file>

<file path=customXml/itemProps1.xml><?xml version="1.0" encoding="utf-8"?>
<ds:datastoreItem xmlns:ds="http://schemas.openxmlformats.org/officeDocument/2006/customXml" ds:itemID="{87DF9CBE-E362-4625-84C7-15165873A38A}"/>
</file>

<file path=customXml/itemProps2.xml><?xml version="1.0" encoding="utf-8"?>
<ds:datastoreItem xmlns:ds="http://schemas.openxmlformats.org/officeDocument/2006/customXml" ds:itemID="{6CBF9FAD-EA77-4049-8F48-BB4FFE5BEAA0}"/>
</file>

<file path=customXml/itemProps3.xml><?xml version="1.0" encoding="utf-8"?>
<ds:datastoreItem xmlns:ds="http://schemas.openxmlformats.org/officeDocument/2006/customXml" ds:itemID="{3F0AC849-FDEE-48B7-BABB-B9BCD4A66D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Paula</dc:creator>
  <lastModifiedBy>Paula S</lastModifiedBy>
  <revision>5</revision>
  <dcterms:created xsi:type="dcterms:W3CDTF">2021-11-02T14:05:00.0000000Z</dcterms:created>
  <dcterms:modified xsi:type="dcterms:W3CDTF">2024-06-24T08:38:28.3595894Z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0x010100EC818E05C5A99041B4A0630A47A101E9</vt:lpwstr>
  </property>
  <property fmtid="{D5CDD505-2E9C-101B-9397-08002B2CF9AE}" pid="3" name="MediaServiceImageTags">
    <vt:lpwstr/>
  </property>
</Properties>
</file>