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6EDCE" w14:textId="1EDFDF80" w:rsidR="00D751E9" w:rsidRPr="00D751E9" w:rsidRDefault="00D751E9" w:rsidP="00D751E9">
      <w:pPr>
        <w:pStyle w:val="FreeForm"/>
        <w:jc w:val="center"/>
        <w:rPr>
          <w:rFonts w:ascii="Arial" w:hAnsi="Arial"/>
          <w:b/>
          <w:bCs/>
          <w:lang w:val="en-GB"/>
        </w:rPr>
      </w:pPr>
      <w:r>
        <w:rPr>
          <w:rFonts w:ascii="Arial" w:hAnsi="Arial"/>
          <w:b/>
          <w:bCs/>
          <w:noProof/>
          <w:lang w:val="en-GB"/>
        </w:rPr>
        <w:drawing>
          <wp:inline distT="0" distB="0" distL="0" distR="0" wp14:anchorId="12D09D0E" wp14:editId="1AB8F9BD">
            <wp:extent cx="1105535" cy="8032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5535" cy="803275"/>
                    </a:xfrm>
                    <a:prstGeom prst="rect">
                      <a:avLst/>
                    </a:prstGeom>
                    <a:noFill/>
                    <a:ln>
                      <a:noFill/>
                    </a:ln>
                  </pic:spPr>
                </pic:pic>
              </a:graphicData>
            </a:graphic>
          </wp:inline>
        </w:drawing>
      </w:r>
    </w:p>
    <w:p w14:paraId="69A5F61E" w14:textId="34969A5F" w:rsidR="00D751E9" w:rsidRPr="006E13CF" w:rsidRDefault="003573E4" w:rsidP="006E13CF">
      <w:pPr>
        <w:pStyle w:val="Heading1"/>
        <w:jc w:val="center"/>
      </w:pPr>
      <w:r>
        <w:t>Peregrine Group Co-worker</w:t>
      </w:r>
    </w:p>
    <w:p w14:paraId="6217D2D5" w14:textId="7753EC87" w:rsidR="00D751E9" w:rsidRPr="006E13CF" w:rsidRDefault="00D751E9" w:rsidP="006E13CF">
      <w:pPr>
        <w:pStyle w:val="Heading1"/>
        <w:rPr>
          <w:sz w:val="28"/>
          <w:szCs w:val="28"/>
        </w:rPr>
      </w:pPr>
      <w:r w:rsidRPr="006E13CF">
        <w:rPr>
          <w:sz w:val="28"/>
          <w:szCs w:val="28"/>
        </w:rPr>
        <w:t>Job Description and Person Specification</w:t>
      </w:r>
    </w:p>
    <w:p w14:paraId="47002818" w14:textId="77777777" w:rsidR="00D751E9" w:rsidRPr="00941A48" w:rsidRDefault="00D751E9" w:rsidP="00D751E9">
      <w:pPr>
        <w:pStyle w:val="FreeForm"/>
        <w:jc w:val="both"/>
        <w:rPr>
          <w:rFonts w:ascii="Calibri" w:hAnsi="Calibri" w:cs="Calibri"/>
          <w:b/>
          <w:bCs/>
          <w:sz w:val="28"/>
          <w:szCs w:val="28"/>
          <w:lang w:val="en-GB"/>
        </w:rPr>
      </w:pPr>
    </w:p>
    <w:p w14:paraId="6C0EFE14" w14:textId="77777777" w:rsidR="00D751E9" w:rsidRPr="00941A48" w:rsidRDefault="00D751E9" w:rsidP="00D751E9">
      <w:pPr>
        <w:pStyle w:val="Heading2"/>
        <w:rPr>
          <w:lang w:val="en-GB"/>
        </w:rPr>
      </w:pPr>
      <w:r w:rsidRPr="00941A48">
        <w:rPr>
          <w:lang w:val="en-GB"/>
        </w:rPr>
        <w:t>General Introduction</w:t>
      </w:r>
    </w:p>
    <w:p w14:paraId="16362B8C" w14:textId="77777777" w:rsidR="00D751E9" w:rsidRPr="00941A48" w:rsidRDefault="00D751E9" w:rsidP="00D751E9">
      <w:pPr>
        <w:pStyle w:val="FreeForm"/>
        <w:jc w:val="both"/>
        <w:rPr>
          <w:rFonts w:ascii="Arial" w:eastAsia="Calibri" w:hAnsi="Arial" w:cs="Arial"/>
          <w:b/>
          <w:color w:val="auto"/>
          <w:lang w:val="en-GB" w:eastAsia="en-US"/>
        </w:rPr>
      </w:pPr>
    </w:p>
    <w:p w14:paraId="37314B17" w14:textId="77777777" w:rsidR="00D751E9" w:rsidRPr="00941A48" w:rsidRDefault="00D751E9" w:rsidP="00FD5C7A">
      <w:pPr>
        <w:pStyle w:val="FreeForm"/>
        <w:jc w:val="both"/>
        <w:rPr>
          <w:rFonts w:ascii="Arial" w:hAnsi="Arial" w:cs="Arial"/>
          <w:lang w:val="en-GB"/>
        </w:rPr>
      </w:pPr>
      <w:proofErr w:type="spellStart"/>
      <w:r w:rsidRPr="00941A48">
        <w:rPr>
          <w:rFonts w:ascii="Arial" w:hAnsi="Arial" w:cs="Arial"/>
          <w:lang w:val="en-GB"/>
        </w:rPr>
        <w:t>Tiphereth</w:t>
      </w:r>
      <w:proofErr w:type="spellEnd"/>
      <w:r w:rsidRPr="00941A48">
        <w:rPr>
          <w:rFonts w:ascii="Arial" w:hAnsi="Arial" w:cs="Arial"/>
          <w:lang w:val="en-GB"/>
        </w:rPr>
        <w:t xml:space="preserve"> is a Camphill Community. In living, working and growing together the community </w:t>
      </w:r>
      <w:r w:rsidRPr="00941A48">
        <w:rPr>
          <w:rFonts w:ascii="Arial" w:hAnsi="Arial" w:cs="Arial"/>
          <w:bCs/>
          <w:lang w:val="en-GB"/>
        </w:rPr>
        <w:t xml:space="preserve">provides residential care homes, supported living tenancies and day support services for adults with learning disabilities and autism. We operate a range of social enterprises which support our community. </w:t>
      </w:r>
      <w:r w:rsidRPr="00941A48">
        <w:rPr>
          <w:rFonts w:ascii="Arial" w:hAnsi="Arial" w:cs="Arial"/>
          <w:lang w:val="en-GB"/>
        </w:rPr>
        <w:t xml:space="preserve">For more information on the community please visit our web site at </w:t>
      </w:r>
      <w:hyperlink r:id="rId6" w:history="1">
        <w:r w:rsidRPr="00941A48">
          <w:rPr>
            <w:rStyle w:val="Hyperlink"/>
            <w:rFonts w:ascii="Arial" w:hAnsi="Arial" w:cs="Arial"/>
            <w:lang w:val="en-GB"/>
          </w:rPr>
          <w:t>www.tiphereth.org.uk</w:t>
        </w:r>
      </w:hyperlink>
      <w:r w:rsidRPr="00941A48">
        <w:rPr>
          <w:rFonts w:ascii="Arial" w:hAnsi="Arial" w:cs="Arial"/>
          <w:lang w:val="en-GB"/>
        </w:rPr>
        <w:t xml:space="preserve">  </w:t>
      </w:r>
    </w:p>
    <w:p w14:paraId="791A71CA" w14:textId="77777777" w:rsidR="00D751E9" w:rsidRPr="00941A48" w:rsidRDefault="00D751E9" w:rsidP="00FD5C7A">
      <w:pPr>
        <w:pStyle w:val="FreeForm"/>
        <w:jc w:val="both"/>
        <w:rPr>
          <w:rFonts w:ascii="Arial" w:hAnsi="Arial" w:cs="Arial"/>
          <w:lang w:val="en-GB"/>
        </w:rPr>
      </w:pPr>
    </w:p>
    <w:p w14:paraId="068C5AAE" w14:textId="06F0E463" w:rsidR="00D751E9" w:rsidRPr="00941A48" w:rsidRDefault="00D751E9" w:rsidP="00FD5C7A">
      <w:pPr>
        <w:pStyle w:val="FreeForm"/>
        <w:jc w:val="both"/>
        <w:rPr>
          <w:rFonts w:ascii="Arial" w:hAnsi="Arial" w:cs="Arial"/>
          <w:lang w:val="en-GB"/>
        </w:rPr>
      </w:pPr>
      <w:r w:rsidRPr="7AC915C4">
        <w:rPr>
          <w:rFonts w:ascii="Arial" w:hAnsi="Arial" w:cs="Arial"/>
          <w:lang w:val="en-GB"/>
        </w:rPr>
        <w:t xml:space="preserve">We are a small semi-rural Camphill Community and have been based on the outskirts of Edinburgh at the foot of the Pentland Hills for over </w:t>
      </w:r>
      <w:r w:rsidR="03E112FA" w:rsidRPr="7AC915C4">
        <w:rPr>
          <w:rFonts w:ascii="Arial" w:hAnsi="Arial" w:cs="Arial"/>
          <w:lang w:val="en-GB"/>
        </w:rPr>
        <w:t>30</w:t>
      </w:r>
      <w:r w:rsidRPr="7AC915C4">
        <w:rPr>
          <w:rFonts w:ascii="Arial" w:hAnsi="Arial" w:cs="Arial"/>
          <w:lang w:val="en-GB"/>
        </w:rPr>
        <w:t xml:space="preserve"> years. Together we make up a community of about 150 people. </w:t>
      </w:r>
    </w:p>
    <w:p w14:paraId="517F8845" w14:textId="77777777" w:rsidR="00D751E9" w:rsidRPr="00941A48" w:rsidRDefault="00D751E9" w:rsidP="00FD5C7A">
      <w:pPr>
        <w:pStyle w:val="FreeForm"/>
        <w:jc w:val="both"/>
        <w:rPr>
          <w:rFonts w:ascii="Arial" w:hAnsi="Arial" w:cs="Arial"/>
          <w:u w:color="000000"/>
          <w:lang w:val="en-GB"/>
        </w:rPr>
      </w:pPr>
    </w:p>
    <w:p w14:paraId="249BAEB6" w14:textId="77777777" w:rsidR="00D751E9" w:rsidRPr="00941A48" w:rsidRDefault="00D751E9" w:rsidP="00FD5C7A">
      <w:pPr>
        <w:pStyle w:val="Heading2"/>
        <w:jc w:val="both"/>
        <w:rPr>
          <w:lang w:val="en-GB"/>
        </w:rPr>
      </w:pPr>
      <w:r w:rsidRPr="00941A48">
        <w:rPr>
          <w:lang w:val="en-GB"/>
        </w:rPr>
        <w:t>Ethos of the Organisation</w:t>
      </w:r>
    </w:p>
    <w:p w14:paraId="038A4853" w14:textId="77777777" w:rsidR="00D751E9" w:rsidRPr="00941A48" w:rsidRDefault="00D751E9" w:rsidP="00FD5C7A">
      <w:pPr>
        <w:pStyle w:val="FreeForm"/>
        <w:jc w:val="both"/>
        <w:rPr>
          <w:rFonts w:ascii="Arial" w:hAnsi="Arial" w:cs="Arial"/>
          <w:lang w:val="en-GB"/>
        </w:rPr>
      </w:pPr>
    </w:p>
    <w:p w14:paraId="6B054136" w14:textId="77777777" w:rsidR="00D751E9" w:rsidRPr="00941A48" w:rsidRDefault="00D751E9" w:rsidP="00FD5C7A">
      <w:pPr>
        <w:pStyle w:val="FreeForm"/>
        <w:jc w:val="both"/>
        <w:rPr>
          <w:rFonts w:ascii="Arial" w:hAnsi="Arial" w:cs="Arial"/>
          <w:lang w:val="en-GB"/>
        </w:rPr>
      </w:pPr>
      <w:r w:rsidRPr="00941A48">
        <w:rPr>
          <w:rFonts w:ascii="Arial" w:hAnsi="Arial" w:cs="Arial"/>
          <w:lang w:val="en-GB"/>
        </w:rPr>
        <w:t xml:space="preserve">As a Camphill Community, </w:t>
      </w:r>
      <w:proofErr w:type="spellStart"/>
      <w:r w:rsidRPr="00941A48">
        <w:rPr>
          <w:rFonts w:ascii="Arial" w:hAnsi="Arial" w:cs="Arial"/>
          <w:lang w:val="en-GB"/>
        </w:rPr>
        <w:t>Tiphereth</w:t>
      </w:r>
      <w:proofErr w:type="spellEnd"/>
      <w:r w:rsidRPr="00941A48">
        <w:rPr>
          <w:rFonts w:ascii="Arial" w:hAnsi="Arial" w:cs="Arial"/>
          <w:lang w:val="en-GB"/>
        </w:rPr>
        <w:t xml:space="preserve"> offers adults with learning disabilities the opportunity of living and working together to realise their potential. Our life and work are based on Rudolf Steiner principles of Anthroposophy and Social Therapy. This work is influenced by the traditions inherited from the founder of the Camphill Movement, Karl König, and developed in a 160 Camphill</w:t>
      </w:r>
      <w:r>
        <w:rPr>
          <w:rFonts w:ascii="Arial" w:hAnsi="Arial" w:cs="Arial"/>
          <w:lang w:val="en-GB"/>
        </w:rPr>
        <w:t>’s</w:t>
      </w:r>
      <w:r w:rsidRPr="00941A48">
        <w:rPr>
          <w:rFonts w:ascii="Arial" w:hAnsi="Arial" w:cs="Arial"/>
          <w:lang w:val="en-GB"/>
        </w:rPr>
        <w:t xml:space="preserve"> worldwide. We also use Social Pedagogy, a relationship-based approach which focuses on wellbeing, learning and growth which is underpinned by the idea that each person has inherent potential and capacities and can make a meaningful contribution to their wider community if we find ways of including them. Through working with these principles </w:t>
      </w:r>
      <w:proofErr w:type="spellStart"/>
      <w:r w:rsidRPr="00941A48">
        <w:rPr>
          <w:rFonts w:ascii="Arial" w:hAnsi="Arial" w:cs="Arial"/>
          <w:lang w:val="en-GB"/>
        </w:rPr>
        <w:t>Tiphereth</w:t>
      </w:r>
      <w:proofErr w:type="spellEnd"/>
      <w:r w:rsidRPr="00941A48">
        <w:rPr>
          <w:rFonts w:ascii="Arial" w:hAnsi="Arial" w:cs="Arial"/>
          <w:lang w:val="en-GB"/>
        </w:rPr>
        <w:t xml:space="preserve"> aims to meet the physical, emotional, and spiritual needs of the individuals in our care and within our workforce. </w:t>
      </w:r>
      <w:proofErr w:type="spellStart"/>
      <w:r w:rsidRPr="00941A48">
        <w:rPr>
          <w:rFonts w:ascii="Arial" w:hAnsi="Arial" w:cs="Arial"/>
          <w:lang w:val="en-GB"/>
        </w:rPr>
        <w:t>Tiphereth</w:t>
      </w:r>
      <w:proofErr w:type="spellEnd"/>
      <w:r w:rsidRPr="00941A48">
        <w:rPr>
          <w:rFonts w:ascii="Arial" w:hAnsi="Arial" w:cs="Arial"/>
          <w:lang w:val="en-GB"/>
        </w:rPr>
        <w:t xml:space="preserve"> strives to create situations where each person </w:t>
      </w:r>
      <w:proofErr w:type="gramStart"/>
      <w:r w:rsidRPr="00941A48">
        <w:rPr>
          <w:rFonts w:ascii="Arial" w:hAnsi="Arial" w:cs="Arial"/>
          <w:lang w:val="en-GB"/>
        </w:rPr>
        <w:t>has the opportunity to</w:t>
      </w:r>
      <w:proofErr w:type="gramEnd"/>
      <w:r w:rsidRPr="00941A48">
        <w:rPr>
          <w:rFonts w:ascii="Arial" w:hAnsi="Arial" w:cs="Arial"/>
          <w:lang w:val="en-GB"/>
        </w:rPr>
        <w:t xml:space="preserve"> participate in meaningful work, believing that work is the primary vehicle for personal growth and development.</w:t>
      </w:r>
    </w:p>
    <w:p w14:paraId="43A3A323" w14:textId="77777777" w:rsidR="00D751E9" w:rsidRPr="00941A48" w:rsidRDefault="00D751E9" w:rsidP="00FD5C7A">
      <w:pPr>
        <w:pStyle w:val="FreeForm"/>
        <w:jc w:val="both"/>
        <w:rPr>
          <w:rFonts w:ascii="Arial" w:hAnsi="Arial" w:cs="Arial"/>
          <w:lang w:val="en-GB"/>
        </w:rPr>
      </w:pPr>
    </w:p>
    <w:p w14:paraId="77B64C8E" w14:textId="77777777" w:rsidR="00D751E9" w:rsidRPr="00941A48" w:rsidRDefault="00D751E9" w:rsidP="00FD5C7A">
      <w:pPr>
        <w:pStyle w:val="FreeForm"/>
        <w:jc w:val="both"/>
        <w:rPr>
          <w:rFonts w:ascii="Arial" w:eastAsia="Arial" w:hAnsi="Arial" w:cs="Arial"/>
          <w:lang w:val="en-GB"/>
        </w:rPr>
      </w:pPr>
      <w:r w:rsidRPr="00941A48">
        <w:rPr>
          <w:rFonts w:ascii="Arial" w:hAnsi="Arial" w:cs="Arial"/>
          <w:lang w:val="en-GB"/>
        </w:rPr>
        <w:t xml:space="preserve">Our holistic vision is to integrate the spiritual nature of Camphill with the requirements of delivering an outstanding care service and social enterprise. We believe we can remain true to our founding principles, whilst building a vibrant, creative, and inclusive community where people of all abilities are equally valued, encouraged to grow and make a positive contribution. </w:t>
      </w:r>
    </w:p>
    <w:p w14:paraId="27A3D16F" w14:textId="77777777" w:rsidR="00D751E9" w:rsidRPr="00941A48" w:rsidRDefault="00D751E9" w:rsidP="00FD5C7A">
      <w:pPr>
        <w:pStyle w:val="FreeForm"/>
        <w:jc w:val="both"/>
        <w:rPr>
          <w:rFonts w:ascii="Arial" w:hAnsi="Arial" w:cs="Arial"/>
          <w:lang w:val="en-GB"/>
        </w:rPr>
      </w:pPr>
    </w:p>
    <w:p w14:paraId="52A64DE3" w14:textId="77777777" w:rsidR="00D751E9" w:rsidRPr="00941A48" w:rsidRDefault="00D751E9" w:rsidP="00FD5C7A">
      <w:pPr>
        <w:pStyle w:val="FreeForm"/>
        <w:jc w:val="both"/>
        <w:rPr>
          <w:rFonts w:ascii="Arial" w:hAnsi="Arial" w:cs="Arial"/>
          <w:b/>
          <w:bCs/>
          <w:u w:val="single"/>
          <w:lang w:val="en-GB"/>
        </w:rPr>
      </w:pPr>
    </w:p>
    <w:p w14:paraId="5106F101" w14:textId="77777777" w:rsidR="00D751E9" w:rsidRPr="00941A48" w:rsidRDefault="00D751E9" w:rsidP="00FD5C7A">
      <w:pPr>
        <w:pStyle w:val="FreeForm"/>
        <w:jc w:val="both"/>
        <w:rPr>
          <w:rFonts w:ascii="Arial" w:hAnsi="Arial" w:cs="Arial"/>
          <w:b/>
          <w:bCs/>
          <w:u w:val="single"/>
          <w:lang w:val="en-GB"/>
        </w:rPr>
      </w:pPr>
    </w:p>
    <w:p w14:paraId="125890A7" w14:textId="77777777" w:rsidR="00D751E9" w:rsidRPr="00941A48" w:rsidRDefault="00D751E9" w:rsidP="00FD5C7A">
      <w:pPr>
        <w:pStyle w:val="FreeForm"/>
        <w:jc w:val="both"/>
        <w:rPr>
          <w:rFonts w:ascii="Arial" w:hAnsi="Arial" w:cs="Arial"/>
          <w:b/>
          <w:bCs/>
          <w:u w:val="single"/>
          <w:lang w:val="en-GB"/>
        </w:rPr>
      </w:pPr>
    </w:p>
    <w:p w14:paraId="6AB20F9C" w14:textId="77777777" w:rsidR="00D751E9" w:rsidRPr="00941A48" w:rsidRDefault="00D751E9" w:rsidP="00FD5C7A">
      <w:pPr>
        <w:pStyle w:val="FreeForm"/>
        <w:jc w:val="both"/>
        <w:rPr>
          <w:rFonts w:ascii="Arial" w:hAnsi="Arial" w:cs="Arial"/>
          <w:b/>
          <w:bCs/>
          <w:u w:val="single"/>
          <w:lang w:val="en-GB"/>
        </w:rPr>
      </w:pPr>
    </w:p>
    <w:p w14:paraId="4C0DD5AC" w14:textId="77777777" w:rsidR="00D751E9" w:rsidRPr="00941A48" w:rsidRDefault="00D751E9" w:rsidP="00FD5C7A">
      <w:pPr>
        <w:pStyle w:val="FreeForm"/>
        <w:jc w:val="both"/>
        <w:rPr>
          <w:rFonts w:ascii="Arial" w:hAnsi="Arial" w:cs="Arial"/>
          <w:b/>
          <w:bCs/>
          <w:u w:val="single"/>
          <w:lang w:val="en-GB"/>
        </w:rPr>
      </w:pPr>
    </w:p>
    <w:p w14:paraId="49CB06F1" w14:textId="77777777" w:rsidR="00D751E9" w:rsidRPr="00941A48" w:rsidRDefault="00D751E9" w:rsidP="00FD5C7A">
      <w:pPr>
        <w:pStyle w:val="Heading2"/>
        <w:jc w:val="both"/>
        <w:rPr>
          <w:lang w:val="en-GB"/>
        </w:rPr>
      </w:pPr>
      <w:r w:rsidRPr="00941A48">
        <w:rPr>
          <w:lang w:val="en-GB"/>
        </w:rPr>
        <w:lastRenderedPageBreak/>
        <w:t>Job Purpose</w:t>
      </w:r>
    </w:p>
    <w:p w14:paraId="0CD63521" w14:textId="77777777" w:rsidR="00D751E9" w:rsidRPr="00941A48" w:rsidRDefault="00D751E9" w:rsidP="00FD5C7A">
      <w:pPr>
        <w:pStyle w:val="FreeForm"/>
        <w:jc w:val="both"/>
        <w:rPr>
          <w:rFonts w:ascii="Arial" w:hAnsi="Arial" w:cs="Arial"/>
          <w:lang w:val="en-GB"/>
        </w:rPr>
      </w:pPr>
    </w:p>
    <w:p w14:paraId="52F1996E" w14:textId="1606E37C" w:rsidR="00D751E9" w:rsidRPr="00FD5C7A" w:rsidRDefault="004F73EA" w:rsidP="00FD5C7A">
      <w:pPr>
        <w:spacing w:line="276" w:lineRule="auto"/>
        <w:jc w:val="both"/>
        <w:rPr>
          <w:rFonts w:ascii="Arial" w:hAnsi="Arial" w:cs="Arial"/>
          <w:lang w:val="en-GB"/>
        </w:rPr>
      </w:pPr>
      <w:r w:rsidRPr="00FD5C7A">
        <w:rPr>
          <w:rFonts w:ascii="Arial" w:hAnsi="Arial" w:cs="Arial"/>
          <w:color w:val="000000"/>
        </w:rPr>
        <w:t>Provide support and care to adults with learning disabilities and autism to participate in meaningful work and develop skills within a group/workshop setting. The Peregrine and Estates Group’s therapeutic approach is providing meaningful outdoor work opportunities which are of direct benefit to the Tiphereth and wider community.</w:t>
      </w:r>
      <w:r w:rsidR="00BD1DA0" w:rsidRPr="00FD5C7A">
        <w:rPr>
          <w:rFonts w:ascii="Arial" w:hAnsi="Arial" w:cs="Arial"/>
          <w:lang w:val="en-GB"/>
        </w:rPr>
        <w:t xml:space="preserve"> </w:t>
      </w:r>
    </w:p>
    <w:p w14:paraId="72A4BCD3" w14:textId="77777777" w:rsidR="00D751E9" w:rsidRPr="00941A48" w:rsidRDefault="00D751E9" w:rsidP="00FD5C7A">
      <w:pPr>
        <w:pStyle w:val="FreeForm"/>
        <w:jc w:val="both"/>
        <w:rPr>
          <w:rFonts w:ascii="Arial" w:hAnsi="Arial" w:cs="Arial"/>
          <w:lang w:val="en-GB"/>
        </w:rPr>
      </w:pPr>
    </w:p>
    <w:p w14:paraId="34ECE4F0" w14:textId="625E7A4B" w:rsidR="00D751E9" w:rsidRPr="00941A48" w:rsidRDefault="00D751E9" w:rsidP="00FD5C7A">
      <w:pPr>
        <w:pStyle w:val="Heading2"/>
        <w:jc w:val="both"/>
        <w:rPr>
          <w:color w:val="auto"/>
          <w:lang w:val="en-GB"/>
        </w:rPr>
      </w:pPr>
      <w:r w:rsidRPr="00941A48">
        <w:rPr>
          <w:lang w:val="en-GB"/>
        </w:rPr>
        <w:t>Key Ta</w:t>
      </w:r>
      <w:r w:rsidR="00DE4750">
        <w:rPr>
          <w:lang w:val="en-GB"/>
        </w:rPr>
        <w:t>sks</w:t>
      </w:r>
    </w:p>
    <w:p w14:paraId="7F178F72" w14:textId="77777777" w:rsidR="00D751E9" w:rsidRPr="00941A48" w:rsidRDefault="00D751E9" w:rsidP="00FD5C7A">
      <w:pPr>
        <w:pStyle w:val="NormalWeb"/>
        <w:spacing w:before="0" w:beforeAutospacing="0" w:after="0" w:afterAutospacing="0"/>
        <w:jc w:val="both"/>
        <w:textAlignment w:val="baseline"/>
        <w:rPr>
          <w:rFonts w:ascii="Arial" w:hAnsi="Arial" w:cs="Arial"/>
        </w:rPr>
      </w:pPr>
    </w:p>
    <w:p w14:paraId="45E6F476" w14:textId="77777777" w:rsidR="00D751E9" w:rsidRPr="00941A48" w:rsidRDefault="00D751E9" w:rsidP="00FD5C7A">
      <w:pPr>
        <w:numPr>
          <w:ilvl w:val="0"/>
          <w:numId w:val="1"/>
        </w:numPr>
        <w:tabs>
          <w:tab w:val="clear" w:pos="720"/>
          <w:tab w:val="num" w:pos="360"/>
        </w:tabs>
        <w:suppressAutoHyphens w:val="0"/>
        <w:spacing w:line="276" w:lineRule="auto"/>
        <w:ind w:left="360"/>
        <w:jc w:val="both"/>
        <w:textAlignment w:val="baseline"/>
        <w:rPr>
          <w:rFonts w:ascii="Arial" w:eastAsia="Times New Roman" w:hAnsi="Arial" w:cs="Arial"/>
          <w:color w:val="000000"/>
          <w:lang w:val="en-GB" w:eastAsia="en-GB"/>
        </w:rPr>
      </w:pPr>
      <w:r w:rsidRPr="00941A48">
        <w:rPr>
          <w:rFonts w:ascii="Arial" w:eastAsia="Times New Roman" w:hAnsi="Arial" w:cs="Arial"/>
          <w:color w:val="000000"/>
          <w:lang w:val="en-GB" w:eastAsia="en-GB"/>
        </w:rPr>
        <w:t xml:space="preserve">To personally uphold </w:t>
      </w:r>
      <w:proofErr w:type="spellStart"/>
      <w:r w:rsidRPr="00941A48">
        <w:rPr>
          <w:rFonts w:ascii="Arial" w:eastAsia="Times New Roman" w:hAnsi="Arial" w:cs="Arial"/>
          <w:color w:val="000000"/>
          <w:lang w:val="en-GB" w:eastAsia="en-GB"/>
        </w:rPr>
        <w:t>Tiphereth’s</w:t>
      </w:r>
      <w:proofErr w:type="spellEnd"/>
      <w:r w:rsidRPr="00941A48">
        <w:rPr>
          <w:rFonts w:ascii="Arial" w:eastAsia="Times New Roman" w:hAnsi="Arial" w:cs="Arial"/>
          <w:color w:val="000000"/>
          <w:lang w:val="en-GB" w:eastAsia="en-GB"/>
        </w:rPr>
        <w:t xml:space="preserve"> mission and vision statement, and Camphill values which underpin the aims and objectives. </w:t>
      </w:r>
    </w:p>
    <w:p w14:paraId="483D2A02" w14:textId="77777777" w:rsidR="00D751E9" w:rsidRPr="00941A48" w:rsidRDefault="00D751E9" w:rsidP="00FD5C7A">
      <w:pPr>
        <w:numPr>
          <w:ilvl w:val="0"/>
          <w:numId w:val="1"/>
        </w:numPr>
        <w:tabs>
          <w:tab w:val="clear" w:pos="720"/>
          <w:tab w:val="num" w:pos="360"/>
        </w:tabs>
        <w:suppressAutoHyphens w:val="0"/>
        <w:spacing w:line="276" w:lineRule="auto"/>
        <w:ind w:left="360"/>
        <w:jc w:val="both"/>
        <w:textAlignment w:val="baseline"/>
        <w:rPr>
          <w:rFonts w:ascii="Arial" w:eastAsia="Times New Roman" w:hAnsi="Arial" w:cs="Arial"/>
          <w:color w:val="000000"/>
          <w:lang w:val="en-GB" w:eastAsia="en-GB"/>
        </w:rPr>
      </w:pPr>
      <w:r w:rsidRPr="00941A48">
        <w:rPr>
          <w:rFonts w:ascii="Arial" w:eastAsia="Times New Roman" w:hAnsi="Arial" w:cs="Arial"/>
          <w:color w:val="000000"/>
          <w:lang w:val="en-GB" w:eastAsia="en-GB"/>
        </w:rPr>
        <w:t>To build relationships with people using a person-centred approach founded on dignity and respect for individuality, and that enables choice and control</w:t>
      </w:r>
    </w:p>
    <w:p w14:paraId="6D817214" w14:textId="77777777" w:rsidR="00D751E9" w:rsidRPr="00941A48" w:rsidRDefault="00D751E9" w:rsidP="00FD5C7A">
      <w:pPr>
        <w:numPr>
          <w:ilvl w:val="0"/>
          <w:numId w:val="1"/>
        </w:numPr>
        <w:tabs>
          <w:tab w:val="clear" w:pos="720"/>
          <w:tab w:val="num" w:pos="360"/>
        </w:tabs>
        <w:suppressAutoHyphens w:val="0"/>
        <w:spacing w:line="276" w:lineRule="auto"/>
        <w:ind w:left="360"/>
        <w:jc w:val="both"/>
        <w:textAlignment w:val="baseline"/>
        <w:rPr>
          <w:rFonts w:ascii="Arial" w:eastAsia="Times New Roman" w:hAnsi="Arial" w:cs="Arial"/>
          <w:color w:val="000000"/>
          <w:lang w:val="en-GB" w:eastAsia="en-GB"/>
        </w:rPr>
      </w:pPr>
      <w:r w:rsidRPr="00941A48">
        <w:rPr>
          <w:rFonts w:ascii="Arial" w:eastAsia="Times New Roman" w:hAnsi="Arial" w:cs="Arial"/>
          <w:color w:val="000000"/>
          <w:lang w:val="en-GB" w:eastAsia="en-GB"/>
        </w:rPr>
        <w:t xml:space="preserve">To provide small group support, and one-to-one support using a range of approaches that enable participation </w:t>
      </w:r>
    </w:p>
    <w:p w14:paraId="1A0263ED" w14:textId="77777777" w:rsidR="00D751E9" w:rsidRPr="00941A48" w:rsidRDefault="00D751E9" w:rsidP="00FD5C7A">
      <w:pPr>
        <w:numPr>
          <w:ilvl w:val="0"/>
          <w:numId w:val="1"/>
        </w:numPr>
        <w:tabs>
          <w:tab w:val="clear" w:pos="720"/>
          <w:tab w:val="num" w:pos="360"/>
        </w:tabs>
        <w:suppressAutoHyphens w:val="0"/>
        <w:spacing w:line="276" w:lineRule="auto"/>
        <w:ind w:left="360"/>
        <w:jc w:val="both"/>
        <w:textAlignment w:val="baseline"/>
        <w:rPr>
          <w:rFonts w:ascii="Arial" w:eastAsia="Times New Roman" w:hAnsi="Arial" w:cs="Arial"/>
          <w:color w:val="000000"/>
          <w:lang w:val="en-GB" w:eastAsia="en-GB"/>
        </w:rPr>
      </w:pPr>
      <w:r w:rsidRPr="00941A48">
        <w:rPr>
          <w:rFonts w:ascii="Arial" w:eastAsia="Times New Roman" w:hAnsi="Arial" w:cs="Arial"/>
          <w:color w:val="000000"/>
          <w:lang w:val="en-GB" w:eastAsia="en-GB"/>
        </w:rPr>
        <w:t xml:space="preserve">To work positively with any behaviours of concern that may challenge. </w:t>
      </w:r>
    </w:p>
    <w:p w14:paraId="68C03BE9" w14:textId="77777777" w:rsidR="00D751E9" w:rsidRPr="00941A48" w:rsidRDefault="00D751E9" w:rsidP="00FD5C7A">
      <w:pPr>
        <w:numPr>
          <w:ilvl w:val="0"/>
          <w:numId w:val="1"/>
        </w:numPr>
        <w:tabs>
          <w:tab w:val="clear" w:pos="720"/>
          <w:tab w:val="num" w:pos="360"/>
        </w:tabs>
        <w:suppressAutoHyphens w:val="0"/>
        <w:spacing w:line="276" w:lineRule="auto"/>
        <w:ind w:left="360"/>
        <w:jc w:val="both"/>
        <w:textAlignment w:val="baseline"/>
        <w:rPr>
          <w:rFonts w:ascii="Arial" w:eastAsia="Times New Roman" w:hAnsi="Arial" w:cs="Arial"/>
          <w:color w:val="000000"/>
          <w:lang w:val="en-GB" w:eastAsia="en-GB"/>
        </w:rPr>
      </w:pPr>
      <w:r w:rsidRPr="00941A48">
        <w:rPr>
          <w:rFonts w:ascii="Arial" w:eastAsia="Times New Roman" w:hAnsi="Arial" w:cs="Arial"/>
          <w:color w:val="000000"/>
          <w:lang w:val="en-GB" w:eastAsia="en-GB"/>
        </w:rPr>
        <w:t>Administer medication if required including emergency epilepsy medication subject to receiving the necessary training.</w:t>
      </w:r>
    </w:p>
    <w:p w14:paraId="31C7380E" w14:textId="77777777" w:rsidR="00D751E9" w:rsidRPr="00DA7860" w:rsidRDefault="00D751E9" w:rsidP="00FD5C7A">
      <w:pPr>
        <w:numPr>
          <w:ilvl w:val="0"/>
          <w:numId w:val="1"/>
        </w:numPr>
        <w:tabs>
          <w:tab w:val="clear" w:pos="720"/>
          <w:tab w:val="num" w:pos="360"/>
        </w:tabs>
        <w:suppressAutoHyphens w:val="0"/>
        <w:spacing w:line="276" w:lineRule="auto"/>
        <w:ind w:left="360"/>
        <w:jc w:val="both"/>
        <w:textAlignment w:val="baseline"/>
        <w:rPr>
          <w:rFonts w:ascii="Arial" w:eastAsia="Times New Roman" w:hAnsi="Arial" w:cs="Arial"/>
          <w:lang w:val="en-GB" w:eastAsia="en-GB"/>
        </w:rPr>
      </w:pPr>
      <w:r w:rsidRPr="00DA7860">
        <w:rPr>
          <w:rFonts w:ascii="Arial" w:eastAsia="Times New Roman" w:hAnsi="Arial" w:cs="Arial"/>
          <w:lang w:val="en-GB" w:eastAsia="en-GB"/>
        </w:rPr>
        <w:t xml:space="preserve">To provide personal care </w:t>
      </w:r>
      <w:r>
        <w:rPr>
          <w:rFonts w:ascii="Arial" w:eastAsia="Times New Roman" w:hAnsi="Arial" w:cs="Arial"/>
          <w:lang w:val="en-GB" w:eastAsia="en-GB"/>
        </w:rPr>
        <w:t>when required</w:t>
      </w:r>
      <w:r w:rsidRPr="00DA7860">
        <w:rPr>
          <w:rFonts w:ascii="Arial" w:eastAsia="Times New Roman" w:hAnsi="Arial" w:cs="Arial"/>
          <w:lang w:val="en-GB" w:eastAsia="en-GB"/>
        </w:rPr>
        <w:t>.</w:t>
      </w:r>
    </w:p>
    <w:p w14:paraId="42BE45D4" w14:textId="77777777" w:rsidR="00D751E9" w:rsidRPr="00941A48" w:rsidRDefault="00D751E9" w:rsidP="00FD5C7A">
      <w:pPr>
        <w:numPr>
          <w:ilvl w:val="0"/>
          <w:numId w:val="1"/>
        </w:numPr>
        <w:tabs>
          <w:tab w:val="clear" w:pos="720"/>
          <w:tab w:val="num" w:pos="360"/>
        </w:tabs>
        <w:suppressAutoHyphens w:val="0"/>
        <w:spacing w:line="276" w:lineRule="auto"/>
        <w:ind w:left="360"/>
        <w:jc w:val="both"/>
        <w:textAlignment w:val="baseline"/>
        <w:rPr>
          <w:rFonts w:ascii="Arial" w:eastAsia="Times New Roman" w:hAnsi="Arial" w:cs="Arial"/>
          <w:color w:val="000000"/>
          <w:lang w:val="en-GB" w:eastAsia="en-GB"/>
        </w:rPr>
      </w:pPr>
      <w:r w:rsidRPr="00941A48">
        <w:rPr>
          <w:rFonts w:ascii="Arial" w:eastAsia="Times New Roman" w:hAnsi="Arial" w:cs="Arial"/>
          <w:color w:val="000000"/>
          <w:lang w:val="en-GB" w:eastAsia="en-GB"/>
        </w:rPr>
        <w:t>To support people to participate as fully as possible in tasks and activities that interest and engage them, developing skills and a sense of purpose and value</w:t>
      </w:r>
    </w:p>
    <w:p w14:paraId="1889C091" w14:textId="77777777" w:rsidR="00D751E9" w:rsidRPr="00941A48" w:rsidRDefault="00D751E9" w:rsidP="00FD5C7A">
      <w:pPr>
        <w:numPr>
          <w:ilvl w:val="0"/>
          <w:numId w:val="1"/>
        </w:numPr>
        <w:tabs>
          <w:tab w:val="clear" w:pos="720"/>
          <w:tab w:val="num" w:pos="360"/>
        </w:tabs>
        <w:suppressAutoHyphens w:val="0"/>
        <w:spacing w:line="276" w:lineRule="auto"/>
        <w:ind w:left="360"/>
        <w:jc w:val="both"/>
        <w:textAlignment w:val="baseline"/>
        <w:rPr>
          <w:rFonts w:ascii="Arial" w:eastAsia="Times New Roman" w:hAnsi="Arial" w:cs="Arial"/>
          <w:color w:val="000000"/>
          <w:lang w:val="en-GB" w:eastAsia="en-GB"/>
        </w:rPr>
      </w:pPr>
      <w:r w:rsidRPr="00941A48">
        <w:rPr>
          <w:rFonts w:ascii="Arial" w:eastAsia="Times New Roman" w:hAnsi="Arial" w:cs="Arial"/>
          <w:color w:val="000000"/>
          <w:lang w:val="en-GB" w:eastAsia="en-GB"/>
        </w:rPr>
        <w:t>To keywork some people taking a lead role in ensuring outcomes, support plans and risk assessments are reviewed at least every 6 months.</w:t>
      </w:r>
    </w:p>
    <w:p w14:paraId="77AD3963" w14:textId="77777777" w:rsidR="00D751E9" w:rsidRPr="00941A48" w:rsidRDefault="00D751E9" w:rsidP="00FD5C7A">
      <w:pPr>
        <w:numPr>
          <w:ilvl w:val="0"/>
          <w:numId w:val="1"/>
        </w:numPr>
        <w:tabs>
          <w:tab w:val="clear" w:pos="720"/>
          <w:tab w:val="num" w:pos="360"/>
        </w:tabs>
        <w:suppressAutoHyphens w:val="0"/>
        <w:spacing w:line="276" w:lineRule="auto"/>
        <w:ind w:left="360"/>
        <w:jc w:val="both"/>
        <w:textAlignment w:val="baseline"/>
        <w:rPr>
          <w:rFonts w:ascii="Arial" w:eastAsia="Times New Roman" w:hAnsi="Arial" w:cs="Arial"/>
          <w:color w:val="000000"/>
          <w:lang w:val="en-GB" w:eastAsia="en-GB"/>
        </w:rPr>
      </w:pPr>
      <w:r w:rsidRPr="00941A48">
        <w:rPr>
          <w:rFonts w:ascii="Arial" w:eastAsia="Times New Roman" w:hAnsi="Arial" w:cs="Arial"/>
          <w:color w:val="000000"/>
          <w:lang w:val="en-GB" w:eastAsia="en-GB"/>
        </w:rPr>
        <w:t>To build good relationships with families, carers and other relevant professional</w:t>
      </w:r>
      <w:r>
        <w:rPr>
          <w:rFonts w:ascii="Arial" w:eastAsia="Times New Roman" w:hAnsi="Arial" w:cs="Arial"/>
          <w:color w:val="000000"/>
          <w:lang w:val="en-GB" w:eastAsia="en-GB"/>
        </w:rPr>
        <w:t>s</w:t>
      </w:r>
    </w:p>
    <w:p w14:paraId="4B7F8C71" w14:textId="77777777" w:rsidR="00D751E9" w:rsidRPr="00941A48" w:rsidRDefault="00D751E9" w:rsidP="00FD5C7A">
      <w:pPr>
        <w:numPr>
          <w:ilvl w:val="0"/>
          <w:numId w:val="1"/>
        </w:numPr>
        <w:tabs>
          <w:tab w:val="clear" w:pos="720"/>
          <w:tab w:val="num" w:pos="360"/>
        </w:tabs>
        <w:suppressAutoHyphens w:val="0"/>
        <w:spacing w:line="276" w:lineRule="auto"/>
        <w:ind w:left="360"/>
        <w:jc w:val="both"/>
        <w:textAlignment w:val="baseline"/>
        <w:rPr>
          <w:rFonts w:ascii="Arial" w:eastAsia="Times New Roman" w:hAnsi="Arial" w:cs="Arial"/>
          <w:color w:val="000000"/>
          <w:lang w:val="en-GB" w:eastAsia="en-GB"/>
        </w:rPr>
      </w:pPr>
      <w:r w:rsidRPr="00941A48">
        <w:rPr>
          <w:rFonts w:ascii="Arial" w:eastAsia="Times New Roman" w:hAnsi="Arial" w:cs="Arial"/>
          <w:color w:val="000000"/>
          <w:lang w:val="en-GB" w:eastAsia="en-GB"/>
        </w:rPr>
        <w:t>To plan, organise and lead on some group and individual activities</w:t>
      </w:r>
    </w:p>
    <w:p w14:paraId="773BA017" w14:textId="77777777" w:rsidR="00D751E9" w:rsidRPr="00941A48" w:rsidRDefault="00D751E9" w:rsidP="00FD5C7A">
      <w:pPr>
        <w:numPr>
          <w:ilvl w:val="0"/>
          <w:numId w:val="1"/>
        </w:numPr>
        <w:tabs>
          <w:tab w:val="clear" w:pos="720"/>
          <w:tab w:val="num" w:pos="360"/>
        </w:tabs>
        <w:suppressAutoHyphens w:val="0"/>
        <w:spacing w:line="276" w:lineRule="auto"/>
        <w:ind w:left="360"/>
        <w:jc w:val="both"/>
        <w:textAlignment w:val="baseline"/>
        <w:rPr>
          <w:rFonts w:ascii="Arial" w:eastAsia="Times New Roman" w:hAnsi="Arial" w:cs="Arial"/>
          <w:color w:val="000000"/>
          <w:lang w:val="en-GB" w:eastAsia="en-GB"/>
        </w:rPr>
      </w:pPr>
      <w:r w:rsidRPr="00941A48">
        <w:rPr>
          <w:rFonts w:ascii="Arial" w:eastAsia="Times New Roman" w:hAnsi="Arial" w:cs="Arial"/>
          <w:color w:val="000000"/>
          <w:lang w:val="en-GB" w:eastAsia="en-GB"/>
        </w:rPr>
        <w:t>Support members to work towards the aims of the workshop or group and be involved in the planning and production of quality goods and services</w:t>
      </w:r>
    </w:p>
    <w:p w14:paraId="457998C7" w14:textId="77777777" w:rsidR="00D751E9" w:rsidRPr="00941A48" w:rsidRDefault="00D751E9" w:rsidP="00FD5C7A">
      <w:pPr>
        <w:numPr>
          <w:ilvl w:val="0"/>
          <w:numId w:val="1"/>
        </w:numPr>
        <w:tabs>
          <w:tab w:val="clear" w:pos="720"/>
          <w:tab w:val="num" w:pos="360"/>
        </w:tabs>
        <w:suppressAutoHyphens w:val="0"/>
        <w:spacing w:line="276" w:lineRule="auto"/>
        <w:ind w:left="360"/>
        <w:jc w:val="both"/>
        <w:textAlignment w:val="baseline"/>
        <w:rPr>
          <w:rFonts w:ascii="Arial" w:eastAsia="Times New Roman" w:hAnsi="Arial" w:cs="Arial"/>
          <w:color w:val="000000"/>
          <w:lang w:val="en-GB" w:eastAsia="en-GB"/>
        </w:rPr>
      </w:pPr>
      <w:r w:rsidRPr="00941A48">
        <w:rPr>
          <w:rFonts w:ascii="Arial" w:eastAsia="Times New Roman" w:hAnsi="Arial" w:cs="Arial"/>
          <w:color w:val="000000"/>
          <w:lang w:val="en-GB" w:eastAsia="en-GB"/>
        </w:rPr>
        <w:t>Contribute to the development of the workshop through team discussions</w:t>
      </w:r>
    </w:p>
    <w:p w14:paraId="64E6DF09" w14:textId="77777777" w:rsidR="00D751E9" w:rsidRPr="00941A48" w:rsidRDefault="00D751E9" w:rsidP="00FD5C7A">
      <w:pPr>
        <w:numPr>
          <w:ilvl w:val="0"/>
          <w:numId w:val="1"/>
        </w:numPr>
        <w:tabs>
          <w:tab w:val="clear" w:pos="720"/>
          <w:tab w:val="num" w:pos="360"/>
        </w:tabs>
        <w:suppressAutoHyphens w:val="0"/>
        <w:spacing w:line="276" w:lineRule="auto"/>
        <w:ind w:left="360"/>
        <w:jc w:val="both"/>
        <w:textAlignment w:val="baseline"/>
        <w:rPr>
          <w:rFonts w:ascii="Arial" w:eastAsia="Times New Roman" w:hAnsi="Arial" w:cs="Arial"/>
          <w:color w:val="000000"/>
          <w:lang w:val="en-GB" w:eastAsia="en-GB"/>
        </w:rPr>
      </w:pPr>
      <w:r w:rsidRPr="00941A48">
        <w:rPr>
          <w:rFonts w:ascii="Arial" w:eastAsia="Times New Roman" w:hAnsi="Arial" w:cs="Arial"/>
          <w:color w:val="000000"/>
          <w:lang w:val="en-GB" w:eastAsia="en-GB"/>
        </w:rPr>
        <w:t>Assist in the setting up and maintenance of equipment and tools</w:t>
      </w:r>
    </w:p>
    <w:p w14:paraId="080746D2" w14:textId="77777777" w:rsidR="00D751E9" w:rsidRPr="00941A48" w:rsidRDefault="00D751E9" w:rsidP="00FD5C7A">
      <w:pPr>
        <w:numPr>
          <w:ilvl w:val="0"/>
          <w:numId w:val="1"/>
        </w:numPr>
        <w:tabs>
          <w:tab w:val="clear" w:pos="720"/>
          <w:tab w:val="num" w:pos="360"/>
        </w:tabs>
        <w:suppressAutoHyphens w:val="0"/>
        <w:spacing w:line="276" w:lineRule="auto"/>
        <w:ind w:left="360"/>
        <w:jc w:val="both"/>
        <w:textAlignment w:val="baseline"/>
        <w:rPr>
          <w:rFonts w:ascii="Arial" w:eastAsia="Times New Roman" w:hAnsi="Arial" w:cs="Arial"/>
          <w:color w:val="000000"/>
          <w:lang w:val="en-GB" w:eastAsia="en-GB"/>
        </w:rPr>
      </w:pPr>
      <w:r w:rsidRPr="00941A48">
        <w:rPr>
          <w:rFonts w:ascii="Arial" w:eastAsia="Times New Roman" w:hAnsi="Arial" w:cs="Arial"/>
          <w:color w:val="000000"/>
          <w:lang w:val="en-GB" w:eastAsia="en-GB"/>
        </w:rPr>
        <w:t xml:space="preserve">To work as a positive and constructive member of a team contributing to professional discussions and a positive team working environment </w:t>
      </w:r>
    </w:p>
    <w:p w14:paraId="1A34A502" w14:textId="77777777" w:rsidR="00D751E9" w:rsidRPr="00941A48" w:rsidRDefault="00D751E9" w:rsidP="00FD5C7A">
      <w:pPr>
        <w:numPr>
          <w:ilvl w:val="0"/>
          <w:numId w:val="1"/>
        </w:numPr>
        <w:tabs>
          <w:tab w:val="clear" w:pos="720"/>
          <w:tab w:val="num" w:pos="360"/>
        </w:tabs>
        <w:spacing w:line="276" w:lineRule="auto"/>
        <w:ind w:left="360"/>
        <w:jc w:val="both"/>
        <w:rPr>
          <w:rFonts w:ascii="Arial" w:eastAsia="Times New Roman" w:hAnsi="Arial" w:cs="Arial"/>
          <w:color w:val="000000"/>
          <w:lang w:val="en-GB" w:eastAsia="en-GB"/>
        </w:rPr>
      </w:pPr>
      <w:r w:rsidRPr="00941A48">
        <w:rPr>
          <w:rFonts w:ascii="Arial" w:eastAsia="Times New Roman" w:hAnsi="Arial" w:cs="Arial"/>
          <w:color w:val="000000"/>
          <w:lang w:val="en-GB" w:eastAsia="en-GB"/>
        </w:rPr>
        <w:t xml:space="preserve">To share in daily cleaning tasks and maintain safe and aesthetically pleasing working/living environments  </w:t>
      </w:r>
    </w:p>
    <w:p w14:paraId="70AAF279" w14:textId="77777777" w:rsidR="00D751E9" w:rsidRPr="00941A48" w:rsidRDefault="00D751E9" w:rsidP="00FD5C7A">
      <w:pPr>
        <w:numPr>
          <w:ilvl w:val="0"/>
          <w:numId w:val="2"/>
        </w:numPr>
        <w:tabs>
          <w:tab w:val="clear" w:pos="720"/>
          <w:tab w:val="num" w:pos="360"/>
        </w:tabs>
        <w:suppressAutoHyphens w:val="0"/>
        <w:spacing w:line="276" w:lineRule="auto"/>
        <w:ind w:left="360"/>
        <w:jc w:val="both"/>
        <w:textAlignment w:val="baseline"/>
        <w:rPr>
          <w:rFonts w:ascii="Arial" w:eastAsia="Times New Roman" w:hAnsi="Arial" w:cs="Arial"/>
          <w:color w:val="000000"/>
          <w:lang w:val="en-GB" w:eastAsia="en-GB"/>
        </w:rPr>
      </w:pPr>
      <w:r w:rsidRPr="00941A48">
        <w:rPr>
          <w:rFonts w:ascii="Arial" w:eastAsia="Times New Roman" w:hAnsi="Arial" w:cs="Arial"/>
          <w:color w:val="000000"/>
          <w:lang w:val="en-GB" w:eastAsia="en-GB"/>
        </w:rPr>
        <w:t>To support and participate in Camphill cultural and community activities</w:t>
      </w:r>
    </w:p>
    <w:p w14:paraId="6925075D" w14:textId="77777777" w:rsidR="00D751E9" w:rsidRPr="00941A48" w:rsidRDefault="00D751E9" w:rsidP="00FD5C7A">
      <w:pPr>
        <w:numPr>
          <w:ilvl w:val="0"/>
          <w:numId w:val="2"/>
        </w:numPr>
        <w:tabs>
          <w:tab w:val="clear" w:pos="720"/>
          <w:tab w:val="num" w:pos="360"/>
        </w:tabs>
        <w:suppressAutoHyphens w:val="0"/>
        <w:spacing w:line="276" w:lineRule="auto"/>
        <w:ind w:left="360"/>
        <w:jc w:val="both"/>
        <w:textAlignment w:val="baseline"/>
        <w:rPr>
          <w:rFonts w:ascii="Arial" w:eastAsia="Times New Roman" w:hAnsi="Arial" w:cs="Arial"/>
          <w:color w:val="000000"/>
          <w:lang w:val="en-GB" w:eastAsia="en-GB"/>
        </w:rPr>
      </w:pPr>
      <w:r w:rsidRPr="00941A48">
        <w:rPr>
          <w:rFonts w:ascii="Arial" w:eastAsia="Times New Roman" w:hAnsi="Arial" w:cs="Arial"/>
          <w:color w:val="000000"/>
          <w:lang w:val="en-GB" w:eastAsia="en-GB"/>
        </w:rPr>
        <w:t>To work safely and professionally according to organisational policies and procedures including Health and Safety</w:t>
      </w:r>
    </w:p>
    <w:p w14:paraId="4C985AEB" w14:textId="77777777" w:rsidR="00D751E9" w:rsidRPr="00941A48" w:rsidRDefault="00D751E9" w:rsidP="00FD5C7A">
      <w:pPr>
        <w:numPr>
          <w:ilvl w:val="0"/>
          <w:numId w:val="2"/>
        </w:numPr>
        <w:tabs>
          <w:tab w:val="clear" w:pos="720"/>
          <w:tab w:val="num" w:pos="360"/>
        </w:tabs>
        <w:suppressAutoHyphens w:val="0"/>
        <w:spacing w:line="276" w:lineRule="auto"/>
        <w:ind w:left="360"/>
        <w:jc w:val="both"/>
        <w:textAlignment w:val="baseline"/>
        <w:rPr>
          <w:rFonts w:ascii="Arial" w:eastAsia="Times New Roman" w:hAnsi="Arial" w:cs="Arial"/>
          <w:color w:val="000000"/>
          <w:lang w:val="en-GB" w:eastAsia="en-GB"/>
        </w:rPr>
      </w:pPr>
      <w:r w:rsidRPr="00941A48">
        <w:rPr>
          <w:rFonts w:ascii="Arial" w:eastAsia="Times New Roman" w:hAnsi="Arial" w:cs="Arial"/>
          <w:color w:val="000000"/>
          <w:lang w:val="en-GB" w:eastAsia="en-GB"/>
        </w:rPr>
        <w:t xml:space="preserve">Liaise with families, carers and other professionals as required. </w:t>
      </w:r>
    </w:p>
    <w:p w14:paraId="0BE4C4F0" w14:textId="77777777" w:rsidR="00D751E9" w:rsidRPr="00941A48" w:rsidRDefault="00D751E9" w:rsidP="00FD5C7A">
      <w:pPr>
        <w:numPr>
          <w:ilvl w:val="0"/>
          <w:numId w:val="2"/>
        </w:numPr>
        <w:tabs>
          <w:tab w:val="clear" w:pos="720"/>
          <w:tab w:val="num" w:pos="360"/>
        </w:tabs>
        <w:suppressAutoHyphens w:val="0"/>
        <w:spacing w:line="276" w:lineRule="auto"/>
        <w:ind w:left="360"/>
        <w:jc w:val="both"/>
        <w:textAlignment w:val="baseline"/>
        <w:rPr>
          <w:rFonts w:ascii="Arial" w:eastAsia="Times New Roman" w:hAnsi="Arial" w:cs="Arial"/>
          <w:color w:val="000000"/>
          <w:lang w:val="en-GB" w:eastAsia="en-GB"/>
        </w:rPr>
      </w:pPr>
      <w:r w:rsidRPr="00941A48">
        <w:rPr>
          <w:rFonts w:ascii="Arial" w:eastAsia="Times New Roman" w:hAnsi="Arial" w:cs="Arial"/>
          <w:color w:val="000000"/>
          <w:lang w:val="en-GB" w:eastAsia="en-GB"/>
        </w:rPr>
        <w:t xml:space="preserve">To take personal responsibility for professional development in line with SSSC requirements (when it is introduced) </w:t>
      </w:r>
      <w:proofErr w:type="gramStart"/>
      <w:r w:rsidRPr="00941A48">
        <w:rPr>
          <w:rFonts w:ascii="Arial" w:eastAsia="Times New Roman" w:hAnsi="Arial" w:cs="Arial"/>
          <w:color w:val="000000"/>
          <w:lang w:val="en-GB" w:eastAsia="en-GB"/>
        </w:rPr>
        <w:t>including;</w:t>
      </w:r>
      <w:proofErr w:type="gramEnd"/>
      <w:r w:rsidRPr="00941A48">
        <w:rPr>
          <w:rFonts w:ascii="Arial" w:eastAsia="Times New Roman" w:hAnsi="Arial" w:cs="Arial"/>
          <w:color w:val="000000"/>
          <w:lang w:val="en-GB" w:eastAsia="en-GB"/>
        </w:rPr>
        <w:t xml:space="preserve"> registering with the SSSC; achieving a minimum of SVQ2 in Health and Social Care; and doing post registration training and learning</w:t>
      </w:r>
    </w:p>
    <w:p w14:paraId="6263DD50" w14:textId="77777777" w:rsidR="00D751E9" w:rsidRPr="00941A48" w:rsidRDefault="00D751E9" w:rsidP="00D751E9">
      <w:pPr>
        <w:suppressAutoHyphens w:val="0"/>
        <w:spacing w:line="276" w:lineRule="auto"/>
        <w:ind w:left="360"/>
        <w:jc w:val="both"/>
        <w:textAlignment w:val="baseline"/>
        <w:rPr>
          <w:rFonts w:ascii="Arial" w:eastAsia="Times New Roman" w:hAnsi="Arial" w:cs="Arial"/>
          <w:color w:val="000000"/>
          <w:lang w:val="en-GB" w:eastAsia="en-GB"/>
        </w:rPr>
      </w:pPr>
    </w:p>
    <w:p w14:paraId="0C2F2491" w14:textId="77777777" w:rsidR="00FD5C7A" w:rsidRDefault="00FD5C7A" w:rsidP="00D751E9">
      <w:pPr>
        <w:pStyle w:val="Heading3"/>
        <w:rPr>
          <w:lang w:val="en-GB"/>
        </w:rPr>
      </w:pPr>
    </w:p>
    <w:p w14:paraId="2C2E33C2" w14:textId="661D46B9" w:rsidR="00D751E9" w:rsidRPr="00941A48" w:rsidRDefault="00D751E9" w:rsidP="00D751E9">
      <w:pPr>
        <w:pStyle w:val="Heading3"/>
        <w:rPr>
          <w:rFonts w:eastAsia="Times New Roman"/>
          <w:color w:val="000000"/>
          <w:lang w:val="en-GB" w:eastAsia="en-GB"/>
        </w:rPr>
      </w:pPr>
      <w:r w:rsidRPr="00941A48">
        <w:rPr>
          <w:lang w:val="en-GB"/>
        </w:rPr>
        <w:t>Training and Supervision</w:t>
      </w:r>
    </w:p>
    <w:p w14:paraId="03847053" w14:textId="77777777" w:rsidR="00D751E9" w:rsidRPr="00941A48" w:rsidRDefault="00D751E9" w:rsidP="00D751E9">
      <w:pPr>
        <w:pStyle w:val="FreeForm"/>
        <w:jc w:val="both"/>
        <w:rPr>
          <w:rFonts w:ascii="Arial" w:hAnsi="Arial" w:cs="Arial"/>
          <w:lang w:val="en-GB"/>
        </w:rPr>
      </w:pPr>
    </w:p>
    <w:p w14:paraId="0AD5C146" w14:textId="77777777" w:rsidR="00D751E9" w:rsidRPr="00941A48" w:rsidRDefault="00D751E9" w:rsidP="00D751E9">
      <w:pPr>
        <w:pStyle w:val="FreeForm"/>
        <w:jc w:val="both"/>
        <w:rPr>
          <w:rFonts w:ascii="Arial" w:hAnsi="Arial" w:cs="Arial"/>
          <w:lang w:val="en-GB"/>
        </w:rPr>
      </w:pPr>
      <w:r w:rsidRPr="00941A48">
        <w:rPr>
          <w:rFonts w:ascii="Arial" w:hAnsi="Arial" w:cs="Arial"/>
          <w:lang w:val="en-GB"/>
        </w:rPr>
        <w:t>There is an initial period of induction for the new Co-Worker and the post is subject to a</w:t>
      </w:r>
      <w:r>
        <w:rPr>
          <w:rFonts w:ascii="Arial" w:hAnsi="Arial" w:cs="Arial"/>
          <w:lang w:val="en-GB"/>
        </w:rPr>
        <w:t xml:space="preserve"> 6-month</w:t>
      </w:r>
      <w:r w:rsidRPr="00941A48">
        <w:rPr>
          <w:rFonts w:ascii="Arial" w:hAnsi="Arial" w:cs="Arial"/>
          <w:lang w:val="en-GB"/>
        </w:rPr>
        <w:t xml:space="preserve"> probationary </w:t>
      </w:r>
      <w:r>
        <w:rPr>
          <w:rFonts w:ascii="Arial" w:hAnsi="Arial" w:cs="Arial"/>
          <w:lang w:val="en-GB"/>
        </w:rPr>
        <w:t>period</w:t>
      </w:r>
      <w:r w:rsidRPr="00941A48">
        <w:rPr>
          <w:rFonts w:ascii="Arial" w:hAnsi="Arial" w:cs="Arial"/>
          <w:lang w:val="en-GB"/>
        </w:rPr>
        <w:t>. Support and appropriate further training or refresher courses and professional development will be agreed with the Day Service Manager.</w:t>
      </w:r>
    </w:p>
    <w:p w14:paraId="456458D8" w14:textId="77777777" w:rsidR="00D751E9" w:rsidRPr="00941A48" w:rsidRDefault="00D751E9" w:rsidP="00D751E9">
      <w:pPr>
        <w:pStyle w:val="FreeForm"/>
        <w:jc w:val="both"/>
        <w:rPr>
          <w:rFonts w:ascii="Arial" w:hAnsi="Arial" w:cs="Arial"/>
          <w:lang w:val="en-GB"/>
        </w:rPr>
      </w:pPr>
    </w:p>
    <w:p w14:paraId="35B13C13" w14:textId="77777777" w:rsidR="00D751E9" w:rsidRPr="00941A48" w:rsidRDefault="00D751E9" w:rsidP="00D751E9">
      <w:pPr>
        <w:pStyle w:val="FreeForm"/>
        <w:jc w:val="both"/>
        <w:rPr>
          <w:rFonts w:ascii="Arial" w:eastAsia="Helvetica" w:hAnsi="Arial" w:cs="Arial"/>
          <w:lang w:val="en-GB"/>
        </w:rPr>
      </w:pPr>
      <w:r w:rsidRPr="00941A48">
        <w:rPr>
          <w:rFonts w:ascii="Arial" w:hAnsi="Arial" w:cs="Arial"/>
          <w:lang w:val="en-GB"/>
        </w:rPr>
        <w:t>The Co-Worker will be provided with support and supervision sessions with the Team Leader, where feedback is gained, personal development is discussed, issues of concern or those needing clarification can be raised, and where practices can be reflected on.</w:t>
      </w:r>
    </w:p>
    <w:p w14:paraId="6B5A6411" w14:textId="77777777" w:rsidR="00D751E9" w:rsidRPr="00941A48" w:rsidRDefault="00D751E9" w:rsidP="00D751E9">
      <w:pPr>
        <w:pStyle w:val="FreeForm"/>
        <w:jc w:val="both"/>
        <w:rPr>
          <w:rFonts w:ascii="Arial" w:hAnsi="Arial" w:cs="Arial"/>
          <w:lang w:val="en-GB"/>
        </w:rPr>
      </w:pPr>
    </w:p>
    <w:p w14:paraId="40D30316" w14:textId="14583D7E" w:rsidR="00114D63" w:rsidRDefault="00114D63" w:rsidP="00114D63">
      <w:pPr>
        <w:pStyle w:val="Heading1"/>
        <w:rPr>
          <w:lang w:val="en-GB"/>
        </w:rPr>
      </w:pPr>
      <w:r>
        <w:rPr>
          <w:lang w:val="en-GB"/>
        </w:rPr>
        <w:t xml:space="preserve">Person Specification </w:t>
      </w:r>
    </w:p>
    <w:p w14:paraId="183BC8BE" w14:textId="4890DCD1" w:rsidR="00114D63" w:rsidRDefault="00114D63" w:rsidP="00114D63">
      <w:pPr>
        <w:rPr>
          <w:lang w:val="en-GB"/>
        </w:rPr>
      </w:pPr>
    </w:p>
    <w:p w14:paraId="340A98D7" w14:textId="4BB25C40" w:rsidR="00700B79" w:rsidRPr="00700B79" w:rsidRDefault="00700B79" w:rsidP="00FD5C7A">
      <w:pPr>
        <w:suppressAutoHyphens w:val="0"/>
        <w:spacing w:beforeAutospacing="1" w:after="160" w:afterAutospacing="1"/>
        <w:jc w:val="both"/>
        <w:rPr>
          <w:rFonts w:ascii="Arial" w:eastAsia="Arial" w:hAnsi="Arial" w:cs="Arial"/>
          <w:b/>
          <w:bCs/>
          <w:color w:val="000000" w:themeColor="text1"/>
          <w:lang w:val="en-GB" w:eastAsia="en-US"/>
        </w:rPr>
      </w:pPr>
      <w:r w:rsidRPr="00700B79">
        <w:rPr>
          <w:rFonts w:ascii="Arial" w:eastAsia="Arial" w:hAnsi="Arial" w:cs="Arial"/>
          <w:color w:val="000000" w:themeColor="text1"/>
          <w:lang w:val="en-GB" w:eastAsia="en-US"/>
        </w:rPr>
        <w:t xml:space="preserve">We are seeking a new staff member who shares our values and has the experience and skills to support adults with learning disabilities to participate in meaningful work within our day service. </w:t>
      </w:r>
    </w:p>
    <w:p w14:paraId="67BB800A" w14:textId="74D31751" w:rsidR="00700B79" w:rsidRPr="00700B79" w:rsidRDefault="00525566" w:rsidP="00FD5C7A">
      <w:pPr>
        <w:suppressAutoHyphens w:val="0"/>
        <w:spacing w:beforeAutospacing="1" w:after="160" w:afterAutospacing="1" w:line="276" w:lineRule="auto"/>
        <w:jc w:val="both"/>
        <w:rPr>
          <w:rFonts w:ascii="Arial" w:eastAsia="Arial" w:hAnsi="Arial" w:cs="Arial"/>
          <w:color w:val="000000" w:themeColor="text1"/>
          <w:lang w:val="en-GB" w:eastAsia="en-US"/>
        </w:rPr>
      </w:pPr>
      <w:r w:rsidRPr="75463B24">
        <w:rPr>
          <w:rFonts w:ascii="Arial" w:eastAsia="Arial" w:hAnsi="Arial" w:cs="Arial"/>
          <w:color w:val="000000" w:themeColor="text1"/>
          <w:lang w:val="en-GB" w:eastAsia="en-US"/>
        </w:rPr>
        <w:t>Y</w:t>
      </w:r>
      <w:r w:rsidR="00700B79" w:rsidRPr="75463B24">
        <w:rPr>
          <w:rFonts w:ascii="Arial" w:eastAsia="Arial" w:hAnsi="Arial" w:cs="Arial"/>
          <w:color w:val="000000" w:themeColor="text1"/>
          <w:lang w:val="en-GB" w:eastAsia="en-US"/>
        </w:rPr>
        <w:t>ou would have an interest</w:t>
      </w:r>
      <w:r w:rsidR="0C0EA502" w:rsidRPr="75463B24">
        <w:rPr>
          <w:rFonts w:ascii="Arial" w:eastAsia="Arial" w:hAnsi="Arial" w:cs="Arial"/>
          <w:color w:val="000000" w:themeColor="text1"/>
          <w:lang w:val="en-GB" w:eastAsia="en-US"/>
        </w:rPr>
        <w:t xml:space="preserve"> and experience in </w:t>
      </w:r>
      <w:r w:rsidR="411E191B" w:rsidRPr="75463B24">
        <w:rPr>
          <w:rFonts w:ascii="Arial" w:eastAsia="Arial" w:hAnsi="Arial" w:cs="Arial"/>
          <w:color w:val="000000" w:themeColor="text1"/>
          <w:lang w:val="en-GB" w:eastAsia="en-US"/>
        </w:rPr>
        <w:t>physical work</w:t>
      </w:r>
      <w:r w:rsidR="0C0EA502" w:rsidRPr="75463B24">
        <w:rPr>
          <w:rFonts w:ascii="Arial" w:eastAsia="Arial" w:hAnsi="Arial" w:cs="Arial"/>
          <w:color w:val="000000" w:themeColor="text1"/>
          <w:lang w:val="en-GB" w:eastAsia="en-US"/>
        </w:rPr>
        <w:t xml:space="preserve"> and</w:t>
      </w:r>
      <w:r w:rsidR="00700B79" w:rsidRPr="75463B24">
        <w:rPr>
          <w:rFonts w:ascii="Arial" w:eastAsia="Arial" w:hAnsi="Arial" w:cs="Arial"/>
          <w:color w:val="000000" w:themeColor="text1"/>
          <w:lang w:val="en-GB" w:eastAsia="en-US"/>
        </w:rPr>
        <w:t xml:space="preserve"> important</w:t>
      </w:r>
      <w:r w:rsidR="3EF73A97" w:rsidRPr="75463B24">
        <w:rPr>
          <w:rFonts w:ascii="Arial" w:eastAsia="Arial" w:hAnsi="Arial" w:cs="Arial"/>
          <w:color w:val="000000" w:themeColor="text1"/>
          <w:lang w:val="en-GB" w:eastAsia="en-US"/>
        </w:rPr>
        <w:t xml:space="preserve">ly, confidence </w:t>
      </w:r>
      <w:r w:rsidR="1200B28A" w:rsidRPr="75463B24">
        <w:rPr>
          <w:rFonts w:ascii="Arial" w:eastAsia="Arial" w:hAnsi="Arial" w:cs="Arial"/>
          <w:color w:val="000000" w:themeColor="text1"/>
          <w:lang w:val="en-GB" w:eastAsia="en-US"/>
        </w:rPr>
        <w:t>to use these skills</w:t>
      </w:r>
      <w:r w:rsidR="00700B79" w:rsidRPr="75463B24">
        <w:rPr>
          <w:rFonts w:ascii="Arial" w:eastAsia="Arial" w:hAnsi="Arial" w:cs="Arial"/>
          <w:color w:val="000000" w:themeColor="text1"/>
          <w:lang w:val="en-GB" w:eastAsia="en-US"/>
        </w:rPr>
        <w:t xml:space="preserve"> to work positively with individuals with autism and</w:t>
      </w:r>
      <w:r w:rsidR="7D9C1FC8" w:rsidRPr="75463B24">
        <w:rPr>
          <w:rFonts w:ascii="Arial" w:eastAsia="Arial" w:hAnsi="Arial" w:cs="Arial"/>
          <w:color w:val="000000" w:themeColor="text1"/>
          <w:lang w:val="en-GB" w:eastAsia="en-US"/>
        </w:rPr>
        <w:t xml:space="preserve"> other</w:t>
      </w:r>
      <w:r w:rsidR="00700B79" w:rsidRPr="75463B24">
        <w:rPr>
          <w:rFonts w:ascii="Arial" w:eastAsia="Arial" w:hAnsi="Arial" w:cs="Arial"/>
          <w:color w:val="000000" w:themeColor="text1"/>
          <w:lang w:val="en-GB" w:eastAsia="en-US"/>
        </w:rPr>
        <w:t xml:space="preserve"> </w:t>
      </w:r>
      <w:r w:rsidR="111466F1" w:rsidRPr="75463B24">
        <w:rPr>
          <w:rFonts w:ascii="Arial" w:eastAsia="Arial" w:hAnsi="Arial" w:cs="Arial"/>
          <w:color w:val="000000" w:themeColor="text1"/>
          <w:lang w:val="en-GB" w:eastAsia="en-US"/>
        </w:rPr>
        <w:t>learning disabilities</w:t>
      </w:r>
      <w:r w:rsidR="161A28E0" w:rsidRPr="75463B24">
        <w:rPr>
          <w:rFonts w:ascii="Arial" w:eastAsia="Arial" w:hAnsi="Arial" w:cs="Arial"/>
          <w:color w:val="000000" w:themeColor="text1"/>
          <w:lang w:val="en-GB" w:eastAsia="en-US"/>
        </w:rPr>
        <w:t>.</w:t>
      </w:r>
    </w:p>
    <w:p w14:paraId="1F2BEF94" w14:textId="77777777" w:rsidR="00700B79" w:rsidRPr="00700B79" w:rsidRDefault="00700B79" w:rsidP="00FD5C7A">
      <w:pPr>
        <w:suppressAutoHyphens w:val="0"/>
        <w:spacing w:beforeAutospacing="1" w:after="160" w:afterAutospacing="1" w:line="276" w:lineRule="auto"/>
        <w:jc w:val="both"/>
        <w:rPr>
          <w:rFonts w:ascii="Arial" w:eastAsia="Arial" w:hAnsi="Arial" w:cs="Arial"/>
          <w:color w:val="000000" w:themeColor="text1"/>
          <w:lang w:val="en-GB" w:eastAsia="en-US"/>
        </w:rPr>
      </w:pPr>
      <w:r w:rsidRPr="00700B79">
        <w:rPr>
          <w:rFonts w:ascii="Arial" w:eastAsia="Arial" w:hAnsi="Arial" w:cs="Arial"/>
          <w:color w:val="000000" w:themeColor="text1"/>
          <w:lang w:val="en-GB" w:eastAsia="en-US"/>
        </w:rPr>
        <w:t xml:space="preserve">You will need to have an ability to facilitate individuals to participate in a meaningful way in activities and work tasks. </w:t>
      </w:r>
    </w:p>
    <w:p w14:paraId="7392C27A" w14:textId="0CBC8E16" w:rsidR="00700B79" w:rsidRPr="00700B79" w:rsidRDefault="00700B79" w:rsidP="00FD5C7A">
      <w:pPr>
        <w:suppressAutoHyphens w:val="0"/>
        <w:spacing w:beforeAutospacing="1" w:after="160" w:afterAutospacing="1" w:line="276" w:lineRule="auto"/>
        <w:jc w:val="both"/>
        <w:rPr>
          <w:rFonts w:ascii="Arial" w:eastAsia="Arial" w:hAnsi="Arial" w:cs="Arial"/>
          <w:color w:val="000000" w:themeColor="text1"/>
          <w:lang w:val="en-GB" w:eastAsia="en-US"/>
        </w:rPr>
      </w:pPr>
      <w:r w:rsidRPr="31AAEA9D">
        <w:rPr>
          <w:rFonts w:ascii="Arial" w:eastAsia="Arial" w:hAnsi="Arial" w:cs="Arial"/>
          <w:color w:val="000000" w:themeColor="text1"/>
          <w:lang w:val="en-GB" w:eastAsia="en-US"/>
        </w:rPr>
        <w:t xml:space="preserve">Previous experience of working with adults with learning disabilities is </w:t>
      </w:r>
      <w:r w:rsidR="206CD4E4" w:rsidRPr="31AAEA9D">
        <w:rPr>
          <w:rFonts w:ascii="Arial" w:eastAsia="Arial" w:hAnsi="Arial" w:cs="Arial"/>
          <w:color w:val="000000" w:themeColor="text1"/>
          <w:lang w:val="en-GB" w:eastAsia="en-US"/>
        </w:rPr>
        <w:t>desirable</w:t>
      </w:r>
      <w:r w:rsidRPr="31AAEA9D">
        <w:rPr>
          <w:rFonts w:ascii="Arial" w:eastAsia="Arial" w:hAnsi="Arial" w:cs="Arial"/>
          <w:color w:val="000000" w:themeColor="text1"/>
          <w:lang w:val="en-GB" w:eastAsia="en-US"/>
        </w:rPr>
        <w:t>, as is a good understanding of autism and the needs of people who use different forms of communication and a confidence in working with people with behaviour that challenges.</w:t>
      </w:r>
    </w:p>
    <w:p w14:paraId="603BA79F" w14:textId="77777777" w:rsidR="00700B79" w:rsidRPr="00700B79" w:rsidRDefault="00700B79" w:rsidP="00700B79">
      <w:pPr>
        <w:keepNext/>
        <w:keepLines/>
        <w:suppressAutoHyphens w:val="0"/>
        <w:spacing w:before="40" w:line="259" w:lineRule="auto"/>
        <w:outlineLvl w:val="1"/>
        <w:rPr>
          <w:rFonts w:asciiTheme="majorHAnsi" w:eastAsia="Arial" w:hAnsiTheme="majorHAnsi" w:cstheme="majorBidi"/>
          <w:color w:val="6B911C" w:themeColor="accent1" w:themeShade="BF"/>
          <w:sz w:val="26"/>
          <w:szCs w:val="26"/>
          <w:lang w:val="en-GB" w:eastAsia="en-US"/>
        </w:rPr>
      </w:pPr>
      <w:r w:rsidRPr="00700B79">
        <w:rPr>
          <w:rFonts w:asciiTheme="majorHAnsi" w:eastAsia="Arial" w:hAnsiTheme="majorHAnsi" w:cstheme="majorBidi"/>
          <w:color w:val="6B911C" w:themeColor="accent1" w:themeShade="BF"/>
          <w:sz w:val="26"/>
          <w:szCs w:val="26"/>
          <w:lang w:val="en-GB" w:eastAsia="en-US"/>
        </w:rPr>
        <w:t>Essential</w:t>
      </w:r>
    </w:p>
    <w:p w14:paraId="6B9A6EC7" w14:textId="77777777" w:rsidR="00700B79" w:rsidRPr="00700B79" w:rsidRDefault="00700B79" w:rsidP="00700B79">
      <w:pPr>
        <w:keepNext/>
        <w:keepLines/>
        <w:suppressAutoHyphens w:val="0"/>
        <w:spacing w:before="40" w:line="259" w:lineRule="auto"/>
        <w:outlineLvl w:val="2"/>
        <w:rPr>
          <w:rFonts w:asciiTheme="majorHAnsi" w:eastAsiaTheme="majorEastAsia" w:hAnsiTheme="majorHAnsi" w:cstheme="majorBidi"/>
          <w:color w:val="476013" w:themeColor="accent1" w:themeShade="7F"/>
          <w:lang w:val="en-GB" w:eastAsia="en-US"/>
        </w:rPr>
      </w:pPr>
      <w:r w:rsidRPr="00700B79">
        <w:rPr>
          <w:rFonts w:asciiTheme="majorHAnsi" w:eastAsiaTheme="majorEastAsia" w:hAnsiTheme="majorHAnsi" w:cstheme="majorBidi"/>
          <w:color w:val="476013" w:themeColor="accent1" w:themeShade="7F"/>
          <w:lang w:val="en-GB" w:eastAsia="en-US"/>
        </w:rPr>
        <w:t>Values and Attitudes</w:t>
      </w:r>
    </w:p>
    <w:p w14:paraId="1E98B757" w14:textId="77777777" w:rsidR="00700B79" w:rsidRPr="00700B79" w:rsidRDefault="00700B79" w:rsidP="00700B79">
      <w:pPr>
        <w:numPr>
          <w:ilvl w:val="0"/>
          <w:numId w:val="3"/>
        </w:numPr>
        <w:suppressAutoHyphens w:val="0"/>
        <w:spacing w:after="160" w:line="259" w:lineRule="auto"/>
        <w:contextualSpacing/>
        <w:rPr>
          <w:rFonts w:asciiTheme="minorHAnsi" w:eastAsiaTheme="minorHAnsi" w:hAnsiTheme="minorHAnsi" w:cstheme="minorBidi"/>
          <w:sz w:val="22"/>
          <w:szCs w:val="22"/>
          <w:lang w:val="en-GB" w:eastAsia="en-US"/>
        </w:rPr>
      </w:pPr>
      <w:r w:rsidRPr="00700B79">
        <w:rPr>
          <w:rFonts w:asciiTheme="minorHAnsi" w:eastAsiaTheme="minorHAnsi" w:hAnsiTheme="minorHAnsi" w:cstheme="minorBidi"/>
          <w:sz w:val="22"/>
          <w:szCs w:val="22"/>
          <w:lang w:val="en-GB" w:eastAsia="en-US"/>
        </w:rPr>
        <w:t>A commitment to using social pedagogy and social therapy principles and practical approaches in work</w:t>
      </w:r>
    </w:p>
    <w:p w14:paraId="63BE3F92" w14:textId="77777777" w:rsidR="00700B79" w:rsidRPr="00700B79" w:rsidRDefault="00700B79" w:rsidP="00700B79">
      <w:pPr>
        <w:numPr>
          <w:ilvl w:val="0"/>
          <w:numId w:val="3"/>
        </w:numPr>
        <w:suppressAutoHyphens w:val="0"/>
        <w:spacing w:after="160" w:line="259" w:lineRule="auto"/>
        <w:contextualSpacing/>
        <w:rPr>
          <w:rFonts w:asciiTheme="minorHAnsi" w:eastAsiaTheme="minorHAnsi" w:hAnsiTheme="minorHAnsi" w:cstheme="minorBidi"/>
          <w:sz w:val="22"/>
          <w:szCs w:val="22"/>
          <w:lang w:val="en-GB" w:eastAsia="en-US"/>
        </w:rPr>
      </w:pPr>
      <w:r w:rsidRPr="00700B79">
        <w:rPr>
          <w:rFonts w:asciiTheme="minorHAnsi" w:eastAsiaTheme="minorHAnsi" w:hAnsiTheme="minorHAnsi" w:cstheme="minorBidi"/>
          <w:sz w:val="22"/>
          <w:szCs w:val="22"/>
          <w:lang w:val="en-GB" w:eastAsia="en-US"/>
        </w:rPr>
        <w:t>A person-centred approach to supporting individuals</w:t>
      </w:r>
    </w:p>
    <w:p w14:paraId="1499C25F" w14:textId="77777777" w:rsidR="00700B79" w:rsidRPr="00700B79" w:rsidRDefault="00700B79" w:rsidP="00700B79">
      <w:pPr>
        <w:numPr>
          <w:ilvl w:val="0"/>
          <w:numId w:val="3"/>
        </w:numPr>
        <w:suppressAutoHyphens w:val="0"/>
        <w:spacing w:after="160" w:line="259" w:lineRule="auto"/>
        <w:contextualSpacing/>
        <w:rPr>
          <w:rFonts w:asciiTheme="minorHAnsi" w:eastAsiaTheme="minorHAnsi" w:hAnsiTheme="minorHAnsi" w:cstheme="minorBidi"/>
          <w:sz w:val="22"/>
          <w:szCs w:val="22"/>
          <w:lang w:val="en-GB" w:eastAsia="en-US"/>
        </w:rPr>
      </w:pPr>
      <w:r w:rsidRPr="00700B79">
        <w:rPr>
          <w:rFonts w:asciiTheme="minorHAnsi" w:eastAsiaTheme="minorHAnsi" w:hAnsiTheme="minorHAnsi" w:cstheme="minorBidi"/>
          <w:sz w:val="22"/>
          <w:szCs w:val="22"/>
          <w:lang w:val="en-GB" w:eastAsia="en-US"/>
        </w:rPr>
        <w:t>Valuing meaningful work</w:t>
      </w:r>
    </w:p>
    <w:p w14:paraId="69C2736D" w14:textId="77777777" w:rsidR="00700B79" w:rsidRPr="00700B79" w:rsidRDefault="00700B79" w:rsidP="00700B79">
      <w:pPr>
        <w:numPr>
          <w:ilvl w:val="0"/>
          <w:numId w:val="3"/>
        </w:numPr>
        <w:suppressAutoHyphens w:val="0"/>
        <w:spacing w:after="160" w:line="259" w:lineRule="auto"/>
        <w:contextualSpacing/>
        <w:rPr>
          <w:rFonts w:asciiTheme="minorHAnsi" w:eastAsiaTheme="minorHAnsi" w:hAnsiTheme="minorHAnsi" w:cstheme="minorBidi"/>
          <w:sz w:val="22"/>
          <w:szCs w:val="22"/>
          <w:lang w:val="en-GB" w:eastAsia="en-US"/>
        </w:rPr>
      </w:pPr>
      <w:r w:rsidRPr="75463B24">
        <w:rPr>
          <w:rFonts w:asciiTheme="minorHAnsi" w:eastAsiaTheme="minorEastAsia" w:hAnsiTheme="minorHAnsi" w:cstheme="minorBidi"/>
          <w:sz w:val="22"/>
          <w:szCs w:val="22"/>
          <w:lang w:val="en-GB" w:eastAsia="en-US"/>
        </w:rPr>
        <w:t>Compassionate and empathic</w:t>
      </w:r>
    </w:p>
    <w:p w14:paraId="788CC21D" w14:textId="638B0BB9" w:rsidR="75463B24" w:rsidRDefault="75463B24" w:rsidP="75463B24">
      <w:pPr>
        <w:keepNext/>
        <w:keepLines/>
        <w:spacing w:before="40" w:line="259" w:lineRule="auto"/>
        <w:outlineLvl w:val="2"/>
        <w:rPr>
          <w:rFonts w:asciiTheme="majorHAnsi" w:eastAsiaTheme="majorEastAsia" w:hAnsiTheme="majorHAnsi" w:cstheme="majorBidi"/>
          <w:color w:val="476013"/>
          <w:lang w:val="en-GB" w:eastAsia="en-US"/>
        </w:rPr>
      </w:pPr>
    </w:p>
    <w:p w14:paraId="19DD30CB" w14:textId="4C8D01F0" w:rsidR="75463B24" w:rsidRDefault="75463B24" w:rsidP="75463B24">
      <w:pPr>
        <w:keepNext/>
        <w:keepLines/>
        <w:spacing w:before="40" w:line="259" w:lineRule="auto"/>
        <w:outlineLvl w:val="2"/>
        <w:rPr>
          <w:rFonts w:asciiTheme="majorHAnsi" w:eastAsiaTheme="majorEastAsia" w:hAnsiTheme="majorHAnsi" w:cstheme="majorBidi"/>
          <w:color w:val="476013"/>
          <w:lang w:val="en-GB" w:eastAsia="en-US"/>
        </w:rPr>
      </w:pPr>
    </w:p>
    <w:p w14:paraId="63D31049" w14:textId="77777777" w:rsidR="00700B79" w:rsidRPr="00700B79" w:rsidRDefault="00700B79" w:rsidP="00700B79">
      <w:pPr>
        <w:keepNext/>
        <w:keepLines/>
        <w:suppressAutoHyphens w:val="0"/>
        <w:spacing w:before="40" w:line="259" w:lineRule="auto"/>
        <w:outlineLvl w:val="2"/>
        <w:rPr>
          <w:rFonts w:asciiTheme="majorHAnsi" w:eastAsiaTheme="majorEastAsia" w:hAnsiTheme="majorHAnsi" w:cstheme="majorBidi"/>
          <w:color w:val="476013" w:themeColor="accent1" w:themeShade="7F"/>
          <w:lang w:val="en-GB" w:eastAsia="en-US"/>
        </w:rPr>
      </w:pPr>
      <w:r w:rsidRPr="00700B79">
        <w:rPr>
          <w:rFonts w:asciiTheme="majorHAnsi" w:eastAsiaTheme="majorEastAsia" w:hAnsiTheme="majorHAnsi" w:cstheme="majorBidi"/>
          <w:color w:val="476013" w:themeColor="accent1" w:themeShade="7F"/>
          <w:lang w:val="en-GB" w:eastAsia="en-US"/>
        </w:rPr>
        <w:t>Experience</w:t>
      </w:r>
    </w:p>
    <w:p w14:paraId="3324ABBE" w14:textId="530E8E04" w:rsidR="00700B79" w:rsidRPr="00700B79" w:rsidRDefault="00700B79" w:rsidP="75463B24">
      <w:pPr>
        <w:suppressAutoHyphens w:val="0"/>
        <w:spacing w:after="160" w:line="259" w:lineRule="auto"/>
        <w:contextualSpacing/>
        <w:rPr>
          <w:rFonts w:asciiTheme="minorHAnsi" w:eastAsiaTheme="minorEastAsia" w:hAnsiTheme="minorHAnsi" w:cstheme="minorBidi"/>
          <w:sz w:val="22"/>
          <w:szCs w:val="22"/>
          <w:lang w:val="en-GB" w:eastAsia="en-US"/>
        </w:rPr>
      </w:pPr>
      <w:r w:rsidRPr="75463B24">
        <w:rPr>
          <w:rFonts w:asciiTheme="minorHAnsi" w:eastAsiaTheme="minorEastAsia" w:hAnsiTheme="minorHAnsi" w:cstheme="minorBidi"/>
          <w:sz w:val="22"/>
          <w:szCs w:val="22"/>
          <w:lang w:val="en-GB" w:eastAsia="en-US"/>
        </w:rPr>
        <w:t xml:space="preserve"> </w:t>
      </w:r>
    </w:p>
    <w:p w14:paraId="20DD6F18" w14:textId="25C83761" w:rsidR="00700B79" w:rsidRDefault="00700B79" w:rsidP="75463B24">
      <w:pPr>
        <w:numPr>
          <w:ilvl w:val="0"/>
          <w:numId w:val="4"/>
        </w:numPr>
        <w:suppressAutoHyphens w:val="0"/>
        <w:spacing w:after="160" w:line="259" w:lineRule="auto"/>
        <w:contextualSpacing/>
        <w:rPr>
          <w:rFonts w:asciiTheme="minorHAnsi" w:eastAsiaTheme="minorEastAsia" w:hAnsiTheme="minorHAnsi" w:cstheme="minorBidi"/>
          <w:sz w:val="22"/>
          <w:szCs w:val="22"/>
          <w:lang w:val="en-GB" w:eastAsia="en-US"/>
        </w:rPr>
      </w:pPr>
      <w:r w:rsidRPr="75463B24">
        <w:rPr>
          <w:rFonts w:asciiTheme="minorHAnsi" w:eastAsiaTheme="minorEastAsia" w:hAnsiTheme="minorHAnsi" w:cstheme="minorBidi"/>
          <w:sz w:val="22"/>
          <w:szCs w:val="22"/>
          <w:lang w:val="en-GB" w:eastAsia="en-US"/>
        </w:rPr>
        <w:t>Experience of</w:t>
      </w:r>
      <w:r w:rsidR="03C277CB" w:rsidRPr="75463B24">
        <w:rPr>
          <w:rFonts w:asciiTheme="minorHAnsi" w:eastAsiaTheme="minorEastAsia" w:hAnsiTheme="minorHAnsi" w:cstheme="minorBidi"/>
          <w:sz w:val="22"/>
          <w:szCs w:val="22"/>
          <w:lang w:val="en-GB" w:eastAsia="en-US"/>
        </w:rPr>
        <w:t>, or openness to,</w:t>
      </w:r>
      <w:r w:rsidRPr="75463B24">
        <w:rPr>
          <w:rFonts w:asciiTheme="minorHAnsi" w:eastAsiaTheme="minorEastAsia" w:hAnsiTheme="minorHAnsi" w:cstheme="minorBidi"/>
          <w:sz w:val="22"/>
          <w:szCs w:val="22"/>
          <w:lang w:val="en-GB" w:eastAsia="en-US"/>
        </w:rPr>
        <w:t xml:space="preserve"> supporting people with a learning disability or autism</w:t>
      </w:r>
    </w:p>
    <w:p w14:paraId="4CD64B78" w14:textId="77777777" w:rsidR="00FD5C7A" w:rsidRPr="00700B79" w:rsidRDefault="00FD5C7A" w:rsidP="00FD5C7A">
      <w:pPr>
        <w:suppressAutoHyphens w:val="0"/>
        <w:spacing w:after="160" w:line="259" w:lineRule="auto"/>
        <w:ind w:left="720"/>
        <w:contextualSpacing/>
        <w:rPr>
          <w:rFonts w:asciiTheme="minorHAnsi" w:eastAsiaTheme="minorEastAsia" w:hAnsiTheme="minorHAnsi" w:cstheme="minorBidi"/>
          <w:sz w:val="22"/>
          <w:szCs w:val="22"/>
          <w:lang w:val="en-GB" w:eastAsia="en-US"/>
        </w:rPr>
      </w:pPr>
    </w:p>
    <w:p w14:paraId="69FBA1BD" w14:textId="77777777" w:rsidR="00700B79" w:rsidRPr="00700B79" w:rsidRDefault="00700B79" w:rsidP="00700B79">
      <w:pPr>
        <w:keepNext/>
        <w:keepLines/>
        <w:suppressAutoHyphens w:val="0"/>
        <w:spacing w:before="40" w:line="259" w:lineRule="auto"/>
        <w:outlineLvl w:val="2"/>
        <w:rPr>
          <w:rFonts w:asciiTheme="majorHAnsi" w:eastAsiaTheme="majorEastAsia" w:hAnsiTheme="majorHAnsi" w:cstheme="majorBidi"/>
          <w:color w:val="476013" w:themeColor="accent1" w:themeShade="7F"/>
          <w:lang w:val="en-GB" w:eastAsia="en-US"/>
        </w:rPr>
      </w:pPr>
      <w:r w:rsidRPr="75463B24">
        <w:rPr>
          <w:rFonts w:asciiTheme="majorHAnsi" w:eastAsiaTheme="majorEastAsia" w:hAnsiTheme="majorHAnsi" w:cstheme="majorBidi"/>
          <w:color w:val="476013"/>
          <w:lang w:val="en-GB" w:eastAsia="en-US"/>
        </w:rPr>
        <w:lastRenderedPageBreak/>
        <w:t>Skills and Abilities</w:t>
      </w:r>
    </w:p>
    <w:p w14:paraId="3694856A" w14:textId="77777777" w:rsidR="00700B79" w:rsidRPr="00700B79" w:rsidRDefault="00700B79" w:rsidP="00700B79">
      <w:pPr>
        <w:numPr>
          <w:ilvl w:val="0"/>
          <w:numId w:val="5"/>
        </w:numPr>
        <w:suppressAutoHyphens w:val="0"/>
        <w:spacing w:after="160" w:line="259" w:lineRule="auto"/>
        <w:contextualSpacing/>
        <w:rPr>
          <w:rFonts w:asciiTheme="minorHAnsi" w:eastAsiaTheme="minorHAnsi" w:hAnsiTheme="minorHAnsi" w:cstheme="minorBidi"/>
          <w:sz w:val="22"/>
          <w:szCs w:val="22"/>
          <w:lang w:val="en-GB" w:eastAsia="en-US"/>
        </w:rPr>
      </w:pPr>
      <w:r w:rsidRPr="75463B24">
        <w:rPr>
          <w:rFonts w:asciiTheme="minorHAnsi" w:eastAsiaTheme="minorEastAsia" w:hAnsiTheme="minorHAnsi" w:cstheme="minorBidi"/>
          <w:sz w:val="22"/>
          <w:szCs w:val="22"/>
          <w:lang w:val="en-GB" w:eastAsia="en-US"/>
        </w:rPr>
        <w:t>Ability to support people to develop practical skills</w:t>
      </w:r>
    </w:p>
    <w:p w14:paraId="7ACF0E8B" w14:textId="77777777" w:rsidR="00700B79" w:rsidRPr="00700B79" w:rsidRDefault="00700B79" w:rsidP="00700B79">
      <w:pPr>
        <w:numPr>
          <w:ilvl w:val="0"/>
          <w:numId w:val="5"/>
        </w:numPr>
        <w:suppressAutoHyphens w:val="0"/>
        <w:spacing w:after="160" w:line="259" w:lineRule="auto"/>
        <w:contextualSpacing/>
        <w:rPr>
          <w:rFonts w:asciiTheme="minorHAnsi" w:eastAsiaTheme="minorHAnsi" w:hAnsiTheme="minorHAnsi" w:cstheme="minorBidi"/>
          <w:sz w:val="22"/>
          <w:szCs w:val="22"/>
          <w:lang w:val="en-GB" w:eastAsia="en-US"/>
        </w:rPr>
      </w:pPr>
      <w:r w:rsidRPr="75463B24">
        <w:rPr>
          <w:rFonts w:asciiTheme="minorHAnsi" w:eastAsiaTheme="minorEastAsia" w:hAnsiTheme="minorHAnsi" w:cstheme="minorBidi"/>
          <w:sz w:val="22"/>
          <w:szCs w:val="22"/>
          <w:lang w:val="en-GB" w:eastAsia="en-US"/>
        </w:rPr>
        <w:t>Able to form good working relationships with members based on dignity, respect and good communication</w:t>
      </w:r>
    </w:p>
    <w:p w14:paraId="746DDEEF" w14:textId="77777777" w:rsidR="00700B79" w:rsidRPr="00700B79" w:rsidRDefault="00700B79" w:rsidP="00700B79">
      <w:pPr>
        <w:numPr>
          <w:ilvl w:val="0"/>
          <w:numId w:val="5"/>
        </w:numPr>
        <w:suppressAutoHyphens w:val="0"/>
        <w:spacing w:after="160" w:line="259" w:lineRule="auto"/>
        <w:contextualSpacing/>
        <w:rPr>
          <w:rFonts w:asciiTheme="minorHAnsi" w:eastAsiaTheme="minorHAnsi" w:hAnsiTheme="minorHAnsi" w:cstheme="minorBidi"/>
          <w:sz w:val="22"/>
          <w:szCs w:val="22"/>
          <w:lang w:val="en-GB" w:eastAsia="en-US"/>
        </w:rPr>
      </w:pPr>
      <w:r w:rsidRPr="75463B24">
        <w:rPr>
          <w:rFonts w:asciiTheme="minorHAnsi" w:eastAsiaTheme="minorEastAsia" w:hAnsiTheme="minorHAnsi" w:cstheme="minorBidi"/>
          <w:sz w:val="22"/>
          <w:szCs w:val="22"/>
          <w:lang w:val="en-GB" w:eastAsia="en-US"/>
        </w:rPr>
        <w:t>Able to provide support to a small group of people</w:t>
      </w:r>
    </w:p>
    <w:p w14:paraId="5FCBC966" w14:textId="77777777" w:rsidR="00700B79" w:rsidRPr="00700B79" w:rsidRDefault="00700B79" w:rsidP="00700B79">
      <w:pPr>
        <w:numPr>
          <w:ilvl w:val="0"/>
          <w:numId w:val="5"/>
        </w:numPr>
        <w:suppressAutoHyphens w:val="0"/>
        <w:spacing w:after="160" w:line="259" w:lineRule="auto"/>
        <w:contextualSpacing/>
        <w:rPr>
          <w:rFonts w:asciiTheme="minorHAnsi" w:eastAsiaTheme="minorHAnsi" w:hAnsiTheme="minorHAnsi" w:cstheme="minorBidi"/>
          <w:sz w:val="22"/>
          <w:szCs w:val="22"/>
          <w:lang w:val="en-GB" w:eastAsia="en-US"/>
        </w:rPr>
      </w:pPr>
      <w:r w:rsidRPr="75463B24">
        <w:rPr>
          <w:rFonts w:asciiTheme="minorHAnsi" w:eastAsiaTheme="minorEastAsia" w:hAnsiTheme="minorHAnsi" w:cstheme="minorBidi"/>
          <w:sz w:val="22"/>
          <w:szCs w:val="22"/>
          <w:lang w:val="en-GB" w:eastAsia="en-US"/>
        </w:rPr>
        <w:t>Able to work on own initiative and carry responsibility</w:t>
      </w:r>
    </w:p>
    <w:p w14:paraId="27FA2CEA" w14:textId="77777777" w:rsidR="00700B79" w:rsidRPr="00700B79" w:rsidRDefault="00700B79" w:rsidP="00700B79">
      <w:pPr>
        <w:numPr>
          <w:ilvl w:val="0"/>
          <w:numId w:val="5"/>
        </w:numPr>
        <w:suppressAutoHyphens w:val="0"/>
        <w:spacing w:after="160" w:line="259" w:lineRule="auto"/>
        <w:contextualSpacing/>
        <w:rPr>
          <w:rFonts w:asciiTheme="minorHAnsi" w:eastAsiaTheme="minorHAnsi" w:hAnsiTheme="minorHAnsi" w:cstheme="minorBidi"/>
          <w:sz w:val="22"/>
          <w:szCs w:val="22"/>
          <w:lang w:val="en-GB" w:eastAsia="en-US"/>
        </w:rPr>
      </w:pPr>
      <w:r w:rsidRPr="75463B24">
        <w:rPr>
          <w:rFonts w:asciiTheme="minorHAnsi" w:eastAsiaTheme="minorEastAsia" w:hAnsiTheme="minorHAnsi" w:cstheme="minorBidi"/>
          <w:sz w:val="22"/>
          <w:szCs w:val="22"/>
          <w:lang w:val="en-GB" w:eastAsia="en-US"/>
        </w:rPr>
        <w:t>Able to motivate others through enthusiasm and example</w:t>
      </w:r>
    </w:p>
    <w:p w14:paraId="4399E533" w14:textId="77777777" w:rsidR="00700B79" w:rsidRPr="00700B79" w:rsidRDefault="00700B79" w:rsidP="00700B79">
      <w:pPr>
        <w:numPr>
          <w:ilvl w:val="0"/>
          <w:numId w:val="5"/>
        </w:numPr>
        <w:suppressAutoHyphens w:val="0"/>
        <w:spacing w:after="160" w:line="259" w:lineRule="auto"/>
        <w:contextualSpacing/>
        <w:rPr>
          <w:rFonts w:asciiTheme="minorHAnsi" w:eastAsiaTheme="minorHAnsi" w:hAnsiTheme="minorHAnsi" w:cstheme="minorBidi"/>
          <w:sz w:val="22"/>
          <w:szCs w:val="22"/>
          <w:lang w:val="en-GB" w:eastAsia="en-US"/>
        </w:rPr>
      </w:pPr>
      <w:r w:rsidRPr="75463B24">
        <w:rPr>
          <w:rFonts w:asciiTheme="minorHAnsi" w:eastAsiaTheme="minorEastAsia" w:hAnsiTheme="minorHAnsi" w:cstheme="minorBidi"/>
          <w:sz w:val="22"/>
          <w:szCs w:val="22"/>
          <w:lang w:val="en-GB" w:eastAsia="en-US"/>
        </w:rPr>
        <w:t>Able to work closely with colleagues, working effectively as part of a team within agreed procedures and plans</w:t>
      </w:r>
    </w:p>
    <w:p w14:paraId="01FAA75A" w14:textId="77777777" w:rsidR="00700B79" w:rsidRPr="00700B79" w:rsidRDefault="00700B79" w:rsidP="00700B79">
      <w:pPr>
        <w:numPr>
          <w:ilvl w:val="0"/>
          <w:numId w:val="5"/>
        </w:numPr>
        <w:suppressAutoHyphens w:val="0"/>
        <w:spacing w:after="160" w:line="259" w:lineRule="auto"/>
        <w:contextualSpacing/>
        <w:rPr>
          <w:rFonts w:asciiTheme="minorHAnsi" w:eastAsiaTheme="minorHAnsi" w:hAnsiTheme="minorHAnsi" w:cstheme="minorBidi"/>
          <w:sz w:val="22"/>
          <w:szCs w:val="22"/>
          <w:lang w:val="en-GB" w:eastAsia="en-US"/>
        </w:rPr>
      </w:pPr>
      <w:r w:rsidRPr="75463B24">
        <w:rPr>
          <w:rFonts w:asciiTheme="minorHAnsi" w:eastAsiaTheme="minorEastAsia" w:hAnsiTheme="minorHAnsi" w:cstheme="minorBidi"/>
          <w:sz w:val="22"/>
          <w:szCs w:val="22"/>
          <w:lang w:val="en-GB" w:eastAsia="en-US"/>
        </w:rPr>
        <w:t>Able to be flexible and willing to participate in a range of activities and work with a variety of members</w:t>
      </w:r>
    </w:p>
    <w:p w14:paraId="07F2E8A9" w14:textId="77777777" w:rsidR="00700B79" w:rsidRPr="00700B79" w:rsidRDefault="00700B79" w:rsidP="00700B79">
      <w:pPr>
        <w:numPr>
          <w:ilvl w:val="0"/>
          <w:numId w:val="5"/>
        </w:numPr>
        <w:suppressAutoHyphens w:val="0"/>
        <w:spacing w:after="160" w:line="259" w:lineRule="auto"/>
        <w:contextualSpacing/>
        <w:rPr>
          <w:rFonts w:asciiTheme="minorHAnsi" w:eastAsiaTheme="minorHAnsi" w:hAnsiTheme="minorHAnsi" w:cstheme="minorBidi"/>
          <w:sz w:val="22"/>
          <w:szCs w:val="22"/>
          <w:lang w:val="en-GB" w:eastAsia="en-US"/>
        </w:rPr>
      </w:pPr>
      <w:r w:rsidRPr="75463B24">
        <w:rPr>
          <w:rFonts w:asciiTheme="minorHAnsi" w:eastAsiaTheme="minorEastAsia" w:hAnsiTheme="minorHAnsi" w:cstheme="minorBidi"/>
          <w:sz w:val="22"/>
          <w:szCs w:val="22"/>
          <w:lang w:val="en-GB" w:eastAsia="en-US"/>
        </w:rPr>
        <w:t>Competent computer skills to update care documents</w:t>
      </w:r>
    </w:p>
    <w:p w14:paraId="0CD46162" w14:textId="77777777" w:rsidR="00700B79" w:rsidRPr="00700B79" w:rsidRDefault="00700B79" w:rsidP="00700B79">
      <w:pPr>
        <w:numPr>
          <w:ilvl w:val="0"/>
          <w:numId w:val="5"/>
        </w:numPr>
        <w:suppressAutoHyphens w:val="0"/>
        <w:spacing w:after="160" w:line="259" w:lineRule="auto"/>
        <w:contextualSpacing/>
        <w:rPr>
          <w:rFonts w:asciiTheme="minorHAnsi" w:eastAsiaTheme="minorHAnsi" w:hAnsiTheme="minorHAnsi" w:cstheme="minorBidi"/>
          <w:sz w:val="22"/>
          <w:szCs w:val="22"/>
          <w:lang w:val="en-GB" w:eastAsia="en-US"/>
        </w:rPr>
      </w:pPr>
      <w:r w:rsidRPr="75463B24">
        <w:rPr>
          <w:rFonts w:asciiTheme="minorHAnsi" w:eastAsiaTheme="minorEastAsia" w:hAnsiTheme="minorHAnsi" w:cstheme="minorBidi"/>
          <w:sz w:val="22"/>
          <w:szCs w:val="22"/>
          <w:lang w:val="en-GB" w:eastAsia="en-US"/>
        </w:rPr>
        <w:t>Reasonable level of fitness to work indoors and outdoors</w:t>
      </w:r>
    </w:p>
    <w:p w14:paraId="4AA8A9BC" w14:textId="77777777" w:rsidR="00700B79" w:rsidRPr="00700B79" w:rsidRDefault="00700B79" w:rsidP="00700B79">
      <w:pPr>
        <w:numPr>
          <w:ilvl w:val="0"/>
          <w:numId w:val="5"/>
        </w:numPr>
        <w:suppressAutoHyphens w:val="0"/>
        <w:spacing w:after="160" w:line="259" w:lineRule="auto"/>
        <w:contextualSpacing/>
        <w:rPr>
          <w:rFonts w:asciiTheme="minorHAnsi" w:eastAsiaTheme="minorHAnsi" w:hAnsiTheme="minorHAnsi" w:cstheme="minorBidi"/>
          <w:sz w:val="22"/>
          <w:szCs w:val="22"/>
          <w:lang w:val="en-GB" w:eastAsia="en-US"/>
        </w:rPr>
      </w:pPr>
      <w:r w:rsidRPr="75463B24">
        <w:rPr>
          <w:rFonts w:asciiTheme="minorHAnsi" w:eastAsiaTheme="minorEastAsia" w:hAnsiTheme="minorHAnsi" w:cstheme="minorBidi"/>
          <w:sz w:val="22"/>
          <w:szCs w:val="22"/>
          <w:lang w:val="en-GB" w:eastAsia="en-US"/>
        </w:rPr>
        <w:t xml:space="preserve">Able to reflect on practice and learn from experience </w:t>
      </w:r>
    </w:p>
    <w:p w14:paraId="43846445" w14:textId="77777777" w:rsidR="00700B79" w:rsidRPr="00700B79" w:rsidRDefault="00700B79" w:rsidP="00700B79">
      <w:pPr>
        <w:numPr>
          <w:ilvl w:val="0"/>
          <w:numId w:val="5"/>
        </w:numPr>
        <w:suppressAutoHyphens w:val="0"/>
        <w:spacing w:after="160" w:line="259" w:lineRule="auto"/>
        <w:contextualSpacing/>
        <w:rPr>
          <w:rFonts w:asciiTheme="minorHAnsi" w:eastAsiaTheme="minorHAnsi" w:hAnsiTheme="minorHAnsi" w:cstheme="minorBidi"/>
          <w:sz w:val="22"/>
          <w:szCs w:val="22"/>
          <w:lang w:val="en-GB" w:eastAsia="en-US"/>
        </w:rPr>
      </w:pPr>
      <w:r w:rsidRPr="75463B24">
        <w:rPr>
          <w:rFonts w:asciiTheme="minorHAnsi" w:eastAsiaTheme="minorEastAsia" w:hAnsiTheme="minorHAnsi" w:cstheme="minorBidi"/>
          <w:sz w:val="22"/>
          <w:szCs w:val="22"/>
          <w:lang w:val="en-GB" w:eastAsia="en-US"/>
        </w:rPr>
        <w:t>Able to provide personal care and administer medication</w:t>
      </w:r>
    </w:p>
    <w:p w14:paraId="5583501D" w14:textId="77777777" w:rsidR="00700B79" w:rsidRPr="00700B79" w:rsidRDefault="00700B79" w:rsidP="008E4485">
      <w:pPr>
        <w:suppressAutoHyphens w:val="0"/>
        <w:spacing w:after="160" w:line="259" w:lineRule="auto"/>
        <w:rPr>
          <w:rFonts w:asciiTheme="minorHAnsi" w:eastAsiaTheme="minorHAnsi" w:hAnsiTheme="minorHAnsi" w:cstheme="minorBidi"/>
          <w:sz w:val="22"/>
          <w:szCs w:val="22"/>
          <w:lang w:val="en-GB" w:eastAsia="en-US"/>
        </w:rPr>
      </w:pPr>
    </w:p>
    <w:p w14:paraId="29A54107" w14:textId="77777777" w:rsidR="00700B79" w:rsidRPr="00700B79" w:rsidRDefault="00700B79" w:rsidP="00700B79">
      <w:pPr>
        <w:keepNext/>
        <w:keepLines/>
        <w:suppressAutoHyphens w:val="0"/>
        <w:spacing w:before="240" w:line="259" w:lineRule="auto"/>
        <w:outlineLvl w:val="0"/>
        <w:rPr>
          <w:rFonts w:asciiTheme="majorHAnsi" w:eastAsiaTheme="majorEastAsia" w:hAnsiTheme="majorHAnsi" w:cstheme="majorBidi"/>
          <w:color w:val="6B911C" w:themeColor="accent1" w:themeShade="BF"/>
          <w:sz w:val="32"/>
          <w:szCs w:val="32"/>
          <w:lang w:val="en-GB" w:eastAsia="en-US"/>
        </w:rPr>
      </w:pPr>
      <w:r w:rsidRPr="00700B79">
        <w:rPr>
          <w:rFonts w:asciiTheme="majorHAnsi" w:eastAsiaTheme="majorEastAsia" w:hAnsiTheme="majorHAnsi" w:cstheme="majorBidi"/>
          <w:color w:val="6B911C" w:themeColor="accent1" w:themeShade="BF"/>
          <w:sz w:val="32"/>
          <w:szCs w:val="32"/>
          <w:lang w:val="en-GB" w:eastAsia="en-US"/>
        </w:rPr>
        <w:t>DAY SERVICE CO-WORKER TERMS AND CONDITIONS</w:t>
      </w:r>
    </w:p>
    <w:p w14:paraId="43BC70E0" w14:textId="77777777" w:rsidR="00700B79" w:rsidRPr="00700B79" w:rsidRDefault="00700B79" w:rsidP="00700B79">
      <w:pPr>
        <w:suppressAutoHyphens w:val="0"/>
        <w:spacing w:after="160" w:line="259" w:lineRule="auto"/>
        <w:jc w:val="center"/>
        <w:rPr>
          <w:rFonts w:ascii="Arial" w:eastAsiaTheme="minorHAnsi" w:hAnsi="Arial" w:cs="Arial"/>
          <w:lang w:val="en-GB" w:eastAsia="en-US"/>
        </w:rPr>
      </w:pPr>
    </w:p>
    <w:p w14:paraId="2F431838" w14:textId="2D2F0AD4" w:rsidR="00700B79" w:rsidRPr="00700B79" w:rsidRDefault="00700B79" w:rsidP="75463B24">
      <w:pPr>
        <w:suppressAutoHyphens w:val="0"/>
        <w:spacing w:after="160" w:line="259" w:lineRule="auto"/>
        <w:ind w:left="2880" w:hanging="2880"/>
        <w:rPr>
          <w:rFonts w:ascii="Arial" w:eastAsiaTheme="minorEastAsia" w:hAnsi="Arial" w:cs="Arial"/>
          <w:color w:val="000000" w:themeColor="text1"/>
          <w:lang w:val="en-GB" w:eastAsia="en-US"/>
        </w:rPr>
      </w:pPr>
      <w:r w:rsidRPr="75463B24">
        <w:rPr>
          <w:rFonts w:asciiTheme="majorHAnsi" w:eastAsiaTheme="majorEastAsia" w:hAnsiTheme="majorHAnsi" w:cstheme="majorBidi"/>
          <w:color w:val="476013" w:themeColor="accent1" w:themeShade="7F"/>
          <w:lang w:val="en-GB" w:eastAsia="en-US"/>
        </w:rPr>
        <w:t>Salary:</w:t>
      </w:r>
      <w:r w:rsidRPr="00700B79">
        <w:rPr>
          <w:rFonts w:asciiTheme="minorHAnsi" w:eastAsiaTheme="minorHAnsi" w:hAnsiTheme="minorHAnsi" w:cstheme="minorBidi"/>
          <w:sz w:val="22"/>
          <w:szCs w:val="22"/>
          <w:lang w:val="en-GB" w:eastAsia="en-US"/>
        </w:rPr>
        <w:tab/>
      </w:r>
      <w:r w:rsidRPr="75463B24">
        <w:rPr>
          <w:rFonts w:ascii="Arial" w:eastAsiaTheme="minorEastAsia" w:hAnsi="Arial" w:cs="Arial"/>
          <w:color w:val="000000"/>
          <w:shd w:val="clear" w:color="auto" w:fill="FFFFFF"/>
          <w:lang w:val="en-GB" w:eastAsia="en-US"/>
        </w:rPr>
        <w:t>£2</w:t>
      </w:r>
      <w:r w:rsidR="12A48995" w:rsidRPr="75463B24">
        <w:rPr>
          <w:rFonts w:ascii="Arial" w:eastAsiaTheme="minorEastAsia" w:hAnsi="Arial" w:cs="Arial"/>
          <w:color w:val="000000"/>
          <w:shd w:val="clear" w:color="auto" w:fill="FFFFFF"/>
          <w:lang w:val="en-GB" w:eastAsia="en-US"/>
        </w:rPr>
        <w:t>3,583</w:t>
      </w:r>
      <w:r w:rsidRPr="75463B24">
        <w:rPr>
          <w:rFonts w:ascii="Arial" w:eastAsiaTheme="minorEastAsia" w:hAnsi="Arial" w:cs="Arial"/>
          <w:color w:val="000000"/>
          <w:shd w:val="clear" w:color="auto" w:fill="FFFFFF"/>
          <w:lang w:val="en-GB" w:eastAsia="en-US"/>
        </w:rPr>
        <w:t xml:space="preserve"> rising by annual increments to £2</w:t>
      </w:r>
      <w:r w:rsidR="113A58F2" w:rsidRPr="75463B24">
        <w:rPr>
          <w:rFonts w:ascii="Arial" w:eastAsiaTheme="minorEastAsia" w:hAnsi="Arial" w:cs="Arial"/>
          <w:color w:val="000000"/>
          <w:shd w:val="clear" w:color="auto" w:fill="FFFFFF"/>
          <w:lang w:val="en-GB" w:eastAsia="en-US"/>
        </w:rPr>
        <w:t>5,405</w:t>
      </w:r>
      <w:r w:rsidRPr="75463B24">
        <w:rPr>
          <w:rFonts w:ascii="Arial" w:eastAsiaTheme="minorEastAsia" w:hAnsi="Arial" w:cs="Arial"/>
          <w:color w:val="000000"/>
          <w:shd w:val="clear" w:color="auto" w:fill="FFFFFF"/>
          <w:lang w:val="en-GB" w:eastAsia="en-US"/>
        </w:rPr>
        <w:t> over 6 years.</w:t>
      </w:r>
      <w:r w:rsidR="4CE565CD" w:rsidRPr="75463B24">
        <w:rPr>
          <w:rFonts w:ascii="Arial" w:eastAsiaTheme="minorEastAsia" w:hAnsi="Arial" w:cs="Arial"/>
          <w:color w:val="000000"/>
          <w:shd w:val="clear" w:color="auto" w:fill="FFFFFF"/>
          <w:lang w:val="en-GB" w:eastAsia="en-US"/>
        </w:rPr>
        <w:t xml:space="preserve"> Pro rata for part-time employees. </w:t>
      </w:r>
    </w:p>
    <w:p w14:paraId="3C04E3D3" w14:textId="5A82FB3D" w:rsidR="00700B79" w:rsidRPr="00700B79" w:rsidRDefault="00700B79" w:rsidP="75463B24">
      <w:pPr>
        <w:suppressAutoHyphens w:val="0"/>
        <w:spacing w:after="160" w:line="259" w:lineRule="auto"/>
        <w:ind w:left="2160" w:hanging="2160"/>
        <w:rPr>
          <w:rFonts w:ascii="Arial" w:eastAsiaTheme="minorEastAsia" w:hAnsi="Arial" w:cs="Arial"/>
          <w:lang w:val="en-GB" w:eastAsia="en-US"/>
        </w:rPr>
      </w:pPr>
      <w:r w:rsidRPr="75463B24">
        <w:rPr>
          <w:rFonts w:asciiTheme="majorHAnsi" w:eastAsiaTheme="majorEastAsia" w:hAnsiTheme="majorHAnsi" w:cstheme="majorBidi"/>
          <w:color w:val="476013"/>
          <w:lang w:val="en-GB" w:eastAsia="en-US"/>
        </w:rPr>
        <w:t>Hours:</w:t>
      </w:r>
      <w:r w:rsidR="2FF80A54">
        <w:tab/>
      </w:r>
      <w:r w:rsidR="2FF80A54">
        <w:tab/>
      </w:r>
      <w:r w:rsidRPr="75463B24">
        <w:rPr>
          <w:rFonts w:ascii="Arial" w:eastAsiaTheme="minorEastAsia" w:hAnsi="Arial" w:cs="Arial"/>
          <w:lang w:val="en-GB" w:eastAsia="en-US"/>
        </w:rPr>
        <w:t xml:space="preserve">Full – Time 37.5 hours per week. </w:t>
      </w:r>
    </w:p>
    <w:p w14:paraId="22A4FA6F" w14:textId="77777777" w:rsidR="00700B79" w:rsidRPr="00700B79" w:rsidRDefault="00700B79" w:rsidP="00700B79">
      <w:pPr>
        <w:suppressAutoHyphens w:val="0"/>
        <w:spacing w:after="160" w:line="259" w:lineRule="auto"/>
        <w:ind w:left="2880"/>
        <w:rPr>
          <w:rFonts w:ascii="Arial" w:eastAsiaTheme="minorHAnsi" w:hAnsi="Arial" w:cs="Arial"/>
          <w:lang w:val="en-GB" w:eastAsia="en-US"/>
        </w:rPr>
      </w:pPr>
      <w:r w:rsidRPr="00700B79">
        <w:rPr>
          <w:rFonts w:ascii="Arial" w:eastAsiaTheme="minorHAnsi" w:hAnsi="Arial" w:cs="Arial"/>
          <w:lang w:val="en-GB" w:eastAsia="en-US"/>
        </w:rPr>
        <w:t>Monday and Thursday 0855 – 1700</w:t>
      </w:r>
    </w:p>
    <w:p w14:paraId="2E283391" w14:textId="77777777" w:rsidR="00700B79" w:rsidRPr="00700B79" w:rsidRDefault="00700B79" w:rsidP="00700B79">
      <w:pPr>
        <w:suppressAutoHyphens w:val="0"/>
        <w:spacing w:after="160" w:line="259" w:lineRule="auto"/>
        <w:ind w:left="2880"/>
        <w:rPr>
          <w:rFonts w:ascii="Arial" w:eastAsiaTheme="minorHAnsi" w:hAnsi="Arial" w:cs="Arial"/>
          <w:lang w:val="en-GB" w:eastAsia="en-US"/>
        </w:rPr>
      </w:pPr>
      <w:r w:rsidRPr="00700B79">
        <w:rPr>
          <w:rFonts w:ascii="Arial" w:eastAsiaTheme="minorHAnsi" w:hAnsi="Arial" w:cs="Arial"/>
          <w:lang w:val="en-GB" w:eastAsia="en-US"/>
        </w:rPr>
        <w:t xml:space="preserve">Tuesday, Wednesday, Friday 0855 – 1600 </w:t>
      </w:r>
    </w:p>
    <w:p w14:paraId="574F00D7" w14:textId="2A5A1415" w:rsidR="00700B79" w:rsidRPr="00700B79" w:rsidRDefault="00700B79" w:rsidP="7AC915C4">
      <w:pPr>
        <w:suppressAutoHyphens w:val="0"/>
        <w:spacing w:after="160" w:line="259" w:lineRule="auto"/>
        <w:ind w:left="2880" w:hanging="2880"/>
        <w:rPr>
          <w:rFonts w:ascii="Arial" w:eastAsiaTheme="minorEastAsia" w:hAnsi="Arial" w:cs="Arial"/>
          <w:lang w:val="en-GB" w:eastAsia="en-US"/>
        </w:rPr>
      </w:pPr>
      <w:r w:rsidRPr="7AC915C4">
        <w:rPr>
          <w:rFonts w:asciiTheme="majorHAnsi" w:eastAsiaTheme="majorEastAsia" w:hAnsiTheme="majorHAnsi" w:cstheme="majorBidi"/>
          <w:color w:val="476013"/>
          <w:lang w:val="en-GB" w:eastAsia="en-US"/>
        </w:rPr>
        <w:t>Holiday:</w:t>
      </w:r>
      <w:r>
        <w:tab/>
      </w:r>
      <w:r w:rsidRPr="7AC915C4">
        <w:rPr>
          <w:rFonts w:ascii="Arial" w:eastAsiaTheme="minorEastAsia" w:hAnsi="Arial" w:cs="Arial"/>
          <w:lang w:val="en-GB" w:eastAsia="en-US"/>
        </w:rPr>
        <w:t xml:space="preserve">36 days paid holiday per annum inclusive of statutory and public holidays. Every two years the holiday allowance increases by 1 day to a maximum of 40 days annual leave. </w:t>
      </w:r>
      <w:proofErr w:type="spellStart"/>
      <w:r w:rsidRPr="7AC915C4">
        <w:rPr>
          <w:rFonts w:ascii="Arial" w:eastAsiaTheme="minorEastAsia" w:hAnsi="Arial" w:cs="Arial"/>
          <w:lang w:val="en-GB" w:eastAsia="en-US"/>
        </w:rPr>
        <w:t>Tiphereth</w:t>
      </w:r>
      <w:proofErr w:type="spellEnd"/>
      <w:r w:rsidRPr="7AC915C4">
        <w:rPr>
          <w:rFonts w:ascii="Arial" w:eastAsiaTheme="minorEastAsia" w:hAnsi="Arial" w:cs="Arial"/>
          <w:lang w:val="en-GB" w:eastAsia="en-US"/>
        </w:rPr>
        <w:t xml:space="preserve"> day service is closed for 2 weeks at Christmas/New Year; 1 week at Easter; 2 weeks in July; and 1 week in October and </w:t>
      </w:r>
      <w:proofErr w:type="gramStart"/>
      <w:r w:rsidRPr="7AC915C4">
        <w:rPr>
          <w:rFonts w:ascii="Arial" w:eastAsiaTheme="minorEastAsia" w:hAnsi="Arial" w:cs="Arial"/>
          <w:lang w:val="en-GB" w:eastAsia="en-US"/>
        </w:rPr>
        <w:t>all day</w:t>
      </w:r>
      <w:proofErr w:type="gramEnd"/>
      <w:r w:rsidRPr="7AC915C4">
        <w:rPr>
          <w:rFonts w:ascii="Arial" w:eastAsiaTheme="minorEastAsia" w:hAnsi="Arial" w:cs="Arial"/>
          <w:lang w:val="en-GB" w:eastAsia="en-US"/>
        </w:rPr>
        <w:t xml:space="preserve"> service staff are required to take their holidays at the same time as these closures. This accounts for 31 days of annual leave and the other 5 days may be taken flexibly through the year. </w:t>
      </w:r>
      <w:r w:rsidR="417A83F6" w:rsidRPr="7AC915C4">
        <w:rPr>
          <w:rFonts w:ascii="Arial" w:eastAsiaTheme="minorEastAsia" w:hAnsi="Arial" w:cs="Arial"/>
          <w:lang w:val="en-GB" w:eastAsia="en-US"/>
        </w:rPr>
        <w:t xml:space="preserve">Pro rata for part-time employees. </w:t>
      </w:r>
      <w:r w:rsidRPr="7AC915C4">
        <w:rPr>
          <w:rFonts w:ascii="Arial" w:eastAsiaTheme="minorEastAsia" w:hAnsi="Arial" w:cs="Arial"/>
          <w:lang w:val="en-GB" w:eastAsia="en-US"/>
        </w:rPr>
        <w:t xml:space="preserve"> </w:t>
      </w:r>
    </w:p>
    <w:p w14:paraId="0CE016AB" w14:textId="77777777" w:rsidR="00700B79" w:rsidRPr="00700B79" w:rsidRDefault="00700B79" w:rsidP="00700B79">
      <w:pPr>
        <w:suppressAutoHyphens w:val="0"/>
        <w:spacing w:after="160" w:line="259" w:lineRule="auto"/>
        <w:ind w:left="2880" w:hanging="2880"/>
        <w:rPr>
          <w:rFonts w:ascii="Arial" w:eastAsiaTheme="minorHAnsi" w:hAnsi="Arial" w:cs="Arial"/>
          <w:lang w:val="en-GB" w:eastAsia="en-US"/>
        </w:rPr>
      </w:pPr>
      <w:r w:rsidRPr="00700B79">
        <w:rPr>
          <w:rFonts w:asciiTheme="majorHAnsi" w:eastAsiaTheme="majorEastAsia" w:hAnsiTheme="majorHAnsi" w:cstheme="majorBidi"/>
          <w:color w:val="476013" w:themeColor="accent1" w:themeShade="7F"/>
          <w:lang w:val="en-GB" w:eastAsia="en-US"/>
        </w:rPr>
        <w:t>Sick Pay:</w:t>
      </w:r>
      <w:r w:rsidRPr="00700B79">
        <w:rPr>
          <w:rFonts w:ascii="Arial" w:eastAsiaTheme="minorHAnsi" w:hAnsi="Arial" w:cs="Arial"/>
          <w:lang w:val="en-GB" w:eastAsia="en-US"/>
        </w:rPr>
        <w:tab/>
        <w:t xml:space="preserve">2 weeks full pay and 2 weeks half pay increasing after 2 years to 4 weeks full and 4 weeks half. </w:t>
      </w:r>
    </w:p>
    <w:p w14:paraId="0BD25A71" w14:textId="77777777" w:rsidR="00700B79" w:rsidRDefault="00700B79" w:rsidP="00700B79">
      <w:pPr>
        <w:suppressAutoHyphens w:val="0"/>
        <w:spacing w:after="160" w:line="259" w:lineRule="auto"/>
        <w:ind w:left="2880" w:hanging="2880"/>
        <w:rPr>
          <w:rFonts w:ascii="Arial" w:eastAsiaTheme="minorHAnsi" w:hAnsi="Arial" w:cs="Arial"/>
          <w:lang w:val="en-GB" w:eastAsia="en-US"/>
        </w:rPr>
      </w:pPr>
      <w:r w:rsidRPr="00700B79">
        <w:rPr>
          <w:rFonts w:asciiTheme="majorHAnsi" w:eastAsiaTheme="majorEastAsia" w:hAnsiTheme="majorHAnsi" w:cstheme="majorBidi"/>
          <w:color w:val="476013" w:themeColor="accent1" w:themeShade="7F"/>
          <w:lang w:val="en-GB" w:eastAsia="en-US"/>
        </w:rPr>
        <w:t>Pension:</w:t>
      </w:r>
      <w:r w:rsidRPr="00700B79">
        <w:rPr>
          <w:rFonts w:asciiTheme="minorHAnsi" w:eastAsiaTheme="minorHAnsi" w:hAnsiTheme="minorHAnsi" w:cstheme="minorBidi"/>
          <w:sz w:val="22"/>
          <w:szCs w:val="22"/>
          <w:lang w:val="en-GB" w:eastAsia="en-US"/>
        </w:rPr>
        <w:tab/>
      </w:r>
      <w:proofErr w:type="spellStart"/>
      <w:r w:rsidRPr="00700B79">
        <w:rPr>
          <w:rFonts w:ascii="Arial" w:eastAsiaTheme="minorHAnsi" w:hAnsi="Arial" w:cs="Arial"/>
          <w:lang w:val="en-GB" w:eastAsia="en-US"/>
        </w:rPr>
        <w:t>Tiphereth</w:t>
      </w:r>
      <w:proofErr w:type="spellEnd"/>
      <w:r w:rsidRPr="00700B79">
        <w:rPr>
          <w:rFonts w:ascii="Arial" w:eastAsiaTheme="minorHAnsi" w:hAnsi="Arial" w:cs="Arial"/>
          <w:lang w:val="en-GB" w:eastAsia="en-US"/>
        </w:rPr>
        <w:t xml:space="preserve"> operates an Auto-enrolment Pension Scheme, which you are required to join or provide an alternative Scheme. </w:t>
      </w:r>
      <w:proofErr w:type="spellStart"/>
      <w:r w:rsidRPr="00700B79">
        <w:rPr>
          <w:rFonts w:ascii="Arial" w:eastAsiaTheme="minorHAnsi" w:hAnsi="Arial" w:cs="Arial"/>
          <w:lang w:val="en-GB" w:eastAsia="en-US"/>
        </w:rPr>
        <w:t>Tiphereth</w:t>
      </w:r>
      <w:proofErr w:type="spellEnd"/>
      <w:r w:rsidRPr="00700B79">
        <w:rPr>
          <w:rFonts w:ascii="Arial" w:eastAsiaTheme="minorHAnsi" w:hAnsi="Arial" w:cs="Arial"/>
          <w:lang w:val="en-GB" w:eastAsia="en-US"/>
        </w:rPr>
        <w:t xml:space="preserve"> contributes a sum equivalent to 5% of annual gross salary on behalf of the employee and the employee makes 4% contribution to the Scheme. Together these contributions provide a pension of 9% per annum.</w:t>
      </w:r>
    </w:p>
    <w:p w14:paraId="3F3B8663" w14:textId="77777777" w:rsidR="00FD5C7A" w:rsidRPr="0083458C" w:rsidRDefault="00FD5C7A" w:rsidP="00FD5C7A">
      <w:pPr>
        <w:ind w:left="2880" w:hanging="2880"/>
        <w:rPr>
          <w:rFonts w:ascii="Arial" w:eastAsiaTheme="majorEastAsia" w:hAnsi="Arial" w:cs="Arial"/>
          <w:color w:val="476013" w:themeColor="accent1" w:themeShade="7F"/>
        </w:rPr>
      </w:pPr>
      <w:r w:rsidRPr="00C96049">
        <w:rPr>
          <w:rFonts w:asciiTheme="majorHAnsi" w:eastAsiaTheme="majorEastAsia" w:hAnsiTheme="majorHAnsi" w:cstheme="majorBidi"/>
          <w:color w:val="476013" w:themeColor="accent1" w:themeShade="7F"/>
        </w:rPr>
        <w:lastRenderedPageBreak/>
        <w:t xml:space="preserve">Private Medical Insurance: </w:t>
      </w:r>
      <w:r w:rsidRPr="0083458C">
        <w:rPr>
          <w:rFonts w:ascii="Arial" w:hAnsi="Arial" w:cs="Arial"/>
        </w:rPr>
        <w:t xml:space="preserve">You will have the opportunity to join </w:t>
      </w:r>
      <w:proofErr w:type="spellStart"/>
      <w:r w:rsidRPr="0083458C">
        <w:rPr>
          <w:rFonts w:ascii="Arial" w:hAnsi="Arial" w:cs="Arial"/>
        </w:rPr>
        <w:t>Tiphereth’s</w:t>
      </w:r>
      <w:proofErr w:type="spellEnd"/>
      <w:r w:rsidRPr="0083458C">
        <w:rPr>
          <w:rFonts w:ascii="Arial" w:hAnsi="Arial" w:cs="Arial"/>
        </w:rPr>
        <w:t xml:space="preserve"> group Private Medical Insurance scheme after a successful probation period. </w:t>
      </w:r>
    </w:p>
    <w:p w14:paraId="1DFE48CC" w14:textId="77777777" w:rsidR="00FD5C7A" w:rsidRPr="00700B79" w:rsidRDefault="00FD5C7A" w:rsidP="00700B79">
      <w:pPr>
        <w:suppressAutoHyphens w:val="0"/>
        <w:spacing w:after="160" w:line="259" w:lineRule="auto"/>
        <w:ind w:left="2880" w:hanging="2880"/>
        <w:rPr>
          <w:rFonts w:ascii="Arial" w:eastAsiaTheme="minorHAnsi" w:hAnsi="Arial" w:cs="Arial"/>
          <w:lang w:val="en-GB" w:eastAsia="en-US"/>
        </w:rPr>
      </w:pPr>
    </w:p>
    <w:p w14:paraId="1FE45CFF" w14:textId="77777777" w:rsidR="00700B79" w:rsidRPr="00700B79" w:rsidRDefault="00700B79" w:rsidP="00700B79">
      <w:pPr>
        <w:suppressAutoHyphens w:val="0"/>
        <w:spacing w:line="259" w:lineRule="auto"/>
        <w:ind w:left="2880" w:hanging="2880"/>
        <w:rPr>
          <w:rFonts w:ascii="Arial" w:eastAsiaTheme="minorHAnsi" w:hAnsi="Arial" w:cs="Arial"/>
          <w:lang w:val="en-GB" w:eastAsia="en-US"/>
        </w:rPr>
      </w:pPr>
      <w:r w:rsidRPr="00700B79">
        <w:rPr>
          <w:rFonts w:asciiTheme="majorHAnsi" w:eastAsiaTheme="majorEastAsia" w:hAnsiTheme="majorHAnsi" w:cstheme="majorBidi"/>
          <w:color w:val="476013" w:themeColor="accent1" w:themeShade="7F"/>
          <w:lang w:val="en-GB" w:eastAsia="en-US"/>
        </w:rPr>
        <w:t>Probationary Period:</w:t>
      </w:r>
      <w:r w:rsidRPr="00700B79">
        <w:rPr>
          <w:rFonts w:ascii="Arial" w:eastAsiaTheme="minorHAnsi" w:hAnsi="Arial" w:cs="Arial"/>
          <w:lang w:val="en-GB" w:eastAsia="en-US"/>
        </w:rPr>
        <w:tab/>
        <w:t xml:space="preserve">All new staff are required to serve a probationary period of 6 months during which work performance will be reviewed. One week notice either side during probationary period. </w:t>
      </w:r>
    </w:p>
    <w:p w14:paraId="16D0621B" w14:textId="77777777" w:rsidR="00700B79" w:rsidRPr="00700B79" w:rsidRDefault="00700B79" w:rsidP="00700B79">
      <w:pPr>
        <w:suppressAutoHyphens w:val="0"/>
        <w:spacing w:line="259" w:lineRule="auto"/>
        <w:ind w:left="2160" w:hanging="2160"/>
        <w:rPr>
          <w:rFonts w:ascii="Arial" w:eastAsiaTheme="minorHAnsi" w:hAnsi="Arial" w:cs="Arial"/>
          <w:lang w:val="en-GB" w:eastAsia="en-US"/>
        </w:rPr>
      </w:pPr>
    </w:p>
    <w:p w14:paraId="53505384" w14:textId="77777777" w:rsidR="00700B79" w:rsidRPr="00700B79" w:rsidRDefault="00700B79" w:rsidP="00700B79">
      <w:pPr>
        <w:suppressAutoHyphens w:val="0"/>
        <w:spacing w:line="259" w:lineRule="auto"/>
        <w:ind w:left="2160" w:hanging="2160"/>
        <w:rPr>
          <w:rFonts w:ascii="Arial" w:eastAsiaTheme="minorHAnsi" w:hAnsi="Arial" w:cs="Arial"/>
          <w:lang w:val="en-GB" w:eastAsia="en-US"/>
        </w:rPr>
      </w:pPr>
      <w:r w:rsidRPr="00700B79">
        <w:rPr>
          <w:rFonts w:asciiTheme="majorHAnsi" w:eastAsiaTheme="majorEastAsia" w:hAnsiTheme="majorHAnsi" w:cstheme="majorBidi"/>
          <w:color w:val="476013" w:themeColor="accent1" w:themeShade="7F"/>
          <w:lang w:val="en-GB" w:eastAsia="en-US"/>
        </w:rPr>
        <w:t>Notice:</w:t>
      </w:r>
      <w:r w:rsidRPr="00700B79">
        <w:rPr>
          <w:rFonts w:ascii="Arial" w:eastAsiaTheme="minorHAnsi" w:hAnsi="Arial" w:cs="Arial"/>
          <w:lang w:val="en-GB" w:eastAsia="en-US"/>
        </w:rPr>
        <w:t xml:space="preserve"> </w:t>
      </w:r>
      <w:r w:rsidRPr="00700B79">
        <w:rPr>
          <w:rFonts w:ascii="Arial" w:eastAsiaTheme="minorHAnsi" w:hAnsi="Arial" w:cs="Arial"/>
          <w:lang w:val="en-GB" w:eastAsia="en-US"/>
        </w:rPr>
        <w:tab/>
      </w:r>
      <w:r w:rsidRPr="00700B79">
        <w:rPr>
          <w:rFonts w:ascii="Arial" w:eastAsiaTheme="minorHAnsi" w:hAnsi="Arial" w:cs="Arial"/>
          <w:lang w:val="en-GB" w:eastAsia="en-US"/>
        </w:rPr>
        <w:tab/>
        <w:t xml:space="preserve">4 weeks after probationary period. </w:t>
      </w:r>
    </w:p>
    <w:p w14:paraId="787415D0" w14:textId="2E5A853D" w:rsidR="00114D63" w:rsidRDefault="00114D63" w:rsidP="00114D63">
      <w:pPr>
        <w:rPr>
          <w:lang w:val="en-GB"/>
        </w:rPr>
      </w:pPr>
    </w:p>
    <w:p w14:paraId="1D547251" w14:textId="77777777" w:rsidR="00700B79" w:rsidRDefault="00700B79" w:rsidP="00700B79">
      <w:pPr>
        <w:pStyle w:val="Heading2"/>
        <w:rPr>
          <w:lang w:val="en-GB"/>
        </w:rPr>
      </w:pPr>
    </w:p>
    <w:p w14:paraId="2510BD94" w14:textId="56267B49" w:rsidR="00700B79" w:rsidRDefault="00700B79" w:rsidP="00700B79">
      <w:pPr>
        <w:pStyle w:val="Heading2"/>
        <w:rPr>
          <w:lang w:val="en-GB"/>
        </w:rPr>
      </w:pPr>
      <w:r w:rsidRPr="00941A48">
        <w:rPr>
          <w:lang w:val="en-GB"/>
        </w:rPr>
        <w:t>Application Process</w:t>
      </w:r>
    </w:p>
    <w:p w14:paraId="0E4593FC" w14:textId="77777777" w:rsidR="00700B79" w:rsidRPr="00941A48" w:rsidRDefault="00700B79" w:rsidP="00700B79">
      <w:pPr>
        <w:pStyle w:val="FreeForm"/>
        <w:jc w:val="both"/>
        <w:rPr>
          <w:rFonts w:ascii="Arial" w:hAnsi="Arial" w:cs="Arial"/>
          <w:b/>
          <w:u w:val="single"/>
          <w:lang w:val="en-GB"/>
        </w:rPr>
      </w:pPr>
    </w:p>
    <w:p w14:paraId="1E4AED63" w14:textId="389186E5" w:rsidR="00700B79" w:rsidRPr="00941A48" w:rsidRDefault="00700B79" w:rsidP="00700B79">
      <w:pPr>
        <w:pStyle w:val="FreeForm"/>
        <w:jc w:val="both"/>
        <w:rPr>
          <w:rFonts w:ascii="Arial" w:hAnsi="Arial" w:cs="Arial"/>
          <w:lang w:val="en-GB"/>
        </w:rPr>
      </w:pPr>
      <w:r w:rsidRPr="75463B24">
        <w:rPr>
          <w:rFonts w:ascii="Arial" w:hAnsi="Arial" w:cs="Arial"/>
          <w:lang w:val="en-GB"/>
        </w:rPr>
        <w:t xml:space="preserve">Applications should be made on the application form available from the website </w:t>
      </w:r>
      <w:hyperlink r:id="rId7">
        <w:r w:rsidRPr="75463B24">
          <w:rPr>
            <w:rStyle w:val="Hyperlink"/>
            <w:rFonts w:ascii="Arial" w:hAnsi="Arial" w:cs="Arial"/>
            <w:lang w:val="en-GB"/>
          </w:rPr>
          <w:t>www.tiphereth.org.uk</w:t>
        </w:r>
        <w:r w:rsidR="3B46DEA5" w:rsidRPr="75463B24">
          <w:rPr>
            <w:rStyle w:val="Hyperlink"/>
            <w:rFonts w:ascii="Arial" w:hAnsi="Arial" w:cs="Arial"/>
            <w:lang w:val="en-GB"/>
          </w:rPr>
          <w:t>/jobs</w:t>
        </w:r>
      </w:hyperlink>
      <w:r w:rsidRPr="75463B24">
        <w:rPr>
          <w:rFonts w:ascii="Arial" w:hAnsi="Arial" w:cs="Arial"/>
          <w:lang w:val="en-GB"/>
        </w:rPr>
        <w:t xml:space="preserve">. CVs will not be accepted.  Closing date for applications to be received no later than: </w:t>
      </w:r>
      <w:r w:rsidRPr="75463B24">
        <w:rPr>
          <w:rFonts w:ascii="Arial" w:hAnsi="Arial" w:cs="Arial"/>
          <w:b/>
          <w:bCs/>
          <w:lang w:val="en-GB"/>
        </w:rPr>
        <w:t xml:space="preserve"> </w:t>
      </w:r>
      <w:r w:rsidR="6F7E850E" w:rsidRPr="75463B24">
        <w:rPr>
          <w:rFonts w:ascii="Arial" w:hAnsi="Arial" w:cs="Arial"/>
          <w:b/>
          <w:bCs/>
          <w:lang w:val="en-GB"/>
        </w:rPr>
        <w:t xml:space="preserve">9am </w:t>
      </w:r>
      <w:r w:rsidR="00504C7E">
        <w:rPr>
          <w:rFonts w:ascii="Arial" w:hAnsi="Arial" w:cs="Arial"/>
          <w:b/>
          <w:bCs/>
          <w:lang w:val="en-GB"/>
        </w:rPr>
        <w:t>9</w:t>
      </w:r>
      <w:r w:rsidR="6F7E850E" w:rsidRPr="75463B24">
        <w:rPr>
          <w:rFonts w:ascii="Arial" w:hAnsi="Arial" w:cs="Arial"/>
          <w:b/>
          <w:bCs/>
          <w:vertAlign w:val="superscript"/>
          <w:lang w:val="en-GB"/>
        </w:rPr>
        <w:t>th</w:t>
      </w:r>
      <w:r w:rsidR="6F7E850E" w:rsidRPr="75463B24">
        <w:rPr>
          <w:rFonts w:ascii="Arial" w:hAnsi="Arial" w:cs="Arial"/>
          <w:b/>
          <w:bCs/>
          <w:lang w:val="en-GB"/>
        </w:rPr>
        <w:t xml:space="preserve"> July</w:t>
      </w:r>
      <w:r w:rsidRPr="75463B24">
        <w:rPr>
          <w:rFonts w:ascii="Arial" w:hAnsi="Arial" w:cs="Arial"/>
          <w:b/>
          <w:bCs/>
          <w:lang w:val="en-GB"/>
        </w:rPr>
        <w:t xml:space="preserve"> 202</w:t>
      </w:r>
      <w:r w:rsidR="6B72B764" w:rsidRPr="75463B24">
        <w:rPr>
          <w:rFonts w:ascii="Arial" w:hAnsi="Arial" w:cs="Arial"/>
          <w:b/>
          <w:bCs/>
          <w:lang w:val="en-GB"/>
        </w:rPr>
        <w:t>4</w:t>
      </w:r>
      <w:r w:rsidRPr="75463B24">
        <w:rPr>
          <w:rFonts w:ascii="Arial" w:hAnsi="Arial" w:cs="Arial"/>
          <w:lang w:val="en-GB"/>
        </w:rPr>
        <w:t xml:space="preserve">.  Shortlisting will be </w:t>
      </w:r>
      <w:proofErr w:type="gramStart"/>
      <w:r w:rsidRPr="75463B24">
        <w:rPr>
          <w:rFonts w:ascii="Arial" w:hAnsi="Arial" w:cs="Arial"/>
          <w:lang w:val="en-GB"/>
        </w:rPr>
        <w:t>on the basis of</w:t>
      </w:r>
      <w:proofErr w:type="gramEnd"/>
      <w:r w:rsidRPr="75463B24">
        <w:rPr>
          <w:rFonts w:ascii="Arial" w:hAnsi="Arial" w:cs="Arial"/>
          <w:lang w:val="en-GB"/>
        </w:rPr>
        <w:t xml:space="preserve"> how well candidates match the person specification, so please ensure you refer to the person specification as fully as possible. Incomplete applications will not be considered.</w:t>
      </w:r>
    </w:p>
    <w:p w14:paraId="3B81A357" w14:textId="77777777" w:rsidR="00700B79" w:rsidRPr="00941A48" w:rsidRDefault="00700B79" w:rsidP="00700B79">
      <w:pPr>
        <w:pStyle w:val="FreeForm"/>
        <w:jc w:val="both"/>
        <w:rPr>
          <w:rFonts w:ascii="Arial" w:hAnsi="Arial" w:cs="Arial"/>
          <w:lang w:val="en-GB"/>
        </w:rPr>
      </w:pPr>
    </w:p>
    <w:p w14:paraId="7764192B" w14:textId="37D729C7" w:rsidR="00700B79" w:rsidRDefault="00700B79" w:rsidP="7AC915C4">
      <w:pPr>
        <w:pStyle w:val="FreeForm"/>
        <w:jc w:val="both"/>
        <w:rPr>
          <w:rFonts w:ascii="Arial" w:hAnsi="Arial" w:cs="Arial"/>
          <w:lang w:val="en-GB"/>
        </w:rPr>
      </w:pPr>
      <w:r w:rsidRPr="7AC915C4">
        <w:rPr>
          <w:rFonts w:ascii="Arial" w:hAnsi="Arial" w:cs="Arial"/>
          <w:lang w:val="en-GB"/>
        </w:rPr>
        <w:t xml:space="preserve">Interviews will be </w:t>
      </w:r>
      <w:r w:rsidR="29E9C290" w:rsidRPr="7AC915C4">
        <w:rPr>
          <w:rFonts w:ascii="Arial" w:hAnsi="Arial" w:cs="Arial"/>
          <w:lang w:val="en-GB"/>
        </w:rPr>
        <w:t>arranged on receipt of application</w:t>
      </w:r>
      <w:r w:rsidRPr="7AC915C4">
        <w:rPr>
          <w:rFonts w:ascii="Arial" w:hAnsi="Arial" w:cs="Arial"/>
          <w:lang w:val="en-GB"/>
        </w:rPr>
        <w:t xml:space="preserve">. </w:t>
      </w:r>
    </w:p>
    <w:p w14:paraId="18F51636" w14:textId="77777777" w:rsidR="005E2FF2" w:rsidRDefault="005E2FF2" w:rsidP="7AC915C4">
      <w:pPr>
        <w:pStyle w:val="FreeForm"/>
        <w:jc w:val="both"/>
        <w:rPr>
          <w:rFonts w:ascii="Arial" w:hAnsi="Arial" w:cs="Arial"/>
          <w:lang w:val="en-GB"/>
        </w:rPr>
      </w:pPr>
    </w:p>
    <w:p w14:paraId="7FAAFE80" w14:textId="2CE411A8" w:rsidR="005E2FF2" w:rsidRDefault="005E2FF2" w:rsidP="005E2FF2">
      <w:pPr>
        <w:pStyle w:val="Heading2"/>
        <w:rPr>
          <w:lang w:val="en-GB"/>
        </w:rPr>
      </w:pPr>
    </w:p>
    <w:p w14:paraId="6A82F795" w14:textId="77777777" w:rsidR="005E2FF2" w:rsidRDefault="005E2FF2" w:rsidP="005E2FF2">
      <w:pPr>
        <w:rPr>
          <w:lang w:val="en-GB"/>
        </w:rPr>
      </w:pPr>
    </w:p>
    <w:p w14:paraId="50033CA3" w14:textId="62FFC7C2" w:rsidR="005E2FF2" w:rsidRPr="005E2FF2" w:rsidRDefault="005E2FF2" w:rsidP="005E2FF2">
      <w:pPr>
        <w:rPr>
          <w:lang w:val="en-GB"/>
        </w:rPr>
      </w:pPr>
    </w:p>
    <w:p w14:paraId="61B62E07" w14:textId="3CDD51CD" w:rsidR="00700B79" w:rsidRPr="00114D63" w:rsidRDefault="00700B79" w:rsidP="00114D63">
      <w:pPr>
        <w:rPr>
          <w:lang w:val="en-GB"/>
        </w:rPr>
      </w:pPr>
    </w:p>
    <w:sectPr w:rsidR="00700B79" w:rsidRPr="00114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00E55"/>
    <w:multiLevelType w:val="hybridMultilevel"/>
    <w:tmpl w:val="F848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CC130B"/>
    <w:multiLevelType w:val="multilevel"/>
    <w:tmpl w:val="906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D1879"/>
    <w:multiLevelType w:val="multilevel"/>
    <w:tmpl w:val="381A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1019D"/>
    <w:multiLevelType w:val="hybridMultilevel"/>
    <w:tmpl w:val="1AF0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84FCB"/>
    <w:multiLevelType w:val="hybridMultilevel"/>
    <w:tmpl w:val="C376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997EE3"/>
    <w:multiLevelType w:val="hybridMultilevel"/>
    <w:tmpl w:val="4A04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931481">
    <w:abstractNumId w:val="2"/>
  </w:num>
  <w:num w:numId="2" w16cid:durableId="1389841546">
    <w:abstractNumId w:val="1"/>
  </w:num>
  <w:num w:numId="3" w16cid:durableId="1475682743">
    <w:abstractNumId w:val="5"/>
  </w:num>
  <w:num w:numId="4" w16cid:durableId="607855854">
    <w:abstractNumId w:val="0"/>
  </w:num>
  <w:num w:numId="5" w16cid:durableId="104662987">
    <w:abstractNumId w:val="3"/>
  </w:num>
  <w:num w:numId="6" w16cid:durableId="874851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E9"/>
    <w:rsid w:val="00083FA7"/>
    <w:rsid w:val="00114D63"/>
    <w:rsid w:val="001251D3"/>
    <w:rsid w:val="0019624A"/>
    <w:rsid w:val="003573E4"/>
    <w:rsid w:val="00491B42"/>
    <w:rsid w:val="004966CF"/>
    <w:rsid w:val="004F73EA"/>
    <w:rsid w:val="00504C7E"/>
    <w:rsid w:val="00525566"/>
    <w:rsid w:val="005B5808"/>
    <w:rsid w:val="005E2FF2"/>
    <w:rsid w:val="005F7AA2"/>
    <w:rsid w:val="006506EB"/>
    <w:rsid w:val="006D257E"/>
    <w:rsid w:val="006E13CF"/>
    <w:rsid w:val="00700B79"/>
    <w:rsid w:val="00786647"/>
    <w:rsid w:val="008E4485"/>
    <w:rsid w:val="0095075A"/>
    <w:rsid w:val="00A00F34"/>
    <w:rsid w:val="00B60398"/>
    <w:rsid w:val="00BD1DA0"/>
    <w:rsid w:val="00C13144"/>
    <w:rsid w:val="00CB7867"/>
    <w:rsid w:val="00CE750E"/>
    <w:rsid w:val="00D751E9"/>
    <w:rsid w:val="00DB4D54"/>
    <w:rsid w:val="00DE4750"/>
    <w:rsid w:val="00EB7767"/>
    <w:rsid w:val="00FD5C7A"/>
    <w:rsid w:val="026D5F44"/>
    <w:rsid w:val="03C277CB"/>
    <w:rsid w:val="03E112FA"/>
    <w:rsid w:val="0402B62D"/>
    <w:rsid w:val="07CFD33D"/>
    <w:rsid w:val="07FD77BE"/>
    <w:rsid w:val="0C0EA502"/>
    <w:rsid w:val="0C5E889E"/>
    <w:rsid w:val="111466F1"/>
    <w:rsid w:val="113A58F2"/>
    <w:rsid w:val="1176B583"/>
    <w:rsid w:val="119C4B52"/>
    <w:rsid w:val="11C50612"/>
    <w:rsid w:val="11D71B8E"/>
    <w:rsid w:val="1200B28A"/>
    <w:rsid w:val="1276AB92"/>
    <w:rsid w:val="12A48995"/>
    <w:rsid w:val="14AE5645"/>
    <w:rsid w:val="1599A9F9"/>
    <w:rsid w:val="161A28E0"/>
    <w:rsid w:val="1958BCAB"/>
    <w:rsid w:val="1CD60917"/>
    <w:rsid w:val="206CD4E4"/>
    <w:rsid w:val="22604F56"/>
    <w:rsid w:val="23309734"/>
    <w:rsid w:val="26AD5F37"/>
    <w:rsid w:val="28040857"/>
    <w:rsid w:val="29E9C290"/>
    <w:rsid w:val="2B3BA919"/>
    <w:rsid w:val="2BEE093F"/>
    <w:rsid w:val="2BF2429A"/>
    <w:rsid w:val="2DF7F8A3"/>
    <w:rsid w:val="2FBDEDB8"/>
    <w:rsid w:val="2FE6AFA9"/>
    <w:rsid w:val="2FF80A54"/>
    <w:rsid w:val="31AAEA9D"/>
    <w:rsid w:val="3758F656"/>
    <w:rsid w:val="38AF07A2"/>
    <w:rsid w:val="3A909718"/>
    <w:rsid w:val="3B40920C"/>
    <w:rsid w:val="3B46DEA5"/>
    <w:rsid w:val="3DC837DA"/>
    <w:rsid w:val="3EF73A97"/>
    <w:rsid w:val="3F25B7C1"/>
    <w:rsid w:val="41140EEF"/>
    <w:rsid w:val="411E191B"/>
    <w:rsid w:val="417A83F6"/>
    <w:rsid w:val="4213AE4A"/>
    <w:rsid w:val="43E6A40D"/>
    <w:rsid w:val="44547DDE"/>
    <w:rsid w:val="45B2867A"/>
    <w:rsid w:val="45D349BF"/>
    <w:rsid w:val="49B99F27"/>
    <w:rsid w:val="4CE565CD"/>
    <w:rsid w:val="4F277D10"/>
    <w:rsid w:val="521A5836"/>
    <w:rsid w:val="521F9311"/>
    <w:rsid w:val="54722A4B"/>
    <w:rsid w:val="57FC640A"/>
    <w:rsid w:val="59A667A1"/>
    <w:rsid w:val="5A385CC4"/>
    <w:rsid w:val="5B722B45"/>
    <w:rsid w:val="5CD30CA1"/>
    <w:rsid w:val="5DCF5C59"/>
    <w:rsid w:val="5E04DC9B"/>
    <w:rsid w:val="5EEDA99E"/>
    <w:rsid w:val="619E1349"/>
    <w:rsid w:val="62A88DB5"/>
    <w:rsid w:val="630775FC"/>
    <w:rsid w:val="66E2196F"/>
    <w:rsid w:val="6B72B764"/>
    <w:rsid w:val="6BE6B9E8"/>
    <w:rsid w:val="6CB4EAC1"/>
    <w:rsid w:val="6D825F66"/>
    <w:rsid w:val="6E9CEF85"/>
    <w:rsid w:val="6F7E850E"/>
    <w:rsid w:val="7366DB31"/>
    <w:rsid w:val="75463B24"/>
    <w:rsid w:val="755C6CD8"/>
    <w:rsid w:val="76F83D39"/>
    <w:rsid w:val="7AC915C4"/>
    <w:rsid w:val="7D9C1FC8"/>
    <w:rsid w:val="7DDF24DA"/>
    <w:rsid w:val="7E96D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4C08"/>
  <w15:chartTrackingRefBased/>
  <w15:docId w15:val="{2FE47795-E7D0-49B3-BF34-8ECE458F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1E9"/>
    <w:pPr>
      <w:suppressAutoHyphens/>
      <w:spacing w:after="0" w:line="240" w:lineRule="auto"/>
    </w:pPr>
    <w:rPr>
      <w:rFonts w:ascii="Times New Roman" w:eastAsia="Arial Unicode MS" w:hAnsi="Times New Roman" w:cs="Times New Roman"/>
      <w:sz w:val="24"/>
      <w:szCs w:val="24"/>
      <w:lang w:val="en-US" w:eastAsia="ar-SA"/>
    </w:rPr>
  </w:style>
  <w:style w:type="paragraph" w:styleId="Heading1">
    <w:name w:val="heading 1"/>
    <w:basedOn w:val="Normal"/>
    <w:next w:val="Normal"/>
    <w:link w:val="Heading1Char"/>
    <w:uiPriority w:val="9"/>
    <w:qFormat/>
    <w:rsid w:val="00D751E9"/>
    <w:pPr>
      <w:keepNext/>
      <w:keepLines/>
      <w:spacing w:before="24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D751E9"/>
    <w:pPr>
      <w:keepNext/>
      <w:keepLines/>
      <w:spacing w:before="40"/>
      <w:outlineLvl w:val="1"/>
    </w:pPr>
    <w:rPr>
      <w:rFonts w:asciiTheme="majorHAnsi" w:eastAsiaTheme="majorEastAsia" w:hAnsiTheme="majorHAnsi" w:cstheme="majorBidi"/>
      <w:color w:val="6B911C" w:themeColor="accent1" w:themeShade="BF"/>
      <w:sz w:val="26"/>
      <w:szCs w:val="26"/>
    </w:rPr>
  </w:style>
  <w:style w:type="paragraph" w:styleId="Heading3">
    <w:name w:val="heading 3"/>
    <w:basedOn w:val="Normal"/>
    <w:next w:val="Normal"/>
    <w:link w:val="Heading3Char"/>
    <w:uiPriority w:val="9"/>
    <w:unhideWhenUsed/>
    <w:qFormat/>
    <w:rsid w:val="00D751E9"/>
    <w:pPr>
      <w:keepNext/>
      <w:keepLines/>
      <w:spacing w:before="40"/>
      <w:outlineLvl w:val="2"/>
    </w:pPr>
    <w:rPr>
      <w:rFonts w:asciiTheme="majorHAnsi" w:eastAsiaTheme="majorEastAsia" w:hAnsiTheme="majorHAnsi" w:cstheme="majorBidi"/>
      <w:color w:val="4760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51E9"/>
    <w:rPr>
      <w:color w:val="000080"/>
      <w:u w:val="single"/>
    </w:rPr>
  </w:style>
  <w:style w:type="paragraph" w:customStyle="1" w:styleId="FreeForm">
    <w:name w:val="Free Form"/>
    <w:rsid w:val="00D751E9"/>
    <w:pPr>
      <w:suppressAutoHyphens/>
      <w:spacing w:after="0" w:line="240" w:lineRule="auto"/>
    </w:pPr>
    <w:rPr>
      <w:rFonts w:ascii="Helvetica" w:eastAsia="Arial Unicode MS" w:hAnsi="Helvetica" w:cs="Arial Unicode MS"/>
      <w:color w:val="000000"/>
      <w:sz w:val="24"/>
      <w:szCs w:val="24"/>
      <w:lang w:val="de-DE" w:eastAsia="ar-SA"/>
    </w:rPr>
  </w:style>
  <w:style w:type="paragraph" w:styleId="NormalWeb">
    <w:name w:val="Normal (Web)"/>
    <w:basedOn w:val="Normal"/>
    <w:uiPriority w:val="99"/>
    <w:semiHidden/>
    <w:unhideWhenUsed/>
    <w:rsid w:val="00D751E9"/>
    <w:pPr>
      <w:suppressAutoHyphens w:val="0"/>
      <w:spacing w:before="100" w:beforeAutospacing="1" w:after="100" w:afterAutospacing="1"/>
    </w:pPr>
    <w:rPr>
      <w:rFonts w:eastAsia="Times New Roman"/>
      <w:lang w:val="en-GB" w:eastAsia="en-GB"/>
    </w:rPr>
  </w:style>
  <w:style w:type="character" w:customStyle="1" w:styleId="Heading1Char">
    <w:name w:val="Heading 1 Char"/>
    <w:basedOn w:val="DefaultParagraphFont"/>
    <w:link w:val="Heading1"/>
    <w:uiPriority w:val="9"/>
    <w:rsid w:val="00D751E9"/>
    <w:rPr>
      <w:rFonts w:asciiTheme="majorHAnsi" w:eastAsiaTheme="majorEastAsia" w:hAnsiTheme="majorHAnsi" w:cstheme="majorBidi"/>
      <w:color w:val="6B911C" w:themeColor="accent1" w:themeShade="BF"/>
      <w:sz w:val="32"/>
      <w:szCs w:val="32"/>
      <w:lang w:val="en-US" w:eastAsia="ar-SA"/>
    </w:rPr>
  </w:style>
  <w:style w:type="character" w:customStyle="1" w:styleId="Heading2Char">
    <w:name w:val="Heading 2 Char"/>
    <w:basedOn w:val="DefaultParagraphFont"/>
    <w:link w:val="Heading2"/>
    <w:uiPriority w:val="9"/>
    <w:rsid w:val="00D751E9"/>
    <w:rPr>
      <w:rFonts w:asciiTheme="majorHAnsi" w:eastAsiaTheme="majorEastAsia" w:hAnsiTheme="majorHAnsi" w:cstheme="majorBidi"/>
      <w:color w:val="6B911C" w:themeColor="accent1" w:themeShade="BF"/>
      <w:sz w:val="26"/>
      <w:szCs w:val="26"/>
      <w:lang w:val="en-US" w:eastAsia="ar-SA"/>
    </w:rPr>
  </w:style>
  <w:style w:type="character" w:customStyle="1" w:styleId="Heading3Char">
    <w:name w:val="Heading 3 Char"/>
    <w:basedOn w:val="DefaultParagraphFont"/>
    <w:link w:val="Heading3"/>
    <w:uiPriority w:val="9"/>
    <w:rsid w:val="00D751E9"/>
    <w:rPr>
      <w:rFonts w:asciiTheme="majorHAnsi" w:eastAsiaTheme="majorEastAsia" w:hAnsiTheme="majorHAnsi" w:cstheme="majorBidi"/>
      <w:color w:val="476013" w:themeColor="accent1" w:themeShade="7F"/>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phere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phereth.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1386</Words>
  <Characters>7905</Characters>
  <Application>Microsoft Office Word</Application>
  <DocSecurity>4</DocSecurity>
  <Lines>65</Lines>
  <Paragraphs>18</Paragraphs>
  <ScaleCrop>false</ScaleCrop>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Robertson</dc:creator>
  <cp:keywords/>
  <dc:description/>
  <cp:lastModifiedBy>Marisa Del Valle Pedros</cp:lastModifiedBy>
  <cp:revision>2</cp:revision>
  <dcterms:created xsi:type="dcterms:W3CDTF">2024-06-25T13:28:00Z</dcterms:created>
  <dcterms:modified xsi:type="dcterms:W3CDTF">2024-06-25T13:28:00Z</dcterms:modified>
</cp:coreProperties>
</file>