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16du wp14">
  <w:body>
    <w:p w:rsidRPr="00A959A8" w:rsidR="00D8665A" w:rsidP="00A959A8" w:rsidRDefault="00D8665A" w14:paraId="2D4AFB9C" w14:textId="6A838C3E">
      <w:pPr>
        <w:pStyle w:val="Subtitle"/>
        <w:jc w:val="both"/>
        <w:rPr>
          <w:rFonts w:ascii="Arial" w:hAnsi="Arial" w:cs="Arial"/>
          <w:sz w:val="20"/>
          <w:szCs w:val="20"/>
        </w:rPr>
      </w:pPr>
    </w:p>
    <w:p w:rsidRPr="000722AF" w:rsidR="007A602E" w:rsidP="007A602E" w:rsidRDefault="007A602E" w14:paraId="40654151" w14:textId="451F2FFE">
      <w:pPr>
        <w:pStyle w:val="Heading1"/>
        <w:jc w:val="left"/>
        <w:rPr>
          <w:rFonts w:cs="Arial"/>
          <w:sz w:val="36"/>
          <w:szCs w:val="36"/>
        </w:rPr>
      </w:pPr>
      <w:r w:rsidRPr="000722AF">
        <w:rPr>
          <w:rFonts w:cs="Arial"/>
          <w:sz w:val="36"/>
          <w:szCs w:val="36"/>
        </w:rPr>
        <w:t xml:space="preserve">Scottish Commission for People with Learning Disabilities </w:t>
      </w:r>
    </w:p>
    <w:p w:rsidRPr="00886B1A" w:rsidR="001E03BB" w:rsidP="007A602E" w:rsidRDefault="001E03BB" w14:paraId="40EEBE86" w14:textId="77777777">
      <w:pPr>
        <w:pStyle w:val="Heading1"/>
        <w:jc w:val="left"/>
        <w:rPr>
          <w:rFonts w:cs="Arial"/>
          <w:szCs w:val="28"/>
        </w:rPr>
      </w:pPr>
    </w:p>
    <w:p w:rsidRPr="000722AF" w:rsidR="007A602E" w:rsidP="007A602E" w:rsidRDefault="007A602E" w14:paraId="68F40439" w14:textId="42B5E9BC">
      <w:pPr>
        <w:pStyle w:val="Heading1"/>
        <w:jc w:val="left"/>
        <w:rPr>
          <w:rFonts w:cs="Arial"/>
          <w:sz w:val="32"/>
          <w:szCs w:val="32"/>
          <w:u w:val="single"/>
        </w:rPr>
      </w:pPr>
      <w:r w:rsidRPr="000722AF">
        <w:rPr>
          <w:rFonts w:cs="Arial"/>
          <w:sz w:val="32"/>
          <w:szCs w:val="32"/>
          <w:u w:val="single"/>
        </w:rPr>
        <w:t>Job profile</w:t>
      </w:r>
    </w:p>
    <w:p w:rsidRPr="007A602E" w:rsidR="007A602E" w:rsidP="007A602E" w:rsidRDefault="007A602E" w14:paraId="0E537F65" w14:textId="77777777"/>
    <w:p w:rsidRPr="00841E83" w:rsidR="007A602E" w:rsidP="007A602E" w:rsidRDefault="007A602E" w14:paraId="2B77EB72" w14:textId="71FB975E">
      <w:pPr>
        <w:jc w:val="both"/>
        <w:rPr>
          <w:rFonts w:ascii="Arial" w:hAnsi="Arial" w:eastAsia="Arial" w:cs="Arial"/>
          <w:sz w:val="28"/>
          <w:szCs w:val="28"/>
        </w:rPr>
      </w:pPr>
      <w:r w:rsidRPr="1A316807">
        <w:rPr>
          <w:rFonts w:ascii="Arial" w:hAnsi="Arial" w:eastAsia="Arial" w:cs="Arial"/>
          <w:b/>
          <w:bCs/>
          <w:sz w:val="28"/>
          <w:szCs w:val="28"/>
        </w:rPr>
        <w:t>Role</w:t>
      </w:r>
      <w:r w:rsidRPr="1A316807">
        <w:rPr>
          <w:rFonts w:ascii="Arial" w:hAnsi="Arial" w:eastAsia="Arial" w:cs="Arial"/>
          <w:sz w:val="28"/>
          <w:szCs w:val="28"/>
        </w:rPr>
        <w:t xml:space="preserve">: </w:t>
      </w:r>
      <w:r w:rsidRPr="1A316807" w:rsidR="56843C16">
        <w:rPr>
          <w:rFonts w:ascii="Arial" w:hAnsi="Arial" w:eastAsia="Arial" w:cs="Arial"/>
          <w:sz w:val="28"/>
          <w:szCs w:val="28"/>
        </w:rPr>
        <w:t>Admin</w:t>
      </w:r>
      <w:r w:rsidR="00B57D76">
        <w:rPr>
          <w:rFonts w:ascii="Arial" w:hAnsi="Arial" w:eastAsia="Arial" w:cs="Arial"/>
          <w:sz w:val="28"/>
          <w:szCs w:val="28"/>
        </w:rPr>
        <w:t>istrative Assistant</w:t>
      </w:r>
    </w:p>
    <w:p w:rsidRPr="00841E83" w:rsidR="00FF4AFA" w:rsidP="007A602E" w:rsidRDefault="00FF4AFA" w14:paraId="0FA20E71" w14:textId="77777777">
      <w:pPr>
        <w:jc w:val="both"/>
        <w:rPr>
          <w:rFonts w:ascii="Arial" w:hAnsi="Arial" w:eastAsia="Arial" w:cs="Arial"/>
          <w:color w:val="FF0000"/>
          <w:sz w:val="28"/>
          <w:szCs w:val="28"/>
        </w:rPr>
      </w:pPr>
    </w:p>
    <w:p w:rsidR="007A602E" w:rsidP="007A602E" w:rsidRDefault="007A602E" w14:paraId="32902D96" w14:textId="19A9C697">
      <w:pPr>
        <w:jc w:val="both"/>
        <w:rPr>
          <w:rFonts w:ascii="Arial" w:hAnsi="Arial" w:eastAsia="Arial" w:cs="Arial"/>
          <w:sz w:val="28"/>
          <w:szCs w:val="28"/>
        </w:rPr>
      </w:pPr>
      <w:r w:rsidRPr="0004517B">
        <w:rPr>
          <w:rFonts w:ascii="Arial" w:hAnsi="Arial" w:eastAsia="Arial" w:cs="Arial"/>
          <w:b/>
          <w:bCs/>
          <w:sz w:val="28"/>
          <w:szCs w:val="28"/>
        </w:rPr>
        <w:t xml:space="preserve">Responsible to: </w:t>
      </w:r>
      <w:r w:rsidRPr="00841E83" w:rsidR="004044EF">
        <w:rPr>
          <w:rFonts w:ascii="Arial" w:hAnsi="Arial" w:eastAsia="Arial" w:cs="Arial"/>
          <w:sz w:val="28"/>
          <w:szCs w:val="28"/>
        </w:rPr>
        <w:t>Head of Business Development</w:t>
      </w:r>
    </w:p>
    <w:p w:rsidR="00AB1D0E" w:rsidP="007A602E" w:rsidRDefault="00AB1D0E" w14:paraId="3EB55423" w14:textId="4D699C67">
      <w:pPr>
        <w:jc w:val="both"/>
        <w:rPr>
          <w:rFonts w:ascii="Arial" w:hAnsi="Arial" w:eastAsia="Arial" w:cs="Arial"/>
          <w:sz w:val="28"/>
          <w:szCs w:val="28"/>
        </w:rPr>
      </w:pPr>
    </w:p>
    <w:p w:rsidR="00AB1D0E" w:rsidP="00AB1D0E" w:rsidRDefault="00AB1D0E" w14:paraId="61EA82D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Salary: </w:t>
      </w:r>
      <w:r>
        <w:rPr>
          <w:rStyle w:val="normaltextrun"/>
          <w:rFonts w:ascii="Arial" w:hAnsi="Arial" w:cs="Arial"/>
          <w:sz w:val="28"/>
          <w:szCs w:val="28"/>
        </w:rPr>
        <w:t>£13,200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sz w:val="28"/>
          <w:szCs w:val="28"/>
        </w:rPr>
        <w:t>per annum pro rata (FTE £22,000)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AB1D0E" w:rsidP="00AB1D0E" w:rsidRDefault="00AB1D0E" w14:paraId="7CA985E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AB1D0E" w:rsidP="00AB1D0E" w:rsidRDefault="00AB1D0E" w14:paraId="0E830A6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Contract:</w:t>
      </w:r>
      <w:r>
        <w:rPr>
          <w:rStyle w:val="normaltextrun"/>
          <w:rFonts w:ascii="Arial" w:hAnsi="Arial" w:cs="Arial"/>
          <w:sz w:val="28"/>
          <w:szCs w:val="28"/>
        </w:rPr>
        <w:t xml:space="preserve"> Permanent, Part-time 21 hours per week (FTE 35 hours)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C1030" w:rsidP="00AB1D0E" w:rsidRDefault="006C1030" w14:paraId="1BD19D1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6C1030" w:rsidP="0E7A8740" w:rsidRDefault="006C1030" w14:paraId="4BD515BA" w14:textId="187B58B7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Arial" w:hAnsi="Arial" w:cs="Arial"/>
          <w:color w:val="000000" w:themeColor="text1" w:themeTint="FF" w:themeShade="FF"/>
          <w:sz w:val="28"/>
          <w:szCs w:val="28"/>
        </w:rPr>
      </w:pPr>
      <w:r w:rsidR="006C1030">
        <w:rPr>
          <w:rStyle w:val="normaltextrun"/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>Annual Leave Entitlement</w:t>
      </w:r>
      <w:r w:rsidR="006C1030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="77B63BF9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22.5 days (</w:t>
      </w:r>
      <w:r w:rsidR="006C1030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37 days</w:t>
      </w:r>
      <w:r w:rsidR="006C1030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548F6F57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pro rata)</w:t>
      </w:r>
    </w:p>
    <w:p w:rsidR="00AB1D0E" w:rsidP="00AB1D0E" w:rsidRDefault="00AB1D0E" w14:paraId="54329AE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AB1D0E" w:rsidP="00AB1D0E" w:rsidRDefault="00AB1D0E" w14:paraId="346E9F4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Location:</w:t>
      </w:r>
      <w:r>
        <w:rPr>
          <w:rStyle w:val="normaltextrun"/>
          <w:rFonts w:ascii="Arial" w:hAnsi="Arial" w:cs="Arial"/>
          <w:sz w:val="28"/>
          <w:szCs w:val="28"/>
        </w:rPr>
        <w:t xml:space="preserve"> Hybrid working between SCLD’s Glasgow office and home working.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915D13" w:rsidP="007A602E" w:rsidRDefault="00915D13" w14:paraId="6F46ABA6" w14:textId="77777777">
      <w:pPr>
        <w:jc w:val="both"/>
        <w:rPr>
          <w:rFonts w:ascii="Arial" w:hAnsi="Arial" w:eastAsia="Arial" w:cs="Arial"/>
          <w:sz w:val="28"/>
          <w:szCs w:val="28"/>
        </w:rPr>
      </w:pPr>
    </w:p>
    <w:p w:rsidRPr="0046493D" w:rsidR="008C5852" w:rsidP="007A602E" w:rsidRDefault="008C5852" w14:paraId="77BA27AF" w14:textId="19571FB4">
      <w:pPr>
        <w:jc w:val="both"/>
        <w:rPr>
          <w:rFonts w:ascii="Arial" w:hAnsi="Arial" w:eastAsia="Arial" w:cs="Arial"/>
          <w:b/>
          <w:sz w:val="32"/>
          <w:szCs w:val="32"/>
          <w:u w:val="single"/>
        </w:rPr>
      </w:pPr>
      <w:r w:rsidRPr="0046493D">
        <w:rPr>
          <w:rFonts w:ascii="Arial" w:hAnsi="Arial" w:eastAsia="Arial" w:cs="Arial"/>
          <w:b/>
          <w:sz w:val="32"/>
          <w:szCs w:val="32"/>
          <w:u w:val="single"/>
        </w:rPr>
        <w:t xml:space="preserve">SCLD’s </w:t>
      </w:r>
      <w:r w:rsidRPr="0046493D" w:rsidR="006868B6">
        <w:rPr>
          <w:rFonts w:ascii="Arial" w:hAnsi="Arial" w:eastAsia="Arial" w:cs="Arial"/>
          <w:b/>
          <w:sz w:val="32"/>
          <w:szCs w:val="32"/>
          <w:u w:val="single"/>
        </w:rPr>
        <w:t>Vision, Mission and Values</w:t>
      </w:r>
    </w:p>
    <w:p w:rsidR="006868B6" w:rsidP="007A602E" w:rsidRDefault="006868B6" w14:paraId="071A9852" w14:textId="77777777">
      <w:pPr>
        <w:jc w:val="both"/>
        <w:rPr>
          <w:rFonts w:ascii="Arial" w:hAnsi="Arial" w:eastAsia="Arial" w:cs="Arial"/>
          <w:b/>
          <w:bCs/>
          <w:sz w:val="28"/>
          <w:szCs w:val="28"/>
        </w:rPr>
      </w:pPr>
    </w:p>
    <w:p w:rsidR="004A4970" w:rsidP="004A4970" w:rsidRDefault="004A4970" w14:paraId="326508ED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8"/>
          <w:szCs w:val="28"/>
          <w:lang w:val="en-US"/>
        </w:rPr>
        <w:t xml:space="preserve">SCLD’s Vision is of </w:t>
      </w:r>
      <w:r>
        <w:rPr>
          <w:rStyle w:val="normaltextrun"/>
          <w:rFonts w:ascii="Arial" w:hAnsi="Arial" w:cs="Arial"/>
          <w:sz w:val="28"/>
          <w:szCs w:val="28"/>
        </w:rPr>
        <w:t xml:space="preserve">a fairer Scotland </w:t>
      </w:r>
      <w:r>
        <w:rPr>
          <w:rFonts w:ascii="Arial" w:hAnsi="Arial" w:cs="Arial"/>
          <w:sz w:val="28"/>
          <w:szCs w:val="28"/>
        </w:rPr>
        <w:t xml:space="preserve">where people with learning/intellectual disabilities live full, safe, loving and equal lives. </w:t>
      </w:r>
    </w:p>
    <w:p w:rsidR="004A4970" w:rsidP="004A4970" w:rsidRDefault="004A4970" w14:paraId="691440B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4A4970" w:rsidP="004A4970" w:rsidRDefault="004A4970" w14:paraId="4902A2E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rFonts w:ascii="Arial" w:hAnsi="Arial" w:cs="Arial"/>
          <w:sz w:val="28"/>
          <w:szCs w:val="28"/>
          <w:lang w:val="en-US"/>
        </w:rPr>
        <w:t>Our Mission is to ensure that people with learning/intellectual disabilities have their human rights realised.</w:t>
      </w:r>
    </w:p>
    <w:p w:rsidR="004A4970" w:rsidP="004A4970" w:rsidRDefault="004A4970" w14:paraId="0530B1F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n-US"/>
        </w:rPr>
      </w:pPr>
    </w:p>
    <w:p w:rsidR="004A4970" w:rsidP="004A4970" w:rsidRDefault="004A4970" w14:paraId="38282B18" w14:textId="77777777">
      <w:pPr>
        <w:textAlignment w:val="baseline"/>
        <w:rPr>
          <w:lang w:eastAsia="en-GB"/>
        </w:rPr>
      </w:pPr>
      <w:r>
        <w:rPr>
          <w:rFonts w:ascii="Arial" w:hAnsi="Arial" w:cs="Arial"/>
          <w:sz w:val="28"/>
          <w:szCs w:val="28"/>
          <w:lang w:val="en-US" w:eastAsia="en-GB"/>
        </w:rPr>
        <w:t>SCLD’s Values inform everything we do: we will continue to be respectful, inclusive, collaborative and pioneering.</w:t>
      </w:r>
    </w:p>
    <w:p w:rsidRPr="006868B6" w:rsidR="006868B6" w:rsidP="007A602E" w:rsidRDefault="006868B6" w14:paraId="47EED692" w14:textId="77777777">
      <w:pPr>
        <w:jc w:val="both"/>
        <w:rPr>
          <w:rFonts w:ascii="Arial" w:hAnsi="Arial" w:eastAsia="Arial" w:cs="Arial"/>
          <w:b/>
          <w:bCs/>
          <w:sz w:val="28"/>
          <w:szCs w:val="28"/>
        </w:rPr>
      </w:pPr>
    </w:p>
    <w:p w:rsidRPr="00626A96" w:rsidR="0004517B" w:rsidP="00FC5213" w:rsidRDefault="00532B8F" w14:paraId="11DBCF12" w14:textId="504CF1AA">
      <w:pPr>
        <w:ind w:left="2160" w:hanging="2160"/>
        <w:rPr>
          <w:rFonts w:ascii="Arial" w:hAnsi="Arial" w:eastAsia="Arial" w:cs="Arial"/>
          <w:b/>
          <w:sz w:val="32"/>
          <w:szCs w:val="32"/>
          <w:u w:val="single"/>
        </w:rPr>
      </w:pPr>
      <w:r w:rsidRPr="00626A96">
        <w:rPr>
          <w:rFonts w:ascii="Arial" w:hAnsi="Arial" w:eastAsia="Arial" w:cs="Arial"/>
          <w:b/>
          <w:sz w:val="32"/>
          <w:szCs w:val="32"/>
          <w:u w:val="single"/>
        </w:rPr>
        <w:t>Purpose of the role</w:t>
      </w:r>
    </w:p>
    <w:p w:rsidR="29619D5B" w:rsidP="29619D5B" w:rsidRDefault="29619D5B" w14:paraId="21914A42" w14:textId="43291837">
      <w:pPr>
        <w:ind w:left="2160" w:hanging="2160"/>
        <w:rPr>
          <w:rFonts w:ascii="Arial" w:hAnsi="Arial" w:eastAsia="Arial" w:cs="Arial"/>
          <w:sz w:val="28"/>
          <w:szCs w:val="28"/>
        </w:rPr>
      </w:pPr>
    </w:p>
    <w:p w:rsidR="436E9A24" w:rsidP="29619D5B" w:rsidRDefault="436E9A24" w14:paraId="1D35B565" w14:textId="05A85A23">
      <w:pPr>
        <w:rPr>
          <w:rFonts w:ascii="Arial" w:hAnsi="Arial" w:eastAsia="Arial" w:cs="Arial"/>
          <w:sz w:val="28"/>
          <w:szCs w:val="28"/>
        </w:rPr>
      </w:pPr>
      <w:r w:rsidRPr="29619D5B">
        <w:rPr>
          <w:rFonts w:ascii="Arial" w:hAnsi="Arial" w:eastAsia="Arial" w:cs="Arial"/>
          <w:sz w:val="28"/>
          <w:szCs w:val="28"/>
        </w:rPr>
        <w:t xml:space="preserve">To provide administrative support to the SCLD project team to enable the delivery of organisational priorities. </w:t>
      </w:r>
    </w:p>
    <w:p w:rsidR="00A12755" w:rsidP="004044EF" w:rsidRDefault="00A12755" w14:paraId="1AF61D18" w14:textId="7777777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Pr="00626A96" w:rsidR="004044EF" w:rsidP="004044EF" w:rsidRDefault="00532B8F" w14:paraId="2248196E" w14:textId="283F2EE0">
      <w:pPr>
        <w:jc w:val="both"/>
        <w:rPr>
          <w:rFonts w:ascii="Arial" w:hAnsi="Arial" w:cs="Arial"/>
          <w:b/>
          <w:sz w:val="28"/>
          <w:szCs w:val="28"/>
        </w:rPr>
      </w:pPr>
      <w:r w:rsidRPr="00626A96">
        <w:rPr>
          <w:rFonts w:ascii="Arial" w:hAnsi="Arial" w:cs="Arial"/>
          <w:b/>
          <w:sz w:val="28"/>
          <w:szCs w:val="28"/>
        </w:rPr>
        <w:t>Key Responsibilities</w:t>
      </w:r>
    </w:p>
    <w:p w:rsidR="004044EF" w:rsidP="004044EF" w:rsidRDefault="004044EF" w14:paraId="43044436" w14:textId="7777777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21FA4" w:rsidP="00021FA4" w:rsidRDefault="00021FA4" w14:paraId="55A5F24A" w14:textId="77777777">
      <w:pPr>
        <w:pStyle w:val="ListParagraph"/>
        <w:numPr>
          <w:ilvl w:val="0"/>
          <w:numId w:val="31"/>
        </w:numPr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General admin support for the SCLD Staff Team</w:t>
      </w:r>
    </w:p>
    <w:p w:rsidRPr="006210F5" w:rsidR="006210F5" w:rsidP="006210F5" w:rsidRDefault="00021FA4" w14:paraId="3ADC8B72" w14:textId="7E48E2E8">
      <w:pPr>
        <w:pStyle w:val="ListParagraph"/>
        <w:numPr>
          <w:ilvl w:val="0"/>
          <w:numId w:val="29"/>
        </w:numPr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10F5">
        <w:rPr>
          <w:rFonts w:ascii="Arial" w:hAnsi="Arial" w:eastAsia="Arial" w:cs="Arial"/>
          <w:sz w:val="28"/>
          <w:szCs w:val="28"/>
        </w:rPr>
        <w:t>Producing</w:t>
      </w:r>
      <w:r w:rsidR="00AB1D0E">
        <w:rPr>
          <w:rFonts w:ascii="Arial" w:hAnsi="Arial" w:eastAsia="Arial" w:cs="Arial"/>
          <w:sz w:val="28"/>
          <w:szCs w:val="28"/>
        </w:rPr>
        <w:t xml:space="preserve"> </w:t>
      </w:r>
      <w:r w:rsidRPr="006210F5">
        <w:rPr>
          <w:rFonts w:ascii="Arial" w:hAnsi="Arial" w:eastAsia="Arial" w:cs="Arial"/>
          <w:sz w:val="28"/>
          <w:szCs w:val="28"/>
        </w:rPr>
        <w:t>Accessible Communication</w:t>
      </w:r>
      <w:r w:rsidRPr="006210F5" w:rsidR="005B049D">
        <w:rPr>
          <w:rFonts w:ascii="Arial" w:hAnsi="Arial" w:eastAsia="Arial" w:cs="Arial"/>
          <w:sz w:val="28"/>
          <w:szCs w:val="28"/>
        </w:rPr>
        <w:t>s</w:t>
      </w:r>
      <w:r w:rsidRPr="006210F5">
        <w:rPr>
          <w:rFonts w:ascii="Arial" w:hAnsi="Arial" w:eastAsia="Arial" w:cs="Arial"/>
          <w:sz w:val="28"/>
          <w:szCs w:val="28"/>
        </w:rPr>
        <w:t xml:space="preserve"> </w:t>
      </w:r>
      <w:r w:rsidR="006210F5">
        <w:rPr>
          <w:rFonts w:ascii="Arial" w:hAnsi="Arial" w:eastAsia="Arial" w:cs="Arial"/>
          <w:sz w:val="28"/>
          <w:szCs w:val="28"/>
        </w:rPr>
        <w:t xml:space="preserve">to support </w:t>
      </w:r>
      <w:proofErr w:type="spellStart"/>
      <w:r w:rsidR="006210F5">
        <w:rPr>
          <w:rFonts w:ascii="Arial" w:hAnsi="Arial" w:eastAsia="Arial" w:cs="Arial"/>
          <w:sz w:val="28"/>
          <w:szCs w:val="28"/>
        </w:rPr>
        <w:t>organisational</w:t>
      </w:r>
      <w:proofErr w:type="spellEnd"/>
      <w:r w:rsidR="006210F5">
        <w:rPr>
          <w:rFonts w:ascii="Arial" w:hAnsi="Arial" w:eastAsia="Arial" w:cs="Arial"/>
          <w:sz w:val="28"/>
          <w:szCs w:val="28"/>
        </w:rPr>
        <w:t xml:space="preserve"> priorities</w:t>
      </w:r>
    </w:p>
    <w:p w:rsidRPr="006210F5" w:rsidR="006210F5" w:rsidP="006210F5" w:rsidRDefault="006210F5" w14:paraId="0C0EF8AD" w14:textId="04527948">
      <w:pPr>
        <w:pStyle w:val="ListParagraph"/>
        <w:numPr>
          <w:ilvl w:val="0"/>
          <w:numId w:val="29"/>
        </w:numPr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Reception duties</w:t>
      </w:r>
    </w:p>
    <w:p w:rsidRPr="00D210D8" w:rsidR="003E13AA" w:rsidP="0004517B" w:rsidRDefault="00203D12" w14:paraId="07ED1E98" w14:textId="68D30D00">
      <w:pPr>
        <w:rPr>
          <w:rFonts w:ascii="Arial" w:hAnsi="Arial" w:eastAsia="Arial" w:cs="Arial"/>
          <w:b/>
          <w:sz w:val="32"/>
          <w:szCs w:val="32"/>
          <w:u w:val="single"/>
        </w:rPr>
      </w:pPr>
      <w:r w:rsidRPr="00D210D8">
        <w:rPr>
          <w:rFonts w:ascii="Arial" w:hAnsi="Arial" w:eastAsia="Arial" w:cs="Arial"/>
          <w:b/>
          <w:sz w:val="32"/>
          <w:szCs w:val="32"/>
          <w:u w:val="single"/>
        </w:rPr>
        <w:t>Desirable and Essential Skills</w:t>
      </w:r>
    </w:p>
    <w:p w:rsidR="009E5581" w:rsidP="004C4B76" w:rsidRDefault="009E5581" w14:paraId="125652D2" w14:textId="77777777">
      <w:pPr>
        <w:rPr>
          <w:rFonts w:ascii="Arial" w:hAnsi="Arial" w:eastAsia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638"/>
      </w:tblGrid>
      <w:tr w:rsidR="0053270A" w:rsidTr="00403CF2" w14:paraId="23630C47" w14:textId="77777777">
        <w:tc>
          <w:tcPr>
            <w:tcW w:w="4815" w:type="dxa"/>
            <w:shd w:val="clear" w:color="auto" w:fill="FFF2CC" w:themeFill="accent4" w:themeFillTint="33"/>
          </w:tcPr>
          <w:p w:rsidR="0053270A" w:rsidP="0004517B" w:rsidRDefault="0053270A" w14:paraId="67580D7C" w14:textId="0AF3DC1F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commentRangeStart w:id="0"/>
            <w:r>
              <w:rPr>
                <w:rFonts w:ascii="Arial" w:hAnsi="Arial" w:eastAsia="Arial" w:cs="Arial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3270A" w:rsidP="0004517B" w:rsidRDefault="0053270A" w14:paraId="380A469B" w14:textId="63177493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1638" w:type="dxa"/>
            <w:shd w:val="clear" w:color="auto" w:fill="FFF2CC" w:themeFill="accent4" w:themeFillTint="33"/>
          </w:tcPr>
          <w:p w:rsidR="0053270A" w:rsidP="0004517B" w:rsidRDefault="0053270A" w14:paraId="7D438C1C" w14:textId="312BC38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sz w:val="28"/>
                <w:szCs w:val="28"/>
              </w:rPr>
              <w:t>Desirable</w:t>
            </w:r>
          </w:p>
        </w:tc>
      </w:tr>
      <w:tr w:rsidR="0053270A" w:rsidTr="0053270A" w14:paraId="24B06CF2" w14:textId="77777777">
        <w:tc>
          <w:tcPr>
            <w:tcW w:w="4815" w:type="dxa"/>
          </w:tcPr>
          <w:p w:rsidR="0053270A" w:rsidP="0053270A" w:rsidRDefault="0053270A" w14:paraId="29DACE3F" w14:textId="07A48374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FC27A5">
              <w:rPr>
                <w:rFonts w:ascii="Arial" w:hAnsi="Arial" w:cs="Arial"/>
                <w:sz w:val="28"/>
                <w:szCs w:val="28"/>
              </w:rPr>
              <w:t>A high level of organisational ability</w:t>
            </w:r>
          </w:p>
        </w:tc>
        <w:tc>
          <w:tcPr>
            <w:tcW w:w="1843" w:type="dxa"/>
          </w:tcPr>
          <w:p w:rsidR="0053270A" w:rsidP="0053270A" w:rsidRDefault="00C54EAA" w14:paraId="4A27012E" w14:textId="03CF1AF9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BFC079E" wp14:editId="3B4A7C27">
                  <wp:simplePos x="0" y="0"/>
                  <wp:positionH relativeFrom="column">
                    <wp:posOffset>-2430</wp:posOffset>
                  </wp:positionH>
                  <wp:positionV relativeFrom="paragraph">
                    <wp:posOffset>28</wp:posOffset>
                  </wp:positionV>
                  <wp:extent cx="349858" cy="349858"/>
                  <wp:effectExtent l="0" t="0" r="0" b="0"/>
                  <wp:wrapSquare wrapText="bothSides"/>
                  <wp:docPr id="2087148918" name="Graphic 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148918" name="Graphic 2087148918" descr="Ti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58" cy="34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8" w:type="dxa"/>
          </w:tcPr>
          <w:p w:rsidR="0053270A" w:rsidP="0053270A" w:rsidRDefault="0053270A" w14:paraId="556527B0" w14:textId="7777777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="0053270A" w:rsidTr="0053270A" w14:paraId="03BE5963" w14:textId="77777777">
        <w:tc>
          <w:tcPr>
            <w:tcW w:w="4815" w:type="dxa"/>
          </w:tcPr>
          <w:p w:rsidR="0053270A" w:rsidP="0053270A" w:rsidRDefault="0053270A" w14:paraId="1F5049DF" w14:textId="16D6E92F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FC27A5">
              <w:rPr>
                <w:rFonts w:ascii="Arial" w:hAnsi="Arial" w:cs="Arial"/>
                <w:sz w:val="28"/>
                <w:szCs w:val="28"/>
              </w:rPr>
              <w:t>Experience of prioritising competing demands</w:t>
            </w:r>
          </w:p>
        </w:tc>
        <w:tc>
          <w:tcPr>
            <w:tcW w:w="1843" w:type="dxa"/>
          </w:tcPr>
          <w:p w:rsidR="0053270A" w:rsidP="0053270A" w:rsidRDefault="00C54EAA" w14:paraId="662EAE33" w14:textId="75DB215A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1" behindDoc="1" locked="0" layoutInCell="1" allowOverlap="1" wp14:anchorId="729B6E95" wp14:editId="5EBF2DD4">
                  <wp:simplePos x="0" y="0"/>
                  <wp:positionH relativeFrom="column">
                    <wp:posOffset>-2430</wp:posOffset>
                  </wp:positionH>
                  <wp:positionV relativeFrom="paragraph">
                    <wp:posOffset>2236</wp:posOffset>
                  </wp:positionV>
                  <wp:extent cx="373712" cy="373712"/>
                  <wp:effectExtent l="0" t="0" r="7620" b="0"/>
                  <wp:wrapTight wrapText="bothSides">
                    <wp:wrapPolygon edited="0">
                      <wp:start x="16531" y="1102"/>
                      <wp:lineTo x="0" y="7714"/>
                      <wp:lineTo x="0" y="12122"/>
                      <wp:lineTo x="4408" y="19837"/>
                      <wp:lineTo x="9918" y="19837"/>
                      <wp:lineTo x="20939" y="6612"/>
                      <wp:lineTo x="20939" y="1102"/>
                      <wp:lineTo x="16531" y="1102"/>
                    </wp:wrapPolygon>
                  </wp:wrapTight>
                  <wp:docPr id="1528477950" name="Graphic 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757347" name="Graphic 1163757347" descr="Ti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12" cy="37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8" w:type="dxa"/>
          </w:tcPr>
          <w:p w:rsidR="0053270A" w:rsidP="0053270A" w:rsidRDefault="0053270A" w14:paraId="27DDD197" w14:textId="7777777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="0053270A" w:rsidTr="0053270A" w14:paraId="57BEE58A" w14:textId="77777777">
        <w:tc>
          <w:tcPr>
            <w:tcW w:w="4815" w:type="dxa"/>
          </w:tcPr>
          <w:p w:rsidR="0053270A" w:rsidP="0053270A" w:rsidRDefault="0053270A" w14:paraId="3877E20A" w14:textId="14055A99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FC27A5">
              <w:rPr>
                <w:rFonts w:ascii="Arial" w:hAnsi="Arial" w:cs="Arial"/>
                <w:sz w:val="28"/>
                <w:szCs w:val="28"/>
              </w:rPr>
              <w:t>Excellent communication skills both verbal and written</w:t>
            </w:r>
          </w:p>
        </w:tc>
        <w:tc>
          <w:tcPr>
            <w:tcW w:w="1843" w:type="dxa"/>
          </w:tcPr>
          <w:p w:rsidR="0053270A" w:rsidP="0053270A" w:rsidRDefault="00C54EAA" w14:paraId="6A276083" w14:textId="674E123A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91E30B5" wp14:editId="22AEADCC">
                  <wp:extent cx="373380" cy="373380"/>
                  <wp:effectExtent l="0" t="0" r="7620" b="0"/>
                  <wp:docPr id="1764405984" name="Graphic 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757347" name="Graphic 1163757347" descr="Ti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3" cy="37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53270A" w:rsidP="0053270A" w:rsidRDefault="0053270A" w14:paraId="03AE7B5A" w14:textId="7777777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="0053270A" w:rsidTr="0053270A" w14:paraId="5DDAB7FC" w14:textId="77777777">
        <w:tc>
          <w:tcPr>
            <w:tcW w:w="4815" w:type="dxa"/>
          </w:tcPr>
          <w:p w:rsidR="0053270A" w:rsidP="0053270A" w:rsidRDefault="0053270A" w14:paraId="5178C1AA" w14:textId="02893679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FC27A5">
              <w:rPr>
                <w:rFonts w:ascii="Arial" w:hAnsi="Arial" w:cs="Arial"/>
                <w:sz w:val="28"/>
                <w:szCs w:val="28"/>
              </w:rPr>
              <w:t>Experience of creating accessible communication in formats including Easy Read, audio and video.</w:t>
            </w:r>
          </w:p>
        </w:tc>
        <w:tc>
          <w:tcPr>
            <w:tcW w:w="1843" w:type="dxa"/>
          </w:tcPr>
          <w:p w:rsidR="0053270A" w:rsidP="0053270A" w:rsidRDefault="0053270A" w14:paraId="20AA6B21" w14:textId="7777777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53270A" w:rsidP="0053270A" w:rsidRDefault="00C54EAA" w14:paraId="44DC98B2" w14:textId="701894EF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A168630" wp14:editId="4D26D8E5">
                  <wp:extent cx="373380" cy="373380"/>
                  <wp:effectExtent l="0" t="0" r="7620" b="0"/>
                  <wp:docPr id="1766918124" name="Graphic 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757347" name="Graphic 1163757347" descr="Ti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3" cy="37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0A" w:rsidTr="0053270A" w14:paraId="2A868BEA" w14:textId="77777777">
        <w:tc>
          <w:tcPr>
            <w:tcW w:w="4815" w:type="dxa"/>
          </w:tcPr>
          <w:p w:rsidR="0053270A" w:rsidP="0053270A" w:rsidRDefault="0053270A" w14:paraId="2AD117CA" w14:textId="38CF030F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FC27A5">
              <w:rPr>
                <w:rFonts w:ascii="Arial" w:hAnsi="Arial" w:cs="Arial"/>
                <w:sz w:val="28"/>
                <w:szCs w:val="28"/>
              </w:rPr>
              <w:t>Ability to work as both a member of the team and independently</w:t>
            </w:r>
          </w:p>
        </w:tc>
        <w:tc>
          <w:tcPr>
            <w:tcW w:w="1843" w:type="dxa"/>
          </w:tcPr>
          <w:p w:rsidR="0053270A" w:rsidP="0053270A" w:rsidRDefault="00C54EAA" w14:paraId="328A60AC" w14:textId="113266D0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9EF0DC" wp14:editId="4D8B03B5">
                  <wp:extent cx="373380" cy="373380"/>
                  <wp:effectExtent l="0" t="0" r="7620" b="0"/>
                  <wp:docPr id="162794797" name="Graphic 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757347" name="Graphic 1163757347" descr="Ti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3" cy="37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53270A" w:rsidP="0053270A" w:rsidRDefault="0053270A" w14:paraId="01AB7A7C" w14:textId="7777777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="0053270A" w:rsidTr="0053270A" w14:paraId="56114F94" w14:textId="77777777">
        <w:tc>
          <w:tcPr>
            <w:tcW w:w="4815" w:type="dxa"/>
          </w:tcPr>
          <w:p w:rsidR="0053270A" w:rsidP="0053270A" w:rsidRDefault="0053270A" w14:paraId="06B25194" w14:textId="35D879C8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FC27A5">
              <w:rPr>
                <w:rFonts w:ascii="Arial" w:hAnsi="Arial" w:cs="Arial"/>
                <w:sz w:val="28"/>
                <w:szCs w:val="28"/>
              </w:rPr>
              <w:t>Proficient with Microsoft 365 Packages – Outlook, Word, Excel and PowerPoint, SharePoint, Forms, Teams and other packages like Adobe.</w:t>
            </w:r>
          </w:p>
        </w:tc>
        <w:tc>
          <w:tcPr>
            <w:tcW w:w="1843" w:type="dxa"/>
          </w:tcPr>
          <w:p w:rsidR="0053270A" w:rsidP="0053270A" w:rsidRDefault="00C54EAA" w14:paraId="01F03C6A" w14:textId="3F125A7E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E267302" wp14:editId="6416E865">
                  <wp:extent cx="373380" cy="373380"/>
                  <wp:effectExtent l="0" t="0" r="7620" b="0"/>
                  <wp:docPr id="230813486" name="Graphic 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757347" name="Graphic 1163757347" descr="Ti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3" cy="37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53270A" w:rsidP="0053270A" w:rsidRDefault="0053270A" w14:paraId="784A50F9" w14:textId="7777777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="0053270A" w:rsidTr="0053270A" w14:paraId="342B9915" w14:textId="77777777">
        <w:tc>
          <w:tcPr>
            <w:tcW w:w="4815" w:type="dxa"/>
          </w:tcPr>
          <w:p w:rsidRPr="00FC27A5" w:rsidR="0053270A" w:rsidP="0053270A" w:rsidRDefault="0053270A" w14:paraId="3C477635" w14:textId="24AEEA9B">
            <w:pPr>
              <w:rPr>
                <w:rFonts w:ascii="Arial" w:hAnsi="Arial" w:cs="Arial"/>
                <w:sz w:val="28"/>
                <w:szCs w:val="28"/>
              </w:rPr>
            </w:pPr>
            <w:r w:rsidRPr="00FC27A5">
              <w:rPr>
                <w:rFonts w:ascii="Arial" w:hAnsi="Arial" w:cs="Arial"/>
                <w:sz w:val="28"/>
                <w:szCs w:val="28"/>
              </w:rPr>
              <w:t>Experience in setting online meetings using Microsoft Teams, Zoom Meetings and Zoom webinar.</w:t>
            </w:r>
          </w:p>
        </w:tc>
        <w:tc>
          <w:tcPr>
            <w:tcW w:w="1843" w:type="dxa"/>
          </w:tcPr>
          <w:p w:rsidR="0053270A" w:rsidP="0053270A" w:rsidRDefault="00C54EAA" w14:paraId="1C8E92EB" w14:textId="331BE9CE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E5562E" wp14:editId="09281475">
                  <wp:extent cx="373380" cy="373380"/>
                  <wp:effectExtent l="0" t="0" r="7620" b="0"/>
                  <wp:docPr id="1336890970" name="Graphic 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757347" name="Graphic 1163757347" descr="Ti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3" cy="37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53270A" w:rsidP="0053270A" w:rsidRDefault="0053270A" w14:paraId="24A6F5AC" w14:textId="7777777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="0053270A" w:rsidTr="0053270A" w14:paraId="3C73FB6C" w14:textId="77777777">
        <w:tc>
          <w:tcPr>
            <w:tcW w:w="4815" w:type="dxa"/>
          </w:tcPr>
          <w:p w:rsidRPr="00FC27A5" w:rsidR="0053270A" w:rsidP="0053270A" w:rsidRDefault="0053270A" w14:paraId="36A4AA50" w14:textId="3A6170F2">
            <w:pPr>
              <w:rPr>
                <w:rFonts w:ascii="Arial" w:hAnsi="Arial" w:cs="Arial"/>
                <w:sz w:val="28"/>
                <w:szCs w:val="28"/>
              </w:rPr>
            </w:pPr>
            <w:r w:rsidRPr="00FC27A5">
              <w:rPr>
                <w:rFonts w:ascii="Arial" w:hAnsi="Arial" w:cs="Arial"/>
                <w:sz w:val="28"/>
                <w:szCs w:val="28"/>
              </w:rPr>
              <w:t xml:space="preserve">Experience of working with a Customer </w:t>
            </w:r>
            <w:r w:rsidR="00C37B0A">
              <w:rPr>
                <w:rFonts w:ascii="Arial" w:hAnsi="Arial" w:cs="Arial"/>
                <w:sz w:val="28"/>
                <w:szCs w:val="28"/>
              </w:rPr>
              <w:t>Relationship</w:t>
            </w:r>
            <w:r w:rsidR="00503F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C27A5">
              <w:rPr>
                <w:rFonts w:ascii="Arial" w:hAnsi="Arial" w:cs="Arial"/>
                <w:sz w:val="28"/>
                <w:szCs w:val="28"/>
              </w:rPr>
              <w:t>Management</w:t>
            </w:r>
            <w:r w:rsidR="00C37B0A">
              <w:rPr>
                <w:rFonts w:ascii="Arial" w:hAnsi="Arial" w:cs="Arial"/>
                <w:sz w:val="28"/>
                <w:szCs w:val="28"/>
              </w:rPr>
              <w:t xml:space="preserve"> (CRM)</w:t>
            </w:r>
          </w:p>
        </w:tc>
        <w:tc>
          <w:tcPr>
            <w:tcW w:w="1843" w:type="dxa"/>
          </w:tcPr>
          <w:p w:rsidR="0053270A" w:rsidP="0053270A" w:rsidRDefault="0053270A" w14:paraId="66268438" w14:textId="77777777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53270A" w:rsidP="0053270A" w:rsidRDefault="00C54EAA" w14:paraId="6EAB4B48" w14:textId="303FDC53">
            <w:pPr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CF42E6D" wp14:editId="5EA5D001">
                  <wp:extent cx="373380" cy="373380"/>
                  <wp:effectExtent l="0" t="0" r="7620" b="0"/>
                  <wp:docPr id="405528299" name="Graphic 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757347" name="Graphic 1163757347" descr="Ti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3" cy="37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0"/>
            <w:r w:rsidR="00403CF2">
              <w:rPr>
                <w:rStyle w:val="CommentReference"/>
                <w:rFonts w:eastAsia="Times New Roman"/>
              </w:rPr>
              <w:commentReference w:id="0"/>
            </w:r>
          </w:p>
        </w:tc>
      </w:tr>
    </w:tbl>
    <w:p w:rsidR="009E0D6F" w:rsidP="004C4B76" w:rsidRDefault="009E0D6F" w14:paraId="430F12CC" w14:textId="77777777">
      <w:pPr>
        <w:rPr>
          <w:u w:val="single"/>
        </w:rPr>
      </w:pPr>
    </w:p>
    <w:p w:rsidR="000054EF" w:rsidP="004C4B76" w:rsidRDefault="000054EF" w14:paraId="311A084F" w14:textId="7777777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Pr="00B87872" w:rsidR="006B28E4" w:rsidTr="006B28E4" w14:paraId="27BE6C42" w14:textId="77777777">
        <w:tc>
          <w:tcPr>
            <w:tcW w:w="8296" w:type="dxa"/>
            <w:shd w:val="clear" w:color="auto" w:fill="FFF2CC" w:themeFill="accent4" w:themeFillTint="33"/>
          </w:tcPr>
          <w:p w:rsidRPr="00B87872" w:rsidR="006B28E4" w:rsidP="004C4B76" w:rsidRDefault="00B24581" w14:paraId="1CDEBB26" w14:textId="2F47EEC6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Responsibilities</w:t>
            </w:r>
          </w:p>
        </w:tc>
      </w:tr>
      <w:tr w:rsidR="009E0D6F" w:rsidTr="00BC5BD5" w14:paraId="08F5678A" w14:textId="77777777">
        <w:tc>
          <w:tcPr>
            <w:tcW w:w="8296" w:type="dxa"/>
          </w:tcPr>
          <w:p w:rsidR="009E0D6F" w:rsidP="004C4B76" w:rsidRDefault="006A2EE9" w14:paraId="534E96A0" w14:textId="01F71F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First point of contact for </w:t>
            </w:r>
            <w:r w:rsidR="005D0BC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organisation</w:t>
            </w:r>
            <w:r w:rsidR="00A473D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A66AB" w:rsidTr="00BC5BD5" w14:paraId="21B0D794" w14:textId="77777777">
        <w:tc>
          <w:tcPr>
            <w:tcW w:w="8296" w:type="dxa"/>
          </w:tcPr>
          <w:p w:rsidR="006A66AB" w:rsidP="004C4B76" w:rsidRDefault="006A66AB" w14:paraId="5A5C4ADD" w14:textId="19253FF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Welcome visitors</w:t>
            </w:r>
          </w:p>
        </w:tc>
      </w:tr>
      <w:tr w:rsidR="006A66AB" w:rsidTr="00BC5BD5" w14:paraId="2670679C" w14:textId="77777777">
        <w:tc>
          <w:tcPr>
            <w:tcW w:w="8296" w:type="dxa"/>
          </w:tcPr>
          <w:p w:rsidR="006A66AB" w:rsidP="004C4B76" w:rsidRDefault="006A66AB" w14:paraId="07F3938E" w14:textId="015129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Call handling</w:t>
            </w:r>
            <w:r w:rsidR="00D03EC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signposting</w:t>
            </w:r>
          </w:p>
        </w:tc>
      </w:tr>
      <w:tr w:rsidR="00D03EC8" w:rsidTr="00BC5BD5" w14:paraId="0BC019E3" w14:textId="77777777">
        <w:tc>
          <w:tcPr>
            <w:tcW w:w="8296" w:type="dxa"/>
          </w:tcPr>
          <w:p w:rsidR="00D03EC8" w:rsidP="004C4B76" w:rsidRDefault="00D03EC8" w14:paraId="60071BBD" w14:textId="2D11A16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Accurately recording enquiries</w:t>
            </w:r>
          </w:p>
        </w:tc>
      </w:tr>
      <w:tr w:rsidR="0056489C" w:rsidTr="00BC5BD5" w14:paraId="19B55CE9" w14:textId="77777777">
        <w:tc>
          <w:tcPr>
            <w:tcW w:w="8296" w:type="dxa"/>
          </w:tcPr>
          <w:p w:rsidR="0056489C" w:rsidP="004C4B76" w:rsidRDefault="0056489C" w14:paraId="05E412E4" w14:textId="14A327C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Meeting room set up and maintenance</w:t>
            </w:r>
          </w:p>
        </w:tc>
      </w:tr>
      <w:tr w:rsidR="0056489C" w:rsidTr="00BC5BD5" w14:paraId="22D2108F" w14:textId="77777777">
        <w:tc>
          <w:tcPr>
            <w:tcW w:w="8296" w:type="dxa"/>
          </w:tcPr>
          <w:p w:rsidR="0056489C" w:rsidP="004C4B76" w:rsidRDefault="0056489C" w14:paraId="47910DFA" w14:textId="6FD1F52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Maintain an inventory and order office supplies as required</w:t>
            </w:r>
          </w:p>
        </w:tc>
      </w:tr>
      <w:tr w:rsidR="00A9629F" w:rsidTr="00BC5BD5" w14:paraId="0EDE796F" w14:textId="77777777">
        <w:tc>
          <w:tcPr>
            <w:tcW w:w="8296" w:type="dxa"/>
          </w:tcPr>
          <w:p w:rsidR="00A9629F" w:rsidP="004C4B76" w:rsidRDefault="00A9629F" w14:paraId="098A0495" w14:textId="5065145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Provide secretariat support to the </w:t>
            </w:r>
            <w:r w:rsidR="00E45FDE">
              <w:rPr>
                <w:rFonts w:ascii="Arial" w:hAnsi="Arial" w:cs="Arial"/>
                <w:color w:val="000000" w:themeColor="text1"/>
                <w:sz w:val="28"/>
                <w:szCs w:val="28"/>
              </w:rPr>
              <w:t>SCLD project team leads</w:t>
            </w:r>
            <w:r w:rsidR="006B37F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support their priorities. </w:t>
            </w:r>
          </w:p>
        </w:tc>
      </w:tr>
      <w:tr w:rsidR="005E79BA" w:rsidTr="00BC5BD5" w14:paraId="74352C92" w14:textId="77777777">
        <w:tc>
          <w:tcPr>
            <w:tcW w:w="8296" w:type="dxa"/>
          </w:tcPr>
          <w:p w:rsidRPr="005E79BA" w:rsidR="005E79BA" w:rsidP="0080110A" w:rsidRDefault="005E79BA" w14:paraId="4A17200B" w14:textId="57162CC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Schedule </w:t>
            </w:r>
            <w:r w:rsidRPr="005E79BA">
              <w:rPr>
                <w:rFonts w:ascii="Arial" w:hAnsi="Arial" w:cs="Arial"/>
                <w:color w:val="000000" w:themeColor="text1"/>
                <w:sz w:val="28"/>
                <w:szCs w:val="28"/>
              </w:rPr>
              <w:t>meetings</w:t>
            </w:r>
            <w:r w:rsidR="0080110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events</w:t>
            </w:r>
            <w:r w:rsidRPr="005E79B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as required and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</w:t>
            </w:r>
            <w:r w:rsidRPr="005E79BA">
              <w:rPr>
                <w:rFonts w:ascii="Arial" w:hAnsi="Arial" w:eastAsia="Arial" w:cs="Arial"/>
                <w:sz w:val="28"/>
                <w:szCs w:val="28"/>
              </w:rPr>
              <w:t>roduc</w:t>
            </w:r>
            <w:r>
              <w:rPr>
                <w:rFonts w:ascii="Arial" w:hAnsi="Arial" w:eastAsia="Arial" w:cs="Arial"/>
                <w:sz w:val="28"/>
                <w:szCs w:val="28"/>
              </w:rPr>
              <w:t>e a</w:t>
            </w:r>
            <w:r w:rsidRPr="005E79BA">
              <w:rPr>
                <w:rFonts w:ascii="Arial" w:hAnsi="Arial" w:eastAsia="Arial" w:cs="Arial"/>
                <w:sz w:val="28"/>
                <w:szCs w:val="28"/>
              </w:rPr>
              <w:t xml:space="preserve">ccessible </w:t>
            </w:r>
            <w:r>
              <w:rPr>
                <w:rFonts w:ascii="Arial" w:hAnsi="Arial" w:eastAsia="Arial" w:cs="Arial"/>
                <w:sz w:val="28"/>
                <w:szCs w:val="28"/>
              </w:rPr>
              <w:t>c</w:t>
            </w:r>
            <w:r w:rsidRPr="005E79BA">
              <w:rPr>
                <w:rFonts w:ascii="Arial" w:hAnsi="Arial" w:eastAsia="Arial" w:cs="Arial"/>
                <w:sz w:val="28"/>
                <w:szCs w:val="28"/>
              </w:rPr>
              <w:t xml:space="preserve">ommunications </w:t>
            </w:r>
            <w:r>
              <w:rPr>
                <w:rFonts w:ascii="Arial" w:hAnsi="Arial" w:eastAsia="Arial" w:cs="Arial"/>
                <w:sz w:val="28"/>
                <w:szCs w:val="28"/>
              </w:rPr>
              <w:t>support facilitation</w:t>
            </w:r>
            <w:r w:rsidR="0080110A">
              <w:rPr>
                <w:rFonts w:ascii="Arial" w:hAnsi="Arial" w:eastAsia="Arial" w:cs="Arial"/>
                <w:sz w:val="28"/>
                <w:szCs w:val="28"/>
              </w:rPr>
              <w:t xml:space="preserve"> </w:t>
            </w:r>
            <w:r w:rsidRPr="005E79BA">
              <w:rPr>
                <w:rFonts w:ascii="Arial" w:hAnsi="Arial" w:eastAsia="Arial" w:cs="Arial"/>
                <w:sz w:val="28"/>
                <w:szCs w:val="28"/>
              </w:rPr>
              <w:t>including agenda</w:t>
            </w:r>
            <w:r w:rsidR="0080110A">
              <w:rPr>
                <w:rFonts w:ascii="Arial" w:hAnsi="Arial" w:eastAsia="Arial" w:cs="Arial"/>
                <w:sz w:val="28"/>
                <w:szCs w:val="28"/>
              </w:rPr>
              <w:t>s</w:t>
            </w:r>
            <w:r w:rsidRPr="005E79BA">
              <w:rPr>
                <w:rFonts w:ascii="Arial" w:hAnsi="Arial" w:eastAsia="Arial" w:cs="Arial"/>
                <w:sz w:val="28"/>
                <w:szCs w:val="28"/>
              </w:rPr>
              <w:t xml:space="preserve"> and minutes</w:t>
            </w:r>
          </w:p>
        </w:tc>
      </w:tr>
      <w:tr w:rsidR="00BC5BD5" w:rsidTr="000054EF" w14:paraId="2E6D2630" w14:textId="77777777">
        <w:trPr>
          <w:trHeight w:val="339"/>
        </w:trPr>
        <w:tc>
          <w:tcPr>
            <w:tcW w:w="8296" w:type="dxa"/>
          </w:tcPr>
          <w:p w:rsidRPr="00A473D8" w:rsidR="00F6526B" w:rsidP="00A473D8" w:rsidRDefault="000C6F53" w14:paraId="0E7EB833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Assist the</w:t>
            </w:r>
            <w:r w:rsidR="00A473D8">
              <w:rPr>
                <w:rFonts w:ascii="Arial" w:hAnsi="Arial" w:cs="Arial"/>
                <w:sz w:val="28"/>
                <w:szCs w:val="28"/>
              </w:rPr>
              <w:t xml:space="preserve"> Executive Support Officer </w:t>
            </w:r>
            <w:r w:rsidR="00E75B38">
              <w:rPr>
                <w:rFonts w:ascii="Arial" w:hAnsi="Arial" w:cs="Arial"/>
                <w:sz w:val="28"/>
                <w:szCs w:val="28"/>
              </w:rPr>
              <w:t>as required</w:t>
            </w:r>
          </w:p>
        </w:tc>
      </w:tr>
      <w:tr w:rsidR="00B87872" w:rsidTr="00BC5BD5" w14:paraId="31628200" w14:textId="77777777">
        <w:tc>
          <w:tcPr>
            <w:tcW w:w="8296" w:type="dxa"/>
          </w:tcPr>
          <w:p w:rsidRPr="00B87872" w:rsidR="00B87872" w:rsidP="004C4B76" w:rsidRDefault="00B87872" w14:paraId="517FDD88" w14:textId="3C9C8DA8">
            <w:pPr>
              <w:rPr>
                <w:rFonts w:ascii="Arial" w:hAnsi="Arial" w:cs="Arial"/>
                <w:sz w:val="28"/>
                <w:szCs w:val="28"/>
              </w:rPr>
            </w:pPr>
            <w:r w:rsidRPr="00B87872">
              <w:rPr>
                <w:rFonts w:ascii="Arial" w:hAnsi="Arial" w:cs="Arial"/>
                <w:sz w:val="28"/>
                <w:szCs w:val="28"/>
              </w:rPr>
              <w:t>Provide secretariat support for any conferences or large meetings</w:t>
            </w:r>
            <w:r w:rsidR="007E5686">
              <w:rPr>
                <w:rFonts w:ascii="Arial" w:hAnsi="Arial" w:cs="Arial"/>
                <w:sz w:val="28"/>
                <w:szCs w:val="28"/>
              </w:rPr>
              <w:t xml:space="preserve"> and events</w:t>
            </w:r>
            <w:r w:rsidRPr="00B87872">
              <w:rPr>
                <w:rFonts w:ascii="Arial" w:hAnsi="Arial" w:cs="Arial"/>
                <w:sz w:val="28"/>
                <w:szCs w:val="28"/>
              </w:rPr>
              <w:t xml:space="preserve"> that SCLD deliver</w:t>
            </w:r>
            <w:r w:rsidR="007E5686">
              <w:rPr>
                <w:rFonts w:ascii="Arial" w:hAnsi="Arial" w:cs="Arial"/>
                <w:sz w:val="28"/>
                <w:szCs w:val="28"/>
              </w:rPr>
              <w:t xml:space="preserve"> including Scottish Learning Disability Week. </w:t>
            </w:r>
          </w:p>
        </w:tc>
      </w:tr>
      <w:tr w:rsidR="00A9629F" w:rsidTr="00BC5BD5" w14:paraId="424AF85D" w14:textId="77777777">
        <w:tc>
          <w:tcPr>
            <w:tcW w:w="8296" w:type="dxa"/>
          </w:tcPr>
          <w:p w:rsidRPr="000054EF" w:rsidR="000054EF" w:rsidP="00A9629F" w:rsidRDefault="000C6F53" w14:paraId="2FC8B816" w14:textId="559F93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Create a</w:t>
            </w:r>
            <w:r w:rsidR="00A9629F">
              <w:rPr>
                <w:rFonts w:ascii="Arial" w:hAnsi="Arial" w:cs="Arial"/>
                <w:sz w:val="28"/>
                <w:szCs w:val="28"/>
              </w:rPr>
              <w:t xml:space="preserve">ccessible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A9629F">
              <w:rPr>
                <w:rFonts w:ascii="Arial" w:hAnsi="Arial" w:cs="Arial"/>
                <w:sz w:val="28"/>
                <w:szCs w:val="28"/>
              </w:rPr>
              <w:t>nformation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054EF">
              <w:rPr>
                <w:rFonts w:ascii="Arial" w:hAnsi="Arial" w:cs="Arial"/>
                <w:sz w:val="28"/>
                <w:szCs w:val="28"/>
              </w:rPr>
              <w:t>in line with SCLD s</w:t>
            </w:r>
            <w:r w:rsidR="00A9629F">
              <w:rPr>
                <w:rFonts w:ascii="Arial" w:hAnsi="Arial" w:cs="Arial"/>
                <w:sz w:val="28"/>
                <w:szCs w:val="28"/>
              </w:rPr>
              <w:t xml:space="preserve">tandards </w:t>
            </w:r>
          </w:p>
        </w:tc>
      </w:tr>
      <w:tr w:rsidR="000054EF" w:rsidTr="00BC5BD5" w14:paraId="3B1378F3" w14:textId="77777777">
        <w:tc>
          <w:tcPr>
            <w:tcW w:w="8296" w:type="dxa"/>
          </w:tcPr>
          <w:p w:rsidR="000054EF" w:rsidP="000054EF" w:rsidRDefault="00107A89" w14:paraId="1F4527C5" w14:textId="0758CAD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0054EF">
              <w:rPr>
                <w:rFonts w:ascii="Arial" w:hAnsi="Arial" w:cs="Arial"/>
                <w:sz w:val="28"/>
                <w:szCs w:val="28"/>
              </w:rPr>
              <w:t>aintain SCLD’s CRM and contact databases</w:t>
            </w:r>
          </w:p>
        </w:tc>
      </w:tr>
      <w:tr w:rsidR="000054EF" w:rsidTr="00BC5BD5" w14:paraId="57D448C7" w14:textId="77777777">
        <w:tc>
          <w:tcPr>
            <w:tcW w:w="8296" w:type="dxa"/>
          </w:tcPr>
          <w:p w:rsidR="000054EF" w:rsidP="000054EF" w:rsidRDefault="000054EF" w14:paraId="0A00B2B4" w14:textId="05F8EC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ensure communications with people with learning disabilities are provided in the individual’s preferred format.</w:t>
            </w:r>
          </w:p>
        </w:tc>
      </w:tr>
    </w:tbl>
    <w:p w:rsidRPr="00A9629F" w:rsidR="00BC5BD5" w:rsidP="004C4B76" w:rsidRDefault="00BC5BD5" w14:paraId="6A3E8686" w14:textId="7BBBA43C">
      <w:pPr>
        <w:rPr>
          <w:b/>
          <w:bCs/>
        </w:rPr>
      </w:pPr>
    </w:p>
    <w:p w:rsidR="004C4B76" w:rsidP="004C4B76" w:rsidRDefault="004C4B76" w14:paraId="5CDE4D93" w14:textId="77777777">
      <w:pPr>
        <w:jc w:val="both"/>
        <w:rPr>
          <w:rFonts w:cs="Arial"/>
          <w:szCs w:val="28"/>
        </w:rPr>
      </w:pPr>
    </w:p>
    <w:tbl>
      <w:tblPr>
        <w:tblStyle w:val="TableGrid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96"/>
      </w:tblGrid>
      <w:tr w:rsidR="006D40D2" w:rsidTr="009E5581" w14:paraId="2511BA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:rsidRPr="00A9629F" w:rsidR="006D40D2" w:rsidP="0032764B" w:rsidRDefault="006D40D2" w14:paraId="5752F87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629F">
              <w:rPr>
                <w:rFonts w:ascii="Arial" w:hAnsi="Arial" w:cs="Arial"/>
                <w:b/>
                <w:bCs/>
                <w:sz w:val="28"/>
                <w:szCs w:val="28"/>
              </w:rPr>
              <w:t>Personal development</w:t>
            </w:r>
          </w:p>
        </w:tc>
      </w:tr>
      <w:tr w:rsidR="006D40D2" w:rsidTr="009E5581" w14:paraId="3F883087" w14:textId="77777777">
        <w:tc>
          <w:tcPr>
            <w:tcW w:w="8296" w:type="dxa"/>
          </w:tcPr>
          <w:p w:rsidR="006D40D2" w:rsidP="00FF4723" w:rsidRDefault="006D40D2" w14:paraId="341C5F7E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Update job knowledge and skills by participating in continuous professional development e.g. training, research, maintaining personal networks, and membership of relevant professional </w:t>
            </w:r>
            <w:r w:rsidR="008F1D70">
              <w:rPr>
                <w:rFonts w:ascii="Arial" w:hAnsi="Arial" w:cs="Arial"/>
                <w:sz w:val="28"/>
                <w:szCs w:val="28"/>
              </w:rPr>
              <w:t>organisations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C4767E" w:rsidP="004C4B76" w:rsidRDefault="00C4767E" w14:paraId="66BA7705" w14:textId="77777777">
      <w:pPr>
        <w:jc w:val="both"/>
      </w:pPr>
    </w:p>
    <w:p w:rsidRPr="007461A3" w:rsidR="00503512" w:rsidP="00503512" w:rsidRDefault="00503512" w14:paraId="38E26306" w14:textId="5C265BBD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461A3">
        <w:rPr>
          <w:rFonts w:ascii="Arial" w:hAnsi="Arial" w:cs="Arial"/>
          <w:color w:val="000000" w:themeColor="text1"/>
          <w:sz w:val="28"/>
          <w:szCs w:val="28"/>
        </w:rPr>
        <w:t xml:space="preserve">The above list is indicative and not exhaustive. The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Admin Assistant </w:t>
      </w:r>
      <w:r w:rsidRPr="007461A3">
        <w:rPr>
          <w:rFonts w:ascii="Arial" w:hAnsi="Arial" w:cs="Arial"/>
          <w:color w:val="000000" w:themeColor="text1"/>
          <w:sz w:val="28"/>
          <w:szCs w:val="28"/>
        </w:rPr>
        <w:t>is expected to carry out all such reasonable additional duties within the role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as </w:t>
      </w:r>
      <w:r w:rsidRPr="007461A3">
        <w:rPr>
          <w:rFonts w:ascii="Arial" w:hAnsi="Arial" w:cs="Arial"/>
          <w:color w:val="000000" w:themeColor="text1"/>
          <w:sz w:val="28"/>
          <w:szCs w:val="28"/>
        </w:rPr>
        <w:t>requested by the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Chief Executive and Executive Team</w:t>
      </w:r>
      <w:r w:rsidRPr="007461A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C2E41" w:rsidP="002C2E41" w:rsidRDefault="002C2E41" w14:paraId="63605E2E" w14:textId="77777777">
      <w:pPr>
        <w:jc w:val="both"/>
        <w:textAlignment w:val="baseline"/>
        <w:rPr>
          <w:rFonts w:ascii="Arial" w:hAnsi="Arial" w:cs="Arial"/>
          <w:b/>
          <w:bCs/>
          <w:sz w:val="32"/>
          <w:szCs w:val="32"/>
          <w:u w:val="single"/>
          <w:lang w:eastAsia="en-GB"/>
        </w:rPr>
      </w:pPr>
    </w:p>
    <w:p w:rsidRPr="002C2E41" w:rsidR="002C2E41" w:rsidP="002C2E41" w:rsidRDefault="00A23FF2" w14:paraId="6A943737" w14:textId="337AEEBD">
      <w:pPr>
        <w:jc w:val="both"/>
        <w:textAlignment w:val="baseline"/>
        <w:rPr>
          <w:rFonts w:ascii="Arial" w:hAnsi="Arial" w:cs="Arial"/>
          <w:sz w:val="32"/>
          <w:szCs w:val="32"/>
          <w:u w:val="single"/>
          <w:lang w:eastAsia="en-GB"/>
        </w:rPr>
      </w:pPr>
      <w:r w:rsidRPr="002C2E41">
        <w:rPr>
          <w:rFonts w:ascii="Arial" w:hAnsi="Arial" w:eastAsia="Arial" w:cs="Arial"/>
          <w:b/>
          <w:sz w:val="32"/>
          <w:szCs w:val="32"/>
          <w:u w:val="single"/>
          <w:lang w:eastAsia="en-GB"/>
        </w:rPr>
        <w:t xml:space="preserve">Personal attributes </w:t>
      </w:r>
      <w:r w:rsidRPr="002C2E41" w:rsidR="006D15E2">
        <w:rPr>
          <w:rFonts w:ascii="Arial" w:hAnsi="Arial" w:eastAsia="Arial" w:cs="Arial"/>
          <w:b/>
          <w:sz w:val="32"/>
          <w:szCs w:val="32"/>
          <w:u w:val="single"/>
          <w:lang w:eastAsia="en-GB"/>
        </w:rPr>
        <w:t>expected</w:t>
      </w:r>
      <w:r w:rsidRPr="002C2E41">
        <w:rPr>
          <w:rFonts w:ascii="Arial" w:hAnsi="Arial" w:eastAsia="Arial" w:cs="Arial"/>
          <w:b/>
          <w:sz w:val="32"/>
          <w:szCs w:val="32"/>
          <w:u w:val="single"/>
          <w:lang w:eastAsia="en-GB"/>
        </w:rPr>
        <w:t xml:space="preserve"> of the successful candidate</w:t>
      </w:r>
      <w:r w:rsidRPr="002C2E41" w:rsidR="001A3619">
        <w:rPr>
          <w:rFonts w:ascii="Arial" w:hAnsi="Arial" w:eastAsia="Arial" w:cs="Arial"/>
          <w:b/>
          <w:sz w:val="32"/>
          <w:szCs w:val="32"/>
          <w:u w:val="single"/>
          <w:lang w:eastAsia="en-GB"/>
        </w:rPr>
        <w:t>:</w:t>
      </w:r>
      <w:r w:rsidRPr="002C2E41" w:rsidR="002C2E41">
        <w:rPr>
          <w:rFonts w:ascii="Arial" w:hAnsi="Arial" w:cs="Arial"/>
          <w:sz w:val="32"/>
          <w:szCs w:val="32"/>
          <w:u w:val="single"/>
          <w:lang w:eastAsia="en-GB"/>
        </w:rPr>
        <w:t> </w:t>
      </w:r>
    </w:p>
    <w:p w:rsidRPr="002C2E41" w:rsidR="00312037" w:rsidP="002C2E41" w:rsidRDefault="00312037" w14:paraId="28E6AB5E" w14:textId="77BB1331">
      <w:pPr>
        <w:jc w:val="both"/>
        <w:textAlignment w:val="baseline"/>
        <w:rPr>
          <w:rFonts w:ascii="Segoe UI" w:hAnsi="Segoe UI" w:eastAsia="Arial" w:cs="Segoe UI"/>
          <w:sz w:val="18"/>
          <w:szCs w:val="18"/>
          <w:lang w:eastAsia="en-GB"/>
        </w:rPr>
      </w:pPr>
    </w:p>
    <w:p w:rsidRPr="006A7D6E" w:rsidR="00911309" w:rsidP="008A4E82" w:rsidRDefault="00312037" w14:paraId="1284EB80" w14:textId="327A21DB">
      <w:pPr>
        <w:pStyle w:val="ListParagraph"/>
        <w:numPr>
          <w:ilvl w:val="0"/>
          <w:numId w:val="29"/>
        </w:numPr>
        <w:ind w:left="567" w:hanging="283"/>
        <w:jc w:val="both"/>
        <w:rPr>
          <w:rFonts w:ascii="Arial" w:hAnsi="Arial" w:eastAsia="Arial" w:cs="Arial"/>
          <w:sz w:val="28"/>
          <w:szCs w:val="28"/>
        </w:rPr>
      </w:pPr>
      <w:r w:rsidRPr="002C2E41">
        <w:rPr>
          <w:rFonts w:ascii="Arial" w:hAnsi="Arial" w:cs="Arial"/>
          <w:sz w:val="28"/>
          <w:szCs w:val="28"/>
          <w:lang w:eastAsia="en-GB"/>
        </w:rPr>
        <w:t xml:space="preserve">Embody the vision, mission and values of the </w:t>
      </w:r>
      <w:proofErr w:type="spellStart"/>
      <w:r w:rsidRPr="002C2E41">
        <w:rPr>
          <w:rFonts w:ascii="Arial" w:hAnsi="Arial" w:cs="Arial"/>
          <w:sz w:val="28"/>
          <w:szCs w:val="28"/>
          <w:lang w:eastAsia="en-GB"/>
        </w:rPr>
        <w:t>organisation</w:t>
      </w:r>
      <w:proofErr w:type="spellEnd"/>
      <w:r w:rsidRPr="002C2E41">
        <w:rPr>
          <w:rFonts w:ascii="Arial" w:hAnsi="Arial" w:cs="Arial"/>
          <w:sz w:val="28"/>
          <w:szCs w:val="28"/>
          <w:lang w:eastAsia="en-GB"/>
        </w:rPr>
        <w:t xml:space="preserve"> in all work</w:t>
      </w:r>
    </w:p>
    <w:p w:rsidRPr="005B1C81" w:rsidR="001A3619" w:rsidP="008A4E82" w:rsidRDefault="001A3619" w14:paraId="657ED890" w14:textId="6E1136ED">
      <w:pPr>
        <w:pStyle w:val="ListParagraph"/>
        <w:numPr>
          <w:ilvl w:val="0"/>
          <w:numId w:val="29"/>
        </w:numPr>
        <w:ind w:left="567" w:hanging="283"/>
        <w:jc w:val="both"/>
        <w:rPr>
          <w:rFonts w:ascii="Arial" w:hAnsi="Arial" w:eastAsia="Arial" w:cs="Arial"/>
          <w:sz w:val="28"/>
          <w:szCs w:val="28"/>
        </w:rPr>
      </w:pPr>
      <w:r w:rsidRPr="005B1C81">
        <w:rPr>
          <w:rFonts w:ascii="Arial" w:hAnsi="Arial" w:eastAsia="Arial" w:cs="Arial"/>
          <w:sz w:val="28"/>
          <w:szCs w:val="28"/>
        </w:rPr>
        <w:t>Effective communicator</w:t>
      </w:r>
    </w:p>
    <w:p w:rsidRPr="005B1C81" w:rsidR="001A3619" w:rsidP="008A4E82" w:rsidRDefault="00582022" w14:paraId="78F7E7A9" w14:textId="12B67E19">
      <w:pPr>
        <w:pStyle w:val="ListParagraph"/>
        <w:numPr>
          <w:ilvl w:val="0"/>
          <w:numId w:val="29"/>
        </w:numPr>
        <w:ind w:left="567" w:hanging="283"/>
        <w:jc w:val="both"/>
        <w:rPr>
          <w:rFonts w:ascii="Arial" w:hAnsi="Arial" w:eastAsia="Arial" w:cs="Arial"/>
          <w:sz w:val="28"/>
          <w:szCs w:val="28"/>
        </w:rPr>
      </w:pPr>
      <w:r w:rsidRPr="005B1C81">
        <w:rPr>
          <w:rFonts w:ascii="Arial" w:hAnsi="Arial" w:eastAsia="Arial" w:cs="Arial"/>
          <w:sz w:val="28"/>
          <w:szCs w:val="28"/>
        </w:rPr>
        <w:t xml:space="preserve">Able to work under own </w:t>
      </w:r>
      <w:r w:rsidRPr="005B1C81" w:rsidR="006D15E2">
        <w:rPr>
          <w:rFonts w:ascii="Arial" w:hAnsi="Arial" w:eastAsia="Arial" w:cs="Arial"/>
          <w:sz w:val="28"/>
          <w:szCs w:val="28"/>
        </w:rPr>
        <w:t>initiative</w:t>
      </w:r>
      <w:r w:rsidR="000054EF">
        <w:rPr>
          <w:rFonts w:ascii="Arial" w:hAnsi="Arial" w:eastAsia="Arial" w:cs="Arial"/>
          <w:sz w:val="28"/>
          <w:szCs w:val="28"/>
        </w:rPr>
        <w:t xml:space="preserve"> and as part of a team</w:t>
      </w:r>
    </w:p>
    <w:p w:rsidR="007119F3" w:rsidP="008A4E82" w:rsidRDefault="007119F3" w14:paraId="11BABE38" w14:textId="04356722">
      <w:pPr>
        <w:pStyle w:val="ListParagraph"/>
        <w:numPr>
          <w:ilvl w:val="0"/>
          <w:numId w:val="29"/>
        </w:numPr>
        <w:ind w:left="567" w:hanging="283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 xml:space="preserve">Ability to </w:t>
      </w:r>
      <w:r w:rsidR="002357E6">
        <w:rPr>
          <w:rFonts w:ascii="Arial" w:hAnsi="Arial" w:eastAsia="Arial" w:cs="Arial"/>
          <w:sz w:val="28"/>
          <w:szCs w:val="28"/>
        </w:rPr>
        <w:t xml:space="preserve">multitask and </w:t>
      </w:r>
      <w:r w:rsidR="00211B0B">
        <w:rPr>
          <w:rFonts w:ascii="Arial" w:hAnsi="Arial" w:eastAsia="Arial" w:cs="Arial"/>
          <w:sz w:val="28"/>
          <w:szCs w:val="28"/>
        </w:rPr>
        <w:t>manage conflicting</w:t>
      </w:r>
      <w:r w:rsidR="002357E6">
        <w:rPr>
          <w:rFonts w:ascii="Arial" w:hAnsi="Arial" w:eastAsia="Arial" w:cs="Arial"/>
          <w:sz w:val="28"/>
          <w:szCs w:val="28"/>
        </w:rPr>
        <w:t xml:space="preserve"> priorities</w:t>
      </w:r>
    </w:p>
    <w:p w:rsidRPr="005B1C81" w:rsidR="00F77118" w:rsidP="008A4E82" w:rsidRDefault="00117170" w14:paraId="15E16AE0" w14:textId="7076839B">
      <w:pPr>
        <w:pStyle w:val="ListParagraph"/>
        <w:numPr>
          <w:ilvl w:val="0"/>
          <w:numId w:val="29"/>
        </w:numPr>
        <w:ind w:left="567" w:hanging="283"/>
        <w:jc w:val="both"/>
        <w:rPr>
          <w:rFonts w:ascii="Arial" w:hAnsi="Arial" w:eastAsia="Arial" w:cs="Arial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Keen attention to detail and high level of accuracy</w:t>
      </w:r>
      <w: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Pr="002C2E41" w:rsidR="00B87872" w:rsidP="00CC6C79" w:rsidRDefault="00B87872" w14:paraId="19BCE36D" w14:textId="77777777">
      <w:pPr>
        <w:tabs>
          <w:tab w:val="left" w:pos="360"/>
          <w:tab w:val="left" w:pos="720"/>
        </w:tabs>
        <w:rPr>
          <w:rFonts w:ascii="Arial" w:hAnsi="Arial" w:eastAsia="Arial" w:cs="Arial"/>
          <w:color w:val="000000"/>
          <w:sz w:val="28"/>
          <w:szCs w:val="28"/>
        </w:rPr>
      </w:pPr>
    </w:p>
    <w:sectPr w:rsidRPr="002C2E41" w:rsidR="00B87872" w:rsidSect="001D6303">
      <w:headerReference w:type="default" r:id="rId17"/>
      <w:footerReference w:type="default" r:id="rId18"/>
      <w:pgSz w:w="11906" w:h="16838" w:orient="portrait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nitials="GW" w:author="Graeme Wilson" w:date="2024-06-12T12:34:00Z" w:id="0">
    <w:p w:rsidR="00403CF2" w:rsidP="00403CF2" w:rsidRDefault="00403CF2" w14:paraId="183F41D0" w14:textId="503D9692">
      <w:pPr>
        <w:pStyle w:val="CommentText"/>
      </w:pPr>
      <w:r>
        <w:rPr>
          <w:rStyle w:val="CommentReference"/>
        </w:rPr>
        <w:annotationRef/>
      </w:r>
      <w:r>
        <w:t>I think we have the skills captured really well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83F41D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6E54AE2" w16cex:dateUtc="2024-06-12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83F41D0" w16cid:durableId="16E54A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43F1" w:rsidRDefault="000543F1" w14:paraId="241C543E" w14:textId="77777777">
      <w:r>
        <w:separator/>
      </w:r>
    </w:p>
  </w:endnote>
  <w:endnote w:type="continuationSeparator" w:id="0">
    <w:p w:rsidR="000543F1" w:rsidRDefault="000543F1" w14:paraId="27339DD6" w14:textId="77777777">
      <w:r>
        <w:continuationSeparator/>
      </w:r>
    </w:p>
  </w:endnote>
  <w:endnote w:type="continuationNotice" w:id="1">
    <w:p w:rsidR="000543F1" w:rsidRDefault="000543F1" w14:paraId="27E02B2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6749D0" w:rsidR="00A14A26" w:rsidRDefault="00F77C0F" w14:paraId="41B060E9" w14:textId="160D1F30">
    <w:pPr>
      <w:pStyle w:val="Footer"/>
      <w:pBdr>
        <w:top w:val="single" w:color="D9D9D9" w:sz="4" w:space="1"/>
      </w:pBdr>
      <w:rPr>
        <w:rFonts w:ascii="Arial" w:hAnsi="Arial" w:cs="Arial"/>
        <w:b/>
        <w:sz w:val="18"/>
        <w:szCs w:val="18"/>
      </w:rPr>
    </w:pPr>
    <w:r w:rsidRPr="006749D0">
      <w:rPr>
        <w:rFonts w:ascii="Arial" w:hAnsi="Arial" w:cs="Arial"/>
        <w:sz w:val="18"/>
        <w:szCs w:val="18"/>
      </w:rPr>
      <w:fldChar w:fldCharType="begin"/>
    </w:r>
    <w:r w:rsidRPr="006749D0" w:rsidR="00A14A26">
      <w:rPr>
        <w:rFonts w:ascii="Arial" w:hAnsi="Arial" w:cs="Arial"/>
        <w:sz w:val="18"/>
        <w:szCs w:val="18"/>
      </w:rPr>
      <w:instrText xml:space="preserve"> PAGE   \* MERGEFORMAT </w:instrText>
    </w:r>
    <w:r w:rsidRPr="006749D0">
      <w:rPr>
        <w:rFonts w:ascii="Arial" w:hAnsi="Arial" w:cs="Arial"/>
        <w:sz w:val="18"/>
        <w:szCs w:val="18"/>
      </w:rPr>
      <w:fldChar w:fldCharType="separate"/>
    </w:r>
    <w:r w:rsidRPr="00E93811" w:rsidR="00E93811">
      <w:rPr>
        <w:rFonts w:ascii="Arial" w:hAnsi="Arial" w:cs="Arial"/>
        <w:b/>
        <w:noProof/>
        <w:sz w:val="18"/>
        <w:szCs w:val="18"/>
      </w:rPr>
      <w:t>1</w:t>
    </w:r>
    <w:r w:rsidRPr="006749D0">
      <w:rPr>
        <w:rFonts w:ascii="Arial" w:hAnsi="Arial" w:cs="Arial"/>
        <w:sz w:val="18"/>
        <w:szCs w:val="18"/>
      </w:rPr>
      <w:fldChar w:fldCharType="end"/>
    </w:r>
    <w:r w:rsidRPr="006749D0" w:rsidR="00A14A26">
      <w:rPr>
        <w:rFonts w:ascii="Arial" w:hAnsi="Arial" w:cs="Arial"/>
        <w:b/>
        <w:sz w:val="18"/>
        <w:szCs w:val="18"/>
      </w:rPr>
      <w:t xml:space="preserve"> | </w:t>
    </w:r>
    <w:r w:rsidRPr="006749D0" w:rsidR="00A14A26">
      <w:rPr>
        <w:rFonts w:ascii="Arial" w:hAnsi="Arial" w:cs="Arial"/>
        <w:color w:val="7F7F7F"/>
        <w:spacing w:val="60"/>
        <w:sz w:val="18"/>
        <w:szCs w:val="18"/>
      </w:rPr>
      <w:t>Page</w:t>
    </w:r>
    <w:r w:rsidRPr="006749D0" w:rsidR="00A14A26">
      <w:rPr>
        <w:rFonts w:ascii="Arial" w:hAnsi="Arial" w:cs="Arial"/>
        <w:color w:val="7F7F7F"/>
        <w:spacing w:val="60"/>
        <w:sz w:val="18"/>
        <w:szCs w:val="18"/>
      </w:rPr>
      <w:tab/>
    </w:r>
    <w:r w:rsidRPr="006749D0" w:rsidR="00A14A26">
      <w:rPr>
        <w:rFonts w:ascii="Arial" w:hAnsi="Arial" w:cs="Arial"/>
        <w:color w:val="7F7F7F"/>
        <w:spacing w:val="60"/>
        <w:sz w:val="18"/>
        <w:szCs w:val="18"/>
      </w:rPr>
      <w:t xml:space="preserve">date of last update </w:t>
    </w:r>
    <w:r w:rsidRPr="006749D0">
      <w:rPr>
        <w:rFonts w:ascii="Arial" w:hAnsi="Arial" w:cs="Arial"/>
        <w:color w:val="7F7F7F"/>
        <w:spacing w:val="60"/>
        <w:sz w:val="18"/>
        <w:szCs w:val="18"/>
      </w:rPr>
      <w:fldChar w:fldCharType="begin"/>
    </w:r>
    <w:r w:rsidRPr="006749D0" w:rsidR="00A14A26">
      <w:rPr>
        <w:rFonts w:ascii="Arial" w:hAnsi="Arial" w:cs="Arial"/>
        <w:color w:val="7F7F7F"/>
        <w:spacing w:val="60"/>
        <w:sz w:val="18"/>
        <w:szCs w:val="18"/>
      </w:rPr>
      <w:instrText xml:space="preserve"> DATE \@ "dd/MM/yyyy" </w:instrText>
    </w:r>
    <w:r w:rsidRPr="006749D0">
      <w:rPr>
        <w:rFonts w:ascii="Arial" w:hAnsi="Arial" w:cs="Arial"/>
        <w:color w:val="7F7F7F"/>
        <w:spacing w:val="60"/>
        <w:sz w:val="18"/>
        <w:szCs w:val="18"/>
      </w:rPr>
      <w:fldChar w:fldCharType="separate"/>
    </w:r>
    <w:r w:rsidR="00332570">
      <w:rPr>
        <w:rFonts w:ascii="Arial" w:hAnsi="Arial" w:cs="Arial"/>
        <w:noProof/>
        <w:color w:val="7F7F7F"/>
        <w:spacing w:val="60"/>
        <w:sz w:val="18"/>
        <w:szCs w:val="18"/>
      </w:rPr>
      <w:t>06/2024</w:t>
    </w:r>
    <w:r w:rsidRPr="006749D0">
      <w:rPr>
        <w:rFonts w:ascii="Arial" w:hAnsi="Arial" w:cs="Arial"/>
        <w:color w:val="7F7F7F"/>
        <w:spacing w:val="60"/>
        <w:sz w:val="18"/>
        <w:szCs w:val="18"/>
      </w:rPr>
      <w:fldChar w:fldCharType="end"/>
    </w:r>
  </w:p>
  <w:p w:rsidR="00A14A26" w:rsidP="005805B7" w:rsidRDefault="00A14A26" w14:paraId="2682B2DF" w14:textId="77777777">
    <w:pPr>
      <w:pStyle w:val="Footer"/>
      <w:jc w:val="center"/>
      <w:rPr>
        <w:rFonts w:ascii="Helvetica" w:hAnsi="Helvetica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43F1" w:rsidRDefault="000543F1" w14:paraId="7CDA2689" w14:textId="77777777">
      <w:r>
        <w:separator/>
      </w:r>
    </w:p>
  </w:footnote>
  <w:footnote w:type="continuationSeparator" w:id="0">
    <w:p w:rsidR="000543F1" w:rsidRDefault="000543F1" w14:paraId="603B9DB7" w14:textId="77777777">
      <w:r>
        <w:continuationSeparator/>
      </w:r>
    </w:p>
  </w:footnote>
  <w:footnote w:type="continuationNotice" w:id="1">
    <w:p w:rsidR="000543F1" w:rsidRDefault="000543F1" w14:paraId="2C0BBDF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14A26" w:rsidRDefault="00A14A26" w14:paraId="4B1D2C53" w14:textId="77777777">
    <w:pPr>
      <w:pStyle w:val="Title"/>
    </w:pPr>
  </w:p>
  <w:p w:rsidR="00A14A26" w:rsidRDefault="007A602E" w14:paraId="393A4385" w14:textId="745CB2E7">
    <w:pPr>
      <w:pStyle w:val="Header"/>
    </w:pPr>
    <w:r>
      <w:rPr>
        <w:noProof/>
      </w:rPr>
      <w:drawing>
        <wp:inline distT="0" distB="0" distL="0" distR="0" wp14:anchorId="23482C06" wp14:editId="22CDAF6F">
          <wp:extent cx="657225" cy="762000"/>
          <wp:effectExtent l="0" t="0" r="9525" b="0"/>
          <wp:docPr id="1" name="Picture 1" descr="C:\Users\JimBatchelor\AppData\Local\Microsoft\Windows\INetCache\Content.Word\SCLD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imBatchelor\AppData\Local\Microsoft\Windows\INetCache\Content.Word\SCLD logo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05FD"/>
    <w:multiLevelType w:val="hybridMultilevel"/>
    <w:tmpl w:val="BB344488"/>
    <w:lvl w:ilvl="0" w:tplc="CDE425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010C"/>
    <w:multiLevelType w:val="hybridMultilevel"/>
    <w:tmpl w:val="A860F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00CA5"/>
    <w:multiLevelType w:val="multilevel"/>
    <w:tmpl w:val="83FA6F7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 w15:restartNumberingAfterBreak="0">
    <w:nsid w:val="0DAD5734"/>
    <w:multiLevelType w:val="hybridMultilevel"/>
    <w:tmpl w:val="E9D07D2E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55F0432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4D14"/>
    <w:multiLevelType w:val="hybridMultilevel"/>
    <w:tmpl w:val="8432E4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1E385A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1FA1"/>
    <w:multiLevelType w:val="hybridMultilevel"/>
    <w:tmpl w:val="1DD4A8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9D2018"/>
    <w:multiLevelType w:val="hybridMultilevel"/>
    <w:tmpl w:val="FAB23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DA2A8E"/>
    <w:multiLevelType w:val="multilevel"/>
    <w:tmpl w:val="88CC886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0" w15:restartNumberingAfterBreak="0">
    <w:nsid w:val="2CE2272B"/>
    <w:multiLevelType w:val="hybridMultilevel"/>
    <w:tmpl w:val="AF7236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C61875"/>
    <w:multiLevelType w:val="hybridMultilevel"/>
    <w:tmpl w:val="07C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094151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77F"/>
    <w:multiLevelType w:val="multilevel"/>
    <w:tmpl w:val="E7F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C7D4BA4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468BD"/>
    <w:multiLevelType w:val="hybridMultilevel"/>
    <w:tmpl w:val="6B82C506"/>
    <w:lvl w:ilvl="0" w:tplc="656E9F6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D3763"/>
    <w:multiLevelType w:val="hybridMultilevel"/>
    <w:tmpl w:val="2A567C9E"/>
    <w:lvl w:ilvl="0" w:tplc="080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17" w15:restartNumberingAfterBreak="0">
    <w:nsid w:val="4A6E172E"/>
    <w:multiLevelType w:val="hybridMultilevel"/>
    <w:tmpl w:val="1F4ACCC6"/>
    <w:lvl w:ilvl="0" w:tplc="64F45A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2F35"/>
    <w:multiLevelType w:val="multilevel"/>
    <w:tmpl w:val="A164EB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0106A"/>
    <w:multiLevelType w:val="hybridMultilevel"/>
    <w:tmpl w:val="B99AC10A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1D4A92"/>
    <w:multiLevelType w:val="hybridMultilevel"/>
    <w:tmpl w:val="6CB0F99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05315EE"/>
    <w:multiLevelType w:val="hybridMultilevel"/>
    <w:tmpl w:val="6496402E"/>
    <w:lvl w:ilvl="0" w:tplc="B4E0AC4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87687"/>
    <w:multiLevelType w:val="hybridMultilevel"/>
    <w:tmpl w:val="DA0A5D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A061AD"/>
    <w:multiLevelType w:val="hybridMultilevel"/>
    <w:tmpl w:val="0DE2EE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781FE2"/>
    <w:multiLevelType w:val="hybridMultilevel"/>
    <w:tmpl w:val="C9BA78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5A7A16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F36D5"/>
    <w:multiLevelType w:val="hybridMultilevel"/>
    <w:tmpl w:val="A0FC6F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0144F8"/>
    <w:multiLevelType w:val="hybridMultilevel"/>
    <w:tmpl w:val="5DB2DA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0F014F"/>
    <w:multiLevelType w:val="hybridMultilevel"/>
    <w:tmpl w:val="E132BF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3A15FC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22B0C"/>
    <w:multiLevelType w:val="hybridMultilevel"/>
    <w:tmpl w:val="429A80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E722CD4"/>
    <w:multiLevelType w:val="hybridMultilevel"/>
    <w:tmpl w:val="10F60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76875696">
    <w:abstractNumId w:val="21"/>
  </w:num>
  <w:num w:numId="2" w16cid:durableId="1926258301">
    <w:abstractNumId w:val="15"/>
  </w:num>
  <w:num w:numId="3" w16cid:durableId="1169559442">
    <w:abstractNumId w:val="9"/>
  </w:num>
  <w:num w:numId="4" w16cid:durableId="229734472">
    <w:abstractNumId w:val="2"/>
  </w:num>
  <w:num w:numId="5" w16cid:durableId="494567278">
    <w:abstractNumId w:val="19"/>
  </w:num>
  <w:num w:numId="6" w16cid:durableId="591857908">
    <w:abstractNumId w:val="1"/>
  </w:num>
  <w:num w:numId="7" w16cid:durableId="702168289">
    <w:abstractNumId w:val="27"/>
  </w:num>
  <w:num w:numId="8" w16cid:durableId="1023096584">
    <w:abstractNumId w:val="0"/>
  </w:num>
  <w:num w:numId="9" w16cid:durableId="1637952045">
    <w:abstractNumId w:val="18"/>
  </w:num>
  <w:num w:numId="10" w16cid:durableId="77025208">
    <w:abstractNumId w:val="26"/>
  </w:num>
  <w:num w:numId="11" w16cid:durableId="406610775">
    <w:abstractNumId w:val="7"/>
  </w:num>
  <w:num w:numId="12" w16cid:durableId="2013297863">
    <w:abstractNumId w:val="24"/>
  </w:num>
  <w:num w:numId="13" w16cid:durableId="603272039">
    <w:abstractNumId w:val="17"/>
  </w:num>
  <w:num w:numId="14" w16cid:durableId="856457092">
    <w:abstractNumId w:val="29"/>
  </w:num>
  <w:num w:numId="15" w16cid:durableId="534387629">
    <w:abstractNumId w:val="4"/>
  </w:num>
  <w:num w:numId="16" w16cid:durableId="441538089">
    <w:abstractNumId w:val="16"/>
  </w:num>
  <w:num w:numId="17" w16cid:durableId="1099374712">
    <w:abstractNumId w:val="12"/>
  </w:num>
  <w:num w:numId="18" w16cid:durableId="377052632">
    <w:abstractNumId w:val="6"/>
  </w:num>
  <w:num w:numId="19" w16cid:durableId="474564520">
    <w:abstractNumId w:val="14"/>
  </w:num>
  <w:num w:numId="20" w16cid:durableId="1549411223">
    <w:abstractNumId w:val="25"/>
  </w:num>
  <w:num w:numId="21" w16cid:durableId="653870512">
    <w:abstractNumId w:val="11"/>
  </w:num>
  <w:num w:numId="22" w16cid:durableId="505827014">
    <w:abstractNumId w:val="22"/>
  </w:num>
  <w:num w:numId="23" w16cid:durableId="254939622">
    <w:abstractNumId w:val="23"/>
  </w:num>
  <w:num w:numId="24" w16cid:durableId="765615301">
    <w:abstractNumId w:val="8"/>
  </w:num>
  <w:num w:numId="25" w16cid:durableId="2014726215">
    <w:abstractNumId w:val="30"/>
  </w:num>
  <w:num w:numId="26" w16cid:durableId="2010987574">
    <w:abstractNumId w:val="5"/>
  </w:num>
  <w:num w:numId="27" w16cid:durableId="1182814052">
    <w:abstractNumId w:val="28"/>
  </w:num>
  <w:num w:numId="28" w16cid:durableId="502673140">
    <w:abstractNumId w:val="3"/>
  </w:num>
  <w:num w:numId="29" w16cid:durableId="2139762602">
    <w:abstractNumId w:val="20"/>
  </w:num>
  <w:num w:numId="30" w16cid:durableId="551189532">
    <w:abstractNumId w:val="31"/>
  </w:num>
  <w:num w:numId="31" w16cid:durableId="1801342661">
    <w:abstractNumId w:val="10"/>
  </w:num>
  <w:num w:numId="32" w16cid:durableId="184296617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raeme Wilson">
    <w15:presenceInfo w15:providerId="AD" w15:userId="S::graeme.w@scld.co.uk::a14273ed-ff72-4e1b-83a5-68b8f80f1514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3D"/>
    <w:rsid w:val="00004D32"/>
    <w:rsid w:val="000054EF"/>
    <w:rsid w:val="00006FF3"/>
    <w:rsid w:val="00011413"/>
    <w:rsid w:val="000122AB"/>
    <w:rsid w:val="000129ED"/>
    <w:rsid w:val="00012D48"/>
    <w:rsid w:val="000139D5"/>
    <w:rsid w:val="000208DD"/>
    <w:rsid w:val="00021FA4"/>
    <w:rsid w:val="00022172"/>
    <w:rsid w:val="000262C1"/>
    <w:rsid w:val="00026767"/>
    <w:rsid w:val="00027CD9"/>
    <w:rsid w:val="00030BE9"/>
    <w:rsid w:val="0003378D"/>
    <w:rsid w:val="0004034E"/>
    <w:rsid w:val="000415FA"/>
    <w:rsid w:val="00042A6E"/>
    <w:rsid w:val="00043539"/>
    <w:rsid w:val="000446C3"/>
    <w:rsid w:val="0004517B"/>
    <w:rsid w:val="00046211"/>
    <w:rsid w:val="00050207"/>
    <w:rsid w:val="00050FBE"/>
    <w:rsid w:val="000534CC"/>
    <w:rsid w:val="000543F1"/>
    <w:rsid w:val="000552EB"/>
    <w:rsid w:val="0005603B"/>
    <w:rsid w:val="000627DB"/>
    <w:rsid w:val="00065AE6"/>
    <w:rsid w:val="00065EA5"/>
    <w:rsid w:val="00067672"/>
    <w:rsid w:val="000707FC"/>
    <w:rsid w:val="0007170A"/>
    <w:rsid w:val="000722AF"/>
    <w:rsid w:val="000742D1"/>
    <w:rsid w:val="00075B28"/>
    <w:rsid w:val="00076848"/>
    <w:rsid w:val="00077C73"/>
    <w:rsid w:val="00080573"/>
    <w:rsid w:val="00082EC3"/>
    <w:rsid w:val="00085325"/>
    <w:rsid w:val="000854E0"/>
    <w:rsid w:val="000904BA"/>
    <w:rsid w:val="00095A2E"/>
    <w:rsid w:val="00096DF4"/>
    <w:rsid w:val="00096ECC"/>
    <w:rsid w:val="000A022B"/>
    <w:rsid w:val="000A05BC"/>
    <w:rsid w:val="000A4D7F"/>
    <w:rsid w:val="000A6ADE"/>
    <w:rsid w:val="000B24A2"/>
    <w:rsid w:val="000B377D"/>
    <w:rsid w:val="000B461C"/>
    <w:rsid w:val="000B680A"/>
    <w:rsid w:val="000C169D"/>
    <w:rsid w:val="000C4DAF"/>
    <w:rsid w:val="000C6F53"/>
    <w:rsid w:val="000C7571"/>
    <w:rsid w:val="000D5562"/>
    <w:rsid w:val="000D5DDA"/>
    <w:rsid w:val="000D64F6"/>
    <w:rsid w:val="000F17E5"/>
    <w:rsid w:val="000F4D01"/>
    <w:rsid w:val="000F6D42"/>
    <w:rsid w:val="000F7AF5"/>
    <w:rsid w:val="001034A5"/>
    <w:rsid w:val="00105EB2"/>
    <w:rsid w:val="00107A89"/>
    <w:rsid w:val="00117170"/>
    <w:rsid w:val="00122C46"/>
    <w:rsid w:val="00123A48"/>
    <w:rsid w:val="001249DD"/>
    <w:rsid w:val="00125474"/>
    <w:rsid w:val="0012670F"/>
    <w:rsid w:val="00130326"/>
    <w:rsid w:val="0013382E"/>
    <w:rsid w:val="0014134C"/>
    <w:rsid w:val="0014305A"/>
    <w:rsid w:val="00143B9A"/>
    <w:rsid w:val="001441FE"/>
    <w:rsid w:val="00146AA2"/>
    <w:rsid w:val="0015358A"/>
    <w:rsid w:val="00155E69"/>
    <w:rsid w:val="00156575"/>
    <w:rsid w:val="001630DD"/>
    <w:rsid w:val="001659D7"/>
    <w:rsid w:val="00165AEE"/>
    <w:rsid w:val="00166A7D"/>
    <w:rsid w:val="001722D5"/>
    <w:rsid w:val="00172749"/>
    <w:rsid w:val="00173FDE"/>
    <w:rsid w:val="00176902"/>
    <w:rsid w:val="00181055"/>
    <w:rsid w:val="00182E5F"/>
    <w:rsid w:val="001846FA"/>
    <w:rsid w:val="0018618A"/>
    <w:rsid w:val="00190AF9"/>
    <w:rsid w:val="001912BC"/>
    <w:rsid w:val="00194FDF"/>
    <w:rsid w:val="001966E3"/>
    <w:rsid w:val="00197C88"/>
    <w:rsid w:val="001A0C6E"/>
    <w:rsid w:val="001A0FE5"/>
    <w:rsid w:val="001A3619"/>
    <w:rsid w:val="001A3A11"/>
    <w:rsid w:val="001A42DD"/>
    <w:rsid w:val="001A4CCD"/>
    <w:rsid w:val="001A4D9C"/>
    <w:rsid w:val="001A59CE"/>
    <w:rsid w:val="001A6844"/>
    <w:rsid w:val="001A6E66"/>
    <w:rsid w:val="001A745F"/>
    <w:rsid w:val="001B02E9"/>
    <w:rsid w:val="001B283C"/>
    <w:rsid w:val="001B6962"/>
    <w:rsid w:val="001B6C78"/>
    <w:rsid w:val="001B71C1"/>
    <w:rsid w:val="001C1BC7"/>
    <w:rsid w:val="001C2B8F"/>
    <w:rsid w:val="001C3D76"/>
    <w:rsid w:val="001C6B1F"/>
    <w:rsid w:val="001D6303"/>
    <w:rsid w:val="001E03BB"/>
    <w:rsid w:val="001E3C7D"/>
    <w:rsid w:val="001E5440"/>
    <w:rsid w:val="001E5C9E"/>
    <w:rsid w:val="001E7D11"/>
    <w:rsid w:val="001E7E9C"/>
    <w:rsid w:val="001F1AB6"/>
    <w:rsid w:val="001F1DDE"/>
    <w:rsid w:val="001F29FA"/>
    <w:rsid w:val="00203D12"/>
    <w:rsid w:val="00204100"/>
    <w:rsid w:val="00205192"/>
    <w:rsid w:val="00211B0B"/>
    <w:rsid w:val="00217A3D"/>
    <w:rsid w:val="00224A11"/>
    <w:rsid w:val="00226174"/>
    <w:rsid w:val="002266CB"/>
    <w:rsid w:val="0023327D"/>
    <w:rsid w:val="0023363B"/>
    <w:rsid w:val="002357E6"/>
    <w:rsid w:val="00235E6D"/>
    <w:rsid w:val="002413FF"/>
    <w:rsid w:val="00242AB2"/>
    <w:rsid w:val="00242FB6"/>
    <w:rsid w:val="00251C34"/>
    <w:rsid w:val="00256E1F"/>
    <w:rsid w:val="00260713"/>
    <w:rsid w:val="00261317"/>
    <w:rsid w:val="0026163E"/>
    <w:rsid w:val="0026353F"/>
    <w:rsid w:val="00263892"/>
    <w:rsid w:val="00264B96"/>
    <w:rsid w:val="00266329"/>
    <w:rsid w:val="00266BA7"/>
    <w:rsid w:val="00267B12"/>
    <w:rsid w:val="00273D00"/>
    <w:rsid w:val="00281303"/>
    <w:rsid w:val="00283049"/>
    <w:rsid w:val="00283452"/>
    <w:rsid w:val="0028377B"/>
    <w:rsid w:val="002947EE"/>
    <w:rsid w:val="00296B97"/>
    <w:rsid w:val="002B0E03"/>
    <w:rsid w:val="002B0FE6"/>
    <w:rsid w:val="002B2CE2"/>
    <w:rsid w:val="002B379C"/>
    <w:rsid w:val="002B5233"/>
    <w:rsid w:val="002B697A"/>
    <w:rsid w:val="002C1E10"/>
    <w:rsid w:val="002C2E41"/>
    <w:rsid w:val="002C35AA"/>
    <w:rsid w:val="002D13D3"/>
    <w:rsid w:val="002D1BF0"/>
    <w:rsid w:val="002E1CC1"/>
    <w:rsid w:val="002E325A"/>
    <w:rsid w:val="002E4E6D"/>
    <w:rsid w:val="002E7570"/>
    <w:rsid w:val="002F187C"/>
    <w:rsid w:val="002F2C03"/>
    <w:rsid w:val="00300C26"/>
    <w:rsid w:val="00302205"/>
    <w:rsid w:val="003066F6"/>
    <w:rsid w:val="00312037"/>
    <w:rsid w:val="00313B39"/>
    <w:rsid w:val="0031492A"/>
    <w:rsid w:val="00314C03"/>
    <w:rsid w:val="003168D8"/>
    <w:rsid w:val="00322DB3"/>
    <w:rsid w:val="0032715C"/>
    <w:rsid w:val="0032764B"/>
    <w:rsid w:val="00331567"/>
    <w:rsid w:val="00332040"/>
    <w:rsid w:val="00332570"/>
    <w:rsid w:val="00333A55"/>
    <w:rsid w:val="00336C8E"/>
    <w:rsid w:val="0033706B"/>
    <w:rsid w:val="003437E8"/>
    <w:rsid w:val="00344397"/>
    <w:rsid w:val="003448E4"/>
    <w:rsid w:val="00344B3D"/>
    <w:rsid w:val="0035004B"/>
    <w:rsid w:val="00350D17"/>
    <w:rsid w:val="00355428"/>
    <w:rsid w:val="00357D64"/>
    <w:rsid w:val="0036238C"/>
    <w:rsid w:val="003623C7"/>
    <w:rsid w:val="003666BD"/>
    <w:rsid w:val="00366840"/>
    <w:rsid w:val="00372680"/>
    <w:rsid w:val="00373C74"/>
    <w:rsid w:val="00377957"/>
    <w:rsid w:val="00380595"/>
    <w:rsid w:val="00385AB6"/>
    <w:rsid w:val="0039036F"/>
    <w:rsid w:val="00396CFD"/>
    <w:rsid w:val="00397060"/>
    <w:rsid w:val="003A220C"/>
    <w:rsid w:val="003A2D52"/>
    <w:rsid w:val="003A6789"/>
    <w:rsid w:val="003B0BA1"/>
    <w:rsid w:val="003B2721"/>
    <w:rsid w:val="003B4F08"/>
    <w:rsid w:val="003B5D51"/>
    <w:rsid w:val="003B6D48"/>
    <w:rsid w:val="003D12CD"/>
    <w:rsid w:val="003E13AA"/>
    <w:rsid w:val="003E3DAF"/>
    <w:rsid w:val="003E6E8F"/>
    <w:rsid w:val="003F1B4B"/>
    <w:rsid w:val="003F27DF"/>
    <w:rsid w:val="003F336C"/>
    <w:rsid w:val="00400452"/>
    <w:rsid w:val="004012ED"/>
    <w:rsid w:val="00401BC1"/>
    <w:rsid w:val="00401E52"/>
    <w:rsid w:val="004020C1"/>
    <w:rsid w:val="00402544"/>
    <w:rsid w:val="00403CF2"/>
    <w:rsid w:val="004044EF"/>
    <w:rsid w:val="00404F94"/>
    <w:rsid w:val="00406849"/>
    <w:rsid w:val="004077F1"/>
    <w:rsid w:val="00410DBF"/>
    <w:rsid w:val="00411177"/>
    <w:rsid w:val="00414A08"/>
    <w:rsid w:val="00415732"/>
    <w:rsid w:val="0042024D"/>
    <w:rsid w:val="00420B69"/>
    <w:rsid w:val="00421E28"/>
    <w:rsid w:val="00421EB0"/>
    <w:rsid w:val="004230A0"/>
    <w:rsid w:val="00426CC9"/>
    <w:rsid w:val="00426E2E"/>
    <w:rsid w:val="00431D46"/>
    <w:rsid w:val="004337BB"/>
    <w:rsid w:val="00434E2F"/>
    <w:rsid w:val="00442246"/>
    <w:rsid w:val="00443F22"/>
    <w:rsid w:val="0044412C"/>
    <w:rsid w:val="00453802"/>
    <w:rsid w:val="00453D7E"/>
    <w:rsid w:val="004567AF"/>
    <w:rsid w:val="00456FFD"/>
    <w:rsid w:val="0046005A"/>
    <w:rsid w:val="0046493D"/>
    <w:rsid w:val="00470BE8"/>
    <w:rsid w:val="00477C2A"/>
    <w:rsid w:val="00477C36"/>
    <w:rsid w:val="00480E3C"/>
    <w:rsid w:val="00480F3E"/>
    <w:rsid w:val="00481916"/>
    <w:rsid w:val="004921DE"/>
    <w:rsid w:val="00495305"/>
    <w:rsid w:val="004A07FC"/>
    <w:rsid w:val="004A0BDF"/>
    <w:rsid w:val="004A0E71"/>
    <w:rsid w:val="004A17E2"/>
    <w:rsid w:val="004A215D"/>
    <w:rsid w:val="004A2483"/>
    <w:rsid w:val="004A29BA"/>
    <w:rsid w:val="004A4970"/>
    <w:rsid w:val="004A742B"/>
    <w:rsid w:val="004B1CEC"/>
    <w:rsid w:val="004B3FA8"/>
    <w:rsid w:val="004B4FBE"/>
    <w:rsid w:val="004B75F7"/>
    <w:rsid w:val="004C09F6"/>
    <w:rsid w:val="004C231A"/>
    <w:rsid w:val="004C4B76"/>
    <w:rsid w:val="004C709B"/>
    <w:rsid w:val="004D50FC"/>
    <w:rsid w:val="004D5836"/>
    <w:rsid w:val="004D67BE"/>
    <w:rsid w:val="004D735F"/>
    <w:rsid w:val="004E54A6"/>
    <w:rsid w:val="004E56BA"/>
    <w:rsid w:val="004F052F"/>
    <w:rsid w:val="004F1E8F"/>
    <w:rsid w:val="004F3A77"/>
    <w:rsid w:val="004F60DE"/>
    <w:rsid w:val="00503512"/>
    <w:rsid w:val="00503F1D"/>
    <w:rsid w:val="00505352"/>
    <w:rsid w:val="005065F4"/>
    <w:rsid w:val="00506A3B"/>
    <w:rsid w:val="00506D48"/>
    <w:rsid w:val="00507013"/>
    <w:rsid w:val="00511BA8"/>
    <w:rsid w:val="00512321"/>
    <w:rsid w:val="00512660"/>
    <w:rsid w:val="005145D0"/>
    <w:rsid w:val="00516F44"/>
    <w:rsid w:val="005228DA"/>
    <w:rsid w:val="005261B9"/>
    <w:rsid w:val="00530509"/>
    <w:rsid w:val="00531361"/>
    <w:rsid w:val="0053270A"/>
    <w:rsid w:val="00532B8F"/>
    <w:rsid w:val="005420A7"/>
    <w:rsid w:val="0054655B"/>
    <w:rsid w:val="00547ED1"/>
    <w:rsid w:val="00552BED"/>
    <w:rsid w:val="005548F8"/>
    <w:rsid w:val="00557249"/>
    <w:rsid w:val="005608FE"/>
    <w:rsid w:val="00561576"/>
    <w:rsid w:val="005622B2"/>
    <w:rsid w:val="005643BF"/>
    <w:rsid w:val="0056489C"/>
    <w:rsid w:val="00565C55"/>
    <w:rsid w:val="00567D0C"/>
    <w:rsid w:val="005709C6"/>
    <w:rsid w:val="0057143C"/>
    <w:rsid w:val="005766FF"/>
    <w:rsid w:val="005775EF"/>
    <w:rsid w:val="00577E2A"/>
    <w:rsid w:val="0058045D"/>
    <w:rsid w:val="005805B7"/>
    <w:rsid w:val="00582022"/>
    <w:rsid w:val="005822C9"/>
    <w:rsid w:val="005835F2"/>
    <w:rsid w:val="00584FDE"/>
    <w:rsid w:val="00585D5B"/>
    <w:rsid w:val="00590124"/>
    <w:rsid w:val="00590882"/>
    <w:rsid w:val="00593EBD"/>
    <w:rsid w:val="00594111"/>
    <w:rsid w:val="0059592C"/>
    <w:rsid w:val="005A2429"/>
    <w:rsid w:val="005A52FB"/>
    <w:rsid w:val="005A5497"/>
    <w:rsid w:val="005A6B33"/>
    <w:rsid w:val="005B049D"/>
    <w:rsid w:val="005B1C81"/>
    <w:rsid w:val="005B5902"/>
    <w:rsid w:val="005C27EA"/>
    <w:rsid w:val="005C6FB4"/>
    <w:rsid w:val="005D0BC7"/>
    <w:rsid w:val="005D15AB"/>
    <w:rsid w:val="005D2F74"/>
    <w:rsid w:val="005D3678"/>
    <w:rsid w:val="005D3B84"/>
    <w:rsid w:val="005D54F0"/>
    <w:rsid w:val="005D69A8"/>
    <w:rsid w:val="005E4FD4"/>
    <w:rsid w:val="005E5DC8"/>
    <w:rsid w:val="005E79BA"/>
    <w:rsid w:val="005F053D"/>
    <w:rsid w:val="005F2E23"/>
    <w:rsid w:val="005F4BF8"/>
    <w:rsid w:val="005F7413"/>
    <w:rsid w:val="005F7C8B"/>
    <w:rsid w:val="00601B4D"/>
    <w:rsid w:val="00601F2E"/>
    <w:rsid w:val="00603363"/>
    <w:rsid w:val="00605201"/>
    <w:rsid w:val="006140C1"/>
    <w:rsid w:val="0061447C"/>
    <w:rsid w:val="00615277"/>
    <w:rsid w:val="0062007A"/>
    <w:rsid w:val="006204FD"/>
    <w:rsid w:val="006210F5"/>
    <w:rsid w:val="00626A96"/>
    <w:rsid w:val="0064213A"/>
    <w:rsid w:val="00642B4D"/>
    <w:rsid w:val="0064345D"/>
    <w:rsid w:val="006446B9"/>
    <w:rsid w:val="006448DC"/>
    <w:rsid w:val="00645559"/>
    <w:rsid w:val="00645642"/>
    <w:rsid w:val="00646D9A"/>
    <w:rsid w:val="00650F3D"/>
    <w:rsid w:val="00651D31"/>
    <w:rsid w:val="0065513A"/>
    <w:rsid w:val="00667098"/>
    <w:rsid w:val="006710A5"/>
    <w:rsid w:val="00671D0E"/>
    <w:rsid w:val="00672EB2"/>
    <w:rsid w:val="006749D0"/>
    <w:rsid w:val="00676642"/>
    <w:rsid w:val="00680206"/>
    <w:rsid w:val="0068083B"/>
    <w:rsid w:val="00683085"/>
    <w:rsid w:val="006838CA"/>
    <w:rsid w:val="00685042"/>
    <w:rsid w:val="006868B6"/>
    <w:rsid w:val="0068697D"/>
    <w:rsid w:val="006967AE"/>
    <w:rsid w:val="00696F01"/>
    <w:rsid w:val="006A2EE9"/>
    <w:rsid w:val="006A66AB"/>
    <w:rsid w:val="006A6BF9"/>
    <w:rsid w:val="006A7D6E"/>
    <w:rsid w:val="006B0FD3"/>
    <w:rsid w:val="006B14E8"/>
    <w:rsid w:val="006B28E4"/>
    <w:rsid w:val="006B37F0"/>
    <w:rsid w:val="006B3EA8"/>
    <w:rsid w:val="006B45A0"/>
    <w:rsid w:val="006B56DD"/>
    <w:rsid w:val="006C1030"/>
    <w:rsid w:val="006C2ACA"/>
    <w:rsid w:val="006C505C"/>
    <w:rsid w:val="006C5F12"/>
    <w:rsid w:val="006D0943"/>
    <w:rsid w:val="006D15E2"/>
    <w:rsid w:val="006D3346"/>
    <w:rsid w:val="006D355D"/>
    <w:rsid w:val="006D40D2"/>
    <w:rsid w:val="006E4101"/>
    <w:rsid w:val="006E7BFD"/>
    <w:rsid w:val="006F0E70"/>
    <w:rsid w:val="006F428B"/>
    <w:rsid w:val="006F52B0"/>
    <w:rsid w:val="006F6617"/>
    <w:rsid w:val="007029ED"/>
    <w:rsid w:val="00706A28"/>
    <w:rsid w:val="00707F06"/>
    <w:rsid w:val="007109D6"/>
    <w:rsid w:val="00710CDB"/>
    <w:rsid w:val="007119F3"/>
    <w:rsid w:val="0071350C"/>
    <w:rsid w:val="0071362A"/>
    <w:rsid w:val="00715BC1"/>
    <w:rsid w:val="00716D00"/>
    <w:rsid w:val="007209EE"/>
    <w:rsid w:val="00721B94"/>
    <w:rsid w:val="00725ED5"/>
    <w:rsid w:val="00727061"/>
    <w:rsid w:val="00731483"/>
    <w:rsid w:val="00736386"/>
    <w:rsid w:val="0074079E"/>
    <w:rsid w:val="00743517"/>
    <w:rsid w:val="007461A3"/>
    <w:rsid w:val="00746DBA"/>
    <w:rsid w:val="00752EAC"/>
    <w:rsid w:val="00755933"/>
    <w:rsid w:val="00757835"/>
    <w:rsid w:val="00761FA9"/>
    <w:rsid w:val="00773C55"/>
    <w:rsid w:val="007744BE"/>
    <w:rsid w:val="00774D49"/>
    <w:rsid w:val="0077572B"/>
    <w:rsid w:val="00777270"/>
    <w:rsid w:val="007776A8"/>
    <w:rsid w:val="00783717"/>
    <w:rsid w:val="00783A55"/>
    <w:rsid w:val="00784A4D"/>
    <w:rsid w:val="00786B10"/>
    <w:rsid w:val="00794912"/>
    <w:rsid w:val="0079695D"/>
    <w:rsid w:val="007A09AB"/>
    <w:rsid w:val="007A0C81"/>
    <w:rsid w:val="007A4274"/>
    <w:rsid w:val="007A602E"/>
    <w:rsid w:val="007A728E"/>
    <w:rsid w:val="007B0372"/>
    <w:rsid w:val="007B1B2E"/>
    <w:rsid w:val="007B3DA4"/>
    <w:rsid w:val="007B53A3"/>
    <w:rsid w:val="007B61DE"/>
    <w:rsid w:val="007B7147"/>
    <w:rsid w:val="007C0457"/>
    <w:rsid w:val="007C62BF"/>
    <w:rsid w:val="007D5610"/>
    <w:rsid w:val="007D574B"/>
    <w:rsid w:val="007D5E51"/>
    <w:rsid w:val="007E5686"/>
    <w:rsid w:val="007E6344"/>
    <w:rsid w:val="007E6561"/>
    <w:rsid w:val="007F250B"/>
    <w:rsid w:val="007F7633"/>
    <w:rsid w:val="007F794E"/>
    <w:rsid w:val="0080110A"/>
    <w:rsid w:val="00801203"/>
    <w:rsid w:val="00804A92"/>
    <w:rsid w:val="00806256"/>
    <w:rsid w:val="008135C7"/>
    <w:rsid w:val="008139E5"/>
    <w:rsid w:val="00814E90"/>
    <w:rsid w:val="00817259"/>
    <w:rsid w:val="008216A2"/>
    <w:rsid w:val="0083043E"/>
    <w:rsid w:val="008306F3"/>
    <w:rsid w:val="008322B2"/>
    <w:rsid w:val="008373D0"/>
    <w:rsid w:val="00841E83"/>
    <w:rsid w:val="008511B6"/>
    <w:rsid w:val="008524FD"/>
    <w:rsid w:val="008553B9"/>
    <w:rsid w:val="0086131C"/>
    <w:rsid w:val="008626E8"/>
    <w:rsid w:val="00862BCA"/>
    <w:rsid w:val="008645E4"/>
    <w:rsid w:val="00871656"/>
    <w:rsid w:val="00875E1E"/>
    <w:rsid w:val="008762CD"/>
    <w:rsid w:val="0087688F"/>
    <w:rsid w:val="00876F9E"/>
    <w:rsid w:val="00877E0E"/>
    <w:rsid w:val="00886B1A"/>
    <w:rsid w:val="00887151"/>
    <w:rsid w:val="008A318A"/>
    <w:rsid w:val="008A38DE"/>
    <w:rsid w:val="008A4BFB"/>
    <w:rsid w:val="008A4E82"/>
    <w:rsid w:val="008A5CFA"/>
    <w:rsid w:val="008B15D6"/>
    <w:rsid w:val="008B56EE"/>
    <w:rsid w:val="008C1313"/>
    <w:rsid w:val="008C2609"/>
    <w:rsid w:val="008C2FA6"/>
    <w:rsid w:val="008C33F5"/>
    <w:rsid w:val="008C38D4"/>
    <w:rsid w:val="008C4390"/>
    <w:rsid w:val="008C5852"/>
    <w:rsid w:val="008D21E2"/>
    <w:rsid w:val="008D56D8"/>
    <w:rsid w:val="008E1EA9"/>
    <w:rsid w:val="008E3D46"/>
    <w:rsid w:val="008E55DD"/>
    <w:rsid w:val="008E6449"/>
    <w:rsid w:val="008E7F9B"/>
    <w:rsid w:val="008F1D70"/>
    <w:rsid w:val="008F3963"/>
    <w:rsid w:val="00904DFB"/>
    <w:rsid w:val="00905E9B"/>
    <w:rsid w:val="009060BE"/>
    <w:rsid w:val="00907D05"/>
    <w:rsid w:val="00911309"/>
    <w:rsid w:val="009127EA"/>
    <w:rsid w:val="00913EAA"/>
    <w:rsid w:val="00915D13"/>
    <w:rsid w:val="009220A6"/>
    <w:rsid w:val="00923BF1"/>
    <w:rsid w:val="009249B8"/>
    <w:rsid w:val="00932DBA"/>
    <w:rsid w:val="00936163"/>
    <w:rsid w:val="00936EDF"/>
    <w:rsid w:val="009378AF"/>
    <w:rsid w:val="00941DB6"/>
    <w:rsid w:val="0095493D"/>
    <w:rsid w:val="0095631E"/>
    <w:rsid w:val="00956A4C"/>
    <w:rsid w:val="00957EB8"/>
    <w:rsid w:val="00963BC5"/>
    <w:rsid w:val="00964711"/>
    <w:rsid w:val="00966218"/>
    <w:rsid w:val="00970B4A"/>
    <w:rsid w:val="00970FAE"/>
    <w:rsid w:val="009725E8"/>
    <w:rsid w:val="00982F5C"/>
    <w:rsid w:val="00985B63"/>
    <w:rsid w:val="00987CA0"/>
    <w:rsid w:val="00993FDE"/>
    <w:rsid w:val="009A2DDF"/>
    <w:rsid w:val="009A3A36"/>
    <w:rsid w:val="009B0CCB"/>
    <w:rsid w:val="009B1C4F"/>
    <w:rsid w:val="009B538A"/>
    <w:rsid w:val="009B653D"/>
    <w:rsid w:val="009B6AB8"/>
    <w:rsid w:val="009B7C83"/>
    <w:rsid w:val="009C3966"/>
    <w:rsid w:val="009C3DC9"/>
    <w:rsid w:val="009C4976"/>
    <w:rsid w:val="009C67A7"/>
    <w:rsid w:val="009D16C3"/>
    <w:rsid w:val="009E0D6F"/>
    <w:rsid w:val="009E17A5"/>
    <w:rsid w:val="009E497F"/>
    <w:rsid w:val="009E4EAB"/>
    <w:rsid w:val="009E5581"/>
    <w:rsid w:val="009E58FE"/>
    <w:rsid w:val="009E6CEC"/>
    <w:rsid w:val="009F55D4"/>
    <w:rsid w:val="009F7B54"/>
    <w:rsid w:val="00A030BF"/>
    <w:rsid w:val="00A05F5C"/>
    <w:rsid w:val="00A11A2C"/>
    <w:rsid w:val="00A11AA8"/>
    <w:rsid w:val="00A11C61"/>
    <w:rsid w:val="00A12755"/>
    <w:rsid w:val="00A141FB"/>
    <w:rsid w:val="00A14809"/>
    <w:rsid w:val="00A14A26"/>
    <w:rsid w:val="00A14DBC"/>
    <w:rsid w:val="00A15878"/>
    <w:rsid w:val="00A1689D"/>
    <w:rsid w:val="00A2041F"/>
    <w:rsid w:val="00A23FF2"/>
    <w:rsid w:val="00A2410B"/>
    <w:rsid w:val="00A24D7C"/>
    <w:rsid w:val="00A2760D"/>
    <w:rsid w:val="00A27C98"/>
    <w:rsid w:val="00A27E31"/>
    <w:rsid w:val="00A304E2"/>
    <w:rsid w:val="00A34C44"/>
    <w:rsid w:val="00A353EE"/>
    <w:rsid w:val="00A35AF4"/>
    <w:rsid w:val="00A43411"/>
    <w:rsid w:val="00A45384"/>
    <w:rsid w:val="00A4588B"/>
    <w:rsid w:val="00A473D8"/>
    <w:rsid w:val="00A47ED1"/>
    <w:rsid w:val="00A54003"/>
    <w:rsid w:val="00A543EA"/>
    <w:rsid w:val="00A55272"/>
    <w:rsid w:val="00A55610"/>
    <w:rsid w:val="00A66254"/>
    <w:rsid w:val="00A83024"/>
    <w:rsid w:val="00A86136"/>
    <w:rsid w:val="00A906D5"/>
    <w:rsid w:val="00A916A0"/>
    <w:rsid w:val="00A91BCA"/>
    <w:rsid w:val="00A941AF"/>
    <w:rsid w:val="00A959A8"/>
    <w:rsid w:val="00A9629F"/>
    <w:rsid w:val="00A969D9"/>
    <w:rsid w:val="00AA1D94"/>
    <w:rsid w:val="00AA291C"/>
    <w:rsid w:val="00AA2A6D"/>
    <w:rsid w:val="00AA5AC5"/>
    <w:rsid w:val="00AB1307"/>
    <w:rsid w:val="00AB1D0E"/>
    <w:rsid w:val="00AB2B2B"/>
    <w:rsid w:val="00AB621B"/>
    <w:rsid w:val="00AC2022"/>
    <w:rsid w:val="00AC31CA"/>
    <w:rsid w:val="00AC325B"/>
    <w:rsid w:val="00AC7E9D"/>
    <w:rsid w:val="00AD703F"/>
    <w:rsid w:val="00AE45B6"/>
    <w:rsid w:val="00AF10CC"/>
    <w:rsid w:val="00AF681A"/>
    <w:rsid w:val="00B01D51"/>
    <w:rsid w:val="00B0216E"/>
    <w:rsid w:val="00B02F9A"/>
    <w:rsid w:val="00B0539B"/>
    <w:rsid w:val="00B05EF6"/>
    <w:rsid w:val="00B079E9"/>
    <w:rsid w:val="00B108B8"/>
    <w:rsid w:val="00B23DA7"/>
    <w:rsid w:val="00B24581"/>
    <w:rsid w:val="00B2561B"/>
    <w:rsid w:val="00B4487F"/>
    <w:rsid w:val="00B465DF"/>
    <w:rsid w:val="00B47713"/>
    <w:rsid w:val="00B502DE"/>
    <w:rsid w:val="00B517A5"/>
    <w:rsid w:val="00B52391"/>
    <w:rsid w:val="00B53486"/>
    <w:rsid w:val="00B541AB"/>
    <w:rsid w:val="00B55F9C"/>
    <w:rsid w:val="00B57D76"/>
    <w:rsid w:val="00B62D50"/>
    <w:rsid w:val="00B65643"/>
    <w:rsid w:val="00B663FA"/>
    <w:rsid w:val="00B67D87"/>
    <w:rsid w:val="00B72CA8"/>
    <w:rsid w:val="00B742E4"/>
    <w:rsid w:val="00B75395"/>
    <w:rsid w:val="00B77CC4"/>
    <w:rsid w:val="00B84C7D"/>
    <w:rsid w:val="00B8614A"/>
    <w:rsid w:val="00B863E6"/>
    <w:rsid w:val="00B87872"/>
    <w:rsid w:val="00B87A88"/>
    <w:rsid w:val="00B902A2"/>
    <w:rsid w:val="00B96260"/>
    <w:rsid w:val="00BA2B05"/>
    <w:rsid w:val="00BA656D"/>
    <w:rsid w:val="00BB3055"/>
    <w:rsid w:val="00BB3FDF"/>
    <w:rsid w:val="00BC353F"/>
    <w:rsid w:val="00BC5A3F"/>
    <w:rsid w:val="00BC5BD5"/>
    <w:rsid w:val="00BD2CBC"/>
    <w:rsid w:val="00BD5BE5"/>
    <w:rsid w:val="00BD7C25"/>
    <w:rsid w:val="00BE137C"/>
    <w:rsid w:val="00BE2EA8"/>
    <w:rsid w:val="00BE4BC4"/>
    <w:rsid w:val="00BE7E45"/>
    <w:rsid w:val="00BF03F3"/>
    <w:rsid w:val="00BF6CC9"/>
    <w:rsid w:val="00C007C4"/>
    <w:rsid w:val="00C015B0"/>
    <w:rsid w:val="00C1183A"/>
    <w:rsid w:val="00C1246E"/>
    <w:rsid w:val="00C17AFA"/>
    <w:rsid w:val="00C2045C"/>
    <w:rsid w:val="00C22928"/>
    <w:rsid w:val="00C24EAB"/>
    <w:rsid w:val="00C25888"/>
    <w:rsid w:val="00C27A67"/>
    <w:rsid w:val="00C307C0"/>
    <w:rsid w:val="00C334EF"/>
    <w:rsid w:val="00C33D3F"/>
    <w:rsid w:val="00C36FF9"/>
    <w:rsid w:val="00C37B0A"/>
    <w:rsid w:val="00C4309C"/>
    <w:rsid w:val="00C43259"/>
    <w:rsid w:val="00C45B48"/>
    <w:rsid w:val="00C4767E"/>
    <w:rsid w:val="00C5294E"/>
    <w:rsid w:val="00C54549"/>
    <w:rsid w:val="00C54EAA"/>
    <w:rsid w:val="00C57061"/>
    <w:rsid w:val="00C61C6C"/>
    <w:rsid w:val="00C702B5"/>
    <w:rsid w:val="00C73DC8"/>
    <w:rsid w:val="00C77FED"/>
    <w:rsid w:val="00C81F95"/>
    <w:rsid w:val="00C869C1"/>
    <w:rsid w:val="00C91FE4"/>
    <w:rsid w:val="00C95D61"/>
    <w:rsid w:val="00C97427"/>
    <w:rsid w:val="00CA3398"/>
    <w:rsid w:val="00CB1D29"/>
    <w:rsid w:val="00CB225D"/>
    <w:rsid w:val="00CB6724"/>
    <w:rsid w:val="00CB6CFF"/>
    <w:rsid w:val="00CC20C3"/>
    <w:rsid w:val="00CC3106"/>
    <w:rsid w:val="00CC37B3"/>
    <w:rsid w:val="00CC6C79"/>
    <w:rsid w:val="00CD1194"/>
    <w:rsid w:val="00CD7D7E"/>
    <w:rsid w:val="00CE0297"/>
    <w:rsid w:val="00CE191C"/>
    <w:rsid w:val="00CE4C3A"/>
    <w:rsid w:val="00CE4D08"/>
    <w:rsid w:val="00CF0916"/>
    <w:rsid w:val="00CF12DD"/>
    <w:rsid w:val="00CF2858"/>
    <w:rsid w:val="00CF4108"/>
    <w:rsid w:val="00CF5EFC"/>
    <w:rsid w:val="00D03642"/>
    <w:rsid w:val="00D03EC8"/>
    <w:rsid w:val="00D04166"/>
    <w:rsid w:val="00D062FA"/>
    <w:rsid w:val="00D07A38"/>
    <w:rsid w:val="00D210D8"/>
    <w:rsid w:val="00D24DD3"/>
    <w:rsid w:val="00D30D81"/>
    <w:rsid w:val="00D3182C"/>
    <w:rsid w:val="00D507C4"/>
    <w:rsid w:val="00D55E6D"/>
    <w:rsid w:val="00D56A72"/>
    <w:rsid w:val="00D56D74"/>
    <w:rsid w:val="00D71873"/>
    <w:rsid w:val="00D73397"/>
    <w:rsid w:val="00D77727"/>
    <w:rsid w:val="00D77831"/>
    <w:rsid w:val="00D81B73"/>
    <w:rsid w:val="00D82347"/>
    <w:rsid w:val="00D82924"/>
    <w:rsid w:val="00D8562F"/>
    <w:rsid w:val="00D8665A"/>
    <w:rsid w:val="00D902F5"/>
    <w:rsid w:val="00D93610"/>
    <w:rsid w:val="00D963D9"/>
    <w:rsid w:val="00DA3747"/>
    <w:rsid w:val="00DA4492"/>
    <w:rsid w:val="00DA4BE7"/>
    <w:rsid w:val="00DA567C"/>
    <w:rsid w:val="00DA7356"/>
    <w:rsid w:val="00DB4BDF"/>
    <w:rsid w:val="00DB5093"/>
    <w:rsid w:val="00DB5CA2"/>
    <w:rsid w:val="00DB5EF4"/>
    <w:rsid w:val="00DB67DB"/>
    <w:rsid w:val="00DC1E0A"/>
    <w:rsid w:val="00DC1FC4"/>
    <w:rsid w:val="00DC2E02"/>
    <w:rsid w:val="00DC528A"/>
    <w:rsid w:val="00DD27E4"/>
    <w:rsid w:val="00DD6228"/>
    <w:rsid w:val="00DD7ECA"/>
    <w:rsid w:val="00DF39F0"/>
    <w:rsid w:val="00DF4833"/>
    <w:rsid w:val="00E0174C"/>
    <w:rsid w:val="00E04A6D"/>
    <w:rsid w:val="00E07440"/>
    <w:rsid w:val="00E12A58"/>
    <w:rsid w:val="00E13CDB"/>
    <w:rsid w:val="00E1708C"/>
    <w:rsid w:val="00E25DCE"/>
    <w:rsid w:val="00E32A60"/>
    <w:rsid w:val="00E34723"/>
    <w:rsid w:val="00E34CBB"/>
    <w:rsid w:val="00E34E73"/>
    <w:rsid w:val="00E3636E"/>
    <w:rsid w:val="00E40E35"/>
    <w:rsid w:val="00E45FDE"/>
    <w:rsid w:val="00E51FC3"/>
    <w:rsid w:val="00E54731"/>
    <w:rsid w:val="00E5593E"/>
    <w:rsid w:val="00E603DF"/>
    <w:rsid w:val="00E66ACB"/>
    <w:rsid w:val="00E66ADD"/>
    <w:rsid w:val="00E672DC"/>
    <w:rsid w:val="00E707A3"/>
    <w:rsid w:val="00E7224C"/>
    <w:rsid w:val="00E75B38"/>
    <w:rsid w:val="00E81C28"/>
    <w:rsid w:val="00E91381"/>
    <w:rsid w:val="00E9253A"/>
    <w:rsid w:val="00E9343B"/>
    <w:rsid w:val="00E93811"/>
    <w:rsid w:val="00EA24EA"/>
    <w:rsid w:val="00EA4A26"/>
    <w:rsid w:val="00EB4A31"/>
    <w:rsid w:val="00EB6838"/>
    <w:rsid w:val="00EC027F"/>
    <w:rsid w:val="00EC19DE"/>
    <w:rsid w:val="00ED31B3"/>
    <w:rsid w:val="00ED5812"/>
    <w:rsid w:val="00ED5BA1"/>
    <w:rsid w:val="00ED6DC9"/>
    <w:rsid w:val="00ED7416"/>
    <w:rsid w:val="00EE3964"/>
    <w:rsid w:val="00EE4373"/>
    <w:rsid w:val="00EE43A0"/>
    <w:rsid w:val="00EF0A55"/>
    <w:rsid w:val="00EF0E03"/>
    <w:rsid w:val="00EF560C"/>
    <w:rsid w:val="00F034C6"/>
    <w:rsid w:val="00F03E66"/>
    <w:rsid w:val="00F04FC3"/>
    <w:rsid w:val="00F14185"/>
    <w:rsid w:val="00F15309"/>
    <w:rsid w:val="00F17A60"/>
    <w:rsid w:val="00F208A2"/>
    <w:rsid w:val="00F20AB2"/>
    <w:rsid w:val="00F21699"/>
    <w:rsid w:val="00F2339F"/>
    <w:rsid w:val="00F26F78"/>
    <w:rsid w:val="00F27062"/>
    <w:rsid w:val="00F27754"/>
    <w:rsid w:val="00F31AE8"/>
    <w:rsid w:val="00F35248"/>
    <w:rsid w:val="00F452D2"/>
    <w:rsid w:val="00F502E8"/>
    <w:rsid w:val="00F5440A"/>
    <w:rsid w:val="00F579E0"/>
    <w:rsid w:val="00F61806"/>
    <w:rsid w:val="00F6526B"/>
    <w:rsid w:val="00F6610B"/>
    <w:rsid w:val="00F66B33"/>
    <w:rsid w:val="00F67D75"/>
    <w:rsid w:val="00F723F5"/>
    <w:rsid w:val="00F73063"/>
    <w:rsid w:val="00F77118"/>
    <w:rsid w:val="00F77C0F"/>
    <w:rsid w:val="00F832D3"/>
    <w:rsid w:val="00F867FE"/>
    <w:rsid w:val="00F86FD0"/>
    <w:rsid w:val="00F90D1B"/>
    <w:rsid w:val="00F91330"/>
    <w:rsid w:val="00F943A0"/>
    <w:rsid w:val="00F969EE"/>
    <w:rsid w:val="00FA05F8"/>
    <w:rsid w:val="00FA4F79"/>
    <w:rsid w:val="00FA58EE"/>
    <w:rsid w:val="00FA6C49"/>
    <w:rsid w:val="00FA6E94"/>
    <w:rsid w:val="00FB10BF"/>
    <w:rsid w:val="00FB7459"/>
    <w:rsid w:val="00FC1D96"/>
    <w:rsid w:val="00FC1E5C"/>
    <w:rsid w:val="00FC27A5"/>
    <w:rsid w:val="00FC3E9E"/>
    <w:rsid w:val="00FC4BBD"/>
    <w:rsid w:val="00FC4C0A"/>
    <w:rsid w:val="00FC5213"/>
    <w:rsid w:val="00FD21D5"/>
    <w:rsid w:val="00FD66F8"/>
    <w:rsid w:val="00FE26E1"/>
    <w:rsid w:val="00FE46E7"/>
    <w:rsid w:val="00FE7122"/>
    <w:rsid w:val="00FF14EA"/>
    <w:rsid w:val="00FF4723"/>
    <w:rsid w:val="00FF4AFA"/>
    <w:rsid w:val="00FF67B1"/>
    <w:rsid w:val="055217B9"/>
    <w:rsid w:val="0B73A3D4"/>
    <w:rsid w:val="0E7A8740"/>
    <w:rsid w:val="1A316807"/>
    <w:rsid w:val="29619D5B"/>
    <w:rsid w:val="2C1E9A77"/>
    <w:rsid w:val="436E9A24"/>
    <w:rsid w:val="43D7EC60"/>
    <w:rsid w:val="548F6F57"/>
    <w:rsid w:val="56843C16"/>
    <w:rsid w:val="69DE6567"/>
    <w:rsid w:val="77B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240AA"/>
  <w15:docId w15:val="{DCF65D6A-88D5-4A5C-9541-04A6F198BB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D6303"/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C1FC4"/>
    <w:pPr>
      <w:keepNext/>
      <w:jc w:val="both"/>
      <w:outlineLvl w:val="0"/>
    </w:pPr>
    <w:rPr>
      <w:rFonts w:ascii="Arial" w:hAnsi="Arial"/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rsid w:val="001D630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65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1D6303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1D6303"/>
    <w:pPr>
      <w:jc w:val="center"/>
    </w:pPr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rsid w:val="001D6303"/>
    <w:pPr>
      <w:jc w:val="both"/>
    </w:pPr>
    <w:rPr>
      <w:b/>
      <w:bCs/>
      <w:color w:val="FF0000"/>
    </w:rPr>
  </w:style>
  <w:style w:type="paragraph" w:styleId="BodyText2">
    <w:name w:val="Body Text 2"/>
    <w:basedOn w:val="Normal"/>
    <w:rsid w:val="001D6303"/>
    <w:pPr>
      <w:jc w:val="both"/>
    </w:pPr>
    <w:rPr>
      <w:rFonts w:ascii="Times New Roman" w:hAnsi="Times New Roman"/>
      <w:b/>
      <w:bCs/>
      <w:color w:val="FF0000"/>
      <w:sz w:val="24"/>
    </w:rPr>
  </w:style>
  <w:style w:type="paragraph" w:styleId="BodyText">
    <w:name w:val="Body Text"/>
    <w:basedOn w:val="Normal"/>
    <w:link w:val="BodyTextChar"/>
    <w:rsid w:val="001D6303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1D6303"/>
    <w:pPr>
      <w:spacing w:after="240"/>
      <w:ind w:left="708"/>
    </w:pPr>
  </w:style>
  <w:style w:type="paragraph" w:styleId="Header">
    <w:name w:val="header"/>
    <w:basedOn w:val="Normal"/>
    <w:rsid w:val="001D630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D630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1D6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F9A"/>
    <w:pPr>
      <w:spacing w:after="200" w:line="276" w:lineRule="auto"/>
      <w:ind w:left="720"/>
      <w:contextualSpacing/>
    </w:pPr>
    <w:rPr>
      <w:rFonts w:ascii="Cambria" w:hAnsi="Cambria"/>
      <w:sz w:val="20"/>
      <w:szCs w:val="22"/>
      <w:lang w:val="en-US" w:bidi="en-US"/>
    </w:rPr>
  </w:style>
  <w:style w:type="paragraph" w:styleId="20-Modeltitel" w:customStyle="1">
    <w:name w:val="20 - Model_titel"/>
    <w:basedOn w:val="Normal"/>
    <w:rsid w:val="00667098"/>
    <w:pPr>
      <w:suppressAutoHyphens/>
      <w:autoSpaceDE w:val="0"/>
      <w:autoSpaceDN w:val="0"/>
      <w:adjustRightInd w:val="0"/>
      <w:spacing w:after="850" w:line="320" w:lineRule="atLeast"/>
      <w:jc w:val="center"/>
      <w:textAlignment w:val="baseline"/>
    </w:pPr>
    <w:rPr>
      <w:caps/>
      <w:color w:val="000000"/>
      <w:spacing w:val="-4"/>
      <w:sz w:val="28"/>
      <w:szCs w:val="28"/>
      <w:lang w:val="nl-NL"/>
    </w:rPr>
  </w:style>
  <w:style w:type="paragraph" w:styleId="22-Modeltekst" w:customStyle="1">
    <w:name w:val="22 - Model_tekst"/>
    <w:basedOn w:val="Normal"/>
    <w:rsid w:val="00667098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/>
      <w:color w:val="000000"/>
      <w:spacing w:val="-10"/>
      <w:szCs w:val="22"/>
      <w:lang w:val="nl-NL"/>
    </w:rPr>
  </w:style>
  <w:style w:type="character" w:styleId="FooterChar" w:customStyle="1">
    <w:name w:val="Footer Char"/>
    <w:link w:val="Footer"/>
    <w:uiPriority w:val="99"/>
    <w:rsid w:val="006749D0"/>
    <w:rPr>
      <w:sz w:val="24"/>
      <w:szCs w:val="24"/>
      <w:lang w:eastAsia="en-US"/>
    </w:rPr>
  </w:style>
  <w:style w:type="character" w:styleId="Heading3Char" w:customStyle="1">
    <w:name w:val="Heading 3 Char"/>
    <w:link w:val="Heading3"/>
    <w:semiHidden/>
    <w:rsid w:val="0054655B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A5400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22-Modeltekst1ofbullet" w:customStyle="1">
    <w:name w:val="22 - Model_tekst (1. of bullet)"/>
    <w:basedOn w:val="22-Modeltekst"/>
    <w:uiPriority w:val="99"/>
    <w:rsid w:val="003168D8"/>
    <w:pPr>
      <w:tabs>
        <w:tab w:val="left" w:pos="283"/>
        <w:tab w:val="center" w:leader="dot" w:pos="7483"/>
        <w:tab w:val="center" w:pos="7937"/>
      </w:tabs>
      <w:ind w:left="283" w:hanging="283"/>
      <w:jc w:val="left"/>
    </w:pPr>
    <w:rPr>
      <w:rFonts w:cs="NewCenturySchlbk"/>
    </w:rPr>
  </w:style>
  <w:style w:type="paragraph" w:styleId="Default" w:customStyle="1">
    <w:name w:val="Default"/>
    <w:rsid w:val="00683085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character" w:styleId="BodyTextChar" w:customStyle="1">
    <w:name w:val="Body Text Char"/>
    <w:link w:val="BodyText"/>
    <w:rsid w:val="001F29FA"/>
    <w:rPr>
      <w:rFonts w:ascii="Arial" w:hAnsi="Arial" w:cs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B5D51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rsid w:val="003B5D51"/>
    <w:rPr>
      <w:rFonts w:ascii="Helvetica" w:hAnsi="Helvetica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0208D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rsid w:val="0004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3539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04353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3539"/>
    <w:rPr>
      <w:b/>
      <w:bCs/>
    </w:rPr>
  </w:style>
  <w:style w:type="character" w:styleId="CommentSubjectChar" w:customStyle="1">
    <w:name w:val="Comment Subject Char"/>
    <w:link w:val="CommentSubject"/>
    <w:rsid w:val="00043539"/>
    <w:rPr>
      <w:rFonts w:ascii="Helvetica" w:hAnsi="Helvetica"/>
      <w:b/>
      <w:bCs/>
      <w:lang w:eastAsia="en-US"/>
    </w:rPr>
  </w:style>
  <w:style w:type="table" w:styleId="TableGrid3">
    <w:name w:val="Table Grid 3"/>
    <w:basedOn w:val="TableNormal"/>
    <w:rsid w:val="00C4767E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paragraph" w:customStyle="1">
    <w:name w:val="paragraph"/>
    <w:basedOn w:val="Normal"/>
    <w:rsid w:val="007A602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normaltextrun" w:customStyle="1">
    <w:name w:val="normaltextrun"/>
    <w:basedOn w:val="DefaultParagraphFont"/>
    <w:rsid w:val="007A602E"/>
  </w:style>
  <w:style w:type="character" w:styleId="eop" w:customStyle="1">
    <w:name w:val="eop"/>
    <w:basedOn w:val="DefaultParagraphFont"/>
    <w:rsid w:val="00FF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7146B03E5149A6D3F4383CB861D5" ma:contentTypeVersion="18" ma:contentTypeDescription="Create a new document." ma:contentTypeScope="" ma:versionID="a29cc577e94012060a271e206b14730a">
  <xsd:schema xmlns:xsd="http://www.w3.org/2001/XMLSchema" xmlns:xs="http://www.w3.org/2001/XMLSchema" xmlns:p="http://schemas.microsoft.com/office/2006/metadata/properties" xmlns:ns2="ad034978-1eca-4cc4-bd0b-98974abacb12" xmlns:ns3="5bcc4205-77af-436e-96de-c527bac8af92" targetNamespace="http://schemas.microsoft.com/office/2006/metadata/properties" ma:root="true" ma:fieldsID="9c14bdc6e1a1526ef5718d5f4021ed36" ns2:_="" ns3:_="">
    <xsd:import namespace="ad034978-1eca-4cc4-bd0b-98974abacb12"/>
    <xsd:import namespace="5bcc4205-77af-436e-96de-c527bac8a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139df-b38a-4ac3-baaf-52d76515ab6a}" ma:internalName="TaxCatchAll" ma:showField="CatchAllData" ma:web="ad034978-1eca-4cc4-bd0b-98974abac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4205-77af-436e-96de-c527bac8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58cb21-fecc-42dc-be52-5ef2fa2c3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034978-1eca-4cc4-bd0b-98974abacb12" xsi:nil="true"/>
    <lcf76f155ced4ddcb4097134ff3c332f xmlns="5bcc4205-77af-436e-96de-c527bac8af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96296F-E6E5-49AA-B6E0-5F060FF0E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57412-6571-4E1E-8A9B-C79BCA6930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DAA34E-0CE7-4307-9892-9B0784AE1847}"/>
</file>

<file path=customXml/itemProps4.xml><?xml version="1.0" encoding="utf-8"?>
<ds:datastoreItem xmlns:ds="http://schemas.openxmlformats.org/officeDocument/2006/customXml" ds:itemID="{4874739C-E871-4CE9-8954-A4ECC5525B7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ad034978-1eca-4cc4-bd0b-98974abacb12"/>
    <ds:schemaRef ds:uri="d36f6f18-b94a-421c-a434-9b807b205d2c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SOLICITORS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Gall</dc:creator>
  <keywords/>
  <lastModifiedBy>Lucy Gibbons</lastModifiedBy>
  <revision>164</revision>
  <lastPrinted>2014-03-20T21:53:00.0000000Z</lastPrinted>
  <dcterms:created xsi:type="dcterms:W3CDTF">2024-06-06T23:33:00.0000000Z</dcterms:created>
  <dcterms:modified xsi:type="dcterms:W3CDTF">2024-06-25T14:56:26.4017886Z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0x01010051247146B03E5149A6D3F4383CB861D5</vt:lpwstr>
  </property>
  <property fmtid="{D5CDD505-2E9C-101B-9397-08002B2CF9AE}" pid="3" name="MediaServiceImageTags">
    <vt:lpwstr/>
  </property>
  <property fmtid="{D5CDD505-2E9C-101B-9397-08002B2CF9AE}" pid="4" name="GrammarlyDocumentId">
    <vt:lpwstr>ac439afb09de2a317f9ef6cab354f745e3a0ccaaa7c5e5f25b357a6ee0924055</vt:lpwstr>
  </property>
</Properties>
</file>