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3A59" w14:textId="77777777" w:rsidR="008559DB" w:rsidRPr="00126E64" w:rsidRDefault="008559DB" w:rsidP="00126E64">
      <w:pPr>
        <w:pStyle w:val="Heading1"/>
        <w:rPr>
          <w:rFonts w:asciiTheme="minorHAnsi" w:hAnsiTheme="minorHAnsi" w:cstheme="minorHAnsi"/>
          <w:noProof/>
          <w:sz w:val="24"/>
          <w:szCs w:val="28"/>
        </w:rPr>
      </w:pPr>
    </w:p>
    <w:p w14:paraId="2AFA5CFF" w14:textId="77777777" w:rsidR="00697B23" w:rsidRPr="00036B8C" w:rsidRDefault="00697B23">
      <w:pPr>
        <w:pStyle w:val="Heading2"/>
        <w:jc w:val="both"/>
        <w:rPr>
          <w:rFonts w:asciiTheme="minorHAnsi" w:hAnsiTheme="minorHAnsi" w:cstheme="minorHAnsi"/>
          <w:b w:val="0"/>
          <w:szCs w:val="28"/>
        </w:rPr>
      </w:pPr>
    </w:p>
    <w:p w14:paraId="61CE756E" w14:textId="77777777" w:rsidR="00D82C66" w:rsidRDefault="00D82C66">
      <w:pPr>
        <w:pStyle w:val="Heading2"/>
        <w:jc w:val="both"/>
        <w:rPr>
          <w:rFonts w:asciiTheme="minorHAnsi" w:hAnsiTheme="minorHAnsi" w:cstheme="minorHAnsi"/>
          <w:sz w:val="28"/>
          <w:szCs w:val="28"/>
        </w:rPr>
      </w:pPr>
    </w:p>
    <w:p w14:paraId="487BF226" w14:textId="121E4C25" w:rsidR="00276507" w:rsidRPr="00036B8C" w:rsidRDefault="00707DAE">
      <w:pPr>
        <w:pStyle w:val="Heading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FAMILY ENGAGEMENT </w:t>
      </w:r>
      <w:r w:rsidR="005E323B" w:rsidRPr="00036B8C">
        <w:rPr>
          <w:rFonts w:asciiTheme="minorHAnsi" w:hAnsiTheme="minorHAnsi" w:cstheme="minorHAnsi"/>
          <w:sz w:val="28"/>
          <w:szCs w:val="28"/>
        </w:rPr>
        <w:t>PRACTITIONER</w:t>
      </w:r>
      <w:r w:rsidR="00D82C66">
        <w:rPr>
          <w:rFonts w:asciiTheme="minorHAnsi" w:hAnsiTheme="minorHAnsi" w:cstheme="minorHAnsi"/>
          <w:sz w:val="28"/>
          <w:szCs w:val="28"/>
        </w:rPr>
        <w:t xml:space="preserve"> REMIT</w:t>
      </w:r>
    </w:p>
    <w:p w14:paraId="560578F1" w14:textId="77777777" w:rsidR="007D74DC" w:rsidRPr="00036B8C" w:rsidRDefault="0012296C" w:rsidP="00E42EE8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Prison Post</w:t>
      </w:r>
    </w:p>
    <w:p w14:paraId="2AFD86ED" w14:textId="77777777" w:rsidR="00293E41" w:rsidRPr="00036B8C" w:rsidRDefault="00293E41" w:rsidP="00757446">
      <w:pPr>
        <w:spacing w:after="120"/>
        <w:rPr>
          <w:rFonts w:asciiTheme="minorHAnsi" w:hAnsiTheme="minorHAnsi" w:cstheme="minorHAnsi"/>
          <w:szCs w:val="22"/>
        </w:rPr>
      </w:pPr>
    </w:p>
    <w:p w14:paraId="5B2DEF9D" w14:textId="256EC9F3" w:rsidR="00276507" w:rsidRPr="005021EB" w:rsidRDefault="00276507" w:rsidP="005021E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b/>
          <w:sz w:val="22"/>
          <w:szCs w:val="22"/>
        </w:rPr>
        <w:t>The</w:t>
      </w:r>
      <w:r w:rsidR="003E5C21" w:rsidRPr="005021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7DAE">
        <w:rPr>
          <w:rFonts w:asciiTheme="minorHAnsi" w:hAnsiTheme="minorHAnsi" w:cstheme="minorHAnsi"/>
          <w:b/>
          <w:sz w:val="22"/>
          <w:szCs w:val="22"/>
        </w:rPr>
        <w:t>Family Engagement</w:t>
      </w:r>
      <w:r w:rsidR="00C6237E" w:rsidRPr="005021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323B" w:rsidRPr="005021EB">
        <w:rPr>
          <w:rFonts w:asciiTheme="minorHAnsi" w:hAnsiTheme="minorHAnsi" w:cstheme="minorHAnsi"/>
          <w:b/>
          <w:sz w:val="22"/>
          <w:szCs w:val="22"/>
        </w:rPr>
        <w:t>Practitioner</w:t>
      </w:r>
      <w:r w:rsidRPr="005021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21EB">
        <w:rPr>
          <w:rFonts w:asciiTheme="minorHAnsi" w:hAnsiTheme="minorHAnsi" w:cstheme="minorHAnsi"/>
          <w:b/>
          <w:bCs/>
          <w:sz w:val="22"/>
          <w:szCs w:val="22"/>
        </w:rPr>
        <w:t>has</w:t>
      </w:r>
      <w:r w:rsidR="008559DB" w:rsidRPr="005021EB">
        <w:rPr>
          <w:rFonts w:asciiTheme="minorHAnsi" w:hAnsiTheme="minorHAnsi" w:cstheme="minorHAnsi"/>
          <w:b/>
          <w:sz w:val="22"/>
          <w:szCs w:val="22"/>
        </w:rPr>
        <w:t xml:space="preserve"> responsibility for:</w:t>
      </w:r>
    </w:p>
    <w:p w14:paraId="0C4E38BF" w14:textId="7BBCB079" w:rsidR="00AB588B" w:rsidRDefault="00AB588B" w:rsidP="008559DB">
      <w:pPr>
        <w:pStyle w:val="BodyText"/>
        <w:numPr>
          <w:ilvl w:val="0"/>
          <w:numId w:val="2"/>
        </w:numPr>
        <w:tabs>
          <w:tab w:val="left" w:pos="7920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Supporting the current Early Years Scotland </w:t>
      </w:r>
      <w:r w:rsidR="00D12126">
        <w:rPr>
          <w:rFonts w:asciiTheme="minorHAnsi" w:hAnsiTheme="minorHAnsi" w:cstheme="minorHAnsi"/>
          <w:sz w:val="22"/>
          <w:szCs w:val="22"/>
        </w:rPr>
        <w:t xml:space="preserve">Children Affected by Parental Imprisonment </w:t>
      </w:r>
      <w:r>
        <w:rPr>
          <w:rFonts w:asciiTheme="minorHAnsi" w:hAnsiTheme="minorHAnsi" w:cstheme="minorHAnsi"/>
          <w:sz w:val="22"/>
          <w:szCs w:val="22"/>
        </w:rPr>
        <w:t xml:space="preserve">programme as </w:t>
      </w:r>
      <w:r w:rsidR="008A5DB0">
        <w:rPr>
          <w:rFonts w:asciiTheme="minorHAnsi" w:hAnsiTheme="minorHAnsi" w:cstheme="minorHAnsi"/>
          <w:sz w:val="22"/>
          <w:szCs w:val="22"/>
        </w:rPr>
        <w:t>required.</w:t>
      </w:r>
    </w:p>
    <w:p w14:paraId="2FE3C1A4" w14:textId="5B1D85DA" w:rsidR="0036405F" w:rsidRPr="005021EB" w:rsidRDefault="008559DB" w:rsidP="008559DB">
      <w:pPr>
        <w:pStyle w:val="BodyText"/>
        <w:numPr>
          <w:ilvl w:val="0"/>
          <w:numId w:val="2"/>
        </w:numPr>
        <w:tabs>
          <w:tab w:val="left" w:pos="7920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F</w:t>
      </w:r>
      <w:r w:rsidR="00AB588B">
        <w:rPr>
          <w:rFonts w:asciiTheme="minorHAnsi" w:hAnsiTheme="minorHAnsi" w:cstheme="minorHAnsi"/>
          <w:sz w:val="22"/>
          <w:szCs w:val="22"/>
        </w:rPr>
        <w:t>acilitating</w:t>
      </w:r>
      <w:r w:rsidR="00353E21" w:rsidRPr="005021EB">
        <w:rPr>
          <w:rFonts w:asciiTheme="minorHAnsi" w:hAnsiTheme="minorHAnsi" w:cstheme="minorHAnsi"/>
          <w:sz w:val="22"/>
          <w:szCs w:val="22"/>
        </w:rPr>
        <w:t xml:space="preserve"> </w:t>
      </w:r>
      <w:r w:rsidR="00C6237E" w:rsidRPr="005021EB">
        <w:rPr>
          <w:rFonts w:asciiTheme="minorHAnsi" w:hAnsiTheme="minorHAnsi" w:cstheme="minorHAnsi"/>
          <w:sz w:val="22"/>
          <w:szCs w:val="22"/>
        </w:rPr>
        <w:t>play</w:t>
      </w:r>
      <w:r w:rsidR="0036405F" w:rsidRPr="005021EB">
        <w:rPr>
          <w:rFonts w:asciiTheme="minorHAnsi" w:hAnsiTheme="minorHAnsi" w:cstheme="minorHAnsi"/>
          <w:sz w:val="22"/>
          <w:szCs w:val="22"/>
        </w:rPr>
        <w:t xml:space="preserve">-based sessions </w:t>
      </w:r>
      <w:r w:rsidR="00C6237E" w:rsidRPr="005021EB">
        <w:rPr>
          <w:rFonts w:asciiTheme="minorHAnsi" w:hAnsiTheme="minorHAnsi" w:cstheme="minorHAnsi"/>
          <w:sz w:val="22"/>
          <w:szCs w:val="22"/>
        </w:rPr>
        <w:t xml:space="preserve">involving </w:t>
      </w:r>
      <w:r w:rsidR="009A3D81">
        <w:rPr>
          <w:rFonts w:asciiTheme="minorHAnsi" w:hAnsiTheme="minorHAnsi" w:cstheme="minorHAnsi"/>
          <w:sz w:val="22"/>
          <w:szCs w:val="22"/>
        </w:rPr>
        <w:t>imprisoned parent</w:t>
      </w:r>
      <w:r w:rsidR="00975447" w:rsidRPr="005021EB">
        <w:rPr>
          <w:rFonts w:asciiTheme="minorHAnsi" w:hAnsiTheme="minorHAnsi" w:cstheme="minorHAnsi"/>
          <w:sz w:val="22"/>
          <w:szCs w:val="22"/>
        </w:rPr>
        <w:t>s, their partners</w:t>
      </w:r>
      <w:r w:rsidR="0012296C">
        <w:rPr>
          <w:rFonts w:asciiTheme="minorHAnsi" w:hAnsiTheme="minorHAnsi" w:cstheme="minorHAnsi"/>
          <w:sz w:val="22"/>
          <w:szCs w:val="22"/>
        </w:rPr>
        <w:t xml:space="preserve"> / families</w:t>
      </w:r>
      <w:r w:rsidR="00975447" w:rsidRPr="005021EB">
        <w:rPr>
          <w:rFonts w:asciiTheme="minorHAnsi" w:hAnsiTheme="minorHAnsi" w:cstheme="minorHAnsi"/>
          <w:sz w:val="22"/>
          <w:szCs w:val="22"/>
        </w:rPr>
        <w:t xml:space="preserve"> and young </w:t>
      </w:r>
      <w:r w:rsidR="00C6237E" w:rsidRPr="005021EB">
        <w:rPr>
          <w:rFonts w:asciiTheme="minorHAnsi" w:hAnsiTheme="minorHAnsi" w:cstheme="minorHAnsi"/>
          <w:sz w:val="22"/>
          <w:szCs w:val="22"/>
        </w:rPr>
        <w:t xml:space="preserve">children in </w:t>
      </w:r>
      <w:r w:rsidR="00975447" w:rsidRPr="005021EB">
        <w:rPr>
          <w:rFonts w:asciiTheme="minorHAnsi" w:hAnsiTheme="minorHAnsi" w:cstheme="minorHAnsi"/>
          <w:sz w:val="22"/>
          <w:szCs w:val="22"/>
        </w:rPr>
        <w:t>a prison setting</w:t>
      </w:r>
      <w:r w:rsidR="00C6237E" w:rsidRPr="005021EB">
        <w:rPr>
          <w:rFonts w:asciiTheme="minorHAnsi" w:hAnsiTheme="minorHAnsi" w:cstheme="minorHAnsi"/>
          <w:sz w:val="22"/>
          <w:szCs w:val="22"/>
        </w:rPr>
        <w:t xml:space="preserve"> to promote </w:t>
      </w:r>
      <w:r w:rsidR="0036405F" w:rsidRPr="005021EB">
        <w:rPr>
          <w:rFonts w:asciiTheme="minorHAnsi" w:hAnsiTheme="minorHAnsi" w:cstheme="minorHAnsi"/>
          <w:sz w:val="22"/>
          <w:szCs w:val="22"/>
        </w:rPr>
        <w:t>learning together, social inclusion and a positive</w:t>
      </w:r>
      <w:r w:rsidR="007C3AEF" w:rsidRPr="005021EB">
        <w:rPr>
          <w:rFonts w:asciiTheme="minorHAnsi" w:hAnsiTheme="minorHAnsi" w:cstheme="minorHAnsi"/>
          <w:sz w:val="22"/>
          <w:szCs w:val="22"/>
        </w:rPr>
        <w:t xml:space="preserve"> start in young children’s </w:t>
      </w:r>
      <w:r w:rsidR="008A5DB0" w:rsidRPr="005021EB">
        <w:rPr>
          <w:rFonts w:asciiTheme="minorHAnsi" w:hAnsiTheme="minorHAnsi" w:cstheme="minorHAnsi"/>
          <w:sz w:val="22"/>
          <w:szCs w:val="22"/>
        </w:rPr>
        <w:t>development.</w:t>
      </w:r>
    </w:p>
    <w:p w14:paraId="4F888AA4" w14:textId="16A4DAAF" w:rsidR="00C6237E" w:rsidRPr="005021EB" w:rsidRDefault="008559DB" w:rsidP="00757446">
      <w:pPr>
        <w:pStyle w:val="BodyText"/>
        <w:numPr>
          <w:ilvl w:val="0"/>
          <w:numId w:val="2"/>
        </w:numPr>
        <w:tabs>
          <w:tab w:val="left" w:pos="7920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P</w:t>
      </w:r>
      <w:r w:rsidR="00025248" w:rsidRPr="005021EB">
        <w:rPr>
          <w:rFonts w:asciiTheme="minorHAnsi" w:hAnsiTheme="minorHAnsi" w:cstheme="minorHAnsi"/>
          <w:sz w:val="22"/>
          <w:szCs w:val="22"/>
        </w:rPr>
        <w:t>romoting</w:t>
      </w:r>
      <w:r w:rsidR="00C6237E" w:rsidRPr="005021EB">
        <w:rPr>
          <w:rFonts w:asciiTheme="minorHAnsi" w:hAnsiTheme="minorHAnsi" w:cstheme="minorHAnsi"/>
          <w:sz w:val="22"/>
          <w:szCs w:val="22"/>
        </w:rPr>
        <w:t xml:space="preserve"> the understanding of the importance of play and early education in very young children’s learning</w:t>
      </w:r>
      <w:r w:rsidR="000A25D2" w:rsidRPr="005021EB">
        <w:rPr>
          <w:rFonts w:asciiTheme="minorHAnsi" w:hAnsiTheme="minorHAnsi" w:cstheme="minorHAnsi"/>
          <w:sz w:val="22"/>
          <w:szCs w:val="22"/>
        </w:rPr>
        <w:t xml:space="preserve"> and development</w:t>
      </w:r>
      <w:r w:rsidR="008A5DB0">
        <w:rPr>
          <w:rFonts w:asciiTheme="minorHAnsi" w:hAnsiTheme="minorHAnsi" w:cstheme="minorHAnsi"/>
          <w:sz w:val="22"/>
          <w:szCs w:val="22"/>
        </w:rPr>
        <w:t>.</w:t>
      </w:r>
    </w:p>
    <w:p w14:paraId="443B9C28" w14:textId="4D6620EC" w:rsidR="00353E21" w:rsidRPr="005021EB" w:rsidRDefault="008559DB" w:rsidP="00757446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W</w:t>
      </w:r>
      <w:r w:rsidR="00485733" w:rsidRPr="005021EB">
        <w:rPr>
          <w:rFonts w:asciiTheme="minorHAnsi" w:hAnsiTheme="minorHAnsi" w:cstheme="minorHAnsi"/>
          <w:sz w:val="22"/>
          <w:szCs w:val="22"/>
        </w:rPr>
        <w:t>ork</w:t>
      </w:r>
      <w:r w:rsidR="0031316E" w:rsidRPr="005021EB">
        <w:rPr>
          <w:rFonts w:asciiTheme="minorHAnsi" w:hAnsiTheme="minorHAnsi" w:cstheme="minorHAnsi"/>
          <w:sz w:val="22"/>
          <w:szCs w:val="22"/>
        </w:rPr>
        <w:t>ing</w:t>
      </w:r>
      <w:r w:rsidR="00485733" w:rsidRPr="005021EB">
        <w:rPr>
          <w:rFonts w:asciiTheme="minorHAnsi" w:hAnsiTheme="minorHAnsi" w:cstheme="minorHAnsi"/>
          <w:sz w:val="22"/>
          <w:szCs w:val="22"/>
        </w:rPr>
        <w:t xml:space="preserve"> in collaboration with colleagues at local and national level and participate in working gro</w:t>
      </w:r>
      <w:r w:rsidR="007C3AEF" w:rsidRPr="005021EB">
        <w:rPr>
          <w:rFonts w:asciiTheme="minorHAnsi" w:hAnsiTheme="minorHAnsi" w:cstheme="minorHAnsi"/>
          <w:sz w:val="22"/>
          <w:szCs w:val="22"/>
        </w:rPr>
        <w:t xml:space="preserve">ups as when requested by </w:t>
      </w:r>
      <w:r w:rsidR="0031316E" w:rsidRPr="005021EB">
        <w:rPr>
          <w:rFonts w:asciiTheme="minorHAnsi" w:hAnsiTheme="minorHAnsi" w:cstheme="minorHAnsi"/>
          <w:sz w:val="22"/>
          <w:szCs w:val="22"/>
        </w:rPr>
        <w:t xml:space="preserve">the </w:t>
      </w:r>
      <w:r w:rsidR="007C3AEF" w:rsidRPr="005021EB">
        <w:rPr>
          <w:rFonts w:asciiTheme="minorHAnsi" w:hAnsiTheme="minorHAnsi" w:cstheme="minorHAnsi"/>
          <w:sz w:val="22"/>
          <w:szCs w:val="22"/>
        </w:rPr>
        <w:t>Service</w:t>
      </w:r>
      <w:r w:rsidR="00485733" w:rsidRPr="005021EB">
        <w:rPr>
          <w:rFonts w:asciiTheme="minorHAnsi" w:hAnsiTheme="minorHAnsi" w:cstheme="minorHAnsi"/>
          <w:sz w:val="22"/>
          <w:szCs w:val="22"/>
        </w:rPr>
        <w:t xml:space="preserve"> Manager</w:t>
      </w:r>
      <w:r w:rsidR="008A5DB0">
        <w:rPr>
          <w:rFonts w:asciiTheme="minorHAnsi" w:hAnsiTheme="minorHAnsi" w:cstheme="minorHAnsi"/>
          <w:sz w:val="22"/>
          <w:szCs w:val="22"/>
        </w:rPr>
        <w:t>.</w:t>
      </w:r>
    </w:p>
    <w:p w14:paraId="3DE2778F" w14:textId="12ED78A1" w:rsidR="00276507" w:rsidRPr="005021EB" w:rsidRDefault="0031316E" w:rsidP="00757446">
      <w:pPr>
        <w:pStyle w:val="BodyText"/>
        <w:numPr>
          <w:ilvl w:val="0"/>
          <w:numId w:val="2"/>
        </w:numPr>
        <w:tabs>
          <w:tab w:val="left" w:pos="7920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Participating</w:t>
      </w:r>
      <w:r w:rsidR="00485733" w:rsidRPr="005021EB">
        <w:rPr>
          <w:rFonts w:asciiTheme="minorHAnsi" w:hAnsiTheme="minorHAnsi" w:cstheme="minorHAnsi"/>
          <w:sz w:val="22"/>
          <w:szCs w:val="22"/>
        </w:rPr>
        <w:t xml:space="preserve"> in designated team meeti</w:t>
      </w:r>
      <w:r w:rsidR="007C3AEF" w:rsidRPr="005021EB">
        <w:rPr>
          <w:rFonts w:asciiTheme="minorHAnsi" w:hAnsiTheme="minorHAnsi" w:cstheme="minorHAnsi"/>
          <w:sz w:val="22"/>
          <w:szCs w:val="22"/>
        </w:rPr>
        <w:t xml:space="preserve">ngs as agreed by </w:t>
      </w:r>
      <w:r w:rsidRPr="005021EB">
        <w:rPr>
          <w:rFonts w:asciiTheme="minorHAnsi" w:hAnsiTheme="minorHAnsi" w:cstheme="minorHAnsi"/>
          <w:sz w:val="22"/>
          <w:szCs w:val="22"/>
        </w:rPr>
        <w:t xml:space="preserve">the </w:t>
      </w:r>
      <w:r w:rsidR="007C3AEF" w:rsidRPr="005021EB">
        <w:rPr>
          <w:rFonts w:asciiTheme="minorHAnsi" w:hAnsiTheme="minorHAnsi" w:cstheme="minorHAnsi"/>
          <w:sz w:val="22"/>
          <w:szCs w:val="22"/>
        </w:rPr>
        <w:t>Service</w:t>
      </w:r>
      <w:r w:rsidR="00EC568C" w:rsidRPr="005021EB">
        <w:rPr>
          <w:rFonts w:asciiTheme="minorHAnsi" w:hAnsiTheme="minorHAnsi" w:cstheme="minorHAnsi"/>
          <w:sz w:val="22"/>
          <w:szCs w:val="22"/>
        </w:rPr>
        <w:t xml:space="preserve"> Manager</w:t>
      </w:r>
      <w:r w:rsidR="009A5AE3">
        <w:rPr>
          <w:rFonts w:asciiTheme="minorHAnsi" w:hAnsiTheme="minorHAnsi" w:cstheme="minorHAnsi"/>
          <w:sz w:val="22"/>
          <w:szCs w:val="22"/>
        </w:rPr>
        <w:t>.</w:t>
      </w:r>
    </w:p>
    <w:p w14:paraId="3411784D" w14:textId="3B398212" w:rsidR="008559DB" w:rsidRPr="005021EB" w:rsidRDefault="008559DB" w:rsidP="00757446">
      <w:pPr>
        <w:pStyle w:val="BodyText"/>
        <w:numPr>
          <w:ilvl w:val="0"/>
          <w:numId w:val="2"/>
        </w:numPr>
        <w:tabs>
          <w:tab w:val="left" w:pos="7920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Ensuring that all communications are effective, regular, appropriate and comprehensive</w:t>
      </w:r>
      <w:r w:rsidR="009A5AE3">
        <w:rPr>
          <w:rFonts w:asciiTheme="minorHAnsi" w:hAnsiTheme="minorHAnsi" w:cstheme="minorHAnsi"/>
          <w:sz w:val="22"/>
          <w:szCs w:val="22"/>
        </w:rPr>
        <w:t>.</w:t>
      </w:r>
    </w:p>
    <w:p w14:paraId="1D40E32A" w14:textId="283FAE41" w:rsidR="008559DB" w:rsidRPr="005021EB" w:rsidRDefault="008559DB" w:rsidP="00757446">
      <w:pPr>
        <w:pStyle w:val="BodyText"/>
        <w:numPr>
          <w:ilvl w:val="0"/>
          <w:numId w:val="2"/>
        </w:numPr>
        <w:tabs>
          <w:tab w:val="left" w:pos="7920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Undertaking any other duties as required</w:t>
      </w:r>
      <w:r w:rsidR="009A5AE3">
        <w:rPr>
          <w:rFonts w:asciiTheme="minorHAnsi" w:hAnsiTheme="minorHAnsi" w:cstheme="minorHAnsi"/>
          <w:sz w:val="22"/>
          <w:szCs w:val="22"/>
        </w:rPr>
        <w:t>.</w:t>
      </w:r>
    </w:p>
    <w:p w14:paraId="5D5776C8" w14:textId="2E0CB28E" w:rsidR="00D130A0" w:rsidRPr="005021EB" w:rsidRDefault="00D130A0" w:rsidP="00757446">
      <w:pPr>
        <w:pStyle w:val="BodyText"/>
        <w:numPr>
          <w:ilvl w:val="0"/>
          <w:numId w:val="2"/>
        </w:numPr>
        <w:tabs>
          <w:tab w:val="left" w:pos="7920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Compiling, completing and submitting reports and evaluations as required</w:t>
      </w:r>
      <w:r w:rsidR="009A5AE3">
        <w:rPr>
          <w:rFonts w:asciiTheme="minorHAnsi" w:hAnsiTheme="minorHAnsi" w:cstheme="minorHAnsi"/>
          <w:sz w:val="22"/>
          <w:szCs w:val="22"/>
        </w:rPr>
        <w:t>.</w:t>
      </w:r>
    </w:p>
    <w:p w14:paraId="7F74BD28" w14:textId="77777777" w:rsidR="00276507" w:rsidRPr="005021EB" w:rsidRDefault="00276507" w:rsidP="00757446">
      <w:pPr>
        <w:pStyle w:val="BodyText"/>
        <w:tabs>
          <w:tab w:val="left" w:pos="792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3C8993F4" w14:textId="68611539" w:rsidR="00276507" w:rsidRPr="005021EB" w:rsidRDefault="00276507" w:rsidP="0031316E">
      <w:pPr>
        <w:pStyle w:val="BodyText2"/>
        <w:spacing w:after="120"/>
        <w:jc w:val="left"/>
        <w:rPr>
          <w:rFonts w:asciiTheme="minorHAnsi" w:hAnsiTheme="minorHAnsi" w:cstheme="minorHAnsi"/>
          <w:color w:val="auto"/>
          <w:szCs w:val="22"/>
        </w:rPr>
      </w:pPr>
      <w:r w:rsidRPr="005021EB">
        <w:rPr>
          <w:rFonts w:asciiTheme="minorHAnsi" w:hAnsiTheme="minorHAnsi" w:cstheme="minorHAnsi"/>
          <w:color w:val="auto"/>
          <w:szCs w:val="22"/>
        </w:rPr>
        <w:t xml:space="preserve">The </w:t>
      </w:r>
      <w:r w:rsidR="00707DAE">
        <w:rPr>
          <w:rFonts w:asciiTheme="minorHAnsi" w:hAnsiTheme="minorHAnsi" w:cstheme="minorHAnsi"/>
          <w:color w:val="auto"/>
          <w:szCs w:val="22"/>
        </w:rPr>
        <w:t xml:space="preserve">Family Engagement </w:t>
      </w:r>
      <w:r w:rsidR="005E323B" w:rsidRPr="005021EB">
        <w:rPr>
          <w:rFonts w:asciiTheme="minorHAnsi" w:hAnsiTheme="minorHAnsi" w:cstheme="minorHAnsi"/>
          <w:color w:val="auto"/>
          <w:szCs w:val="22"/>
        </w:rPr>
        <w:t>Practitioner</w:t>
      </w:r>
      <w:r w:rsidRPr="005021EB">
        <w:rPr>
          <w:rFonts w:asciiTheme="minorHAnsi" w:hAnsiTheme="minorHAnsi" w:cstheme="minorHAnsi"/>
          <w:color w:val="auto"/>
          <w:szCs w:val="22"/>
        </w:rPr>
        <w:t xml:space="preserve"> will promote and adhere to the values, </w:t>
      </w:r>
      <w:r w:rsidR="0031316E" w:rsidRPr="005021EB">
        <w:rPr>
          <w:rFonts w:asciiTheme="minorHAnsi" w:hAnsiTheme="minorHAnsi" w:cstheme="minorHAnsi"/>
          <w:color w:val="auto"/>
          <w:szCs w:val="22"/>
        </w:rPr>
        <w:t xml:space="preserve">philosophy and policies of </w:t>
      </w:r>
      <w:r w:rsidR="003E5C21" w:rsidRPr="005021EB">
        <w:rPr>
          <w:rFonts w:asciiTheme="minorHAnsi" w:hAnsiTheme="minorHAnsi" w:cstheme="minorHAnsi"/>
          <w:color w:val="auto"/>
          <w:szCs w:val="22"/>
        </w:rPr>
        <w:t>Earl</w:t>
      </w:r>
      <w:r w:rsidR="0031316E" w:rsidRPr="005021EB">
        <w:rPr>
          <w:rFonts w:asciiTheme="minorHAnsi" w:hAnsiTheme="minorHAnsi" w:cstheme="minorHAnsi"/>
          <w:color w:val="auto"/>
          <w:szCs w:val="22"/>
        </w:rPr>
        <w:t xml:space="preserve">y Years Scotland </w:t>
      </w:r>
      <w:proofErr w:type="gramStart"/>
      <w:r w:rsidRPr="005021EB">
        <w:rPr>
          <w:rFonts w:asciiTheme="minorHAnsi" w:hAnsiTheme="minorHAnsi" w:cstheme="minorHAnsi"/>
          <w:color w:val="auto"/>
          <w:szCs w:val="22"/>
        </w:rPr>
        <w:t>at all times</w:t>
      </w:r>
      <w:proofErr w:type="gramEnd"/>
      <w:r w:rsidRPr="005021EB">
        <w:rPr>
          <w:rFonts w:asciiTheme="minorHAnsi" w:hAnsiTheme="minorHAnsi" w:cstheme="minorHAnsi"/>
          <w:color w:val="auto"/>
          <w:szCs w:val="22"/>
        </w:rPr>
        <w:t>.</w:t>
      </w:r>
    </w:p>
    <w:p w14:paraId="04FDCB31" w14:textId="77777777" w:rsidR="00353E21" w:rsidRPr="005021EB" w:rsidRDefault="00353E21" w:rsidP="00757446">
      <w:pPr>
        <w:rPr>
          <w:rFonts w:asciiTheme="minorHAnsi" w:hAnsiTheme="minorHAnsi" w:cstheme="minorHAnsi"/>
          <w:sz w:val="22"/>
          <w:szCs w:val="22"/>
        </w:rPr>
      </w:pPr>
    </w:p>
    <w:p w14:paraId="1768B839" w14:textId="77777777" w:rsidR="00276507" w:rsidRPr="005021EB" w:rsidRDefault="00276507" w:rsidP="00757446">
      <w:pPr>
        <w:pStyle w:val="Heading2"/>
        <w:spacing w:after="120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ACCOUNTABILITY</w:t>
      </w:r>
    </w:p>
    <w:p w14:paraId="277016A2" w14:textId="46F80D7A" w:rsidR="00276507" w:rsidRPr="005021EB" w:rsidRDefault="00276507" w:rsidP="0075744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The</w:t>
      </w:r>
      <w:r w:rsidR="003E5C21" w:rsidRPr="005021EB">
        <w:rPr>
          <w:rFonts w:asciiTheme="minorHAnsi" w:hAnsiTheme="minorHAnsi" w:cstheme="minorHAnsi"/>
          <w:sz w:val="22"/>
          <w:szCs w:val="22"/>
        </w:rPr>
        <w:t xml:space="preserve"> </w:t>
      </w:r>
      <w:r w:rsidR="00FC237A">
        <w:rPr>
          <w:rFonts w:asciiTheme="minorHAnsi" w:hAnsiTheme="minorHAnsi" w:cstheme="minorHAnsi"/>
          <w:sz w:val="22"/>
          <w:szCs w:val="22"/>
        </w:rPr>
        <w:t xml:space="preserve">Family Engagement </w:t>
      </w:r>
      <w:r w:rsidR="005E323B" w:rsidRPr="005021EB">
        <w:rPr>
          <w:rFonts w:asciiTheme="minorHAnsi" w:hAnsiTheme="minorHAnsi" w:cstheme="minorHAnsi"/>
          <w:sz w:val="22"/>
          <w:szCs w:val="22"/>
        </w:rPr>
        <w:t xml:space="preserve">Practitioner </w:t>
      </w:r>
      <w:r w:rsidRPr="005021EB">
        <w:rPr>
          <w:rFonts w:asciiTheme="minorHAnsi" w:hAnsiTheme="minorHAnsi" w:cstheme="minorHAnsi"/>
          <w:sz w:val="22"/>
          <w:szCs w:val="22"/>
        </w:rPr>
        <w:t>is accountable to the</w:t>
      </w:r>
      <w:r w:rsidR="0031316E" w:rsidRPr="005021EB">
        <w:rPr>
          <w:rFonts w:asciiTheme="minorHAnsi" w:hAnsiTheme="minorHAnsi" w:cstheme="minorHAnsi"/>
          <w:sz w:val="22"/>
          <w:szCs w:val="22"/>
        </w:rPr>
        <w:t xml:space="preserve"> Early Years Scotland</w:t>
      </w:r>
      <w:r w:rsidR="008559DB" w:rsidRPr="005021EB">
        <w:rPr>
          <w:rFonts w:asciiTheme="minorHAnsi" w:hAnsiTheme="minorHAnsi" w:cstheme="minorHAnsi"/>
          <w:sz w:val="22"/>
          <w:szCs w:val="22"/>
        </w:rPr>
        <w:t xml:space="preserve"> Board</w:t>
      </w:r>
      <w:r w:rsidRPr="005021EB">
        <w:rPr>
          <w:rFonts w:asciiTheme="minorHAnsi" w:hAnsiTheme="minorHAnsi" w:cstheme="minorHAnsi"/>
          <w:sz w:val="22"/>
          <w:szCs w:val="22"/>
        </w:rPr>
        <w:t xml:space="preserve"> of Directors through the Chief Executive and will be line managed by </w:t>
      </w:r>
      <w:r w:rsidR="00EC0F08" w:rsidRPr="005021EB">
        <w:rPr>
          <w:rFonts w:asciiTheme="minorHAnsi" w:hAnsiTheme="minorHAnsi" w:cstheme="minorHAnsi"/>
          <w:sz w:val="22"/>
          <w:szCs w:val="22"/>
        </w:rPr>
        <w:t>the Service</w:t>
      </w:r>
      <w:r w:rsidRPr="005021EB">
        <w:rPr>
          <w:rFonts w:asciiTheme="minorHAnsi" w:hAnsiTheme="minorHAnsi" w:cstheme="minorHAnsi"/>
          <w:sz w:val="22"/>
          <w:szCs w:val="22"/>
        </w:rPr>
        <w:t xml:space="preserve"> Manager</w:t>
      </w:r>
      <w:r w:rsidR="00F85B6D" w:rsidRPr="005021EB">
        <w:rPr>
          <w:rFonts w:asciiTheme="minorHAnsi" w:hAnsiTheme="minorHAnsi" w:cstheme="minorHAnsi"/>
          <w:sz w:val="22"/>
          <w:szCs w:val="22"/>
        </w:rPr>
        <w:t>.</w:t>
      </w:r>
    </w:p>
    <w:p w14:paraId="122119F9" w14:textId="77777777" w:rsidR="00276507" w:rsidRPr="005021EB" w:rsidRDefault="00276507" w:rsidP="00757446">
      <w:pPr>
        <w:rPr>
          <w:rFonts w:asciiTheme="minorHAnsi" w:hAnsiTheme="minorHAnsi" w:cstheme="minorHAnsi"/>
          <w:sz w:val="22"/>
          <w:szCs w:val="22"/>
        </w:rPr>
      </w:pPr>
    </w:p>
    <w:p w14:paraId="1AEE261F" w14:textId="77777777" w:rsidR="008E6834" w:rsidRPr="005021EB" w:rsidRDefault="008E6834" w:rsidP="005021EB">
      <w:pPr>
        <w:pStyle w:val="Heading2"/>
        <w:spacing w:after="120"/>
        <w:rPr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WORKING RELATIONSHIPS</w:t>
      </w:r>
    </w:p>
    <w:p w14:paraId="3D3943BC" w14:textId="740C126C" w:rsidR="003854B2" w:rsidRPr="005021EB" w:rsidRDefault="003E5C21" w:rsidP="008E6834">
      <w:pPr>
        <w:rPr>
          <w:rFonts w:asciiTheme="minorHAnsi" w:hAnsiTheme="minorHAnsi"/>
          <w:b/>
          <w:sz w:val="22"/>
          <w:szCs w:val="22"/>
        </w:rPr>
      </w:pPr>
      <w:r w:rsidRPr="005021EB">
        <w:rPr>
          <w:rFonts w:asciiTheme="minorHAnsi" w:hAnsiTheme="minorHAnsi"/>
          <w:b/>
          <w:sz w:val="22"/>
          <w:szCs w:val="22"/>
        </w:rPr>
        <w:t xml:space="preserve">The </w:t>
      </w:r>
      <w:r w:rsidR="00FC237A">
        <w:rPr>
          <w:rFonts w:asciiTheme="minorHAnsi" w:hAnsiTheme="minorHAnsi"/>
          <w:b/>
          <w:sz w:val="22"/>
          <w:szCs w:val="22"/>
        </w:rPr>
        <w:t>Family Engagement</w:t>
      </w:r>
      <w:r w:rsidRPr="005021EB">
        <w:rPr>
          <w:rFonts w:asciiTheme="minorHAnsi" w:hAnsiTheme="minorHAnsi"/>
          <w:b/>
          <w:sz w:val="22"/>
          <w:szCs w:val="22"/>
        </w:rPr>
        <w:t xml:space="preserve"> </w:t>
      </w:r>
      <w:r w:rsidR="008E6834" w:rsidRPr="005021EB">
        <w:rPr>
          <w:rFonts w:asciiTheme="minorHAnsi" w:hAnsiTheme="minorHAnsi"/>
          <w:b/>
          <w:sz w:val="22"/>
          <w:szCs w:val="22"/>
        </w:rPr>
        <w:t>Practitioner will:</w:t>
      </w:r>
    </w:p>
    <w:p w14:paraId="58E86048" w14:textId="77777777" w:rsidR="008E6834" w:rsidRPr="00606BBF" w:rsidRDefault="008E6834" w:rsidP="008E6834">
      <w:pPr>
        <w:pStyle w:val="ListParagraph"/>
        <w:rPr>
          <w:rFonts w:asciiTheme="minorHAnsi" w:hAnsiTheme="minorHAnsi"/>
          <w:b/>
          <w:sz w:val="16"/>
          <w:szCs w:val="16"/>
        </w:rPr>
      </w:pPr>
    </w:p>
    <w:p w14:paraId="65C293F4" w14:textId="77777777" w:rsidR="005021EB" w:rsidRPr="005021EB" w:rsidRDefault="00DE7838" w:rsidP="005021EB">
      <w:pPr>
        <w:pStyle w:val="NoSpacing"/>
        <w:numPr>
          <w:ilvl w:val="0"/>
          <w:numId w:val="20"/>
        </w:numPr>
      </w:pPr>
      <w:r w:rsidRPr="005021EB">
        <w:t>D</w:t>
      </w:r>
      <w:r w:rsidR="0031316E" w:rsidRPr="005021EB">
        <w:t>eliver</w:t>
      </w:r>
      <w:r w:rsidR="00EC0F08" w:rsidRPr="005021EB">
        <w:t xml:space="preserve"> introductory play</w:t>
      </w:r>
      <w:r w:rsidR="003E5C21" w:rsidRPr="005021EB">
        <w:t xml:space="preserve"> and learning</w:t>
      </w:r>
      <w:r w:rsidR="009C4FC1" w:rsidRPr="005021EB">
        <w:t xml:space="preserve"> sessions to families and prison staff</w:t>
      </w:r>
      <w:r w:rsidR="005021EB" w:rsidRPr="005021EB">
        <w:t xml:space="preserve"> </w:t>
      </w:r>
    </w:p>
    <w:p w14:paraId="74B2E3C2" w14:textId="2617793C" w:rsidR="005021EB" w:rsidRPr="005021EB" w:rsidRDefault="008E6834" w:rsidP="005021EB">
      <w:pPr>
        <w:pStyle w:val="NoSpacing"/>
        <w:numPr>
          <w:ilvl w:val="0"/>
          <w:numId w:val="20"/>
        </w:numPr>
      </w:pPr>
      <w:r w:rsidRPr="005021EB">
        <w:t>P</w:t>
      </w:r>
      <w:r w:rsidR="00EC0F08" w:rsidRPr="005021EB">
        <w:t>lan</w:t>
      </w:r>
      <w:r w:rsidR="003854B2" w:rsidRPr="005021EB">
        <w:t xml:space="preserve">, </w:t>
      </w:r>
      <w:r w:rsidR="00EC0F08" w:rsidRPr="005021EB">
        <w:t>deliver</w:t>
      </w:r>
      <w:r w:rsidR="009C4FC1" w:rsidRPr="005021EB">
        <w:t xml:space="preserve"> </w:t>
      </w:r>
      <w:r w:rsidR="00EC0F08" w:rsidRPr="005021EB">
        <w:t>and evaluate</w:t>
      </w:r>
      <w:r w:rsidR="003854B2" w:rsidRPr="005021EB">
        <w:t xml:space="preserve"> </w:t>
      </w:r>
      <w:r w:rsidR="009C4FC1" w:rsidRPr="005021EB">
        <w:t xml:space="preserve">play activities and sessions for </w:t>
      </w:r>
      <w:r w:rsidR="005F2EF8">
        <w:t>imprisoned parents</w:t>
      </w:r>
      <w:r w:rsidR="009C4FC1" w:rsidRPr="005021EB">
        <w:t xml:space="preserve"> and their families</w:t>
      </w:r>
      <w:r w:rsidR="005021EB" w:rsidRPr="005021EB">
        <w:t xml:space="preserve">  </w:t>
      </w:r>
    </w:p>
    <w:p w14:paraId="0DD88DCE" w14:textId="77777777" w:rsidR="005021EB" w:rsidRPr="005021EB" w:rsidRDefault="00EC568C" w:rsidP="005021EB">
      <w:pPr>
        <w:pStyle w:val="NoSpacing"/>
        <w:numPr>
          <w:ilvl w:val="0"/>
          <w:numId w:val="20"/>
        </w:numPr>
      </w:pPr>
      <w:r w:rsidRPr="005021EB">
        <w:t>Meet and communicate regularly with the Service Manager and attend regular Review and Planning meetings</w:t>
      </w:r>
      <w:r w:rsidR="005021EB" w:rsidRPr="005021EB">
        <w:t xml:space="preserve"> </w:t>
      </w:r>
    </w:p>
    <w:p w14:paraId="47C4C2EB" w14:textId="77777777" w:rsidR="005021EB" w:rsidRPr="005021EB" w:rsidRDefault="005021EB" w:rsidP="005021EB">
      <w:pPr>
        <w:pStyle w:val="NoSpacing"/>
        <w:numPr>
          <w:ilvl w:val="0"/>
          <w:numId w:val="20"/>
        </w:numPr>
      </w:pPr>
      <w:r w:rsidRPr="005021EB">
        <w:t>D</w:t>
      </w:r>
      <w:r w:rsidR="00E958C6" w:rsidRPr="005021EB">
        <w:t>evelop relationships and work in collaboration with the relevant</w:t>
      </w:r>
      <w:r w:rsidR="00EC0F08" w:rsidRPr="005021EB">
        <w:t xml:space="preserve"> agencies</w:t>
      </w:r>
      <w:r w:rsidRPr="005021EB">
        <w:t xml:space="preserve"> </w:t>
      </w:r>
    </w:p>
    <w:p w14:paraId="62769C38" w14:textId="3A83DBE0" w:rsidR="00EC0F08" w:rsidRPr="005021EB" w:rsidRDefault="00EC0F08" w:rsidP="005021EB">
      <w:pPr>
        <w:pStyle w:val="NoSpacing"/>
        <w:numPr>
          <w:ilvl w:val="0"/>
          <w:numId w:val="20"/>
        </w:numPr>
      </w:pPr>
      <w:r w:rsidRPr="005021EB">
        <w:t>P</w:t>
      </w:r>
      <w:r w:rsidR="007C3AEF" w:rsidRPr="005021EB">
        <w:t>lan</w:t>
      </w:r>
      <w:r w:rsidRPr="005021EB">
        <w:t xml:space="preserve">, </w:t>
      </w:r>
      <w:r w:rsidR="007C3AEF" w:rsidRPr="005021EB">
        <w:t>deliver</w:t>
      </w:r>
      <w:r w:rsidRPr="005021EB">
        <w:t xml:space="preserve"> </w:t>
      </w:r>
      <w:r w:rsidR="007C3AEF" w:rsidRPr="005021EB">
        <w:t>and evaluate</w:t>
      </w:r>
      <w:r w:rsidRPr="005021EB">
        <w:t xml:space="preserve"> play </w:t>
      </w:r>
      <w:r w:rsidR="005F2EF8">
        <w:t xml:space="preserve">and learning </w:t>
      </w:r>
      <w:r w:rsidRPr="005021EB">
        <w:t xml:space="preserve">activities and sessions for </w:t>
      </w:r>
      <w:r w:rsidR="005F2EF8">
        <w:t>im</w:t>
      </w:r>
      <w:r w:rsidRPr="005021EB">
        <w:t>prisone</w:t>
      </w:r>
      <w:r w:rsidR="005F2EF8">
        <w:t>d parents</w:t>
      </w:r>
      <w:r w:rsidR="00CD539F">
        <w:t xml:space="preserve"> </w:t>
      </w:r>
      <w:r w:rsidRPr="005021EB">
        <w:t>and their families</w:t>
      </w:r>
    </w:p>
    <w:p w14:paraId="7B53EAEE" w14:textId="77777777" w:rsidR="00126E64" w:rsidRPr="005021EB" w:rsidRDefault="00126E64" w:rsidP="00757446">
      <w:pPr>
        <w:pStyle w:val="Heading2"/>
        <w:spacing w:after="120"/>
        <w:rPr>
          <w:rFonts w:asciiTheme="minorHAnsi" w:hAnsiTheme="minorHAnsi" w:cstheme="minorHAnsi"/>
          <w:sz w:val="22"/>
          <w:szCs w:val="22"/>
        </w:rPr>
      </w:pPr>
    </w:p>
    <w:p w14:paraId="5D689D74" w14:textId="77777777" w:rsidR="007E299A" w:rsidRPr="005021EB" w:rsidRDefault="00276507" w:rsidP="005021EB">
      <w:pPr>
        <w:pStyle w:val="Heading2"/>
        <w:spacing w:after="120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TRAINING AND DEVELOPMENT</w:t>
      </w:r>
    </w:p>
    <w:p w14:paraId="116D41B0" w14:textId="72C5005E" w:rsidR="00276507" w:rsidRPr="005021EB" w:rsidRDefault="00276507" w:rsidP="0075744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 xml:space="preserve">The </w:t>
      </w:r>
      <w:r w:rsidR="00FC237A">
        <w:rPr>
          <w:rFonts w:asciiTheme="minorHAnsi" w:hAnsiTheme="minorHAnsi" w:cstheme="minorHAnsi"/>
          <w:sz w:val="22"/>
          <w:szCs w:val="22"/>
        </w:rPr>
        <w:t>Family Engagement</w:t>
      </w:r>
      <w:r w:rsidR="005E323B" w:rsidRPr="005021EB">
        <w:rPr>
          <w:rFonts w:asciiTheme="minorHAnsi" w:hAnsiTheme="minorHAnsi" w:cstheme="minorHAnsi"/>
          <w:sz w:val="22"/>
          <w:szCs w:val="22"/>
        </w:rPr>
        <w:t xml:space="preserve"> Practitioner</w:t>
      </w:r>
      <w:r w:rsidRPr="005021EB">
        <w:rPr>
          <w:rFonts w:asciiTheme="minorHAnsi" w:hAnsiTheme="minorHAnsi" w:cstheme="minorHAnsi"/>
          <w:sz w:val="22"/>
          <w:szCs w:val="22"/>
        </w:rPr>
        <w:t xml:space="preserve"> will be given the opportunity to develop professional interests within the limits of time and resources available</w:t>
      </w:r>
      <w:r w:rsidR="008559DB" w:rsidRPr="005021EB">
        <w:rPr>
          <w:rFonts w:asciiTheme="minorHAnsi" w:hAnsiTheme="minorHAnsi" w:cstheme="minorHAnsi"/>
          <w:sz w:val="22"/>
          <w:szCs w:val="22"/>
        </w:rPr>
        <w:t xml:space="preserve"> and in accordance with improving outcomes for young children. </w:t>
      </w:r>
    </w:p>
    <w:p w14:paraId="1AB7D1C3" w14:textId="77777777" w:rsidR="0012296C" w:rsidRDefault="0012296C" w:rsidP="007574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18F6E395" w14:textId="77777777" w:rsidR="00783D66" w:rsidRPr="005021EB" w:rsidRDefault="00783D66" w:rsidP="0075744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b/>
          <w:sz w:val="22"/>
          <w:szCs w:val="22"/>
        </w:rPr>
        <w:t>CORE COMPETENCIES</w:t>
      </w:r>
    </w:p>
    <w:p w14:paraId="52859861" w14:textId="08019C45" w:rsidR="00783D66" w:rsidRPr="005021EB" w:rsidRDefault="00783D66" w:rsidP="0075744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021EB">
        <w:rPr>
          <w:rFonts w:asciiTheme="minorHAnsi" w:hAnsiTheme="minorHAnsi" w:cstheme="minorHAnsi"/>
          <w:sz w:val="22"/>
          <w:szCs w:val="22"/>
        </w:rPr>
        <w:t>The competencies have been described under three headings: knowledge and understanding, skills and abilities, and values and personal commitment.  They are inherently linked to each other and the interrelationship am</w:t>
      </w:r>
      <w:r w:rsidR="007956FC" w:rsidRPr="005021EB">
        <w:rPr>
          <w:rFonts w:asciiTheme="minorHAnsi" w:hAnsiTheme="minorHAnsi" w:cstheme="minorHAnsi"/>
          <w:sz w:val="22"/>
          <w:szCs w:val="22"/>
        </w:rPr>
        <w:t>ong the three i</w:t>
      </w:r>
      <w:r w:rsidR="003E5C21" w:rsidRPr="005021EB">
        <w:rPr>
          <w:rFonts w:asciiTheme="minorHAnsi" w:hAnsiTheme="minorHAnsi" w:cstheme="minorHAnsi"/>
          <w:sz w:val="22"/>
          <w:szCs w:val="22"/>
        </w:rPr>
        <w:t xml:space="preserve">s core to ensuring that the </w:t>
      </w:r>
      <w:r w:rsidR="00FC237A">
        <w:rPr>
          <w:rFonts w:asciiTheme="minorHAnsi" w:hAnsiTheme="minorHAnsi" w:cstheme="minorHAnsi"/>
          <w:sz w:val="22"/>
          <w:szCs w:val="22"/>
        </w:rPr>
        <w:t>Family Engagement</w:t>
      </w:r>
      <w:r w:rsidR="007956FC" w:rsidRPr="005021EB">
        <w:rPr>
          <w:rFonts w:asciiTheme="minorHAnsi" w:hAnsiTheme="minorHAnsi" w:cstheme="minorHAnsi"/>
          <w:sz w:val="22"/>
          <w:szCs w:val="22"/>
        </w:rPr>
        <w:t xml:space="preserve"> Practitioner </w:t>
      </w:r>
      <w:r w:rsidRPr="005021EB">
        <w:rPr>
          <w:rFonts w:asciiTheme="minorHAnsi" w:hAnsiTheme="minorHAnsi" w:cstheme="minorHAnsi"/>
          <w:sz w:val="22"/>
          <w:szCs w:val="22"/>
        </w:rPr>
        <w:t>take</w:t>
      </w:r>
      <w:r w:rsidR="007956FC" w:rsidRPr="005021EB">
        <w:rPr>
          <w:rFonts w:asciiTheme="minorHAnsi" w:hAnsiTheme="minorHAnsi" w:cstheme="minorHAnsi"/>
          <w:sz w:val="22"/>
          <w:szCs w:val="22"/>
        </w:rPr>
        <w:t>s</w:t>
      </w:r>
      <w:r w:rsidRPr="005021EB">
        <w:rPr>
          <w:rFonts w:asciiTheme="minorHAnsi" w:hAnsiTheme="minorHAnsi" w:cstheme="minorHAnsi"/>
          <w:sz w:val="22"/>
          <w:szCs w:val="22"/>
        </w:rPr>
        <w:t xml:space="preserve"> appropriate professional action </w:t>
      </w:r>
      <w:proofErr w:type="gramStart"/>
      <w:r w:rsidRPr="005021EB">
        <w:rPr>
          <w:rFonts w:asciiTheme="minorHAnsi" w:hAnsiTheme="minorHAnsi" w:cstheme="minorHAnsi"/>
          <w:sz w:val="22"/>
          <w:szCs w:val="22"/>
        </w:rPr>
        <w:t>during the course of</w:t>
      </w:r>
      <w:proofErr w:type="gramEnd"/>
      <w:r w:rsidRPr="005021EB">
        <w:rPr>
          <w:rFonts w:asciiTheme="minorHAnsi" w:hAnsiTheme="minorHAnsi" w:cstheme="minorHAnsi"/>
          <w:sz w:val="22"/>
          <w:szCs w:val="22"/>
        </w:rPr>
        <w:t xml:space="preserve"> </w:t>
      </w:r>
      <w:r w:rsidR="007956FC" w:rsidRPr="005021EB">
        <w:rPr>
          <w:rFonts w:asciiTheme="minorHAnsi" w:hAnsiTheme="minorHAnsi" w:cstheme="minorHAnsi"/>
          <w:sz w:val="22"/>
          <w:szCs w:val="22"/>
        </w:rPr>
        <w:t>their work</w:t>
      </w:r>
      <w:r w:rsidR="0031316E" w:rsidRPr="005021EB">
        <w:rPr>
          <w:rFonts w:asciiTheme="minorHAnsi" w:hAnsiTheme="minorHAnsi" w:cstheme="minorHAnsi"/>
          <w:sz w:val="22"/>
          <w:szCs w:val="22"/>
        </w:rPr>
        <w:t xml:space="preserve"> with Early Years Scotland.</w:t>
      </w:r>
    </w:p>
    <w:p w14:paraId="6A33A57D" w14:textId="77777777" w:rsidR="00783D66" w:rsidRPr="005021EB" w:rsidRDefault="00783D66" w:rsidP="007574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021EB">
        <w:rPr>
          <w:rFonts w:asciiTheme="minorHAnsi" w:hAnsiTheme="minorHAnsi" w:cstheme="minorHAnsi"/>
          <w:b/>
          <w:sz w:val="22"/>
          <w:szCs w:val="22"/>
        </w:rPr>
        <w:t>Knowledge and Understanding</w:t>
      </w:r>
    </w:p>
    <w:p w14:paraId="5A60ADF6" w14:textId="77777777" w:rsidR="00EC568C" w:rsidRPr="005021EB" w:rsidRDefault="00EC568C" w:rsidP="005021EB">
      <w:pPr>
        <w:pStyle w:val="NoSpacing"/>
        <w:numPr>
          <w:ilvl w:val="0"/>
          <w:numId w:val="21"/>
        </w:numPr>
        <w:rPr>
          <w:b/>
        </w:rPr>
      </w:pPr>
      <w:r w:rsidRPr="005021EB">
        <w:t>Organisational priorities, needs and values</w:t>
      </w:r>
    </w:p>
    <w:p w14:paraId="49FE9261" w14:textId="77777777" w:rsidR="00783D66" w:rsidRPr="005021EB" w:rsidRDefault="00382131" w:rsidP="005021EB">
      <w:pPr>
        <w:pStyle w:val="NoSpacing"/>
        <w:numPr>
          <w:ilvl w:val="0"/>
          <w:numId w:val="21"/>
        </w:numPr>
      </w:pPr>
      <w:r w:rsidRPr="005021EB">
        <w:t>Organisational policies and procedures governing working practice and performance</w:t>
      </w:r>
    </w:p>
    <w:p w14:paraId="46426F2D" w14:textId="77777777" w:rsidR="00783D66" w:rsidRPr="005021EB" w:rsidRDefault="00382131" w:rsidP="005021EB">
      <w:pPr>
        <w:pStyle w:val="NoSpacing"/>
        <w:numPr>
          <w:ilvl w:val="0"/>
          <w:numId w:val="21"/>
        </w:numPr>
      </w:pPr>
      <w:r w:rsidRPr="005021EB">
        <w:t>C</w:t>
      </w:r>
      <w:r w:rsidR="00EC0F08" w:rsidRPr="005021EB">
        <w:t>urrent policies and framework at national</w:t>
      </w:r>
      <w:r w:rsidRPr="005021EB">
        <w:t>, local and establ</w:t>
      </w:r>
      <w:r w:rsidR="0031316E" w:rsidRPr="005021EB">
        <w:t>ishment</w:t>
      </w:r>
      <w:r w:rsidRPr="005021EB">
        <w:t xml:space="preserve"> level including Curriculum for Excellence, Pre-Birth to Three Guidance, Building the Ambition, GIRFEC, Early Years Collaborative and other relevant framework and </w:t>
      </w:r>
      <w:r w:rsidR="00EF7D48" w:rsidRPr="005021EB">
        <w:t>initiatives</w:t>
      </w:r>
    </w:p>
    <w:p w14:paraId="7DAFE650" w14:textId="77777777" w:rsidR="00783D66" w:rsidRPr="005021EB" w:rsidRDefault="00783D66" w:rsidP="005021EB">
      <w:pPr>
        <w:pStyle w:val="NoSpacing"/>
        <w:numPr>
          <w:ilvl w:val="0"/>
          <w:numId w:val="21"/>
        </w:numPr>
      </w:pPr>
      <w:r w:rsidRPr="005021EB">
        <w:t>Import</w:t>
      </w:r>
      <w:r w:rsidR="00466DC6" w:rsidRPr="005021EB">
        <w:t>ance of parent/child attachment</w:t>
      </w:r>
    </w:p>
    <w:p w14:paraId="60238A84" w14:textId="77777777" w:rsidR="00783D66" w:rsidRPr="005021EB" w:rsidRDefault="00783D66" w:rsidP="005021EB">
      <w:pPr>
        <w:pStyle w:val="NoSpacing"/>
        <w:numPr>
          <w:ilvl w:val="0"/>
          <w:numId w:val="21"/>
        </w:numPr>
      </w:pPr>
      <w:r w:rsidRPr="005021EB">
        <w:t>Agencies providing support to famil</w:t>
      </w:r>
      <w:r w:rsidR="00466DC6" w:rsidRPr="005021EB">
        <w:t xml:space="preserve">ies </w:t>
      </w:r>
      <w:r w:rsidR="007956FC" w:rsidRPr="005021EB">
        <w:t>in difficult</w:t>
      </w:r>
      <w:r w:rsidR="00466DC6" w:rsidRPr="005021EB">
        <w:t xml:space="preserve"> circumstances</w:t>
      </w:r>
    </w:p>
    <w:p w14:paraId="4E85C2BE" w14:textId="77777777" w:rsidR="00783D66" w:rsidRPr="005021EB" w:rsidRDefault="00783D66" w:rsidP="005021EB">
      <w:pPr>
        <w:pStyle w:val="NoSpacing"/>
        <w:numPr>
          <w:ilvl w:val="0"/>
          <w:numId w:val="21"/>
        </w:numPr>
      </w:pPr>
      <w:r w:rsidRPr="005021EB">
        <w:t>Ev</w:t>
      </w:r>
      <w:r w:rsidR="00466DC6" w:rsidRPr="005021EB">
        <w:t>aluation and monitoring systems</w:t>
      </w:r>
    </w:p>
    <w:p w14:paraId="7C8CD63A" w14:textId="77777777" w:rsidR="003E5C21" w:rsidRPr="005021EB" w:rsidRDefault="00EC568C" w:rsidP="005021EB">
      <w:pPr>
        <w:pStyle w:val="NoSpacing"/>
        <w:numPr>
          <w:ilvl w:val="0"/>
          <w:numId w:val="21"/>
        </w:numPr>
      </w:pPr>
      <w:r w:rsidRPr="005021EB">
        <w:t>Organisational publications and resources</w:t>
      </w:r>
    </w:p>
    <w:p w14:paraId="42035BCB" w14:textId="77777777" w:rsidR="007956FC" w:rsidRPr="005021EB" w:rsidRDefault="007956FC" w:rsidP="005021EB">
      <w:pPr>
        <w:pStyle w:val="NoSpacing"/>
        <w:numPr>
          <w:ilvl w:val="0"/>
          <w:numId w:val="21"/>
        </w:numPr>
      </w:pPr>
      <w:r w:rsidRPr="005021EB">
        <w:t>Keep up to date with current sector developments, documents and initiatives</w:t>
      </w:r>
    </w:p>
    <w:p w14:paraId="15E543CE" w14:textId="77777777" w:rsidR="00A37B54" w:rsidRDefault="00A37B54" w:rsidP="007574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1766ED23" w14:textId="77777777" w:rsidR="00783D66" w:rsidRPr="005021EB" w:rsidRDefault="00934090" w:rsidP="007574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021EB">
        <w:rPr>
          <w:rFonts w:asciiTheme="minorHAnsi" w:hAnsiTheme="minorHAnsi" w:cstheme="minorHAnsi"/>
          <w:b/>
          <w:sz w:val="22"/>
          <w:szCs w:val="22"/>
        </w:rPr>
        <w:t>S</w:t>
      </w:r>
      <w:r w:rsidR="00783D66" w:rsidRPr="005021EB">
        <w:rPr>
          <w:rFonts w:asciiTheme="minorHAnsi" w:hAnsiTheme="minorHAnsi" w:cstheme="minorHAnsi"/>
          <w:b/>
          <w:sz w:val="22"/>
          <w:szCs w:val="22"/>
        </w:rPr>
        <w:t>kills and Capabilities</w:t>
      </w:r>
    </w:p>
    <w:p w14:paraId="62A40D23" w14:textId="77777777" w:rsidR="00EC568C" w:rsidRPr="005021EB" w:rsidRDefault="00EC568C" w:rsidP="005021EB">
      <w:pPr>
        <w:pStyle w:val="NoSpacing"/>
        <w:numPr>
          <w:ilvl w:val="0"/>
          <w:numId w:val="22"/>
        </w:numPr>
      </w:pPr>
      <w:r w:rsidRPr="005021EB">
        <w:t>Excellent communication (oral, written, ICT presentational)</w:t>
      </w:r>
    </w:p>
    <w:p w14:paraId="4A98E51C" w14:textId="77777777" w:rsidR="00783D66" w:rsidRPr="005021EB" w:rsidRDefault="007956FC" w:rsidP="005021EB">
      <w:pPr>
        <w:pStyle w:val="NoSpacing"/>
        <w:numPr>
          <w:ilvl w:val="0"/>
          <w:numId w:val="22"/>
        </w:numPr>
      </w:pPr>
      <w:r w:rsidRPr="005021EB">
        <w:t>Build and maintain effective and positive working relationships</w:t>
      </w:r>
    </w:p>
    <w:p w14:paraId="669A4480" w14:textId="77777777" w:rsidR="00783D66" w:rsidRPr="005021EB" w:rsidRDefault="007956FC" w:rsidP="005021EB">
      <w:pPr>
        <w:pStyle w:val="NoSpacing"/>
        <w:numPr>
          <w:ilvl w:val="0"/>
          <w:numId w:val="22"/>
        </w:numPr>
      </w:pPr>
      <w:r w:rsidRPr="005021EB">
        <w:t>Provide a range of written reports as required</w:t>
      </w:r>
    </w:p>
    <w:p w14:paraId="4742E0D4" w14:textId="77777777" w:rsidR="00783D66" w:rsidRPr="005021EB" w:rsidRDefault="007956FC" w:rsidP="005021EB">
      <w:pPr>
        <w:pStyle w:val="NoSpacing"/>
        <w:numPr>
          <w:ilvl w:val="0"/>
          <w:numId w:val="22"/>
        </w:numPr>
      </w:pPr>
      <w:r w:rsidRPr="005021EB">
        <w:t>Excellent IT skills</w:t>
      </w:r>
    </w:p>
    <w:p w14:paraId="6BB8084B" w14:textId="77777777" w:rsidR="00783D66" w:rsidRPr="005021EB" w:rsidRDefault="007956FC" w:rsidP="005021EB">
      <w:pPr>
        <w:pStyle w:val="NoSpacing"/>
        <w:numPr>
          <w:ilvl w:val="0"/>
          <w:numId w:val="22"/>
        </w:numPr>
      </w:pPr>
      <w:r w:rsidRPr="005021EB">
        <w:t>Monitor, evaluate and assess own performance in line with work priorities</w:t>
      </w:r>
    </w:p>
    <w:p w14:paraId="0E2318F0" w14:textId="77777777" w:rsidR="00783D66" w:rsidRPr="005021EB" w:rsidRDefault="007956FC" w:rsidP="005021EB">
      <w:pPr>
        <w:pStyle w:val="NoSpacing"/>
        <w:numPr>
          <w:ilvl w:val="0"/>
          <w:numId w:val="22"/>
        </w:numPr>
      </w:pPr>
      <w:r w:rsidRPr="005021EB">
        <w:t>E</w:t>
      </w:r>
      <w:r w:rsidR="00783D66" w:rsidRPr="005021EB">
        <w:t>ncourage and foster positive relationship bet</w:t>
      </w:r>
      <w:r w:rsidR="00466DC6" w:rsidRPr="005021EB">
        <w:t>ween parents and their children</w:t>
      </w:r>
    </w:p>
    <w:p w14:paraId="7380740B" w14:textId="77777777" w:rsidR="00934090" w:rsidRPr="005021EB" w:rsidRDefault="00783D66" w:rsidP="005021EB">
      <w:pPr>
        <w:pStyle w:val="NoSpacing"/>
        <w:numPr>
          <w:ilvl w:val="0"/>
          <w:numId w:val="22"/>
        </w:numPr>
      </w:pPr>
      <w:r w:rsidRPr="005021EB">
        <w:t xml:space="preserve">Provide </w:t>
      </w:r>
      <w:r w:rsidR="00466DC6" w:rsidRPr="005021EB">
        <w:t>relevant information to parents</w:t>
      </w:r>
      <w:r w:rsidR="00934090" w:rsidRPr="005021EB">
        <w:t xml:space="preserve"> </w:t>
      </w:r>
    </w:p>
    <w:p w14:paraId="21F0C76E" w14:textId="77777777" w:rsidR="00783D66" w:rsidRPr="005021EB" w:rsidRDefault="00783D66" w:rsidP="005021EB">
      <w:pPr>
        <w:pStyle w:val="NoSpacing"/>
        <w:numPr>
          <w:ilvl w:val="0"/>
          <w:numId w:val="22"/>
        </w:numPr>
      </w:pPr>
      <w:r w:rsidRPr="005021EB">
        <w:t>Ability to deliver promotional presentation/information s</w:t>
      </w:r>
      <w:r w:rsidR="00466DC6" w:rsidRPr="005021EB">
        <w:t>essions to agencies and parents</w:t>
      </w:r>
    </w:p>
    <w:p w14:paraId="2D1F7D23" w14:textId="77777777" w:rsidR="00A37B54" w:rsidRDefault="00A37B54" w:rsidP="007574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2C1067B5" w14:textId="77777777" w:rsidR="00783D66" w:rsidRPr="005021EB" w:rsidRDefault="00783D66" w:rsidP="007574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021EB">
        <w:rPr>
          <w:rFonts w:asciiTheme="minorHAnsi" w:hAnsiTheme="minorHAnsi" w:cstheme="minorHAnsi"/>
          <w:b/>
          <w:sz w:val="22"/>
          <w:szCs w:val="22"/>
        </w:rPr>
        <w:t>Value</w:t>
      </w:r>
      <w:r w:rsidR="006A6286" w:rsidRPr="005021EB">
        <w:rPr>
          <w:rFonts w:asciiTheme="minorHAnsi" w:hAnsiTheme="minorHAnsi" w:cstheme="minorHAnsi"/>
          <w:b/>
          <w:sz w:val="22"/>
          <w:szCs w:val="22"/>
        </w:rPr>
        <w:t>s</w:t>
      </w:r>
      <w:r w:rsidRPr="005021EB">
        <w:rPr>
          <w:rFonts w:asciiTheme="minorHAnsi" w:hAnsiTheme="minorHAnsi" w:cstheme="minorHAnsi"/>
          <w:b/>
          <w:sz w:val="22"/>
          <w:szCs w:val="22"/>
        </w:rPr>
        <w:t xml:space="preserve"> and Personal Commitment</w:t>
      </w:r>
    </w:p>
    <w:p w14:paraId="0C6742E1" w14:textId="77777777" w:rsidR="00783D66" w:rsidRPr="005021EB" w:rsidRDefault="00783D66" w:rsidP="005021EB">
      <w:pPr>
        <w:pStyle w:val="NoSpacing"/>
        <w:numPr>
          <w:ilvl w:val="0"/>
          <w:numId w:val="23"/>
        </w:numPr>
      </w:pPr>
      <w:r w:rsidRPr="005021EB">
        <w:t>Show commitment to th</w:t>
      </w:r>
      <w:r w:rsidR="0031316E" w:rsidRPr="005021EB">
        <w:t>e values of Early Years Scotland</w:t>
      </w:r>
    </w:p>
    <w:p w14:paraId="707D6716" w14:textId="77777777" w:rsidR="00783D66" w:rsidRPr="005021EB" w:rsidRDefault="00517AA6" w:rsidP="005021EB">
      <w:pPr>
        <w:pStyle w:val="NoSpacing"/>
        <w:numPr>
          <w:ilvl w:val="0"/>
          <w:numId w:val="23"/>
        </w:numPr>
      </w:pPr>
      <w:r w:rsidRPr="005021EB">
        <w:t xml:space="preserve">Ensure a highly professional and positive attitude is </w:t>
      </w:r>
      <w:proofErr w:type="gramStart"/>
      <w:r w:rsidRPr="005021EB">
        <w:t>presented at all times</w:t>
      </w:r>
      <w:proofErr w:type="gramEnd"/>
    </w:p>
    <w:p w14:paraId="15E89D6C" w14:textId="77777777" w:rsidR="00783D66" w:rsidRPr="005021EB" w:rsidRDefault="00517AA6" w:rsidP="005021EB">
      <w:pPr>
        <w:pStyle w:val="NoSpacing"/>
        <w:numPr>
          <w:ilvl w:val="0"/>
          <w:numId w:val="23"/>
        </w:numPr>
      </w:pPr>
      <w:r w:rsidRPr="005021EB">
        <w:t>Take responsibility for your own professional learning and value constructive feedback</w:t>
      </w:r>
    </w:p>
    <w:p w14:paraId="17EBF767" w14:textId="77777777" w:rsidR="00E958C6" w:rsidRPr="005021EB" w:rsidRDefault="00E958C6" w:rsidP="005021EB">
      <w:pPr>
        <w:pStyle w:val="NoSpacing"/>
        <w:numPr>
          <w:ilvl w:val="0"/>
          <w:numId w:val="23"/>
        </w:numPr>
      </w:pPr>
      <w:r w:rsidRPr="005021EB">
        <w:t>Show a commitment to reflection, self-evaluation and self-development</w:t>
      </w:r>
    </w:p>
    <w:p w14:paraId="527EE29D" w14:textId="77777777" w:rsidR="00783D66" w:rsidRPr="005021EB" w:rsidRDefault="00517AA6" w:rsidP="005021EB">
      <w:pPr>
        <w:pStyle w:val="NoSpacing"/>
        <w:numPr>
          <w:ilvl w:val="0"/>
          <w:numId w:val="23"/>
        </w:numPr>
      </w:pPr>
      <w:r w:rsidRPr="005021EB">
        <w:t>Value, appreciate and respect the contribution of others</w:t>
      </w:r>
    </w:p>
    <w:p w14:paraId="68C883B7" w14:textId="77777777" w:rsidR="00783D66" w:rsidRPr="005021EB" w:rsidRDefault="00517AA6" w:rsidP="005021EB">
      <w:pPr>
        <w:pStyle w:val="NoSpacing"/>
        <w:numPr>
          <w:ilvl w:val="0"/>
          <w:numId w:val="23"/>
        </w:numPr>
      </w:pPr>
      <w:r w:rsidRPr="005021EB">
        <w:t xml:space="preserve">Show commitment to achieving high standards and objectives which are planned </w:t>
      </w:r>
      <w:r w:rsidR="00E958C6" w:rsidRPr="005021EB">
        <w:t>and agreed</w:t>
      </w:r>
    </w:p>
    <w:p w14:paraId="6F71E5C9" w14:textId="77777777" w:rsidR="00783D66" w:rsidRPr="005021EB" w:rsidRDefault="00783D66" w:rsidP="005021EB">
      <w:pPr>
        <w:pStyle w:val="NoSpacing"/>
        <w:numPr>
          <w:ilvl w:val="0"/>
          <w:numId w:val="23"/>
        </w:numPr>
      </w:pPr>
      <w:r w:rsidRPr="005021EB">
        <w:t>Show commitment to achievin</w:t>
      </w:r>
      <w:r w:rsidR="00466DC6" w:rsidRPr="005021EB">
        <w:t>g high standards and objectives</w:t>
      </w:r>
      <w:r w:rsidR="00E958C6" w:rsidRPr="005021EB">
        <w:t xml:space="preserve"> which are planned and agreed</w:t>
      </w:r>
    </w:p>
    <w:p w14:paraId="7F8935D8" w14:textId="77777777" w:rsidR="00783D66" w:rsidRPr="005021EB" w:rsidRDefault="00783D66" w:rsidP="005021EB">
      <w:pPr>
        <w:pStyle w:val="NoSpacing"/>
        <w:numPr>
          <w:ilvl w:val="0"/>
          <w:numId w:val="23"/>
        </w:numPr>
      </w:pPr>
      <w:r w:rsidRPr="005021EB">
        <w:t>Demonstrate flexibilit</w:t>
      </w:r>
      <w:r w:rsidR="00E958C6" w:rsidRPr="005021EB">
        <w:t xml:space="preserve">y, working on own initiative </w:t>
      </w:r>
      <w:r w:rsidR="00466DC6" w:rsidRPr="005021EB">
        <w:t xml:space="preserve">and </w:t>
      </w:r>
      <w:r w:rsidR="00E958C6" w:rsidRPr="005021EB">
        <w:t>self-reliance</w:t>
      </w:r>
    </w:p>
    <w:p w14:paraId="4DE399FA" w14:textId="77777777" w:rsidR="00783D66" w:rsidRPr="005021EB" w:rsidRDefault="00E958C6" w:rsidP="005021EB">
      <w:pPr>
        <w:pStyle w:val="NoSpacing"/>
        <w:numPr>
          <w:ilvl w:val="0"/>
          <w:numId w:val="23"/>
        </w:numPr>
      </w:pPr>
      <w:proofErr w:type="gramStart"/>
      <w:r w:rsidRPr="005021EB">
        <w:t xml:space="preserve">Observe </w:t>
      </w:r>
      <w:r w:rsidR="00DD7506" w:rsidRPr="005021EB">
        <w:t>confidentiality</w:t>
      </w:r>
      <w:r w:rsidRPr="005021EB">
        <w:t xml:space="preserve"> at all times</w:t>
      </w:r>
      <w:proofErr w:type="gramEnd"/>
      <w:r w:rsidRPr="005021EB">
        <w:t xml:space="preserve"> in line with policy </w:t>
      </w:r>
    </w:p>
    <w:p w14:paraId="2F96E510" w14:textId="77777777" w:rsidR="003E5C21" w:rsidRPr="005021EB" w:rsidRDefault="00E958C6" w:rsidP="005021EB">
      <w:pPr>
        <w:pStyle w:val="NoSpacing"/>
        <w:numPr>
          <w:ilvl w:val="0"/>
          <w:numId w:val="23"/>
        </w:numPr>
      </w:pPr>
      <w:r w:rsidRPr="005021EB">
        <w:t>Value and promote fairness, diversity, social inclusion and anti-discriminatory practice</w:t>
      </w:r>
    </w:p>
    <w:p w14:paraId="4ADE571A" w14:textId="77777777" w:rsidR="003E5C21" w:rsidRPr="005021EB" w:rsidRDefault="003E5C21" w:rsidP="003E5C21">
      <w:pPr>
        <w:rPr>
          <w:rFonts w:asciiTheme="minorHAnsi" w:hAnsiTheme="minorHAnsi" w:cstheme="minorHAnsi"/>
          <w:sz w:val="22"/>
          <w:szCs w:val="22"/>
        </w:rPr>
      </w:pPr>
    </w:p>
    <w:p w14:paraId="4EC05470" w14:textId="77777777" w:rsidR="003E5C21" w:rsidRPr="005021EB" w:rsidRDefault="003E5C21" w:rsidP="003E5C21">
      <w:pPr>
        <w:rPr>
          <w:rFonts w:asciiTheme="minorHAnsi" w:hAnsiTheme="minorHAnsi" w:cstheme="minorHAnsi"/>
          <w:sz w:val="22"/>
          <w:szCs w:val="22"/>
        </w:rPr>
      </w:pPr>
    </w:p>
    <w:p w14:paraId="43743E47" w14:textId="77777777" w:rsidR="003E5C21" w:rsidRPr="005021EB" w:rsidRDefault="003E5C21" w:rsidP="003E5C21">
      <w:pPr>
        <w:rPr>
          <w:rFonts w:asciiTheme="minorHAnsi" w:hAnsiTheme="minorHAnsi" w:cstheme="minorHAnsi"/>
          <w:sz w:val="22"/>
          <w:szCs w:val="22"/>
        </w:rPr>
      </w:pPr>
    </w:p>
    <w:p w14:paraId="5D8611B8" w14:textId="77777777" w:rsidR="003E5C21" w:rsidRPr="005021EB" w:rsidRDefault="003E5C21" w:rsidP="003E5C21">
      <w:pPr>
        <w:rPr>
          <w:rFonts w:asciiTheme="minorHAnsi" w:hAnsiTheme="minorHAnsi" w:cstheme="minorHAnsi"/>
          <w:sz w:val="22"/>
          <w:szCs w:val="22"/>
        </w:rPr>
      </w:pPr>
    </w:p>
    <w:p w14:paraId="7B629735" w14:textId="77777777" w:rsidR="003E5C21" w:rsidRPr="005021EB" w:rsidRDefault="003E5C21" w:rsidP="003E5C21">
      <w:pPr>
        <w:rPr>
          <w:rFonts w:asciiTheme="minorHAnsi" w:hAnsiTheme="minorHAnsi" w:cstheme="minorHAnsi"/>
          <w:sz w:val="22"/>
          <w:szCs w:val="22"/>
        </w:rPr>
      </w:pPr>
    </w:p>
    <w:p w14:paraId="104FC484" w14:textId="77777777" w:rsidR="00E958C6" w:rsidRPr="003E5C21" w:rsidRDefault="00E958C6" w:rsidP="003E5C21">
      <w:pPr>
        <w:jc w:val="right"/>
        <w:rPr>
          <w:rFonts w:asciiTheme="minorHAnsi" w:hAnsiTheme="minorHAnsi" w:cstheme="minorHAnsi"/>
          <w:szCs w:val="22"/>
        </w:rPr>
      </w:pPr>
    </w:p>
    <w:sectPr w:rsidR="00E958C6" w:rsidRPr="003E5C21" w:rsidSect="00934090">
      <w:headerReference w:type="default" r:id="rId12"/>
      <w:footerReference w:type="default" r:id="rId13"/>
      <w:pgSz w:w="11906" w:h="16838" w:code="9"/>
      <w:pgMar w:top="1134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484D" w14:textId="77777777" w:rsidR="0044280F" w:rsidRDefault="0044280F">
      <w:r>
        <w:separator/>
      </w:r>
    </w:p>
  </w:endnote>
  <w:endnote w:type="continuationSeparator" w:id="0">
    <w:p w14:paraId="1E5E6972" w14:textId="77777777" w:rsidR="0044280F" w:rsidRDefault="0044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704F" w14:textId="54CBD77A" w:rsidR="00550E60" w:rsidRPr="007560CA" w:rsidRDefault="000B6DC1" w:rsidP="009A5AE3">
    <w:pPr>
      <w:pStyle w:val="Footer"/>
      <w:rPr>
        <w:rFonts w:asciiTheme="minorHAnsi" w:hAnsiTheme="minorHAnsi" w:cstheme="minorHAnsi"/>
        <w:sz w:val="18"/>
        <w:szCs w:val="18"/>
      </w:rPr>
    </w:pPr>
    <w:r w:rsidRPr="00FC237A">
      <w:rPr>
        <w:rFonts w:asciiTheme="minorHAnsi" w:hAnsiTheme="minorHAnsi" w:cstheme="minorHAnsi"/>
        <w:b/>
        <w:bCs/>
        <w:i/>
        <w:iCs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2CEECF" wp14:editId="7FD245E6">
              <wp:simplePos x="0" y="0"/>
              <wp:positionH relativeFrom="column">
                <wp:posOffset>-9525</wp:posOffset>
              </wp:positionH>
              <wp:positionV relativeFrom="paragraph">
                <wp:posOffset>-69215</wp:posOffset>
              </wp:positionV>
              <wp:extent cx="574357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295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-5.45pt;width:45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TG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/nD9HGKEb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"/>
          </w:pict>
        </mc:Fallback>
      </mc:AlternateContent>
    </w:r>
    <w:r w:rsidR="00783D66" w:rsidRPr="00FC237A">
      <w:rPr>
        <w:rFonts w:asciiTheme="minorHAnsi" w:hAnsiTheme="minorHAnsi" w:cstheme="minorHAnsi"/>
        <w:b/>
        <w:bCs/>
        <w:i/>
        <w:iCs/>
        <w:sz w:val="18"/>
        <w:szCs w:val="18"/>
      </w:rPr>
      <w:t xml:space="preserve">Job Remit </w:t>
    </w:r>
    <w:r w:rsidR="001C599E" w:rsidRPr="00FC237A">
      <w:rPr>
        <w:rFonts w:asciiTheme="minorHAnsi" w:hAnsiTheme="minorHAnsi" w:cstheme="minorHAnsi"/>
        <w:b/>
        <w:bCs/>
        <w:i/>
        <w:iCs/>
        <w:sz w:val="18"/>
        <w:szCs w:val="18"/>
      </w:rPr>
      <w:t>–</w:t>
    </w:r>
    <w:r w:rsidR="007560CA" w:rsidRPr="00FC237A">
      <w:rPr>
        <w:rFonts w:asciiTheme="minorHAnsi" w:hAnsiTheme="minorHAnsi" w:cstheme="minorHAnsi"/>
        <w:b/>
        <w:bCs/>
        <w:i/>
        <w:iCs/>
        <w:sz w:val="18"/>
        <w:szCs w:val="18"/>
        <w:lang w:val="en-GB"/>
      </w:rPr>
      <w:t xml:space="preserve"> </w:t>
    </w:r>
    <w:r w:rsidR="003E5C21" w:rsidRPr="00FC237A">
      <w:rPr>
        <w:rFonts w:asciiTheme="minorHAnsi" w:hAnsiTheme="minorHAnsi" w:cstheme="minorHAnsi"/>
        <w:b/>
        <w:bCs/>
        <w:i/>
        <w:iCs/>
        <w:sz w:val="18"/>
        <w:szCs w:val="18"/>
      </w:rPr>
      <w:t>Early Years</w:t>
    </w:r>
    <w:r w:rsidR="001C599E" w:rsidRPr="00FC237A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Practitioner</w:t>
    </w:r>
    <w:r w:rsidR="001A0FD3" w:rsidRPr="00FC237A">
      <w:rPr>
        <w:rFonts w:asciiTheme="minorHAnsi" w:hAnsiTheme="minorHAnsi" w:cstheme="minorHAnsi"/>
        <w:b/>
        <w:bCs/>
        <w:i/>
        <w:iCs/>
        <w:sz w:val="18"/>
        <w:szCs w:val="18"/>
        <w:lang w:val="en-GB"/>
      </w:rPr>
      <w:t xml:space="preserve"> </w:t>
    </w:r>
    <w:r w:rsidR="009A5AE3" w:rsidRPr="00FC237A">
      <w:rPr>
        <w:rFonts w:asciiTheme="minorHAnsi" w:hAnsiTheme="minorHAnsi" w:cstheme="minorHAnsi"/>
        <w:b/>
        <w:bCs/>
        <w:i/>
        <w:iCs/>
        <w:sz w:val="18"/>
        <w:szCs w:val="18"/>
        <w:lang w:val="en-GB"/>
      </w:rPr>
      <w:t>Ju</w:t>
    </w:r>
    <w:r w:rsidR="00FC237A" w:rsidRPr="00FC237A">
      <w:rPr>
        <w:rFonts w:asciiTheme="minorHAnsi" w:hAnsiTheme="minorHAnsi" w:cstheme="minorHAnsi"/>
        <w:b/>
        <w:bCs/>
        <w:i/>
        <w:iCs/>
        <w:sz w:val="18"/>
        <w:szCs w:val="18"/>
        <w:lang w:val="en-GB"/>
      </w:rPr>
      <w:t>ne 2024</w:t>
    </w:r>
    <w:r w:rsidR="00783D66" w:rsidRPr="007560CA">
      <w:rPr>
        <w:rFonts w:asciiTheme="minorHAnsi" w:hAnsiTheme="minorHAnsi" w:cstheme="minorHAnsi"/>
        <w:i/>
        <w:sz w:val="18"/>
        <w:szCs w:val="18"/>
      </w:rPr>
      <w:tab/>
    </w:r>
    <w:r w:rsidR="00550E60" w:rsidRPr="007560CA">
      <w:rPr>
        <w:rFonts w:asciiTheme="minorHAnsi" w:hAnsiTheme="minorHAnsi" w:cstheme="minorHAnsi"/>
        <w:snapToGrid w:val="0"/>
        <w:sz w:val="18"/>
        <w:szCs w:val="18"/>
        <w:lang w:eastAsia="en-US"/>
      </w:rPr>
      <w:t xml:space="preserve">Page </w:t>
    </w:r>
    <w:r w:rsidR="00550E60" w:rsidRPr="007560CA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550E60" w:rsidRPr="007560CA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550E60" w:rsidRPr="007560CA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D12126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="00550E60" w:rsidRPr="007560CA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="004B3BDA" w:rsidRPr="007560CA">
      <w:rPr>
        <w:rStyle w:val="PageNumber"/>
        <w:rFonts w:asciiTheme="minorHAnsi" w:hAnsiTheme="minorHAnsi" w:cstheme="minorHAnsi"/>
        <w:sz w:val="18"/>
        <w:szCs w:val="18"/>
      </w:rPr>
      <w:t xml:space="preserve"> of </w:t>
    </w:r>
    <w:r w:rsidR="004B3BDA" w:rsidRPr="007560CA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4B3BDA" w:rsidRPr="007560CA">
      <w:rPr>
        <w:rStyle w:val="PageNumber"/>
        <w:rFonts w:asciiTheme="minorHAnsi" w:hAnsiTheme="minorHAnsi" w:cstheme="minorHAnsi"/>
        <w:sz w:val="18"/>
        <w:szCs w:val="18"/>
      </w:rPr>
      <w:instrText xml:space="preserve"> NUMPAGES </w:instrText>
    </w:r>
    <w:r w:rsidR="004B3BDA" w:rsidRPr="007560CA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D12126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4B3BDA" w:rsidRPr="007560CA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5151" w14:textId="77777777" w:rsidR="0044280F" w:rsidRDefault="0044280F">
      <w:r>
        <w:separator/>
      </w:r>
    </w:p>
  </w:footnote>
  <w:footnote w:type="continuationSeparator" w:id="0">
    <w:p w14:paraId="691EB915" w14:textId="77777777" w:rsidR="0044280F" w:rsidRDefault="0044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7D33" w14:textId="77777777" w:rsidR="00697B23" w:rsidRPr="00697B23" w:rsidRDefault="00126E64" w:rsidP="00126E64">
    <w:pPr>
      <w:pStyle w:val="Header"/>
      <w:rPr>
        <w:rFonts w:ascii="Calibri" w:hAnsi="Calibri" w:cs="Calibri"/>
        <w:b/>
        <w:noProof/>
      </w:rPr>
    </w:pPr>
    <w:r w:rsidRPr="00126E64">
      <w:rPr>
        <w:rFonts w:ascii="Calibri" w:hAnsi="Calibri" w:cs="Calibri"/>
        <w:b/>
        <w:noProof/>
      </w:rPr>
      <w:drawing>
        <wp:inline distT="0" distB="0" distL="0" distR="0" wp14:anchorId="412A4B53" wp14:editId="0E987729">
          <wp:extent cx="1524000" cy="771525"/>
          <wp:effectExtent l="0" t="0" r="0" b="9525"/>
          <wp:docPr id="2" name="Picture 2" descr="P:\EMAIL SIGNATURES LOGOS etc\NEW LOGO FOR EMAIL SIGNATU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MAIL SIGNATURES LOGOS etc\NEW LOGO FOR EMAIL SIGNATU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7103"/>
    <w:multiLevelType w:val="hybridMultilevel"/>
    <w:tmpl w:val="505AFC24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709"/>
    <w:multiLevelType w:val="hybridMultilevel"/>
    <w:tmpl w:val="453C6B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715"/>
    <w:multiLevelType w:val="hybridMultilevel"/>
    <w:tmpl w:val="52E0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5A48"/>
    <w:multiLevelType w:val="hybridMultilevel"/>
    <w:tmpl w:val="99FC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3FCD"/>
    <w:multiLevelType w:val="hybridMultilevel"/>
    <w:tmpl w:val="72743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7085"/>
    <w:multiLevelType w:val="hybridMultilevel"/>
    <w:tmpl w:val="C85E5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7C9E"/>
    <w:multiLevelType w:val="hybridMultilevel"/>
    <w:tmpl w:val="2B409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11C13"/>
    <w:multiLevelType w:val="hybridMultilevel"/>
    <w:tmpl w:val="81E0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5CC1"/>
    <w:multiLevelType w:val="hybridMultilevel"/>
    <w:tmpl w:val="3D1009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0A336D"/>
    <w:multiLevelType w:val="hybridMultilevel"/>
    <w:tmpl w:val="D6AAB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32353"/>
    <w:multiLevelType w:val="hybridMultilevel"/>
    <w:tmpl w:val="A1001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0ADD"/>
    <w:multiLevelType w:val="hybridMultilevel"/>
    <w:tmpl w:val="DE04F560"/>
    <w:lvl w:ilvl="0" w:tplc="D938DA96">
      <w:start w:val="30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FFC0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90B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E7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CF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3E1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05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E2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B20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4487"/>
    <w:multiLevelType w:val="hybridMultilevel"/>
    <w:tmpl w:val="47CCE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F5E77"/>
    <w:multiLevelType w:val="hybridMultilevel"/>
    <w:tmpl w:val="F1AAA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87C1D"/>
    <w:multiLevelType w:val="hybridMultilevel"/>
    <w:tmpl w:val="7E44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050B"/>
    <w:multiLevelType w:val="hybridMultilevel"/>
    <w:tmpl w:val="431AB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23FD0"/>
    <w:multiLevelType w:val="hybridMultilevel"/>
    <w:tmpl w:val="BC2EC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8646A"/>
    <w:multiLevelType w:val="hybridMultilevel"/>
    <w:tmpl w:val="EBF47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40701"/>
    <w:multiLevelType w:val="hybridMultilevel"/>
    <w:tmpl w:val="D1425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86A16"/>
    <w:multiLevelType w:val="hybridMultilevel"/>
    <w:tmpl w:val="CBF2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33A60"/>
    <w:multiLevelType w:val="hybridMultilevel"/>
    <w:tmpl w:val="5EF8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7194F"/>
    <w:multiLevelType w:val="hybridMultilevel"/>
    <w:tmpl w:val="4C2CB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F2B39"/>
    <w:multiLevelType w:val="hybridMultilevel"/>
    <w:tmpl w:val="D95C5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5247379">
    <w:abstractNumId w:val="11"/>
  </w:num>
  <w:num w:numId="2" w16cid:durableId="379325644">
    <w:abstractNumId w:val="8"/>
  </w:num>
  <w:num w:numId="3" w16cid:durableId="1415201323">
    <w:abstractNumId w:val="0"/>
  </w:num>
  <w:num w:numId="4" w16cid:durableId="100489336">
    <w:abstractNumId w:val="1"/>
  </w:num>
  <w:num w:numId="5" w16cid:durableId="628971947">
    <w:abstractNumId w:val="4"/>
  </w:num>
  <w:num w:numId="6" w16cid:durableId="1506362167">
    <w:abstractNumId w:val="10"/>
  </w:num>
  <w:num w:numId="7" w16cid:durableId="2029021775">
    <w:abstractNumId w:val="13"/>
  </w:num>
  <w:num w:numId="8" w16cid:durableId="1343363908">
    <w:abstractNumId w:val="22"/>
  </w:num>
  <w:num w:numId="9" w16cid:durableId="431244496">
    <w:abstractNumId w:val="5"/>
  </w:num>
  <w:num w:numId="10" w16cid:durableId="1772775223">
    <w:abstractNumId w:val="18"/>
  </w:num>
  <w:num w:numId="11" w16cid:durableId="502165074">
    <w:abstractNumId w:val="21"/>
  </w:num>
  <w:num w:numId="12" w16cid:durableId="171727126">
    <w:abstractNumId w:val="15"/>
  </w:num>
  <w:num w:numId="13" w16cid:durableId="761993235">
    <w:abstractNumId w:val="19"/>
  </w:num>
  <w:num w:numId="14" w16cid:durableId="1163085597">
    <w:abstractNumId w:val="9"/>
  </w:num>
  <w:num w:numId="15" w16cid:durableId="138497289">
    <w:abstractNumId w:val="14"/>
  </w:num>
  <w:num w:numId="16" w16cid:durableId="171341254">
    <w:abstractNumId w:val="12"/>
  </w:num>
  <w:num w:numId="17" w16cid:durableId="271596984">
    <w:abstractNumId w:val="20"/>
  </w:num>
  <w:num w:numId="18" w16cid:durableId="381490213">
    <w:abstractNumId w:val="6"/>
  </w:num>
  <w:num w:numId="19" w16cid:durableId="1303385926">
    <w:abstractNumId w:val="17"/>
  </w:num>
  <w:num w:numId="20" w16cid:durableId="1653409277">
    <w:abstractNumId w:val="7"/>
  </w:num>
  <w:num w:numId="21" w16cid:durableId="56980900">
    <w:abstractNumId w:val="16"/>
  </w:num>
  <w:num w:numId="22" w16cid:durableId="733699902">
    <w:abstractNumId w:val="3"/>
  </w:num>
  <w:num w:numId="23" w16cid:durableId="177158335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07"/>
    <w:rsid w:val="00004E17"/>
    <w:rsid w:val="00025248"/>
    <w:rsid w:val="00036B8C"/>
    <w:rsid w:val="00044392"/>
    <w:rsid w:val="00055594"/>
    <w:rsid w:val="00076A1B"/>
    <w:rsid w:val="000A25D2"/>
    <w:rsid w:val="000A7E76"/>
    <w:rsid w:val="000B6DC1"/>
    <w:rsid w:val="000F22AF"/>
    <w:rsid w:val="000F5FB6"/>
    <w:rsid w:val="000F6C95"/>
    <w:rsid w:val="00115211"/>
    <w:rsid w:val="00121F12"/>
    <w:rsid w:val="0012296C"/>
    <w:rsid w:val="00123905"/>
    <w:rsid w:val="0012542B"/>
    <w:rsid w:val="00126E64"/>
    <w:rsid w:val="00127F8B"/>
    <w:rsid w:val="00143418"/>
    <w:rsid w:val="00157FFA"/>
    <w:rsid w:val="00170583"/>
    <w:rsid w:val="001925B6"/>
    <w:rsid w:val="001A0FD3"/>
    <w:rsid w:val="001B0CCE"/>
    <w:rsid w:val="001C2BEB"/>
    <w:rsid w:val="001C599E"/>
    <w:rsid w:val="001F1623"/>
    <w:rsid w:val="0021174A"/>
    <w:rsid w:val="002264FC"/>
    <w:rsid w:val="00230ECE"/>
    <w:rsid w:val="00276507"/>
    <w:rsid w:val="002843FA"/>
    <w:rsid w:val="00293E41"/>
    <w:rsid w:val="002E18EA"/>
    <w:rsid w:val="002E4979"/>
    <w:rsid w:val="003125B8"/>
    <w:rsid w:val="0031316E"/>
    <w:rsid w:val="00322045"/>
    <w:rsid w:val="00325D68"/>
    <w:rsid w:val="00347BB3"/>
    <w:rsid w:val="00353E21"/>
    <w:rsid w:val="0036405F"/>
    <w:rsid w:val="00381A90"/>
    <w:rsid w:val="00382131"/>
    <w:rsid w:val="003854B2"/>
    <w:rsid w:val="003961EC"/>
    <w:rsid w:val="003A7906"/>
    <w:rsid w:val="003D10A5"/>
    <w:rsid w:val="003D6733"/>
    <w:rsid w:val="003E5C21"/>
    <w:rsid w:val="003F6245"/>
    <w:rsid w:val="003F66F1"/>
    <w:rsid w:val="004206A4"/>
    <w:rsid w:val="00440A5B"/>
    <w:rsid w:val="0044280F"/>
    <w:rsid w:val="00446072"/>
    <w:rsid w:val="00461177"/>
    <w:rsid w:val="00466DC6"/>
    <w:rsid w:val="00485733"/>
    <w:rsid w:val="004A28AE"/>
    <w:rsid w:val="004A349A"/>
    <w:rsid w:val="004B3BDA"/>
    <w:rsid w:val="004D0E4F"/>
    <w:rsid w:val="005021EB"/>
    <w:rsid w:val="005157ED"/>
    <w:rsid w:val="00517AA6"/>
    <w:rsid w:val="00535B5B"/>
    <w:rsid w:val="00550E60"/>
    <w:rsid w:val="00556AD1"/>
    <w:rsid w:val="005872AF"/>
    <w:rsid w:val="005B30D1"/>
    <w:rsid w:val="005B6266"/>
    <w:rsid w:val="005E323B"/>
    <w:rsid w:val="005F2EF8"/>
    <w:rsid w:val="00606BBF"/>
    <w:rsid w:val="00697B23"/>
    <w:rsid w:val="006A6286"/>
    <w:rsid w:val="006C39F6"/>
    <w:rsid w:val="006F3F12"/>
    <w:rsid w:val="00707DAE"/>
    <w:rsid w:val="007379CA"/>
    <w:rsid w:val="0074423C"/>
    <w:rsid w:val="007560CA"/>
    <w:rsid w:val="00757446"/>
    <w:rsid w:val="00757BCD"/>
    <w:rsid w:val="00783D66"/>
    <w:rsid w:val="007865B8"/>
    <w:rsid w:val="00790681"/>
    <w:rsid w:val="007956FC"/>
    <w:rsid w:val="007A0B32"/>
    <w:rsid w:val="007C3AEF"/>
    <w:rsid w:val="007D6D65"/>
    <w:rsid w:val="007D74DC"/>
    <w:rsid w:val="007E299A"/>
    <w:rsid w:val="007F1C2A"/>
    <w:rsid w:val="008210CA"/>
    <w:rsid w:val="008503F9"/>
    <w:rsid w:val="008539F2"/>
    <w:rsid w:val="008559DB"/>
    <w:rsid w:val="00855B8B"/>
    <w:rsid w:val="00883184"/>
    <w:rsid w:val="00885698"/>
    <w:rsid w:val="008A5DB0"/>
    <w:rsid w:val="008E6834"/>
    <w:rsid w:val="008F0060"/>
    <w:rsid w:val="008F4935"/>
    <w:rsid w:val="008F50A8"/>
    <w:rsid w:val="00934090"/>
    <w:rsid w:val="00961859"/>
    <w:rsid w:val="00975447"/>
    <w:rsid w:val="009A3D81"/>
    <w:rsid w:val="009A5AE3"/>
    <w:rsid w:val="009B6001"/>
    <w:rsid w:val="009B62D2"/>
    <w:rsid w:val="009C4FC1"/>
    <w:rsid w:val="009C5ADC"/>
    <w:rsid w:val="009E3A1C"/>
    <w:rsid w:val="009F541A"/>
    <w:rsid w:val="00A335A9"/>
    <w:rsid w:val="00A37B54"/>
    <w:rsid w:val="00A65377"/>
    <w:rsid w:val="00A73B10"/>
    <w:rsid w:val="00A8681E"/>
    <w:rsid w:val="00AB588B"/>
    <w:rsid w:val="00AD185C"/>
    <w:rsid w:val="00AD2F4B"/>
    <w:rsid w:val="00AF501F"/>
    <w:rsid w:val="00B06B96"/>
    <w:rsid w:val="00B10327"/>
    <w:rsid w:val="00B411BC"/>
    <w:rsid w:val="00B530E4"/>
    <w:rsid w:val="00BB0BDB"/>
    <w:rsid w:val="00BF3DBD"/>
    <w:rsid w:val="00C152AB"/>
    <w:rsid w:val="00C203B7"/>
    <w:rsid w:val="00C4075C"/>
    <w:rsid w:val="00C44DC3"/>
    <w:rsid w:val="00C475C5"/>
    <w:rsid w:val="00C6237E"/>
    <w:rsid w:val="00CB603C"/>
    <w:rsid w:val="00CB66C1"/>
    <w:rsid w:val="00CD539F"/>
    <w:rsid w:val="00CF2A7B"/>
    <w:rsid w:val="00D12126"/>
    <w:rsid w:val="00D130A0"/>
    <w:rsid w:val="00D649D7"/>
    <w:rsid w:val="00D67D8B"/>
    <w:rsid w:val="00D82C66"/>
    <w:rsid w:val="00D954C1"/>
    <w:rsid w:val="00DD141C"/>
    <w:rsid w:val="00DD7506"/>
    <w:rsid w:val="00DE7838"/>
    <w:rsid w:val="00DF006A"/>
    <w:rsid w:val="00E14B6F"/>
    <w:rsid w:val="00E2446D"/>
    <w:rsid w:val="00E24685"/>
    <w:rsid w:val="00E31325"/>
    <w:rsid w:val="00E42EE8"/>
    <w:rsid w:val="00E4321D"/>
    <w:rsid w:val="00E52EB3"/>
    <w:rsid w:val="00E66FCA"/>
    <w:rsid w:val="00E90391"/>
    <w:rsid w:val="00E958C6"/>
    <w:rsid w:val="00EC0F08"/>
    <w:rsid w:val="00EC568C"/>
    <w:rsid w:val="00EE1A2B"/>
    <w:rsid w:val="00EF7D48"/>
    <w:rsid w:val="00F85B6D"/>
    <w:rsid w:val="00FB0748"/>
    <w:rsid w:val="00FC1359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5992A"/>
  <w15:docId w15:val="{122A0DBB-2A78-4065-B3CC-8CFEE4DA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C6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odyTextIndent">
    <w:name w:val="Body Text Indent"/>
    <w:basedOn w:val="Normal"/>
    <w:pPr>
      <w:ind w:left="720" w:hanging="720"/>
      <w:jc w:val="both"/>
    </w:pPr>
    <w:rPr>
      <w:b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2160"/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color w:val="0000FF"/>
      <w:sz w:val="22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783D6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62D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3E21"/>
    <w:rPr>
      <w:sz w:val="24"/>
    </w:rPr>
  </w:style>
  <w:style w:type="paragraph" w:styleId="ListParagraph">
    <w:name w:val="List Paragraph"/>
    <w:basedOn w:val="Normal"/>
    <w:uiPriority w:val="34"/>
    <w:qFormat/>
    <w:rsid w:val="00353E21"/>
    <w:pPr>
      <w:ind w:left="720"/>
      <w:contextualSpacing/>
    </w:pPr>
  </w:style>
  <w:style w:type="paragraph" w:styleId="NoSpacing">
    <w:name w:val="No Spacing"/>
    <w:uiPriority w:val="1"/>
    <w:qFormat/>
    <w:rsid w:val="00CB66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29FAFEC365F41BE01E18F90CBBE00" ma:contentTypeVersion="983" ma:contentTypeDescription="Create a new document." ma:contentTypeScope="" ma:versionID="6d91adf51291386cbd4c956a4c1fa283">
  <xsd:schema xmlns:xsd="http://www.w3.org/2001/XMLSchema" xmlns:xs="http://www.w3.org/2001/XMLSchema" xmlns:p="http://schemas.microsoft.com/office/2006/metadata/properties" xmlns:ns2="176312fa-1905-42c3-899e-21f2d19d6fab" xmlns:ns3="2109f50b-0e7f-418e-9dc3-cc48392aa0bf" targetNamespace="http://schemas.microsoft.com/office/2006/metadata/properties" ma:root="true" ma:fieldsID="d448952c7cb3ac9da65f32d9d9aed0b5" ns2:_="" ns3:_="">
    <xsd:import namespace="176312fa-1905-42c3-899e-21f2d19d6fab"/>
    <xsd:import namespace="2109f50b-0e7f-418e-9dc3-cc48392aa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12fa-1905-42c3-899e-21f2d19d6f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e1a02e-8d13-4e93-afba-53cc31d39ac2}" ma:internalName="TaxCatchAll" ma:showField="CatchAllData" ma:web="176312fa-1905-42c3-899e-21f2d19d6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9f50b-0e7f-418e-9dc3-cc48392aa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09be2c0-444d-4b87-858a-a96b2206e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6312fa-1905-42c3-899e-21f2d19d6fab">NHRSE2APD42F-2074991866-445097</_dlc_DocId>
    <_dlc_DocIdUrl xmlns="176312fa-1905-42c3-899e-21f2d19d6fab">
      <Url>https://earlyyearsscotland.sharepoint.com/sites/UserData/_layouts/15/DocIdRedir.aspx?ID=NHRSE2APD42F-2074991866-445097</Url>
      <Description>NHRSE2APD42F-2074991866-445097</Description>
    </_dlc_DocIdUrl>
    <lcf76f155ced4ddcb4097134ff3c332f xmlns="2109f50b-0e7f-418e-9dc3-cc48392aa0bf">
      <Terms xmlns="http://schemas.microsoft.com/office/infopath/2007/PartnerControls"/>
    </lcf76f155ced4ddcb4097134ff3c332f>
    <TaxCatchAll xmlns="176312fa-1905-42c3-899e-21f2d19d6f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C45304-0E80-44AA-87C2-87A7BCCFD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12fa-1905-42c3-899e-21f2d19d6fab"/>
    <ds:schemaRef ds:uri="2109f50b-0e7f-418e-9dc3-cc48392aa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F272C-CA86-48DB-AEC5-5C77EE5D7D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052EC-8E97-4F6A-AA48-0E3EDB07F619}">
  <ds:schemaRefs>
    <ds:schemaRef ds:uri="http://schemas.microsoft.com/office/2006/metadata/properties"/>
    <ds:schemaRef ds:uri="http://schemas.microsoft.com/office/infopath/2007/PartnerControls"/>
    <ds:schemaRef ds:uri="176312fa-1905-42c3-899e-21f2d19d6fab"/>
    <ds:schemaRef ds:uri="2109f50b-0e7f-418e-9dc3-cc48392aa0bf"/>
  </ds:schemaRefs>
</ds:datastoreItem>
</file>

<file path=customXml/itemProps4.xml><?xml version="1.0" encoding="utf-8"?>
<ds:datastoreItem xmlns:ds="http://schemas.openxmlformats.org/officeDocument/2006/customXml" ds:itemID="{E8A35F51-FF27-40AD-8499-CDC646A40A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1F5D6D-C610-45E7-A08D-7891753438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Pre-school Play Association</vt:lpstr>
    </vt:vector>
  </TitlesOfParts>
  <Company>SPPA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Pre-school Play Association</dc:title>
  <dc:creator>HarperL</dc:creator>
  <cp:lastModifiedBy>Tracey Thompson</cp:lastModifiedBy>
  <cp:revision>10</cp:revision>
  <cp:lastPrinted>2016-07-20T14:57:00Z</cp:lastPrinted>
  <dcterms:created xsi:type="dcterms:W3CDTF">2019-07-05T14:26:00Z</dcterms:created>
  <dcterms:modified xsi:type="dcterms:W3CDTF">2024-06-21T10:54:00Z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0x01010092E29FAFEC365F41BE01E18F90CBBE00</vt:lpwstr>
  </property>
  <property fmtid="{D5CDD505-2E9C-101B-9397-08002B2CF9AE}" pid="3" name="Order">
    <vt:r8>9953800</vt:r8>
  </property>
  <property fmtid="{D5CDD505-2E9C-101B-9397-08002B2CF9AE}" pid="4" name="_dlc_DocIdItemGuid">
    <vt:lpwstr>a87f8b44-2866-4c7f-8b57-5b14bb8773a9</vt:lpwstr>
  </property>
  <property fmtid="{D5CDD505-2E9C-101B-9397-08002B2CF9AE}" pid="5" name="MediaServiceImageTags">
    <vt:lpwstr/>
  </property>
</Properties>
</file>