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A1B05" w14:textId="77777777" w:rsidR="004A7C0E" w:rsidRDefault="004A7C0E" w:rsidP="004A7C0E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49EB5FD0" w14:textId="77777777" w:rsidR="004A7C0E" w:rsidRDefault="004A7C0E" w:rsidP="004A7C0E">
      <w:pPr>
        <w:pStyle w:val="paragraph"/>
        <w:shd w:val="clear" w:color="auto" w:fill="FFFFFF" w:themeFill="background1"/>
        <w:spacing w:before="0" w:beforeAutospacing="0" w:after="0" w:afterAutospacing="0"/>
        <w:ind w:left="720" w:hanging="72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Position:</w:t>
      </w: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ab/>
      </w:r>
      <w:r w:rsidRPr="004F498E">
        <w:rPr>
          <w:rStyle w:val="normaltextrun"/>
          <w:rFonts w:asciiTheme="minorHAnsi" w:hAnsiTheme="minorHAnsi" w:cstheme="minorHAnsi"/>
          <w:sz w:val="22"/>
          <w:szCs w:val="22"/>
        </w:rPr>
        <w:t>Adviser –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2A0D81">
        <w:rPr>
          <w:rStyle w:val="normaltextrun"/>
          <w:rFonts w:asciiTheme="minorHAnsi" w:hAnsiTheme="minorHAnsi" w:cstheme="minorHAnsi"/>
          <w:sz w:val="22"/>
          <w:szCs w:val="22"/>
        </w:rPr>
        <w:t>( Welfare Rights, Housing &amp; Debt)</w:t>
      </w:r>
    </w:p>
    <w:p w14:paraId="65C795F6" w14:textId="77777777" w:rsidR="004A7C0E" w:rsidRDefault="004A7C0E" w:rsidP="004A7C0E">
      <w:pPr>
        <w:pStyle w:val="paragraph"/>
        <w:shd w:val="clear" w:color="auto" w:fill="FFFFFF" w:themeFill="background1"/>
        <w:spacing w:before="0" w:beforeAutospacing="0" w:after="0" w:afterAutospacing="0"/>
        <w:ind w:left="720" w:hanging="72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Location:</w:t>
      </w: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ab/>
      </w:r>
      <w:r w:rsidRPr="001C2735">
        <w:rPr>
          <w:rStyle w:val="normaltextrun"/>
          <w:rFonts w:asciiTheme="minorHAnsi" w:hAnsiTheme="minorHAnsi" w:cstheme="minorHAnsi"/>
          <w:sz w:val="22"/>
          <w:szCs w:val="22"/>
        </w:rPr>
        <w:t>Edinburgh</w:t>
      </w: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4D0F1AF" w14:textId="2BD1707E" w:rsidR="004A7C0E" w:rsidRPr="00B351AC" w:rsidRDefault="004A7C0E" w:rsidP="004A7C0E">
      <w:pPr>
        <w:spacing w:after="0" w:line="240" w:lineRule="auto"/>
        <w:jc w:val="both"/>
        <w:rPr>
          <w:rFonts w:eastAsia="Times New Roman" w:cstheme="minorHAnsi"/>
          <w:color w:val="FF0000"/>
        </w:rPr>
      </w:pPr>
      <w:r w:rsidRPr="00783FC8">
        <w:rPr>
          <w:rStyle w:val="normaltextrun"/>
          <w:rFonts w:cstheme="minorHAnsi"/>
          <w:b/>
          <w:bCs/>
        </w:rPr>
        <w:t>Salary</w:t>
      </w:r>
      <w:r>
        <w:rPr>
          <w:rStyle w:val="normaltextrun"/>
          <w:rFonts w:cstheme="minorHAnsi"/>
          <w:b/>
          <w:bCs/>
        </w:rPr>
        <w:t xml:space="preserve"> Range:</w:t>
      </w:r>
      <w:r>
        <w:rPr>
          <w:rStyle w:val="normaltextrun"/>
          <w:rFonts w:cstheme="minorHAnsi"/>
          <w:b/>
          <w:bCs/>
        </w:rPr>
        <w:tab/>
      </w:r>
      <w:r w:rsidRPr="00B351AC">
        <w:rPr>
          <w:rFonts w:eastAsia="Times New Roman" w:cstheme="minorHAnsi"/>
          <w:color w:val="000000" w:themeColor="text1"/>
        </w:rPr>
        <w:t>£24,736 – £26,495</w:t>
      </w:r>
    </w:p>
    <w:p w14:paraId="4ED48EF4" w14:textId="62AB3D3A" w:rsidR="004A7C0E" w:rsidRPr="00B07AB7" w:rsidRDefault="004A7C0E" w:rsidP="004A7C0E">
      <w:pPr>
        <w:spacing w:after="0" w:line="240" w:lineRule="auto"/>
        <w:jc w:val="both"/>
        <w:rPr>
          <w:rFonts w:cstheme="minorHAnsi"/>
        </w:rPr>
      </w:pPr>
      <w:r w:rsidRPr="008B2EBA">
        <w:rPr>
          <w:rFonts w:cstheme="minorHAnsi"/>
          <w:b/>
          <w:bCs/>
        </w:rPr>
        <w:t>Position Type</w:t>
      </w:r>
      <w:r>
        <w:rPr>
          <w:rFonts w:cstheme="minorHAnsi"/>
          <w:b/>
          <w:bCs/>
        </w:rPr>
        <w:t>:</w:t>
      </w:r>
      <w:r>
        <w:rPr>
          <w:rFonts w:cstheme="minorHAnsi"/>
          <w:b/>
          <w:bCs/>
        </w:rPr>
        <w:tab/>
      </w:r>
      <w:r w:rsidRPr="00E17256">
        <w:rPr>
          <w:rFonts w:cstheme="minorHAnsi"/>
        </w:rPr>
        <w:t>Permanent, Full</w:t>
      </w:r>
      <w:r w:rsidR="00B351AC">
        <w:rPr>
          <w:rFonts w:cstheme="minorHAnsi"/>
        </w:rPr>
        <w:t xml:space="preserve">time </w:t>
      </w:r>
      <w:r w:rsidRPr="00E17256">
        <w:rPr>
          <w:rFonts w:cstheme="minorHAnsi"/>
        </w:rPr>
        <w:t xml:space="preserve"> </w:t>
      </w:r>
    </w:p>
    <w:p w14:paraId="4B7D1250" w14:textId="0D926468" w:rsidR="004A7C0E" w:rsidRPr="00D44C59" w:rsidRDefault="004A7C0E" w:rsidP="004A7C0E">
      <w:pPr>
        <w:pStyle w:val="paragraph"/>
        <w:shd w:val="clear" w:color="auto" w:fill="FFFFFF" w:themeFill="background1"/>
        <w:spacing w:before="0" w:beforeAutospacing="0" w:after="0" w:afterAutospacing="0"/>
        <w:ind w:left="720" w:hanging="720"/>
        <w:textAlignment w:val="baseline"/>
        <w:rPr>
          <w:rFonts w:asciiTheme="minorHAnsi" w:hAnsiTheme="minorHAnsi" w:cstheme="minorHAnsi"/>
          <w:b/>
          <w:bCs/>
          <w:color w:val="FF0000"/>
          <w:sz w:val="22"/>
          <w:szCs w:val="22"/>
          <w:lang w:eastAsia="en-US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Closing Date:</w:t>
      </w: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ab/>
      </w:r>
      <w:r w:rsidR="00F36D63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22</w:t>
      </w:r>
      <w:r w:rsidR="00F36D63" w:rsidRPr="00F36D63">
        <w:rPr>
          <w:rFonts w:asciiTheme="minorHAnsi" w:hAnsiTheme="minorHAnsi" w:cstheme="minorHAnsi"/>
          <w:color w:val="000000" w:themeColor="text1"/>
          <w:sz w:val="22"/>
          <w:szCs w:val="22"/>
          <w:vertAlign w:val="superscript"/>
          <w:lang w:eastAsia="en-US"/>
        </w:rPr>
        <w:t>nd</w:t>
      </w:r>
      <w:r w:rsidRPr="001A72C7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 of Ju</w:t>
      </w:r>
      <w:r w:rsidR="00F36D63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ly</w:t>
      </w:r>
      <w:r w:rsidRPr="001A72C7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20</w:t>
      </w:r>
      <w:r w:rsidRPr="001A72C7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2</w:t>
      </w:r>
      <w:r w:rsidR="00B351AC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4</w:t>
      </w:r>
    </w:p>
    <w:p w14:paraId="18346194" w14:textId="77777777" w:rsidR="004A7C0E" w:rsidRPr="004C172C" w:rsidRDefault="004A7C0E" w:rsidP="004A7C0E">
      <w:pPr>
        <w:pStyle w:val="paragraph"/>
        <w:shd w:val="clear" w:color="auto" w:fill="FFFFFF" w:themeFill="background1"/>
        <w:spacing w:before="0" w:beforeAutospacing="0" w:after="0" w:afterAutospacing="0"/>
        <w:ind w:left="720" w:hanging="720"/>
        <w:textAlignment w:val="baseline"/>
        <w:rPr>
          <w:rStyle w:val="normaltextrun"/>
          <w:lang w:eastAsia="en-US"/>
        </w:rPr>
      </w:pPr>
    </w:p>
    <w:p w14:paraId="2C902E6D" w14:textId="77777777" w:rsidR="004A7C0E" w:rsidRPr="003F43A4" w:rsidRDefault="004A7C0E" w:rsidP="004A7C0E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3F43A4">
        <w:rPr>
          <w:rStyle w:val="normaltextrun"/>
          <w:rFonts w:asciiTheme="minorHAnsi" w:hAnsiTheme="minorHAnsi" w:cstheme="minorHAnsi"/>
          <w:sz w:val="22"/>
          <w:szCs w:val="22"/>
        </w:rPr>
        <w:t xml:space="preserve">Do you want to help </w:t>
      </w:r>
      <w:r w:rsidRPr="00917694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alleviate poverty</w:t>
      </w:r>
      <w:r w:rsidRPr="003F43A4">
        <w:rPr>
          <w:rStyle w:val="normaltextrun"/>
          <w:rFonts w:asciiTheme="minorHAnsi" w:hAnsiTheme="minorHAnsi" w:cstheme="minorHAnsi"/>
          <w:sz w:val="22"/>
          <w:szCs w:val="22"/>
        </w:rPr>
        <w:t xml:space="preserve"> and improve the lives of individuals, families and children?</w:t>
      </w:r>
    </w:p>
    <w:p w14:paraId="3251E643" w14:textId="77777777" w:rsidR="004A7C0E" w:rsidRPr="003F43A4" w:rsidRDefault="004A7C0E" w:rsidP="004A7C0E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0AFB69F1" w14:textId="77777777" w:rsidR="004A7C0E" w:rsidRPr="003F43A4" w:rsidRDefault="004A7C0E" w:rsidP="004A7C0E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3F43A4">
        <w:rPr>
          <w:rStyle w:val="normaltextrun"/>
          <w:rFonts w:asciiTheme="minorHAnsi" w:hAnsiTheme="minorHAnsi" w:cstheme="minorHAnsi"/>
          <w:sz w:val="22"/>
          <w:szCs w:val="22"/>
        </w:rPr>
        <w:t xml:space="preserve">Within the UK there is over </w:t>
      </w:r>
      <w:r w:rsidRPr="009B6368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£19bn</w:t>
      </w:r>
      <w:r w:rsidRPr="003F43A4">
        <w:rPr>
          <w:rStyle w:val="normaltextrun"/>
          <w:rFonts w:asciiTheme="minorHAnsi" w:hAnsiTheme="minorHAnsi" w:cstheme="minorHAnsi"/>
          <w:sz w:val="22"/>
          <w:szCs w:val="22"/>
        </w:rPr>
        <w:t xml:space="preserve"> a year in unclaimed welfare benefits, and in </w:t>
      </w:r>
      <w:r w:rsidRPr="00576635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Edinburgh</w:t>
      </w:r>
      <w:r w:rsidRPr="003F43A4">
        <w:rPr>
          <w:rStyle w:val="normaltextrun"/>
          <w:rFonts w:asciiTheme="minorHAnsi" w:hAnsiTheme="minorHAnsi" w:cstheme="minorHAnsi"/>
          <w:sz w:val="22"/>
          <w:szCs w:val="22"/>
        </w:rPr>
        <w:t xml:space="preserve"> an estimated </w:t>
      </w:r>
      <w:r w:rsidRPr="00807108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80,000</w:t>
      </w:r>
      <w:r w:rsidRPr="003F43A4">
        <w:rPr>
          <w:rStyle w:val="normaltextrun"/>
          <w:rFonts w:asciiTheme="minorHAnsi" w:hAnsiTheme="minorHAnsi" w:cstheme="minorHAnsi"/>
          <w:sz w:val="22"/>
          <w:szCs w:val="22"/>
        </w:rPr>
        <w:t xml:space="preserve">  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people and </w:t>
      </w:r>
      <w:r w:rsidRPr="00B15CD8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1 in </w:t>
      </w: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5</w:t>
      </w:r>
      <w:r w:rsidRPr="00B15CD8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children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are </w:t>
      </w:r>
      <w:r w:rsidRPr="003F43A4">
        <w:rPr>
          <w:rStyle w:val="normaltextrun"/>
          <w:rFonts w:asciiTheme="minorHAnsi" w:hAnsiTheme="minorHAnsi" w:cstheme="minorHAnsi"/>
          <w:sz w:val="22"/>
          <w:szCs w:val="22"/>
        </w:rPr>
        <w:t xml:space="preserve">living in relative 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poverty. </w:t>
      </w:r>
    </w:p>
    <w:p w14:paraId="6A1BEE9B" w14:textId="77777777" w:rsidR="004A7C0E" w:rsidRDefault="004A7C0E" w:rsidP="004A7C0E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4C9DA905" w14:textId="77777777" w:rsidR="004A7C0E" w:rsidRDefault="004A7C0E" w:rsidP="004A7C0E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Are you:</w:t>
      </w:r>
    </w:p>
    <w:p w14:paraId="5769F031" w14:textId="77777777" w:rsidR="004A7C0E" w:rsidRPr="000D662B" w:rsidRDefault="004A7C0E" w:rsidP="004A7C0E">
      <w:pPr>
        <w:pStyle w:val="paragraph"/>
        <w:numPr>
          <w:ilvl w:val="0"/>
          <w:numId w:val="18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P</w:t>
      </w:r>
      <w:r w:rsidRPr="00344C70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assionate and committed to making a meaningful difference for</w:t>
      </w:r>
      <w:r w:rsidRPr="00344C70">
        <w:rPr>
          <w:rStyle w:val="eop"/>
          <w:rFonts w:asciiTheme="minorHAnsi" w:hAnsiTheme="minorHAnsi" w:cstheme="minorHAnsi"/>
          <w:sz w:val="22"/>
          <w:szCs w:val="22"/>
        </w:rPr>
        <w:t> </w:t>
      </w:r>
      <w:r w:rsidRPr="003F43A4">
        <w:rPr>
          <w:rStyle w:val="normaltextrun"/>
          <w:rFonts w:asciiTheme="minorHAnsi" w:hAnsiTheme="minorHAnsi" w:cstheme="minorHAnsi"/>
          <w:sz w:val="22"/>
          <w:szCs w:val="22"/>
        </w:rPr>
        <w:t>individuals, families and children</w:t>
      </w:r>
      <w:r>
        <w:rPr>
          <w:rStyle w:val="normaltextrun"/>
          <w:rFonts w:asciiTheme="minorHAnsi" w:hAnsiTheme="minorHAnsi" w:cstheme="minorHAnsi"/>
          <w:sz w:val="22"/>
          <w:szCs w:val="22"/>
        </w:rPr>
        <w:t>.</w:t>
      </w:r>
    </w:p>
    <w:p w14:paraId="16307DAA" w14:textId="77777777" w:rsidR="004A7C0E" w:rsidRDefault="004A7C0E" w:rsidP="004A7C0E">
      <w:pPr>
        <w:pStyle w:val="paragraph"/>
        <w:numPr>
          <w:ilvl w:val="0"/>
          <w:numId w:val="18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HAnsi"/>
          <w:sz w:val="22"/>
          <w:szCs w:val="22"/>
        </w:rPr>
      </w:pPr>
      <w:r>
        <w:rPr>
          <w:rStyle w:val="eop"/>
          <w:rFonts w:asciiTheme="minorHAnsi" w:eastAsiaTheme="minorEastAsia" w:hAnsiTheme="minorHAnsi" w:cstheme="minorHAnsi"/>
          <w:sz w:val="22"/>
          <w:szCs w:val="22"/>
        </w:rPr>
        <w:t>A</w:t>
      </w:r>
      <w:r w:rsidRPr="000D662B">
        <w:rPr>
          <w:rStyle w:val="eop"/>
          <w:rFonts w:asciiTheme="minorHAnsi" w:eastAsiaTheme="minorEastAsia" w:hAnsiTheme="minorHAnsi" w:cstheme="minorHAnsi"/>
          <w:sz w:val="22"/>
          <w:szCs w:val="22"/>
        </w:rPr>
        <w:t>ble</w:t>
      </w:r>
      <w:r>
        <w:rPr>
          <w:rStyle w:val="eop"/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0D662B">
        <w:rPr>
          <w:rStyle w:val="eop"/>
          <w:rFonts w:asciiTheme="minorHAnsi" w:eastAsiaTheme="minorEastAsia" w:hAnsiTheme="minorHAnsi" w:cstheme="minorHAnsi"/>
          <w:sz w:val="22"/>
          <w:szCs w:val="22"/>
        </w:rPr>
        <w:t xml:space="preserve">to quickly learn complex rules </w:t>
      </w:r>
      <w:r>
        <w:rPr>
          <w:rStyle w:val="eop"/>
          <w:rFonts w:asciiTheme="minorHAnsi" w:eastAsiaTheme="minorEastAsia" w:hAnsiTheme="minorHAnsi" w:cstheme="minorHAnsi"/>
          <w:sz w:val="22"/>
          <w:szCs w:val="22"/>
        </w:rPr>
        <w:t>and</w:t>
      </w:r>
      <w:r w:rsidRPr="000D662B">
        <w:rPr>
          <w:rStyle w:val="eop"/>
          <w:rFonts w:asciiTheme="minorHAnsi" w:eastAsiaTheme="minorEastAsia" w:hAnsiTheme="minorHAnsi" w:cstheme="minorHAnsi"/>
          <w:sz w:val="22"/>
          <w:szCs w:val="22"/>
        </w:rPr>
        <w:t xml:space="preserve"> legislation on Welfare Benefits, Debt and Housing</w:t>
      </w:r>
      <w:r>
        <w:rPr>
          <w:rStyle w:val="eop"/>
          <w:rFonts w:asciiTheme="minorHAnsi" w:eastAsiaTheme="minorEastAsia" w:hAnsiTheme="minorHAnsi" w:cstheme="minorHAnsi"/>
          <w:sz w:val="22"/>
          <w:szCs w:val="22"/>
        </w:rPr>
        <w:t>.</w:t>
      </w:r>
    </w:p>
    <w:p w14:paraId="5D51B1E1" w14:textId="77777777" w:rsidR="004A7C0E" w:rsidRDefault="004A7C0E" w:rsidP="004A7C0E">
      <w:pPr>
        <w:pStyle w:val="paragraph"/>
        <w:numPr>
          <w:ilvl w:val="0"/>
          <w:numId w:val="18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HAnsi"/>
          <w:sz w:val="22"/>
          <w:szCs w:val="22"/>
        </w:rPr>
      </w:pPr>
      <w:r>
        <w:rPr>
          <w:rStyle w:val="eop"/>
          <w:rFonts w:asciiTheme="minorHAnsi" w:eastAsiaTheme="minorEastAsia" w:hAnsiTheme="minorHAnsi" w:cstheme="minorHAnsi"/>
          <w:sz w:val="22"/>
          <w:szCs w:val="22"/>
        </w:rPr>
        <w:t xml:space="preserve">Able to grow </w:t>
      </w:r>
      <w:r w:rsidRPr="00EB7840">
        <w:rPr>
          <w:rStyle w:val="eop"/>
          <w:rFonts w:asciiTheme="minorHAnsi" w:eastAsiaTheme="minorEastAsia" w:hAnsiTheme="minorHAnsi" w:cstheme="minorHAnsi"/>
          <w:sz w:val="22"/>
          <w:szCs w:val="22"/>
        </w:rPr>
        <w:t>trusting relationships in a formal setting</w:t>
      </w:r>
      <w:r>
        <w:rPr>
          <w:rStyle w:val="eop"/>
          <w:rFonts w:asciiTheme="minorHAnsi" w:eastAsiaTheme="minorEastAsia" w:hAnsiTheme="minorHAnsi" w:cstheme="minorHAnsi"/>
          <w:sz w:val="22"/>
          <w:szCs w:val="22"/>
        </w:rPr>
        <w:t>.</w:t>
      </w:r>
    </w:p>
    <w:p w14:paraId="2221FDC0" w14:textId="77777777" w:rsidR="004A7C0E" w:rsidRDefault="004A7C0E" w:rsidP="004A7C0E">
      <w:pPr>
        <w:pStyle w:val="paragraph"/>
        <w:numPr>
          <w:ilvl w:val="0"/>
          <w:numId w:val="18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HAnsi"/>
          <w:sz w:val="22"/>
          <w:szCs w:val="22"/>
        </w:rPr>
      </w:pPr>
      <w:r>
        <w:rPr>
          <w:rStyle w:val="eop"/>
          <w:rFonts w:asciiTheme="minorHAnsi" w:eastAsiaTheme="minorEastAsia" w:hAnsiTheme="minorHAnsi" w:cstheme="minorHAnsi"/>
          <w:sz w:val="22"/>
          <w:szCs w:val="22"/>
        </w:rPr>
        <w:t xml:space="preserve">Understanding of people’s journeys and the challenges they have had in their lives, and how poverty can have an impact on them. </w:t>
      </w:r>
    </w:p>
    <w:p w14:paraId="0D106FA4" w14:textId="77777777" w:rsidR="004A7C0E" w:rsidRDefault="004A7C0E" w:rsidP="004A7C0E">
      <w:pPr>
        <w:pStyle w:val="paragraph"/>
        <w:shd w:val="clear" w:color="auto" w:fill="FFFFFF" w:themeFill="background1"/>
        <w:spacing w:before="0" w:beforeAutospacing="0" w:after="0" w:afterAutospacing="0"/>
        <w:ind w:left="360"/>
        <w:textAlignment w:val="baseline"/>
        <w:rPr>
          <w:rStyle w:val="eop"/>
          <w:rFonts w:asciiTheme="minorHAnsi" w:eastAsiaTheme="minorEastAsia" w:hAnsiTheme="minorHAnsi" w:cstheme="minorHAnsi"/>
          <w:sz w:val="22"/>
          <w:szCs w:val="22"/>
        </w:rPr>
      </w:pPr>
    </w:p>
    <w:p w14:paraId="4A97A598" w14:textId="77777777" w:rsidR="004A7C0E" w:rsidRPr="000F76E7" w:rsidRDefault="004A7C0E" w:rsidP="004A7C0E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HAnsi"/>
          <w:b/>
          <w:bCs/>
          <w:sz w:val="22"/>
          <w:szCs w:val="22"/>
        </w:rPr>
      </w:pPr>
      <w:r w:rsidRPr="000F76E7">
        <w:rPr>
          <w:rStyle w:val="eop"/>
          <w:rFonts w:asciiTheme="minorHAnsi" w:eastAsiaTheme="minorEastAsia" w:hAnsiTheme="minorHAnsi" w:cstheme="minorHAnsi"/>
          <w:b/>
          <w:bCs/>
          <w:sz w:val="22"/>
          <w:szCs w:val="22"/>
        </w:rPr>
        <w:t>As an Adviser in C</w:t>
      </w:r>
      <w:r>
        <w:rPr>
          <w:rStyle w:val="eop"/>
          <w:rFonts w:asciiTheme="minorHAnsi" w:eastAsiaTheme="minorEastAsia" w:hAnsiTheme="minorHAnsi" w:cstheme="minorHAnsi"/>
          <w:b/>
          <w:bCs/>
          <w:sz w:val="22"/>
          <w:szCs w:val="22"/>
        </w:rPr>
        <w:t xml:space="preserve">HAI </w:t>
      </w:r>
      <w:r w:rsidRPr="000F76E7">
        <w:rPr>
          <w:rStyle w:val="eop"/>
          <w:rFonts w:asciiTheme="minorHAnsi" w:eastAsiaTheme="minorEastAsia" w:hAnsiTheme="minorHAnsi" w:cstheme="minorHAnsi"/>
          <w:b/>
          <w:bCs/>
          <w:sz w:val="22"/>
          <w:szCs w:val="22"/>
        </w:rPr>
        <w:t>You will :</w:t>
      </w:r>
    </w:p>
    <w:p w14:paraId="36B888D8" w14:textId="77777777" w:rsidR="004A7C0E" w:rsidRPr="000F76E7" w:rsidRDefault="004A7C0E" w:rsidP="004A7C0E">
      <w:pPr>
        <w:pStyle w:val="ListParagraph"/>
        <w:numPr>
          <w:ilvl w:val="0"/>
          <w:numId w:val="19"/>
        </w:numPr>
        <w:jc w:val="both"/>
        <w:rPr>
          <w:rFonts w:eastAsiaTheme="minorEastAsia" w:cstheme="minorHAnsi"/>
        </w:rPr>
      </w:pPr>
      <w:r w:rsidRPr="00344C70">
        <w:rPr>
          <w:rFonts w:eastAsiaTheme="minorEastAsia" w:cstheme="minorHAnsi"/>
        </w:rPr>
        <w:t xml:space="preserve">Provide high quality accurate advice, information and representation in line with  </w:t>
      </w:r>
      <w:r w:rsidRPr="00344C70">
        <w:rPr>
          <w:rFonts w:cstheme="minorHAnsi"/>
        </w:rPr>
        <w:t>the Scottish National Standards for Inform</w:t>
      </w:r>
      <w:r>
        <w:rPr>
          <w:rFonts w:cstheme="minorHAnsi"/>
        </w:rPr>
        <w:t>ation</w:t>
      </w:r>
      <w:r w:rsidRPr="00344C70">
        <w:rPr>
          <w:rFonts w:cstheme="minorHAnsi"/>
        </w:rPr>
        <w:t xml:space="preserve"> and Advice Providers. </w:t>
      </w:r>
    </w:p>
    <w:p w14:paraId="60668B07" w14:textId="77777777" w:rsidR="004A7C0E" w:rsidRPr="000F76E7" w:rsidRDefault="004A7C0E" w:rsidP="004A7C0E">
      <w:pPr>
        <w:pStyle w:val="ListParagraph"/>
        <w:numPr>
          <w:ilvl w:val="0"/>
          <w:numId w:val="19"/>
        </w:num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Pr="000F76E7">
        <w:rPr>
          <w:rFonts w:cstheme="minorHAnsi"/>
        </w:rPr>
        <w:t>rovide</w:t>
      </w:r>
      <w:r>
        <w:rPr>
          <w:rFonts w:cstheme="minorHAnsi"/>
        </w:rPr>
        <w:t xml:space="preserve"> advice</w:t>
      </w:r>
      <w:r w:rsidRPr="000F76E7">
        <w:rPr>
          <w:rFonts w:cstheme="minorHAnsi"/>
        </w:rPr>
        <w:t xml:space="preserve"> within a range of setting from </w:t>
      </w:r>
      <w:r w:rsidRPr="00BF6713">
        <w:rPr>
          <w:rFonts w:cstheme="minorHAnsi"/>
          <w:b/>
          <w:bCs/>
        </w:rPr>
        <w:t>GP surgeries</w:t>
      </w:r>
      <w:r w:rsidRPr="000F76E7">
        <w:rPr>
          <w:rFonts w:cstheme="minorHAnsi"/>
        </w:rPr>
        <w:t xml:space="preserve">, </w:t>
      </w:r>
      <w:r w:rsidRPr="00BF6713">
        <w:rPr>
          <w:rFonts w:cstheme="minorHAnsi"/>
          <w:b/>
          <w:bCs/>
        </w:rPr>
        <w:t>Schools</w:t>
      </w:r>
      <w:r w:rsidRPr="000F76E7">
        <w:rPr>
          <w:rFonts w:cstheme="minorHAnsi"/>
        </w:rPr>
        <w:t xml:space="preserve">, </w:t>
      </w:r>
      <w:r w:rsidRPr="00BF6713">
        <w:rPr>
          <w:rFonts w:cstheme="minorHAnsi"/>
          <w:b/>
          <w:bCs/>
        </w:rPr>
        <w:t>Mental Health</w:t>
      </w:r>
      <w:r>
        <w:rPr>
          <w:rFonts w:cstheme="minorHAnsi"/>
          <w:b/>
          <w:bCs/>
        </w:rPr>
        <w:t xml:space="preserve"> and </w:t>
      </w:r>
      <w:r w:rsidRPr="00BF6713">
        <w:rPr>
          <w:rFonts w:cstheme="minorHAnsi"/>
          <w:b/>
          <w:bCs/>
        </w:rPr>
        <w:t>Recovery Hubs</w:t>
      </w:r>
      <w:r w:rsidRPr="000F76E7">
        <w:rPr>
          <w:rFonts w:cstheme="minorHAnsi"/>
        </w:rPr>
        <w:t xml:space="preserve"> and </w:t>
      </w:r>
      <w:r w:rsidRPr="00BF6713">
        <w:rPr>
          <w:rFonts w:cstheme="minorHAnsi"/>
          <w:b/>
          <w:bCs/>
        </w:rPr>
        <w:t>local community</w:t>
      </w:r>
      <w:r w:rsidRPr="000F76E7">
        <w:rPr>
          <w:rFonts w:cstheme="minorHAnsi"/>
        </w:rPr>
        <w:t xml:space="preserve"> venues.</w:t>
      </w:r>
    </w:p>
    <w:p w14:paraId="58F06D19" w14:textId="77777777" w:rsidR="004A7C0E" w:rsidRDefault="004A7C0E" w:rsidP="004A7C0E">
      <w:pPr>
        <w:pStyle w:val="ListParagraph"/>
        <w:numPr>
          <w:ilvl w:val="0"/>
          <w:numId w:val="19"/>
        </w:numPr>
        <w:jc w:val="both"/>
        <w:rPr>
          <w:rFonts w:eastAsiaTheme="minorEastAsia" w:cstheme="minorHAnsi"/>
        </w:rPr>
      </w:pPr>
      <w:r w:rsidRPr="00344C70">
        <w:rPr>
          <w:rFonts w:eastAsiaTheme="minorEastAsia" w:cstheme="minorHAnsi"/>
        </w:rPr>
        <w:t xml:space="preserve">Conduct interviews with clients either </w:t>
      </w:r>
      <w:r>
        <w:rPr>
          <w:rFonts w:eastAsiaTheme="minorEastAsia" w:cstheme="minorHAnsi"/>
        </w:rPr>
        <w:t>in person</w:t>
      </w:r>
      <w:r w:rsidRPr="00344C70">
        <w:rPr>
          <w:rFonts w:eastAsiaTheme="minorEastAsia" w:cstheme="minorHAnsi"/>
        </w:rPr>
        <w:t xml:space="preserve">, </w:t>
      </w:r>
      <w:r>
        <w:rPr>
          <w:rFonts w:eastAsiaTheme="minorEastAsia" w:cstheme="minorHAnsi"/>
        </w:rPr>
        <w:t xml:space="preserve">on the </w:t>
      </w:r>
      <w:r w:rsidRPr="00344C70">
        <w:rPr>
          <w:rFonts w:eastAsiaTheme="minorEastAsia" w:cstheme="minorHAnsi"/>
        </w:rPr>
        <w:t>telephone or virtual</w:t>
      </w:r>
      <w:r>
        <w:rPr>
          <w:rFonts w:eastAsiaTheme="minorEastAsia" w:cstheme="minorHAnsi"/>
        </w:rPr>
        <w:t>ly</w:t>
      </w:r>
      <w:r w:rsidRPr="00344C70">
        <w:rPr>
          <w:rFonts w:eastAsiaTheme="minorEastAsia" w:cstheme="minorHAnsi"/>
        </w:rPr>
        <w:t>.</w:t>
      </w:r>
    </w:p>
    <w:p w14:paraId="1A9644F5" w14:textId="77777777" w:rsidR="004A7C0E" w:rsidRPr="00954476" w:rsidRDefault="004A7C0E" w:rsidP="004A7C0E">
      <w:pPr>
        <w:pStyle w:val="ListParagraph"/>
        <w:numPr>
          <w:ilvl w:val="0"/>
          <w:numId w:val="19"/>
        </w:numPr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Facilitate</w:t>
      </w:r>
      <w:r w:rsidRPr="00954476">
        <w:rPr>
          <w:rFonts w:eastAsiaTheme="minorEastAsia" w:cstheme="minorHAnsi"/>
        </w:rPr>
        <w:t xml:space="preserve"> better outcomes for people which will help improve their </w:t>
      </w:r>
      <w:r w:rsidRPr="007E07B0">
        <w:rPr>
          <w:rFonts w:eastAsiaTheme="minorEastAsia" w:cstheme="minorHAnsi"/>
          <w:b/>
          <w:bCs/>
        </w:rPr>
        <w:t>financial situation</w:t>
      </w:r>
      <w:r w:rsidRPr="00954476">
        <w:rPr>
          <w:rFonts w:eastAsiaTheme="minorEastAsia" w:cstheme="minorHAnsi"/>
        </w:rPr>
        <w:t xml:space="preserve"> and their </w:t>
      </w:r>
      <w:r w:rsidRPr="007E07B0">
        <w:rPr>
          <w:rFonts w:eastAsiaTheme="minorEastAsia" w:cstheme="minorHAnsi"/>
          <w:b/>
          <w:bCs/>
        </w:rPr>
        <w:t>mental and physical health</w:t>
      </w:r>
      <w:r w:rsidRPr="00954476">
        <w:rPr>
          <w:rFonts w:eastAsiaTheme="minorEastAsia" w:cstheme="minorHAnsi"/>
        </w:rPr>
        <w:t xml:space="preserve">. </w:t>
      </w:r>
    </w:p>
    <w:p w14:paraId="11E01B90" w14:textId="77777777" w:rsidR="004A7C0E" w:rsidRPr="003F43A4" w:rsidRDefault="004A7C0E" w:rsidP="004A7C0E">
      <w:pPr>
        <w:spacing w:after="0" w:line="257" w:lineRule="auto"/>
        <w:jc w:val="both"/>
        <w:rPr>
          <w:rFonts w:eastAsiaTheme="minorEastAsia" w:cstheme="minorHAnsi"/>
          <w:b/>
          <w:bCs/>
          <w:color w:val="000000" w:themeColor="text1"/>
        </w:rPr>
      </w:pPr>
      <w:r w:rsidRPr="003F43A4">
        <w:rPr>
          <w:rFonts w:eastAsiaTheme="minorEastAsia" w:cstheme="minorHAnsi"/>
          <w:b/>
          <w:bCs/>
          <w:color w:val="000000" w:themeColor="text1"/>
        </w:rPr>
        <w:t>We offer the following:</w:t>
      </w:r>
    </w:p>
    <w:p w14:paraId="5D8E0B66" w14:textId="77777777" w:rsidR="004A7C0E" w:rsidRPr="0098361D" w:rsidRDefault="004A7C0E" w:rsidP="004A7C0E">
      <w:pPr>
        <w:pStyle w:val="ListParagraph"/>
        <w:numPr>
          <w:ilvl w:val="0"/>
          <w:numId w:val="2"/>
        </w:numPr>
        <w:spacing w:after="0" w:line="257" w:lineRule="auto"/>
        <w:jc w:val="both"/>
        <w:rPr>
          <w:rFonts w:eastAsiaTheme="minorEastAsia" w:cstheme="minorHAnsi"/>
          <w:color w:val="000000" w:themeColor="text1"/>
        </w:rPr>
      </w:pPr>
      <w:r>
        <w:rPr>
          <w:rFonts w:eastAsiaTheme="minorEastAsia" w:cstheme="minorHAnsi"/>
          <w:color w:val="000000" w:themeColor="text1"/>
        </w:rPr>
        <w:t>Extensive training programme</w:t>
      </w:r>
    </w:p>
    <w:p w14:paraId="2D5828B7" w14:textId="77777777" w:rsidR="004A7C0E" w:rsidRPr="00344C70" w:rsidRDefault="004A7C0E" w:rsidP="004A7C0E">
      <w:pPr>
        <w:pStyle w:val="ListParagraph"/>
        <w:numPr>
          <w:ilvl w:val="0"/>
          <w:numId w:val="2"/>
        </w:numPr>
        <w:spacing w:after="0" w:line="257" w:lineRule="auto"/>
        <w:jc w:val="both"/>
        <w:rPr>
          <w:rFonts w:eastAsiaTheme="minorEastAsia" w:cstheme="minorHAnsi"/>
          <w:color w:val="000000" w:themeColor="text1"/>
        </w:rPr>
      </w:pPr>
      <w:r w:rsidRPr="00344C70">
        <w:rPr>
          <w:rFonts w:eastAsiaTheme="minorEastAsia" w:cstheme="minorHAnsi"/>
          <w:color w:val="000000" w:themeColor="text1"/>
        </w:rPr>
        <w:t>Flexible working</w:t>
      </w:r>
    </w:p>
    <w:p w14:paraId="2A1EB419" w14:textId="77777777" w:rsidR="004A7C0E" w:rsidRPr="00344C70" w:rsidRDefault="004A7C0E" w:rsidP="004A7C0E">
      <w:pPr>
        <w:pStyle w:val="ListParagraph"/>
        <w:numPr>
          <w:ilvl w:val="0"/>
          <w:numId w:val="2"/>
        </w:numPr>
        <w:spacing w:after="0" w:line="257" w:lineRule="auto"/>
        <w:jc w:val="both"/>
        <w:rPr>
          <w:rFonts w:eastAsiaTheme="minorEastAsia" w:cstheme="minorHAnsi"/>
          <w:color w:val="000000" w:themeColor="text1"/>
        </w:rPr>
      </w:pPr>
      <w:r w:rsidRPr="00344C70">
        <w:rPr>
          <w:rFonts w:eastAsiaTheme="minorEastAsia" w:cstheme="minorHAnsi"/>
          <w:color w:val="000000" w:themeColor="text1"/>
        </w:rPr>
        <w:t>Access to Simply Health benefit plan</w:t>
      </w:r>
    </w:p>
    <w:p w14:paraId="76EFDEB9" w14:textId="77777777" w:rsidR="004A7C0E" w:rsidRPr="00344C70" w:rsidRDefault="004A7C0E" w:rsidP="004A7C0E">
      <w:pPr>
        <w:pStyle w:val="ListParagraph"/>
        <w:numPr>
          <w:ilvl w:val="0"/>
          <w:numId w:val="2"/>
        </w:numPr>
        <w:spacing w:after="0" w:line="257" w:lineRule="auto"/>
        <w:jc w:val="both"/>
        <w:rPr>
          <w:rFonts w:eastAsiaTheme="minorEastAsia" w:cstheme="minorHAnsi"/>
          <w:color w:val="000000" w:themeColor="text1"/>
        </w:rPr>
      </w:pPr>
      <w:r w:rsidRPr="00344C70">
        <w:rPr>
          <w:rFonts w:eastAsiaTheme="minorEastAsia" w:cstheme="minorHAnsi"/>
          <w:color w:val="000000" w:themeColor="text1"/>
        </w:rPr>
        <w:t>32 days annual leave (inclusive of public holidays)</w:t>
      </w:r>
    </w:p>
    <w:p w14:paraId="6B404F86" w14:textId="77777777" w:rsidR="004A7C0E" w:rsidRDefault="004A7C0E" w:rsidP="004A7C0E">
      <w:pPr>
        <w:pStyle w:val="ListParagraph"/>
        <w:numPr>
          <w:ilvl w:val="0"/>
          <w:numId w:val="2"/>
        </w:numPr>
        <w:spacing w:after="0" w:line="257" w:lineRule="auto"/>
        <w:jc w:val="both"/>
        <w:rPr>
          <w:rFonts w:eastAsiaTheme="minorEastAsia" w:cstheme="minorHAnsi"/>
          <w:color w:val="000000" w:themeColor="text1"/>
        </w:rPr>
      </w:pPr>
      <w:r w:rsidRPr="00344C70">
        <w:rPr>
          <w:rFonts w:eastAsiaTheme="minorEastAsia" w:cstheme="minorHAnsi"/>
          <w:color w:val="000000" w:themeColor="text1"/>
        </w:rPr>
        <w:t xml:space="preserve">Enrolment to NOW Pension Scheme </w:t>
      </w:r>
    </w:p>
    <w:p w14:paraId="1D37AC50" w14:textId="77777777" w:rsidR="004A7C0E" w:rsidRDefault="004A7C0E" w:rsidP="004A7C0E">
      <w:pPr>
        <w:pStyle w:val="ListParagraph"/>
        <w:numPr>
          <w:ilvl w:val="0"/>
          <w:numId w:val="2"/>
        </w:numPr>
        <w:spacing w:after="0" w:line="257" w:lineRule="auto"/>
        <w:jc w:val="both"/>
        <w:rPr>
          <w:rFonts w:eastAsiaTheme="minorEastAsia" w:cstheme="minorHAnsi"/>
          <w:color w:val="000000" w:themeColor="text1"/>
        </w:rPr>
      </w:pPr>
      <w:r>
        <w:rPr>
          <w:rFonts w:eastAsiaTheme="minorEastAsia" w:cstheme="minorHAnsi"/>
          <w:color w:val="000000" w:themeColor="text1"/>
        </w:rPr>
        <w:t xml:space="preserve">Supportive work environment </w:t>
      </w:r>
    </w:p>
    <w:p w14:paraId="7BDA2A70" w14:textId="77777777" w:rsidR="004A7C0E" w:rsidRPr="00344C70" w:rsidRDefault="004A7C0E" w:rsidP="004A7C0E">
      <w:pPr>
        <w:pStyle w:val="ListParagraph"/>
        <w:numPr>
          <w:ilvl w:val="0"/>
          <w:numId w:val="2"/>
        </w:numPr>
        <w:spacing w:after="0" w:line="257" w:lineRule="auto"/>
        <w:jc w:val="both"/>
        <w:rPr>
          <w:rFonts w:eastAsiaTheme="minorEastAsia" w:cstheme="minorHAnsi"/>
          <w:color w:val="000000" w:themeColor="text1"/>
        </w:rPr>
      </w:pPr>
      <w:r>
        <w:rPr>
          <w:rFonts w:eastAsiaTheme="minorEastAsia" w:cstheme="minorHAnsi"/>
          <w:color w:val="000000" w:themeColor="text1"/>
        </w:rPr>
        <w:t xml:space="preserve">Opportunities to improve services and make a difference </w:t>
      </w:r>
    </w:p>
    <w:p w14:paraId="7B9AFF6C" w14:textId="77777777" w:rsidR="004A7C0E" w:rsidRDefault="004A7C0E" w:rsidP="004A7C0E">
      <w:pPr>
        <w:spacing w:after="120" w:line="240" w:lineRule="auto"/>
        <w:jc w:val="both"/>
        <w:rPr>
          <w:rFonts w:eastAsiaTheme="minorEastAsia" w:cstheme="minorHAnsi"/>
          <w:b/>
          <w:bCs/>
          <w:u w:val="single"/>
        </w:rPr>
      </w:pPr>
    </w:p>
    <w:p w14:paraId="0445D271" w14:textId="77777777" w:rsidR="004A7C0E" w:rsidRDefault="004A7C0E" w:rsidP="004A7C0E">
      <w:pPr>
        <w:spacing w:after="120" w:line="240" w:lineRule="auto"/>
        <w:jc w:val="both"/>
        <w:rPr>
          <w:rFonts w:eastAsiaTheme="minorEastAsia" w:cstheme="minorHAnsi"/>
          <w:b/>
          <w:bCs/>
          <w:u w:val="single"/>
        </w:rPr>
      </w:pPr>
      <w:r w:rsidRPr="004D2D48">
        <w:rPr>
          <w:rFonts w:eastAsiaTheme="minorEastAsia" w:cstheme="minorHAnsi"/>
          <w:b/>
          <w:bCs/>
          <w:u w:val="single"/>
        </w:rPr>
        <w:t>Applying</w:t>
      </w:r>
    </w:p>
    <w:p w14:paraId="05A6E470" w14:textId="77777777" w:rsidR="004A7C0E" w:rsidRDefault="004A7C0E" w:rsidP="004A7C0E">
      <w:pPr>
        <w:spacing w:after="120" w:line="240" w:lineRule="auto"/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Please send your CV and a covering letter detailing why you are interested in the post and how your knowledge, skills, experience and personal qualities will fulfil the job description and person specification to:</w:t>
      </w:r>
    </w:p>
    <w:p w14:paraId="6E9656AE" w14:textId="18F62671" w:rsidR="004A7C0E" w:rsidRDefault="004A7C0E" w:rsidP="004A7C0E">
      <w:pPr>
        <w:spacing w:after="120" w:line="240" w:lineRule="auto"/>
        <w:jc w:val="both"/>
        <w:rPr>
          <w:rFonts w:eastAsiaTheme="minorEastAsia" w:cstheme="minorHAnsi"/>
          <w:b/>
          <w:bCs/>
        </w:rPr>
      </w:pPr>
      <w:r>
        <w:rPr>
          <w:rFonts w:eastAsiaTheme="minorEastAsia" w:cstheme="minorHAnsi"/>
        </w:rPr>
        <w:t xml:space="preserve">Email : </w:t>
      </w:r>
      <w:hyperlink r:id="rId10" w:history="1">
        <w:r w:rsidRPr="002A0798">
          <w:rPr>
            <w:rStyle w:val="Hyperlink"/>
            <w:rFonts w:eastAsiaTheme="minorEastAsia" w:cstheme="minorHAnsi"/>
            <w:b/>
            <w:bCs/>
          </w:rPr>
          <w:t>recruitment@chaiedinburgh.org.uk</w:t>
        </w:r>
      </w:hyperlink>
    </w:p>
    <w:p w14:paraId="20176FDA" w14:textId="77777777" w:rsidR="004A7C0E" w:rsidRDefault="004A7C0E" w:rsidP="004A7C0E">
      <w:pPr>
        <w:spacing w:after="120" w:line="240" w:lineRule="auto"/>
        <w:jc w:val="both"/>
        <w:rPr>
          <w:rFonts w:eastAsiaTheme="minorEastAsia" w:cstheme="minorHAnsi"/>
          <w:b/>
          <w:bCs/>
        </w:rPr>
      </w:pPr>
    </w:p>
    <w:p w14:paraId="4B81BDAA" w14:textId="77777777" w:rsidR="004A7C0E" w:rsidRDefault="004A7C0E" w:rsidP="004A7C0E">
      <w:pPr>
        <w:spacing w:after="120" w:line="240" w:lineRule="auto"/>
        <w:jc w:val="both"/>
        <w:rPr>
          <w:rFonts w:eastAsiaTheme="minorEastAsia" w:cstheme="minorHAnsi"/>
          <w:b/>
          <w:bCs/>
        </w:rPr>
      </w:pPr>
    </w:p>
    <w:p w14:paraId="3DBF8022" w14:textId="77777777" w:rsidR="004A7C0E" w:rsidRPr="00E11687" w:rsidRDefault="004A7C0E" w:rsidP="004A7C0E">
      <w:pPr>
        <w:spacing w:after="120" w:line="240" w:lineRule="auto"/>
        <w:jc w:val="both"/>
        <w:rPr>
          <w:rFonts w:eastAsiaTheme="minorEastAsia" w:cstheme="minorHAnsi"/>
        </w:rPr>
      </w:pPr>
    </w:p>
    <w:p w14:paraId="1C6F838D" w14:textId="1BB9C4F3" w:rsidR="00F17525" w:rsidRPr="00344C70" w:rsidRDefault="672F12F8" w:rsidP="2D5390FC">
      <w:pPr>
        <w:spacing w:after="120" w:line="240" w:lineRule="auto"/>
        <w:jc w:val="center"/>
        <w:rPr>
          <w:rFonts w:cstheme="minorHAnsi"/>
        </w:rPr>
      </w:pPr>
      <w:r w:rsidRPr="00344C70">
        <w:rPr>
          <w:rFonts w:cstheme="minorHAnsi"/>
          <w:noProof/>
        </w:rPr>
        <w:lastRenderedPageBreak/>
        <w:drawing>
          <wp:inline distT="0" distB="0" distL="0" distR="0" wp14:anchorId="1559E66A" wp14:editId="4D362102">
            <wp:extent cx="1259068" cy="621665"/>
            <wp:effectExtent l="0" t="0" r="0" b="6985"/>
            <wp:docPr id="1101027862" name="Picture 1101027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076" cy="627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E52957" w14:textId="0EA0A1C6" w:rsidR="00391E12" w:rsidRPr="00391E12" w:rsidRDefault="00391E12" w:rsidP="00391E12">
      <w:pPr>
        <w:spacing w:after="120" w:line="240" w:lineRule="auto"/>
        <w:jc w:val="center"/>
        <w:rPr>
          <w:rFonts w:cstheme="minorHAnsi"/>
          <w:b/>
          <w:bCs/>
          <w:u w:val="single"/>
        </w:rPr>
      </w:pPr>
      <w:r w:rsidRPr="00391E12">
        <w:rPr>
          <w:rFonts w:cstheme="minorHAnsi"/>
          <w:b/>
          <w:bCs/>
          <w:u w:val="single"/>
        </w:rPr>
        <w:t>Job Description</w:t>
      </w:r>
    </w:p>
    <w:p w14:paraId="6F6E68DD" w14:textId="6B5DF2B6" w:rsidR="00F17525" w:rsidRPr="009B5221" w:rsidRDefault="00AC6F7A" w:rsidP="48E16CD1">
      <w:pPr>
        <w:spacing w:after="120" w:line="240" w:lineRule="auto"/>
        <w:jc w:val="both"/>
        <w:rPr>
          <w:rFonts w:cstheme="minorHAnsi"/>
          <w:b/>
          <w:bCs/>
        </w:rPr>
      </w:pPr>
      <w:r w:rsidRPr="00344C70">
        <w:rPr>
          <w:rFonts w:cstheme="minorHAnsi"/>
          <w:b/>
          <w:bCs/>
        </w:rPr>
        <w:t>Job Title</w:t>
      </w:r>
      <w:r w:rsidR="00F17525" w:rsidRPr="00344C70">
        <w:rPr>
          <w:rFonts w:cstheme="minorHAnsi"/>
          <w:b/>
          <w:bCs/>
        </w:rPr>
        <w:t>:</w:t>
      </w:r>
      <w:r w:rsidRPr="00344C70">
        <w:rPr>
          <w:rFonts w:cstheme="minorHAnsi"/>
        </w:rPr>
        <w:tab/>
      </w:r>
      <w:r w:rsidR="00E135E6" w:rsidRPr="00344C70">
        <w:rPr>
          <w:rFonts w:cstheme="minorHAnsi"/>
        </w:rPr>
        <w:t xml:space="preserve">           </w:t>
      </w:r>
      <w:r w:rsidR="00B22929" w:rsidRPr="009B5221">
        <w:rPr>
          <w:rFonts w:cstheme="minorHAnsi"/>
          <w:b/>
          <w:bCs/>
        </w:rPr>
        <w:t>Adviser</w:t>
      </w:r>
      <w:r w:rsidR="00D87423" w:rsidRPr="009B5221">
        <w:rPr>
          <w:rFonts w:cstheme="minorHAnsi"/>
          <w:b/>
          <w:bCs/>
        </w:rPr>
        <w:t xml:space="preserve"> </w:t>
      </w:r>
      <w:r w:rsidR="009B5221" w:rsidRPr="009B5221">
        <w:rPr>
          <w:rStyle w:val="normaltextrun"/>
          <w:rFonts w:cstheme="minorHAnsi"/>
          <w:b/>
          <w:bCs/>
        </w:rPr>
        <w:t>– ( Welfare Rights, Housing &amp; Debt)</w:t>
      </w:r>
    </w:p>
    <w:p w14:paraId="21CE765D" w14:textId="40B2CE3C" w:rsidR="00B776A7" w:rsidRPr="00344C70" w:rsidRDefault="00B776A7" w:rsidP="00B776A7">
      <w:pPr>
        <w:spacing w:after="120" w:line="240" w:lineRule="auto"/>
        <w:jc w:val="both"/>
        <w:rPr>
          <w:rFonts w:cstheme="minorHAnsi"/>
          <w:b/>
          <w:bCs/>
        </w:rPr>
      </w:pPr>
      <w:r w:rsidRPr="00344C70">
        <w:rPr>
          <w:rFonts w:cstheme="minorHAnsi"/>
          <w:b/>
          <w:bCs/>
        </w:rPr>
        <w:t xml:space="preserve">Location : </w:t>
      </w:r>
      <w:r w:rsidRPr="00344C70">
        <w:rPr>
          <w:rFonts w:cstheme="minorHAnsi"/>
          <w:b/>
          <w:bCs/>
        </w:rPr>
        <w:tab/>
      </w:r>
      <w:r w:rsidR="00752966" w:rsidRPr="00344C70">
        <w:rPr>
          <w:rFonts w:cstheme="minorHAnsi"/>
          <w:b/>
          <w:bCs/>
        </w:rPr>
        <w:t xml:space="preserve">           </w:t>
      </w:r>
      <w:r w:rsidRPr="00344C70">
        <w:rPr>
          <w:rFonts w:cstheme="minorHAnsi"/>
          <w:b/>
          <w:bCs/>
        </w:rPr>
        <w:t>Edinburgh</w:t>
      </w:r>
    </w:p>
    <w:p w14:paraId="32FE0C2C" w14:textId="1869774B" w:rsidR="00F17525" w:rsidRPr="00344C70" w:rsidRDefault="00F17525" w:rsidP="00F17525">
      <w:pPr>
        <w:spacing w:after="120" w:line="240" w:lineRule="auto"/>
        <w:jc w:val="both"/>
        <w:rPr>
          <w:rFonts w:cstheme="minorHAnsi"/>
          <w:b/>
          <w:bCs/>
        </w:rPr>
      </w:pPr>
      <w:r w:rsidRPr="00344C70">
        <w:rPr>
          <w:rFonts w:cstheme="minorHAnsi"/>
          <w:b/>
          <w:bCs/>
        </w:rPr>
        <w:t>Re</w:t>
      </w:r>
      <w:r w:rsidR="00BC117A" w:rsidRPr="00344C70">
        <w:rPr>
          <w:rFonts w:cstheme="minorHAnsi"/>
          <w:b/>
          <w:bCs/>
        </w:rPr>
        <w:t>porting to</w:t>
      </w:r>
      <w:r w:rsidRPr="00344C70">
        <w:rPr>
          <w:rFonts w:cstheme="minorHAnsi"/>
          <w:b/>
          <w:bCs/>
        </w:rPr>
        <w:t>:</w:t>
      </w:r>
      <w:r w:rsidRPr="00344C70">
        <w:rPr>
          <w:rFonts w:cstheme="minorHAnsi"/>
          <w:b/>
          <w:bCs/>
        </w:rPr>
        <w:tab/>
      </w:r>
      <w:r w:rsidR="00BC117A" w:rsidRPr="00344C70">
        <w:rPr>
          <w:rFonts w:cstheme="minorHAnsi"/>
          <w:b/>
          <w:bCs/>
        </w:rPr>
        <w:t xml:space="preserve">           </w:t>
      </w:r>
      <w:r w:rsidRPr="00344C70">
        <w:rPr>
          <w:rFonts w:cstheme="minorHAnsi"/>
          <w:b/>
          <w:bCs/>
        </w:rPr>
        <w:t xml:space="preserve">Service Manager </w:t>
      </w:r>
      <w:r w:rsidR="00B1560A" w:rsidRPr="00344C70">
        <w:rPr>
          <w:rFonts w:cstheme="minorHAnsi"/>
          <w:b/>
          <w:bCs/>
        </w:rPr>
        <w:t xml:space="preserve"> </w:t>
      </w:r>
    </w:p>
    <w:p w14:paraId="054F116F" w14:textId="1B529DC7" w:rsidR="00F17525" w:rsidRPr="00344C70" w:rsidRDefault="00397E6C" w:rsidP="00F17525">
      <w:pPr>
        <w:spacing w:after="120" w:line="240" w:lineRule="auto"/>
        <w:jc w:val="both"/>
        <w:rPr>
          <w:rFonts w:cstheme="minorHAnsi"/>
          <w:b/>
          <w:bCs/>
        </w:rPr>
      </w:pPr>
      <w:r w:rsidRPr="00344C70">
        <w:rPr>
          <w:rFonts w:cstheme="minorHAnsi"/>
          <w:b/>
          <w:bCs/>
        </w:rPr>
        <w:t>Position Type</w:t>
      </w:r>
      <w:r w:rsidR="00F17525" w:rsidRPr="00344C70">
        <w:rPr>
          <w:rFonts w:cstheme="minorHAnsi"/>
          <w:b/>
          <w:bCs/>
        </w:rPr>
        <w:t>:</w:t>
      </w:r>
      <w:r w:rsidR="00F17525" w:rsidRPr="00344C70">
        <w:rPr>
          <w:rFonts w:cstheme="minorHAnsi"/>
          <w:b/>
          <w:bCs/>
        </w:rPr>
        <w:tab/>
      </w:r>
      <w:r w:rsidR="0064052C" w:rsidRPr="00344C70">
        <w:rPr>
          <w:rFonts w:cstheme="minorHAnsi"/>
          <w:b/>
          <w:bCs/>
        </w:rPr>
        <w:t xml:space="preserve">           </w:t>
      </w:r>
      <w:r w:rsidR="00F17525" w:rsidRPr="00344C70">
        <w:rPr>
          <w:rFonts w:cstheme="minorHAnsi"/>
          <w:b/>
          <w:bCs/>
        </w:rPr>
        <w:t>35.75 hours per week (</w:t>
      </w:r>
      <w:r w:rsidR="006C483A">
        <w:rPr>
          <w:rFonts w:cstheme="minorHAnsi"/>
          <w:b/>
          <w:bCs/>
        </w:rPr>
        <w:t>F</w:t>
      </w:r>
      <w:r w:rsidR="00F17525" w:rsidRPr="00344C70">
        <w:rPr>
          <w:rFonts w:cstheme="minorHAnsi"/>
          <w:b/>
          <w:bCs/>
        </w:rPr>
        <w:t>ull time</w:t>
      </w:r>
      <w:r w:rsidR="005A6DB9" w:rsidRPr="00344C70">
        <w:rPr>
          <w:rFonts w:cstheme="minorHAnsi"/>
          <w:b/>
          <w:bCs/>
        </w:rPr>
        <w:t>–</w:t>
      </w:r>
      <w:r w:rsidR="007444DF" w:rsidRPr="00344C70">
        <w:rPr>
          <w:rFonts w:cstheme="minorHAnsi"/>
          <w:b/>
          <w:bCs/>
        </w:rPr>
        <w:t>permanent</w:t>
      </w:r>
      <w:r w:rsidR="00744A98" w:rsidRPr="00344C70">
        <w:rPr>
          <w:rFonts w:cstheme="minorHAnsi"/>
          <w:b/>
          <w:bCs/>
        </w:rPr>
        <w:t xml:space="preserve">)                          </w:t>
      </w:r>
      <w:r w:rsidR="006C4C56" w:rsidRPr="00344C70">
        <w:rPr>
          <w:rFonts w:cstheme="minorHAnsi"/>
          <w:b/>
          <w:bCs/>
        </w:rPr>
        <w:t xml:space="preserve"> </w:t>
      </w:r>
      <w:r w:rsidR="00E135E6" w:rsidRPr="00344C70">
        <w:rPr>
          <w:rFonts w:cstheme="minorHAnsi"/>
          <w:b/>
          <w:bCs/>
        </w:rPr>
        <w:t xml:space="preserve">  </w:t>
      </w:r>
      <w:r w:rsidR="006D3E9B" w:rsidRPr="00344C70">
        <w:rPr>
          <w:rFonts w:cstheme="minorHAnsi"/>
          <w:b/>
          <w:bCs/>
        </w:rPr>
        <w:t xml:space="preserve">   </w:t>
      </w:r>
    </w:p>
    <w:p w14:paraId="37634456" w14:textId="6173C6F5" w:rsidR="00F17525" w:rsidRPr="00344C70" w:rsidRDefault="00F17525" w:rsidP="2D5390FC">
      <w:pPr>
        <w:spacing w:after="120" w:line="240" w:lineRule="auto"/>
        <w:jc w:val="both"/>
        <w:rPr>
          <w:rFonts w:eastAsia="Times New Roman" w:cstheme="minorHAnsi"/>
          <w:b/>
          <w:bCs/>
          <w:color w:val="000000" w:themeColor="text1"/>
        </w:rPr>
      </w:pPr>
      <w:r w:rsidRPr="00344C70">
        <w:rPr>
          <w:rFonts w:cstheme="minorHAnsi"/>
          <w:b/>
          <w:bCs/>
        </w:rPr>
        <w:t xml:space="preserve">Salary Range: </w:t>
      </w:r>
      <w:r w:rsidR="00E135E6" w:rsidRPr="00344C70">
        <w:rPr>
          <w:rFonts w:cstheme="minorHAnsi"/>
          <w:b/>
          <w:bCs/>
        </w:rPr>
        <w:t xml:space="preserve">   </w:t>
      </w:r>
      <w:r w:rsidR="00E135E6" w:rsidRPr="00344C70">
        <w:rPr>
          <w:rFonts w:cstheme="minorHAnsi"/>
        </w:rPr>
        <w:t xml:space="preserve">         </w:t>
      </w:r>
      <w:r w:rsidR="006D3E9B" w:rsidRPr="00344C70">
        <w:rPr>
          <w:rFonts w:cstheme="minorHAnsi"/>
        </w:rPr>
        <w:t xml:space="preserve">  </w:t>
      </w:r>
      <w:r w:rsidR="0334601A" w:rsidRPr="00344C70">
        <w:rPr>
          <w:rFonts w:eastAsia="Times New Roman" w:cstheme="minorHAnsi"/>
          <w:b/>
          <w:bCs/>
          <w:color w:val="000000" w:themeColor="text1"/>
        </w:rPr>
        <w:t>£2</w:t>
      </w:r>
      <w:r w:rsidR="009C15A0">
        <w:rPr>
          <w:rFonts w:eastAsia="Times New Roman" w:cstheme="minorHAnsi"/>
          <w:b/>
          <w:bCs/>
          <w:color w:val="000000" w:themeColor="text1"/>
        </w:rPr>
        <w:t>4</w:t>
      </w:r>
      <w:r w:rsidR="003E6AB0">
        <w:rPr>
          <w:rFonts w:eastAsia="Times New Roman" w:cstheme="minorHAnsi"/>
          <w:b/>
          <w:bCs/>
          <w:color w:val="000000" w:themeColor="text1"/>
        </w:rPr>
        <w:t>,736</w:t>
      </w:r>
      <w:r w:rsidR="0334601A" w:rsidRPr="00344C70">
        <w:rPr>
          <w:rFonts w:eastAsia="Times New Roman" w:cstheme="minorHAnsi"/>
          <w:b/>
          <w:bCs/>
          <w:color w:val="000000" w:themeColor="text1"/>
        </w:rPr>
        <w:t xml:space="preserve"> – </w:t>
      </w:r>
      <w:r w:rsidR="003E6AB0">
        <w:rPr>
          <w:rFonts w:eastAsia="Times New Roman" w:cstheme="minorHAnsi"/>
          <w:b/>
          <w:bCs/>
          <w:color w:val="000000" w:themeColor="text1"/>
        </w:rPr>
        <w:t>£</w:t>
      </w:r>
      <w:r w:rsidR="0334601A" w:rsidRPr="00344C70">
        <w:rPr>
          <w:rFonts w:eastAsia="Times New Roman" w:cstheme="minorHAnsi"/>
          <w:b/>
          <w:bCs/>
          <w:color w:val="000000" w:themeColor="text1"/>
        </w:rPr>
        <w:t>2</w:t>
      </w:r>
      <w:r w:rsidR="003E6AB0">
        <w:rPr>
          <w:rFonts w:eastAsia="Times New Roman" w:cstheme="minorHAnsi"/>
          <w:b/>
          <w:bCs/>
          <w:color w:val="000000" w:themeColor="text1"/>
        </w:rPr>
        <w:t>6,495</w:t>
      </w:r>
      <w:r w:rsidR="0334601A" w:rsidRPr="00344C70">
        <w:rPr>
          <w:rFonts w:eastAsia="Times New Roman" w:cstheme="minorHAnsi"/>
          <w:b/>
          <w:bCs/>
          <w:color w:val="000000" w:themeColor="text1"/>
        </w:rPr>
        <w:t xml:space="preserve"> </w:t>
      </w:r>
    </w:p>
    <w:p w14:paraId="44B0A5ED" w14:textId="4CE32FA0" w:rsidR="00F17525" w:rsidRPr="00344C70" w:rsidRDefault="00F17525" w:rsidP="00F17525">
      <w:pPr>
        <w:spacing w:after="120" w:line="240" w:lineRule="auto"/>
        <w:jc w:val="both"/>
        <w:rPr>
          <w:rFonts w:cstheme="minorHAnsi"/>
          <w:b/>
          <w:bCs/>
          <w:u w:val="single"/>
        </w:rPr>
      </w:pPr>
      <w:r w:rsidRPr="00344C70">
        <w:rPr>
          <w:rFonts w:cstheme="minorHAnsi"/>
          <w:b/>
          <w:bCs/>
          <w:u w:val="single"/>
        </w:rPr>
        <w:tab/>
      </w:r>
      <w:r w:rsidRPr="00344C70">
        <w:rPr>
          <w:rFonts w:cstheme="minorHAnsi"/>
          <w:b/>
          <w:bCs/>
          <w:u w:val="single"/>
        </w:rPr>
        <w:tab/>
      </w:r>
      <w:r w:rsidRPr="00344C70">
        <w:rPr>
          <w:rFonts w:cstheme="minorHAnsi"/>
          <w:b/>
          <w:bCs/>
          <w:u w:val="single"/>
        </w:rPr>
        <w:tab/>
      </w:r>
      <w:r w:rsidRPr="00344C70">
        <w:rPr>
          <w:rFonts w:cstheme="minorHAnsi"/>
          <w:b/>
          <w:bCs/>
          <w:u w:val="single"/>
        </w:rPr>
        <w:tab/>
      </w:r>
      <w:r w:rsidRPr="00344C70">
        <w:rPr>
          <w:rFonts w:cstheme="minorHAnsi"/>
          <w:b/>
          <w:bCs/>
          <w:u w:val="single"/>
        </w:rPr>
        <w:tab/>
      </w:r>
      <w:r w:rsidRPr="00344C70">
        <w:rPr>
          <w:rFonts w:cstheme="minorHAnsi"/>
          <w:b/>
          <w:bCs/>
          <w:u w:val="single"/>
        </w:rPr>
        <w:tab/>
      </w:r>
      <w:r w:rsidRPr="00344C70">
        <w:rPr>
          <w:rFonts w:cstheme="minorHAnsi"/>
          <w:b/>
          <w:bCs/>
          <w:u w:val="single"/>
        </w:rPr>
        <w:tab/>
      </w:r>
      <w:r w:rsidRPr="00344C70">
        <w:rPr>
          <w:rFonts w:cstheme="minorHAnsi"/>
          <w:b/>
          <w:bCs/>
          <w:u w:val="single"/>
        </w:rPr>
        <w:tab/>
      </w:r>
      <w:r w:rsidRPr="00344C70">
        <w:rPr>
          <w:rFonts w:cstheme="minorHAnsi"/>
          <w:b/>
          <w:bCs/>
          <w:u w:val="single"/>
        </w:rPr>
        <w:tab/>
      </w:r>
      <w:r w:rsidRPr="00344C70">
        <w:rPr>
          <w:rFonts w:cstheme="minorHAnsi"/>
          <w:b/>
          <w:bCs/>
          <w:u w:val="single"/>
        </w:rPr>
        <w:tab/>
      </w:r>
      <w:r w:rsidRPr="00344C70">
        <w:rPr>
          <w:rFonts w:cstheme="minorHAnsi"/>
          <w:b/>
          <w:bCs/>
          <w:u w:val="single"/>
        </w:rPr>
        <w:tab/>
      </w:r>
      <w:r w:rsidRPr="00344C70">
        <w:rPr>
          <w:rFonts w:cstheme="minorHAnsi"/>
          <w:b/>
          <w:bCs/>
          <w:u w:val="single"/>
        </w:rPr>
        <w:tab/>
      </w:r>
    </w:p>
    <w:p w14:paraId="01FE5C95" w14:textId="455DD570" w:rsidR="004163BD" w:rsidRPr="00344C70" w:rsidRDefault="004163BD" w:rsidP="00F17525">
      <w:pPr>
        <w:spacing w:after="120" w:line="240" w:lineRule="auto"/>
        <w:jc w:val="both"/>
        <w:rPr>
          <w:rFonts w:cstheme="minorHAnsi"/>
          <w:b/>
          <w:bCs/>
          <w:u w:val="single"/>
        </w:rPr>
      </w:pPr>
      <w:r w:rsidRPr="00344C70">
        <w:rPr>
          <w:rFonts w:cstheme="minorHAnsi"/>
          <w:b/>
          <w:bCs/>
          <w:u w:val="single"/>
        </w:rPr>
        <w:t xml:space="preserve">Job </w:t>
      </w:r>
      <w:r w:rsidR="008C6910" w:rsidRPr="00344C70">
        <w:rPr>
          <w:rFonts w:cstheme="minorHAnsi"/>
          <w:b/>
          <w:bCs/>
          <w:u w:val="single"/>
        </w:rPr>
        <w:t>Purpose</w:t>
      </w:r>
      <w:r w:rsidRPr="00344C70">
        <w:rPr>
          <w:rFonts w:cstheme="minorHAnsi"/>
          <w:b/>
          <w:bCs/>
          <w:u w:val="single"/>
        </w:rPr>
        <w:t xml:space="preserve"> </w:t>
      </w:r>
    </w:p>
    <w:p w14:paraId="6A965967" w14:textId="3A310152" w:rsidR="00D04A68" w:rsidRPr="00344C70" w:rsidRDefault="005A6C32" w:rsidP="00F17525">
      <w:pPr>
        <w:spacing w:after="120" w:line="240" w:lineRule="auto"/>
        <w:jc w:val="both"/>
        <w:rPr>
          <w:rFonts w:cstheme="minorHAnsi"/>
        </w:rPr>
      </w:pPr>
      <w:r w:rsidRPr="00344C70">
        <w:rPr>
          <w:rFonts w:cstheme="minorHAnsi"/>
        </w:rPr>
        <w:t>To</w:t>
      </w:r>
      <w:r w:rsidR="00F00F49" w:rsidRPr="00344C70">
        <w:rPr>
          <w:rFonts w:cstheme="minorHAnsi"/>
        </w:rPr>
        <w:t xml:space="preserve"> provide high quality</w:t>
      </w:r>
      <w:r w:rsidR="00481D32" w:rsidRPr="00344C70">
        <w:rPr>
          <w:rFonts w:cstheme="minorHAnsi"/>
        </w:rPr>
        <w:t xml:space="preserve"> advice</w:t>
      </w:r>
      <w:r w:rsidR="003C1C60" w:rsidRPr="00344C70">
        <w:rPr>
          <w:rFonts w:cstheme="minorHAnsi"/>
        </w:rPr>
        <w:t xml:space="preserve"> and representation</w:t>
      </w:r>
      <w:r w:rsidR="00481D32" w:rsidRPr="00344C70">
        <w:rPr>
          <w:rFonts w:cstheme="minorHAnsi"/>
        </w:rPr>
        <w:t xml:space="preserve"> to individuals  and families on </w:t>
      </w:r>
      <w:r w:rsidR="00BD7F20" w:rsidRPr="00344C70">
        <w:rPr>
          <w:rFonts w:cstheme="minorHAnsi"/>
        </w:rPr>
        <w:t>income maximisation,</w:t>
      </w:r>
      <w:r w:rsidR="001A5E0D" w:rsidRPr="00344C70">
        <w:rPr>
          <w:rFonts w:cstheme="minorHAnsi"/>
        </w:rPr>
        <w:t xml:space="preserve"> welfare benefits, debit, housing and money</w:t>
      </w:r>
      <w:r w:rsidR="00191C6C">
        <w:rPr>
          <w:rFonts w:cstheme="minorHAnsi"/>
        </w:rPr>
        <w:t>,</w:t>
      </w:r>
      <w:r w:rsidR="00475887">
        <w:rPr>
          <w:rFonts w:cstheme="minorHAnsi"/>
        </w:rPr>
        <w:t xml:space="preserve"> </w:t>
      </w:r>
      <w:r w:rsidR="002012E8" w:rsidRPr="00344C70">
        <w:rPr>
          <w:rFonts w:cstheme="minorHAnsi"/>
        </w:rPr>
        <w:t>in line</w:t>
      </w:r>
      <w:r w:rsidR="00AA786A" w:rsidRPr="00344C70">
        <w:rPr>
          <w:rFonts w:cstheme="minorHAnsi"/>
        </w:rPr>
        <w:t xml:space="preserve"> with the Scottish National Standards for Inform</w:t>
      </w:r>
      <w:r w:rsidR="00272A30" w:rsidRPr="00344C70">
        <w:rPr>
          <w:rFonts w:cstheme="minorHAnsi"/>
        </w:rPr>
        <w:t>ation</w:t>
      </w:r>
      <w:r w:rsidR="00AA786A" w:rsidRPr="00344C70">
        <w:rPr>
          <w:rFonts w:cstheme="minorHAnsi"/>
        </w:rPr>
        <w:t xml:space="preserve"> and Advice Providers. </w:t>
      </w:r>
    </w:p>
    <w:p w14:paraId="4B9A9E40" w14:textId="2E53A397" w:rsidR="009303E1" w:rsidRPr="00344C70" w:rsidRDefault="009303E1" w:rsidP="00F17525">
      <w:pPr>
        <w:spacing w:after="120" w:line="240" w:lineRule="auto"/>
        <w:jc w:val="both"/>
        <w:rPr>
          <w:rFonts w:cstheme="minorHAnsi"/>
        </w:rPr>
      </w:pPr>
      <w:r w:rsidRPr="00344C70">
        <w:rPr>
          <w:rFonts w:cstheme="minorHAnsi"/>
        </w:rPr>
        <w:t>The advice will be provide</w:t>
      </w:r>
      <w:r w:rsidR="00B324D1">
        <w:rPr>
          <w:rFonts w:cstheme="minorHAnsi"/>
        </w:rPr>
        <w:t>d</w:t>
      </w:r>
      <w:r w:rsidRPr="00344C70">
        <w:rPr>
          <w:rFonts w:cstheme="minorHAnsi"/>
        </w:rPr>
        <w:t xml:space="preserve"> with</w:t>
      </w:r>
      <w:r w:rsidR="00E11569" w:rsidRPr="00344C70">
        <w:rPr>
          <w:rFonts w:cstheme="minorHAnsi"/>
        </w:rPr>
        <w:t>in</w:t>
      </w:r>
      <w:r w:rsidRPr="00344C70">
        <w:rPr>
          <w:rFonts w:cstheme="minorHAnsi"/>
        </w:rPr>
        <w:t xml:space="preserve"> a range of </w:t>
      </w:r>
      <w:r w:rsidR="002012E8" w:rsidRPr="00344C70">
        <w:rPr>
          <w:rFonts w:cstheme="minorHAnsi"/>
        </w:rPr>
        <w:t>setting</w:t>
      </w:r>
      <w:r w:rsidR="00B324D1">
        <w:rPr>
          <w:rFonts w:cstheme="minorHAnsi"/>
        </w:rPr>
        <w:t>s</w:t>
      </w:r>
      <w:r w:rsidR="002012E8" w:rsidRPr="00344C70">
        <w:rPr>
          <w:rFonts w:cstheme="minorHAnsi"/>
        </w:rPr>
        <w:t xml:space="preserve"> </w:t>
      </w:r>
      <w:r w:rsidRPr="00344C70">
        <w:rPr>
          <w:rFonts w:cstheme="minorHAnsi"/>
        </w:rPr>
        <w:t xml:space="preserve">from GP surgeries , </w:t>
      </w:r>
      <w:r w:rsidR="002012E8" w:rsidRPr="00344C70">
        <w:rPr>
          <w:rFonts w:cstheme="minorHAnsi"/>
        </w:rPr>
        <w:t xml:space="preserve"> Schools, M</w:t>
      </w:r>
      <w:r w:rsidRPr="00344C70">
        <w:rPr>
          <w:rFonts w:cstheme="minorHAnsi"/>
        </w:rPr>
        <w:t xml:space="preserve">ental </w:t>
      </w:r>
      <w:r w:rsidR="002012E8" w:rsidRPr="00344C70">
        <w:rPr>
          <w:rFonts w:cstheme="minorHAnsi"/>
        </w:rPr>
        <w:t>H</w:t>
      </w:r>
      <w:r w:rsidRPr="00344C70">
        <w:rPr>
          <w:rFonts w:cstheme="minorHAnsi"/>
        </w:rPr>
        <w:t xml:space="preserve">ealth &amp; </w:t>
      </w:r>
      <w:r w:rsidR="002012E8" w:rsidRPr="00344C70">
        <w:rPr>
          <w:rFonts w:cstheme="minorHAnsi"/>
        </w:rPr>
        <w:t>R</w:t>
      </w:r>
      <w:r w:rsidR="00DA2F52" w:rsidRPr="00344C70">
        <w:rPr>
          <w:rFonts w:cstheme="minorHAnsi"/>
        </w:rPr>
        <w:t>ecover</w:t>
      </w:r>
      <w:r w:rsidR="002012E8" w:rsidRPr="00344C70">
        <w:rPr>
          <w:rFonts w:cstheme="minorHAnsi"/>
        </w:rPr>
        <w:t>y</w:t>
      </w:r>
      <w:r w:rsidR="00DA2F52" w:rsidRPr="00344C70">
        <w:rPr>
          <w:rFonts w:cstheme="minorHAnsi"/>
        </w:rPr>
        <w:t xml:space="preserve"> </w:t>
      </w:r>
      <w:r w:rsidR="002012E8" w:rsidRPr="00344C70">
        <w:rPr>
          <w:rFonts w:cstheme="minorHAnsi"/>
        </w:rPr>
        <w:t>H</w:t>
      </w:r>
      <w:r w:rsidR="00DA2F52" w:rsidRPr="00344C70">
        <w:rPr>
          <w:rFonts w:cstheme="minorHAnsi"/>
        </w:rPr>
        <w:t>ubs and local community venues.</w:t>
      </w:r>
    </w:p>
    <w:p w14:paraId="14FEEB0B" w14:textId="073A957D" w:rsidR="00583009" w:rsidRPr="00344C70" w:rsidRDefault="00583009" w:rsidP="00F17525">
      <w:pPr>
        <w:spacing w:after="120" w:line="240" w:lineRule="auto"/>
        <w:jc w:val="both"/>
        <w:rPr>
          <w:rFonts w:cstheme="minorHAnsi"/>
        </w:rPr>
      </w:pPr>
      <w:r w:rsidRPr="00344C70">
        <w:rPr>
          <w:rFonts w:cstheme="minorHAnsi"/>
        </w:rPr>
        <w:t>By joining our team</w:t>
      </w:r>
      <w:r w:rsidR="00475887">
        <w:rPr>
          <w:rFonts w:cstheme="minorHAnsi"/>
        </w:rPr>
        <w:t>,</w:t>
      </w:r>
      <w:r w:rsidRPr="00344C70">
        <w:rPr>
          <w:rFonts w:cstheme="minorHAnsi"/>
        </w:rPr>
        <w:t xml:space="preserve"> you will be helping </w:t>
      </w:r>
      <w:r w:rsidRPr="00344C70">
        <w:rPr>
          <w:rStyle w:val="normaltextrun"/>
          <w:rFonts w:cstheme="minorHAnsi"/>
          <w:b/>
          <w:bCs/>
        </w:rPr>
        <w:t xml:space="preserve">alleviate poverty and improve </w:t>
      </w:r>
      <w:r w:rsidR="002012E8" w:rsidRPr="00344C70">
        <w:rPr>
          <w:rStyle w:val="normaltextrun"/>
          <w:rFonts w:cstheme="minorHAnsi"/>
          <w:b/>
          <w:bCs/>
        </w:rPr>
        <w:t>individuals</w:t>
      </w:r>
      <w:r w:rsidR="00A87322">
        <w:rPr>
          <w:rStyle w:val="normaltextrun"/>
          <w:rFonts w:cstheme="minorHAnsi"/>
          <w:b/>
          <w:bCs/>
        </w:rPr>
        <w:t xml:space="preserve">, </w:t>
      </w:r>
      <w:r w:rsidR="002012E8" w:rsidRPr="00344C70">
        <w:rPr>
          <w:rStyle w:val="normaltextrun"/>
          <w:rFonts w:cstheme="minorHAnsi"/>
          <w:b/>
          <w:bCs/>
        </w:rPr>
        <w:t xml:space="preserve">families </w:t>
      </w:r>
      <w:r w:rsidR="00A87322">
        <w:rPr>
          <w:rStyle w:val="normaltextrun"/>
          <w:rFonts w:cstheme="minorHAnsi"/>
          <w:b/>
          <w:bCs/>
        </w:rPr>
        <w:t xml:space="preserve">and </w:t>
      </w:r>
      <w:r w:rsidR="00E662B9">
        <w:rPr>
          <w:rStyle w:val="normaltextrun"/>
          <w:rFonts w:cstheme="minorHAnsi"/>
          <w:b/>
          <w:bCs/>
        </w:rPr>
        <w:t>children’s</w:t>
      </w:r>
      <w:r w:rsidRPr="00344C70">
        <w:rPr>
          <w:rStyle w:val="normaltextrun"/>
          <w:rFonts w:cstheme="minorHAnsi"/>
          <w:b/>
          <w:bCs/>
        </w:rPr>
        <w:t xml:space="preserve"> lives </w:t>
      </w:r>
      <w:r w:rsidR="007E7690" w:rsidRPr="00344C70">
        <w:rPr>
          <w:rStyle w:val="eop"/>
          <w:rFonts w:cstheme="minorHAnsi"/>
        </w:rPr>
        <w:t xml:space="preserve">and ensure our </w:t>
      </w:r>
      <w:r w:rsidR="002012E8" w:rsidRPr="00344C70">
        <w:rPr>
          <w:rStyle w:val="normaltextrun"/>
          <w:rFonts w:cstheme="minorHAnsi"/>
          <w:b/>
          <w:bCs/>
        </w:rPr>
        <w:t>V</w:t>
      </w:r>
      <w:r w:rsidR="007E7690" w:rsidRPr="00344C70">
        <w:rPr>
          <w:rStyle w:val="normaltextrun"/>
          <w:rFonts w:cstheme="minorHAnsi"/>
          <w:b/>
          <w:bCs/>
        </w:rPr>
        <w:t>ision</w:t>
      </w:r>
      <w:r w:rsidR="007E7690" w:rsidRPr="00344C70">
        <w:rPr>
          <w:rStyle w:val="normaltextrun"/>
          <w:rFonts w:cstheme="minorHAnsi"/>
        </w:rPr>
        <w:t xml:space="preserve"> is fulfilled</w:t>
      </w:r>
      <w:r w:rsidR="00E662B9">
        <w:rPr>
          <w:rStyle w:val="normaltextrun"/>
          <w:rFonts w:cstheme="minorHAnsi"/>
        </w:rPr>
        <w:t xml:space="preserve">, in that </w:t>
      </w:r>
      <w:r w:rsidR="007E7690" w:rsidRPr="00344C70">
        <w:rPr>
          <w:rStyle w:val="normaltextrun"/>
          <w:rFonts w:cstheme="minorHAnsi"/>
        </w:rPr>
        <w:t xml:space="preserve"> </w:t>
      </w:r>
      <w:r w:rsidR="003C1C60" w:rsidRPr="00344C70">
        <w:rPr>
          <w:rStyle w:val="normaltextrun"/>
          <w:rFonts w:cstheme="minorHAnsi"/>
          <w:b/>
          <w:bCs/>
        </w:rPr>
        <w:t xml:space="preserve">no </w:t>
      </w:r>
      <w:r w:rsidR="007E7690" w:rsidRPr="00344C70">
        <w:rPr>
          <w:rStyle w:val="normaltextrun"/>
          <w:rFonts w:cstheme="minorHAnsi"/>
          <w:b/>
          <w:bCs/>
        </w:rPr>
        <w:t>one in our communities endures hardship</w:t>
      </w:r>
      <w:r w:rsidR="007E7690" w:rsidRPr="00344C70">
        <w:rPr>
          <w:rStyle w:val="normaltextrun"/>
          <w:rFonts w:cstheme="minorHAnsi"/>
        </w:rPr>
        <w:t>.</w:t>
      </w:r>
    </w:p>
    <w:p w14:paraId="5834AE5F" w14:textId="6CE8174C" w:rsidR="00343D8A" w:rsidRPr="002250CD" w:rsidRDefault="00343D8A" w:rsidP="00F17525">
      <w:pPr>
        <w:spacing w:after="120" w:line="240" w:lineRule="auto"/>
        <w:jc w:val="both"/>
        <w:rPr>
          <w:rFonts w:cstheme="minorHAnsi"/>
          <w:b/>
          <w:bCs/>
          <w:u w:val="single"/>
        </w:rPr>
      </w:pPr>
      <w:r w:rsidRPr="002250CD">
        <w:rPr>
          <w:rFonts w:cstheme="minorHAnsi"/>
          <w:b/>
          <w:bCs/>
          <w:u w:val="single"/>
        </w:rPr>
        <w:t xml:space="preserve">Role and Responsibilities </w:t>
      </w:r>
    </w:p>
    <w:p w14:paraId="70C07183" w14:textId="77777777" w:rsidR="000C7FDD" w:rsidRPr="00344C70" w:rsidRDefault="000C7FDD" w:rsidP="008A7A94">
      <w:pPr>
        <w:ind w:firstLine="360"/>
        <w:rPr>
          <w:rFonts w:eastAsia="Times New Roman" w:cstheme="minorHAnsi"/>
          <w:b/>
          <w:bCs/>
        </w:rPr>
      </w:pPr>
      <w:r w:rsidRPr="00344C70">
        <w:rPr>
          <w:rFonts w:eastAsia="Times New Roman" w:cstheme="minorHAnsi"/>
          <w:b/>
          <w:bCs/>
        </w:rPr>
        <w:t>Advice</w:t>
      </w:r>
    </w:p>
    <w:p w14:paraId="1BB4390C" w14:textId="3E1CDFE7" w:rsidR="00AE11A2" w:rsidRPr="00344C70" w:rsidRDefault="00752966" w:rsidP="00AE11A2">
      <w:pPr>
        <w:pStyle w:val="ListParagraph"/>
        <w:numPr>
          <w:ilvl w:val="0"/>
          <w:numId w:val="15"/>
        </w:numPr>
        <w:jc w:val="both"/>
        <w:rPr>
          <w:rFonts w:eastAsiaTheme="minorEastAsia" w:cstheme="minorHAnsi"/>
        </w:rPr>
      </w:pPr>
      <w:r w:rsidRPr="00344C70">
        <w:rPr>
          <w:rFonts w:eastAsiaTheme="minorEastAsia" w:cstheme="minorHAnsi"/>
        </w:rPr>
        <w:t>Provide high quality accurate advice, information and representation in</w:t>
      </w:r>
      <w:r w:rsidR="00A420AA">
        <w:rPr>
          <w:rFonts w:eastAsiaTheme="minorEastAsia" w:cstheme="minorHAnsi"/>
        </w:rPr>
        <w:t xml:space="preserve"> </w:t>
      </w:r>
      <w:r w:rsidRPr="00344C70">
        <w:rPr>
          <w:rFonts w:eastAsiaTheme="minorEastAsia" w:cstheme="minorHAnsi"/>
        </w:rPr>
        <w:t xml:space="preserve">line with  </w:t>
      </w:r>
      <w:r w:rsidRPr="00344C70">
        <w:rPr>
          <w:rFonts w:cstheme="minorHAnsi"/>
        </w:rPr>
        <w:t>the Scottish National Standards for Inform</w:t>
      </w:r>
      <w:r w:rsidR="006E4324">
        <w:rPr>
          <w:rFonts w:cstheme="minorHAnsi"/>
        </w:rPr>
        <w:t xml:space="preserve">ation </w:t>
      </w:r>
      <w:r w:rsidRPr="00344C70">
        <w:rPr>
          <w:rFonts w:cstheme="minorHAnsi"/>
        </w:rPr>
        <w:t xml:space="preserve"> and Advice Providers. </w:t>
      </w:r>
    </w:p>
    <w:p w14:paraId="05A9A24F" w14:textId="60AF8596" w:rsidR="00310221" w:rsidRPr="00344C70" w:rsidRDefault="00310221" w:rsidP="00310221">
      <w:pPr>
        <w:pStyle w:val="ListParagraph"/>
        <w:numPr>
          <w:ilvl w:val="0"/>
          <w:numId w:val="15"/>
        </w:numPr>
        <w:jc w:val="both"/>
        <w:rPr>
          <w:rFonts w:eastAsiaTheme="minorEastAsia" w:cstheme="minorHAnsi"/>
        </w:rPr>
      </w:pPr>
      <w:r w:rsidRPr="00344C70">
        <w:rPr>
          <w:rFonts w:eastAsiaTheme="minorEastAsia" w:cstheme="minorHAnsi"/>
        </w:rPr>
        <w:t>Build positive trusting relationships  with individuals and families requiring advice.</w:t>
      </w:r>
    </w:p>
    <w:p w14:paraId="66AFA167" w14:textId="062E567B" w:rsidR="00310221" w:rsidRPr="00344C70" w:rsidRDefault="00310221" w:rsidP="00310221">
      <w:pPr>
        <w:pStyle w:val="ListParagraph"/>
        <w:numPr>
          <w:ilvl w:val="0"/>
          <w:numId w:val="15"/>
        </w:numPr>
        <w:jc w:val="both"/>
        <w:rPr>
          <w:rFonts w:eastAsiaTheme="minorEastAsia" w:cstheme="minorHAnsi"/>
        </w:rPr>
      </w:pPr>
      <w:r w:rsidRPr="00344C70">
        <w:rPr>
          <w:rFonts w:eastAsiaTheme="minorEastAsia" w:cstheme="minorHAnsi"/>
        </w:rPr>
        <w:t xml:space="preserve">Conduct interviews with clients either  </w:t>
      </w:r>
      <w:r w:rsidR="00C12EF7">
        <w:rPr>
          <w:rFonts w:eastAsiaTheme="minorEastAsia" w:cstheme="minorHAnsi"/>
        </w:rPr>
        <w:t>in person</w:t>
      </w:r>
      <w:r w:rsidRPr="00344C70">
        <w:rPr>
          <w:rFonts w:eastAsiaTheme="minorEastAsia" w:cstheme="minorHAnsi"/>
        </w:rPr>
        <w:t>, telephone or virtual.</w:t>
      </w:r>
    </w:p>
    <w:p w14:paraId="5379D7BA" w14:textId="77777777" w:rsidR="00310221" w:rsidRPr="00344C70" w:rsidRDefault="00310221" w:rsidP="00310221">
      <w:pPr>
        <w:pStyle w:val="ListParagraph"/>
        <w:numPr>
          <w:ilvl w:val="0"/>
          <w:numId w:val="15"/>
        </w:numPr>
        <w:jc w:val="both"/>
        <w:rPr>
          <w:rFonts w:eastAsiaTheme="minorEastAsia" w:cstheme="minorHAnsi"/>
        </w:rPr>
      </w:pPr>
      <w:r w:rsidRPr="00344C70">
        <w:rPr>
          <w:rFonts w:eastAsiaTheme="minorEastAsia" w:cstheme="minorHAnsi"/>
        </w:rPr>
        <w:t>Maintain accurate records and fully utilise the Advice Pro recording system.</w:t>
      </w:r>
    </w:p>
    <w:p w14:paraId="211A2473" w14:textId="77777777" w:rsidR="00310221" w:rsidRPr="00344C70" w:rsidRDefault="00310221" w:rsidP="00310221">
      <w:pPr>
        <w:pStyle w:val="ListParagraph"/>
        <w:numPr>
          <w:ilvl w:val="0"/>
          <w:numId w:val="15"/>
        </w:numPr>
        <w:jc w:val="both"/>
        <w:rPr>
          <w:rFonts w:eastAsiaTheme="minorEastAsia" w:cstheme="minorHAnsi"/>
        </w:rPr>
      </w:pPr>
      <w:r w:rsidRPr="00344C70">
        <w:rPr>
          <w:rFonts w:eastAsiaTheme="minorEastAsia" w:cstheme="minorHAnsi"/>
        </w:rPr>
        <w:t>Manage and maintain ongoing advice casework.</w:t>
      </w:r>
    </w:p>
    <w:p w14:paraId="2D472A99" w14:textId="77777777" w:rsidR="00544094" w:rsidRPr="00344C70" w:rsidRDefault="00544094" w:rsidP="00544094">
      <w:pPr>
        <w:pStyle w:val="ListParagraph"/>
        <w:numPr>
          <w:ilvl w:val="0"/>
          <w:numId w:val="15"/>
        </w:numPr>
        <w:spacing w:after="0"/>
        <w:jc w:val="both"/>
        <w:rPr>
          <w:rFonts w:eastAsiaTheme="minorEastAsia" w:cstheme="minorHAnsi"/>
        </w:rPr>
      </w:pPr>
      <w:r w:rsidRPr="00344C70">
        <w:rPr>
          <w:rFonts w:eastAsiaTheme="minorEastAsia" w:cstheme="minorHAnsi"/>
        </w:rPr>
        <w:t>Communicate effectively with third parties on behalf of the client.</w:t>
      </w:r>
    </w:p>
    <w:p w14:paraId="6805C589" w14:textId="29C9ACF2" w:rsidR="00901D97" w:rsidRPr="00344C70" w:rsidRDefault="00E84BDD" w:rsidP="00901D97">
      <w:pPr>
        <w:pStyle w:val="ListParagraph"/>
        <w:numPr>
          <w:ilvl w:val="0"/>
          <w:numId w:val="15"/>
        </w:numPr>
        <w:jc w:val="both"/>
        <w:rPr>
          <w:rFonts w:eastAsiaTheme="minorEastAsia" w:cstheme="minorHAnsi"/>
        </w:rPr>
      </w:pPr>
      <w:r w:rsidRPr="00344C70">
        <w:rPr>
          <w:rFonts w:eastAsiaTheme="minorEastAsia" w:cstheme="minorHAnsi"/>
        </w:rPr>
        <w:t xml:space="preserve">Signpost </w:t>
      </w:r>
      <w:r w:rsidR="00E03D30">
        <w:rPr>
          <w:rFonts w:eastAsiaTheme="minorEastAsia" w:cstheme="minorHAnsi"/>
        </w:rPr>
        <w:t>people</w:t>
      </w:r>
      <w:r w:rsidRPr="00344C70">
        <w:rPr>
          <w:rFonts w:eastAsiaTheme="minorEastAsia" w:cstheme="minorHAnsi"/>
        </w:rPr>
        <w:t xml:space="preserve"> to relevant specialist </w:t>
      </w:r>
      <w:r w:rsidR="00AF3A92">
        <w:rPr>
          <w:rFonts w:eastAsiaTheme="minorEastAsia" w:cstheme="minorHAnsi"/>
        </w:rPr>
        <w:t>support services</w:t>
      </w:r>
      <w:r w:rsidRPr="00344C70">
        <w:rPr>
          <w:rFonts w:eastAsiaTheme="minorEastAsia" w:cstheme="minorHAnsi"/>
        </w:rPr>
        <w:t xml:space="preserve"> where appropriate</w:t>
      </w:r>
      <w:r w:rsidR="0079093A">
        <w:rPr>
          <w:rFonts w:eastAsiaTheme="minorEastAsia" w:cstheme="minorHAnsi"/>
        </w:rPr>
        <w:t>.</w:t>
      </w:r>
      <w:r w:rsidR="00901D97" w:rsidRPr="00344C70">
        <w:rPr>
          <w:rFonts w:eastAsiaTheme="minorEastAsia" w:cstheme="minorHAnsi"/>
        </w:rPr>
        <w:t xml:space="preserve"> </w:t>
      </w:r>
    </w:p>
    <w:p w14:paraId="5362B41C" w14:textId="1C922E6C" w:rsidR="00901D97" w:rsidRPr="00344C70" w:rsidRDefault="00901D97" w:rsidP="00901D97">
      <w:pPr>
        <w:pStyle w:val="ListParagraph"/>
        <w:numPr>
          <w:ilvl w:val="0"/>
          <w:numId w:val="15"/>
        </w:numPr>
        <w:jc w:val="both"/>
        <w:rPr>
          <w:rFonts w:eastAsiaTheme="minorEastAsia" w:cstheme="minorHAnsi"/>
        </w:rPr>
      </w:pPr>
      <w:r w:rsidRPr="00344C70">
        <w:rPr>
          <w:rFonts w:eastAsiaTheme="minorEastAsia" w:cstheme="minorHAnsi"/>
        </w:rPr>
        <w:t xml:space="preserve">Maintain accurate computer records in line with CHAI procedures and ensure all client mandates are in line with </w:t>
      </w:r>
      <w:r w:rsidR="00A420AA">
        <w:rPr>
          <w:rFonts w:eastAsiaTheme="minorEastAsia" w:cstheme="minorHAnsi"/>
        </w:rPr>
        <w:t xml:space="preserve">Data protection </w:t>
      </w:r>
      <w:r w:rsidR="002F0EA7">
        <w:rPr>
          <w:rFonts w:eastAsiaTheme="minorEastAsia" w:cstheme="minorHAnsi"/>
        </w:rPr>
        <w:t>legislation.</w:t>
      </w:r>
      <w:r w:rsidRPr="00344C70">
        <w:rPr>
          <w:rFonts w:eastAsiaTheme="minorEastAsia" w:cstheme="minorHAnsi"/>
        </w:rPr>
        <w:t xml:space="preserve"> </w:t>
      </w:r>
    </w:p>
    <w:p w14:paraId="4019EDE5" w14:textId="481704AF" w:rsidR="00C77720" w:rsidRPr="00344C70" w:rsidRDefault="00C77720" w:rsidP="00E84BDD">
      <w:pPr>
        <w:pStyle w:val="ListParagraph"/>
        <w:numPr>
          <w:ilvl w:val="0"/>
          <w:numId w:val="15"/>
        </w:numPr>
        <w:jc w:val="both"/>
        <w:rPr>
          <w:rFonts w:eastAsiaTheme="minorEastAsia" w:cstheme="minorHAnsi"/>
        </w:rPr>
      </w:pPr>
      <w:r w:rsidRPr="00344C70">
        <w:rPr>
          <w:rFonts w:eastAsiaTheme="minorEastAsia" w:cstheme="minorHAnsi"/>
        </w:rPr>
        <w:t xml:space="preserve">Provide consultation support </w:t>
      </w:r>
      <w:r w:rsidR="000E4E91" w:rsidRPr="00344C70">
        <w:rPr>
          <w:rFonts w:eastAsiaTheme="minorEastAsia" w:cstheme="minorHAnsi"/>
        </w:rPr>
        <w:t>to other professionals on advice.</w:t>
      </w:r>
    </w:p>
    <w:p w14:paraId="36C7DB0D" w14:textId="77777777" w:rsidR="000C7FDD" w:rsidRPr="00344C70" w:rsidRDefault="000C7FDD" w:rsidP="008A7A94">
      <w:pPr>
        <w:ind w:firstLine="360"/>
        <w:rPr>
          <w:rFonts w:eastAsia="Times New Roman" w:cstheme="minorHAnsi"/>
          <w:b/>
          <w:bCs/>
        </w:rPr>
      </w:pPr>
      <w:r w:rsidRPr="00344C70">
        <w:rPr>
          <w:rFonts w:eastAsia="Times New Roman" w:cstheme="minorHAnsi"/>
          <w:b/>
          <w:bCs/>
        </w:rPr>
        <w:t>Service Development </w:t>
      </w:r>
    </w:p>
    <w:p w14:paraId="1CEAE75D" w14:textId="2DD4F7C7" w:rsidR="00B9705C" w:rsidRPr="00B9705C" w:rsidRDefault="00001937" w:rsidP="00B9705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eastAsiaTheme="minorEastAsia" w:cstheme="minorHAnsi"/>
        </w:rPr>
      </w:pPr>
      <w:r w:rsidRPr="00344C70">
        <w:rPr>
          <w:rFonts w:eastAsiaTheme="minorEastAsia" w:cstheme="minorHAnsi"/>
        </w:rPr>
        <w:t xml:space="preserve">Support the development of services within their various  locations, through </w:t>
      </w:r>
      <w:r w:rsidR="00971921" w:rsidRPr="00344C70">
        <w:rPr>
          <w:rFonts w:eastAsiaTheme="minorEastAsia" w:cstheme="minorHAnsi"/>
        </w:rPr>
        <w:t>maintain</w:t>
      </w:r>
      <w:r w:rsidR="004D1901">
        <w:rPr>
          <w:rFonts w:eastAsiaTheme="minorEastAsia" w:cstheme="minorHAnsi"/>
        </w:rPr>
        <w:t xml:space="preserve">ing </w:t>
      </w:r>
      <w:r w:rsidR="00971921" w:rsidRPr="00344C70">
        <w:rPr>
          <w:rFonts w:eastAsiaTheme="minorEastAsia" w:cstheme="minorHAnsi"/>
        </w:rPr>
        <w:t xml:space="preserve"> positive relationships </w:t>
      </w:r>
      <w:r w:rsidR="008D0365">
        <w:rPr>
          <w:rFonts w:eastAsiaTheme="minorEastAsia" w:cstheme="minorHAnsi"/>
        </w:rPr>
        <w:t>with</w:t>
      </w:r>
      <w:r w:rsidR="00971921" w:rsidRPr="00344C70">
        <w:rPr>
          <w:rFonts w:eastAsiaTheme="minorEastAsia" w:cstheme="minorHAnsi"/>
        </w:rPr>
        <w:t xml:space="preserve"> our partner organisations; health care professionals, community link workers, social workers,</w:t>
      </w:r>
      <w:r w:rsidR="00B9705C">
        <w:rPr>
          <w:rFonts w:eastAsiaTheme="minorEastAsia" w:cstheme="minorHAnsi"/>
        </w:rPr>
        <w:t xml:space="preserve"> and </w:t>
      </w:r>
      <w:r w:rsidR="00971921" w:rsidRPr="00344C70">
        <w:rPr>
          <w:rFonts w:eastAsiaTheme="minorEastAsia" w:cstheme="minorHAnsi"/>
        </w:rPr>
        <w:t>support workers</w:t>
      </w:r>
      <w:r w:rsidR="00B9705C">
        <w:rPr>
          <w:rFonts w:eastAsiaTheme="minorEastAsia" w:cstheme="minorHAnsi"/>
        </w:rPr>
        <w:t>.</w:t>
      </w:r>
    </w:p>
    <w:p w14:paraId="6B4E5AB1" w14:textId="4FDF78D3" w:rsidR="0098169E" w:rsidRPr="00344C70" w:rsidRDefault="00F802DD" w:rsidP="0098169E">
      <w:pPr>
        <w:pStyle w:val="ListParagraph"/>
        <w:numPr>
          <w:ilvl w:val="0"/>
          <w:numId w:val="15"/>
        </w:numPr>
        <w:jc w:val="both"/>
        <w:rPr>
          <w:rFonts w:eastAsiaTheme="minorEastAsia" w:cstheme="minorHAnsi"/>
        </w:rPr>
      </w:pPr>
      <w:r>
        <w:rPr>
          <w:rFonts w:eastAsiaTheme="minorEastAsia" w:cstheme="minorHAnsi"/>
        </w:rPr>
        <w:t>P</w:t>
      </w:r>
      <w:r w:rsidR="0098169E" w:rsidRPr="00344C70">
        <w:rPr>
          <w:rFonts w:eastAsiaTheme="minorEastAsia" w:cstheme="minorHAnsi"/>
        </w:rPr>
        <w:t>romot</w:t>
      </w:r>
      <w:r>
        <w:rPr>
          <w:rFonts w:eastAsiaTheme="minorEastAsia" w:cstheme="minorHAnsi"/>
        </w:rPr>
        <w:t xml:space="preserve">e </w:t>
      </w:r>
      <w:r w:rsidR="0098169E" w:rsidRPr="00344C70">
        <w:rPr>
          <w:rFonts w:eastAsiaTheme="minorEastAsia" w:cstheme="minorHAnsi"/>
        </w:rPr>
        <w:t>the service and represent CHAI to other agencies</w:t>
      </w:r>
      <w:r w:rsidR="00F570F7" w:rsidRPr="00344C70">
        <w:rPr>
          <w:rFonts w:eastAsiaTheme="minorEastAsia" w:cstheme="minorHAnsi"/>
        </w:rPr>
        <w:t>.</w:t>
      </w:r>
    </w:p>
    <w:p w14:paraId="66708DD8" w14:textId="4B4584C4" w:rsidR="0003679F" w:rsidRPr="00344C70" w:rsidRDefault="009F01FC" w:rsidP="0003679F">
      <w:pPr>
        <w:pStyle w:val="ListParagraph"/>
        <w:numPr>
          <w:ilvl w:val="0"/>
          <w:numId w:val="15"/>
        </w:numPr>
        <w:jc w:val="both"/>
        <w:rPr>
          <w:rFonts w:eastAsiaTheme="minorEastAsia" w:cstheme="minorHAnsi"/>
        </w:rPr>
      </w:pPr>
      <w:r w:rsidRPr="00344C70">
        <w:rPr>
          <w:rFonts w:eastAsiaTheme="minorEastAsia" w:cstheme="minorHAnsi"/>
        </w:rPr>
        <w:t>Deliver</w:t>
      </w:r>
      <w:r w:rsidR="002C2760" w:rsidRPr="00344C70">
        <w:rPr>
          <w:rFonts w:eastAsiaTheme="minorEastAsia" w:cstheme="minorHAnsi"/>
        </w:rPr>
        <w:t xml:space="preserve"> training or briefing sessions to help other professionals understand the welfare system and how they can support individuals</w:t>
      </w:r>
      <w:r w:rsidR="0098169E" w:rsidRPr="00344C70">
        <w:rPr>
          <w:rFonts w:eastAsiaTheme="minorEastAsia" w:cstheme="minorHAnsi"/>
        </w:rPr>
        <w:t>.</w:t>
      </w:r>
    </w:p>
    <w:p w14:paraId="602780E9" w14:textId="269E9CEE" w:rsidR="0003679F" w:rsidRPr="00344C70" w:rsidRDefault="0003679F" w:rsidP="0003679F">
      <w:pPr>
        <w:pStyle w:val="ListParagraph"/>
        <w:numPr>
          <w:ilvl w:val="0"/>
          <w:numId w:val="15"/>
        </w:numPr>
        <w:jc w:val="both"/>
        <w:rPr>
          <w:rFonts w:eastAsiaTheme="minorEastAsia" w:cstheme="minorHAnsi"/>
        </w:rPr>
      </w:pPr>
      <w:r w:rsidRPr="00344C70">
        <w:rPr>
          <w:rFonts w:eastAsiaTheme="minorEastAsia" w:cstheme="minorHAnsi"/>
        </w:rPr>
        <w:t xml:space="preserve">Prepare </w:t>
      </w:r>
      <w:r w:rsidR="00684FBC" w:rsidRPr="00344C70">
        <w:rPr>
          <w:rFonts w:eastAsiaTheme="minorEastAsia" w:cstheme="minorHAnsi"/>
        </w:rPr>
        <w:t xml:space="preserve">as required </w:t>
      </w:r>
      <w:r w:rsidRPr="00344C70">
        <w:rPr>
          <w:rFonts w:eastAsiaTheme="minorEastAsia" w:cstheme="minorHAnsi"/>
        </w:rPr>
        <w:t>reports</w:t>
      </w:r>
      <w:r w:rsidR="00684FBC" w:rsidRPr="00344C70">
        <w:rPr>
          <w:rFonts w:eastAsiaTheme="minorEastAsia" w:cstheme="minorHAnsi"/>
        </w:rPr>
        <w:t xml:space="preserve"> </w:t>
      </w:r>
      <w:r w:rsidR="001457F5">
        <w:rPr>
          <w:rFonts w:eastAsiaTheme="minorEastAsia" w:cstheme="minorHAnsi"/>
        </w:rPr>
        <w:t>on the outcomes and impact</w:t>
      </w:r>
      <w:r w:rsidR="00E81367">
        <w:rPr>
          <w:rFonts w:eastAsiaTheme="minorEastAsia" w:cstheme="minorHAnsi"/>
        </w:rPr>
        <w:t xml:space="preserve"> of the service </w:t>
      </w:r>
      <w:r w:rsidRPr="00344C70">
        <w:rPr>
          <w:rFonts w:eastAsiaTheme="minorEastAsia" w:cstheme="minorHAnsi"/>
        </w:rPr>
        <w:t xml:space="preserve">to the Service Manager and  </w:t>
      </w:r>
      <w:r w:rsidR="00F802DD">
        <w:rPr>
          <w:rFonts w:eastAsiaTheme="minorEastAsia" w:cstheme="minorHAnsi"/>
        </w:rPr>
        <w:t>P</w:t>
      </w:r>
      <w:r w:rsidRPr="00344C70">
        <w:rPr>
          <w:rFonts w:eastAsiaTheme="minorEastAsia" w:cstheme="minorHAnsi"/>
        </w:rPr>
        <w:t>artners</w:t>
      </w:r>
      <w:r w:rsidR="00684FBC" w:rsidRPr="00344C70">
        <w:rPr>
          <w:rFonts w:eastAsiaTheme="minorEastAsia" w:cstheme="minorHAnsi"/>
        </w:rPr>
        <w:t>.</w:t>
      </w:r>
    </w:p>
    <w:p w14:paraId="13982F0D" w14:textId="6689471B" w:rsidR="002C2760" w:rsidRPr="00344C70" w:rsidRDefault="002C2760" w:rsidP="00752966">
      <w:pPr>
        <w:pStyle w:val="ListParagraph"/>
        <w:spacing w:after="0" w:line="240" w:lineRule="auto"/>
        <w:jc w:val="both"/>
        <w:rPr>
          <w:rFonts w:eastAsiaTheme="minorEastAsia" w:cstheme="minorHAnsi"/>
        </w:rPr>
      </w:pPr>
    </w:p>
    <w:p w14:paraId="1284C19B" w14:textId="121F93CE" w:rsidR="000C7FDD" w:rsidRPr="00344C70" w:rsidRDefault="000C7FDD" w:rsidP="009D0FC2">
      <w:pPr>
        <w:ind w:firstLine="357"/>
        <w:rPr>
          <w:rFonts w:eastAsia="Times New Roman" w:cstheme="minorHAnsi"/>
          <w:b/>
          <w:bCs/>
        </w:rPr>
      </w:pPr>
      <w:r w:rsidRPr="00344C70">
        <w:rPr>
          <w:rFonts w:eastAsia="Times New Roman" w:cstheme="minorHAnsi"/>
          <w:b/>
          <w:bCs/>
        </w:rPr>
        <w:lastRenderedPageBreak/>
        <w:t xml:space="preserve">Personal </w:t>
      </w:r>
      <w:r w:rsidR="0098169E" w:rsidRPr="00344C70">
        <w:rPr>
          <w:rFonts w:eastAsia="Times New Roman" w:cstheme="minorHAnsi"/>
          <w:b/>
          <w:bCs/>
        </w:rPr>
        <w:t>D</w:t>
      </w:r>
      <w:r w:rsidRPr="00344C70">
        <w:rPr>
          <w:rFonts w:eastAsia="Times New Roman" w:cstheme="minorHAnsi"/>
          <w:b/>
          <w:bCs/>
        </w:rPr>
        <w:t>evelopment</w:t>
      </w:r>
    </w:p>
    <w:p w14:paraId="6A3AB884" w14:textId="464E6920" w:rsidR="00DC1CD7" w:rsidRPr="00344C70" w:rsidRDefault="00DC1CD7" w:rsidP="008A69FB">
      <w:pPr>
        <w:pStyle w:val="ListParagraph"/>
        <w:numPr>
          <w:ilvl w:val="0"/>
          <w:numId w:val="5"/>
        </w:numPr>
        <w:ind w:left="714" w:hanging="357"/>
        <w:jc w:val="both"/>
        <w:rPr>
          <w:rFonts w:eastAsiaTheme="minorEastAsia" w:cstheme="minorHAnsi"/>
        </w:rPr>
      </w:pPr>
      <w:r w:rsidRPr="00344C70">
        <w:rPr>
          <w:rFonts w:eastAsiaTheme="minorEastAsia" w:cstheme="minorHAnsi"/>
        </w:rPr>
        <w:t>Actively participate in all training sessions provided.</w:t>
      </w:r>
    </w:p>
    <w:p w14:paraId="2EB8D960" w14:textId="001158B9" w:rsidR="008A69FB" w:rsidRPr="00344C70" w:rsidRDefault="008A69FB" w:rsidP="008A69FB">
      <w:pPr>
        <w:pStyle w:val="ListParagraph"/>
        <w:numPr>
          <w:ilvl w:val="0"/>
          <w:numId w:val="5"/>
        </w:numPr>
        <w:ind w:left="714" w:hanging="357"/>
        <w:jc w:val="both"/>
        <w:rPr>
          <w:rFonts w:eastAsiaTheme="minorEastAsia" w:cstheme="minorHAnsi"/>
        </w:rPr>
      </w:pPr>
      <w:r w:rsidRPr="00344C70">
        <w:rPr>
          <w:rFonts w:eastAsiaTheme="minorEastAsia" w:cstheme="minorHAnsi"/>
        </w:rPr>
        <w:t>Maintain up-to-date knowledge of development in welfare benefits</w:t>
      </w:r>
      <w:r w:rsidR="00AD4BAB">
        <w:rPr>
          <w:rFonts w:eastAsiaTheme="minorEastAsia" w:cstheme="minorHAnsi"/>
        </w:rPr>
        <w:t xml:space="preserve">, </w:t>
      </w:r>
      <w:r w:rsidRPr="00344C70">
        <w:rPr>
          <w:rFonts w:eastAsiaTheme="minorEastAsia" w:cstheme="minorHAnsi"/>
        </w:rPr>
        <w:t xml:space="preserve">debt issues and </w:t>
      </w:r>
      <w:r w:rsidR="00AD4BAB">
        <w:rPr>
          <w:rFonts w:eastAsiaTheme="minorEastAsia" w:cstheme="minorHAnsi"/>
        </w:rPr>
        <w:t xml:space="preserve">housing issues and </w:t>
      </w:r>
      <w:r w:rsidRPr="00344C70">
        <w:rPr>
          <w:rFonts w:eastAsiaTheme="minorEastAsia" w:cstheme="minorHAnsi"/>
        </w:rPr>
        <w:t>participate in any training and activities.</w:t>
      </w:r>
    </w:p>
    <w:p w14:paraId="7B3BA908" w14:textId="3A5AD048" w:rsidR="008A69FB" w:rsidRPr="00344C70" w:rsidRDefault="008A69FB" w:rsidP="008A69FB">
      <w:pPr>
        <w:pStyle w:val="ListParagraph"/>
        <w:numPr>
          <w:ilvl w:val="0"/>
          <w:numId w:val="5"/>
        </w:numPr>
        <w:ind w:left="714" w:hanging="357"/>
        <w:jc w:val="both"/>
        <w:rPr>
          <w:rFonts w:eastAsiaTheme="minorEastAsia" w:cstheme="minorHAnsi"/>
        </w:rPr>
      </w:pPr>
      <w:r w:rsidRPr="00344C70">
        <w:rPr>
          <w:rFonts w:eastAsiaTheme="minorEastAsia" w:cstheme="minorHAnsi"/>
        </w:rPr>
        <w:t>Keep accurate</w:t>
      </w:r>
      <w:r w:rsidR="00326685" w:rsidRPr="00344C70">
        <w:rPr>
          <w:rFonts w:eastAsiaTheme="minorEastAsia" w:cstheme="minorHAnsi"/>
        </w:rPr>
        <w:t xml:space="preserve"> individual </w:t>
      </w:r>
      <w:r w:rsidRPr="00344C70">
        <w:rPr>
          <w:rFonts w:eastAsiaTheme="minorEastAsia" w:cstheme="minorHAnsi"/>
        </w:rPr>
        <w:t xml:space="preserve"> training records</w:t>
      </w:r>
      <w:r w:rsidR="00544094" w:rsidRPr="00344C70">
        <w:rPr>
          <w:rFonts w:eastAsiaTheme="minorEastAsia" w:cstheme="minorHAnsi"/>
        </w:rPr>
        <w:t>.</w:t>
      </w:r>
    </w:p>
    <w:p w14:paraId="58666F75" w14:textId="77777777" w:rsidR="000C7FDD" w:rsidRPr="00344C70" w:rsidRDefault="000C7FDD" w:rsidP="009D0FC2">
      <w:pPr>
        <w:ind w:firstLine="357"/>
        <w:rPr>
          <w:rFonts w:eastAsia="Times New Roman" w:cstheme="minorHAnsi"/>
          <w:b/>
          <w:bCs/>
        </w:rPr>
      </w:pPr>
      <w:r w:rsidRPr="00344C70">
        <w:rPr>
          <w:rFonts w:eastAsia="Times New Roman" w:cstheme="minorHAnsi"/>
          <w:b/>
          <w:bCs/>
        </w:rPr>
        <w:t>Organisational </w:t>
      </w:r>
    </w:p>
    <w:p w14:paraId="5EAA1092" w14:textId="36702202" w:rsidR="004D7A3B" w:rsidRPr="00344C70" w:rsidRDefault="004D7A3B" w:rsidP="00344C70">
      <w:pPr>
        <w:pStyle w:val="ListParagraph"/>
        <w:numPr>
          <w:ilvl w:val="0"/>
          <w:numId w:val="15"/>
        </w:numPr>
        <w:jc w:val="both"/>
        <w:rPr>
          <w:rFonts w:eastAsiaTheme="minorEastAsia" w:cstheme="minorHAnsi"/>
        </w:rPr>
      </w:pPr>
      <w:r w:rsidRPr="00344C70">
        <w:rPr>
          <w:rFonts w:eastAsiaTheme="minorEastAsia" w:cstheme="minorHAnsi"/>
        </w:rPr>
        <w:t>Adhere to the policies and procedures of CHAI.</w:t>
      </w:r>
    </w:p>
    <w:p w14:paraId="61D936D6" w14:textId="70D01884" w:rsidR="00DD1B5D" w:rsidRPr="00344C70" w:rsidRDefault="00544094" w:rsidP="00333DE1">
      <w:pPr>
        <w:pStyle w:val="ListParagraph"/>
        <w:numPr>
          <w:ilvl w:val="0"/>
          <w:numId w:val="15"/>
        </w:numPr>
        <w:jc w:val="both"/>
        <w:rPr>
          <w:rFonts w:eastAsiaTheme="minorEastAsia" w:cstheme="minorHAnsi"/>
        </w:rPr>
      </w:pPr>
      <w:r w:rsidRPr="00344C70">
        <w:rPr>
          <w:rFonts w:eastAsiaTheme="minorEastAsia" w:cstheme="minorHAnsi"/>
        </w:rPr>
        <w:t xml:space="preserve">Actively participate in Team and </w:t>
      </w:r>
      <w:r w:rsidR="00F7740E">
        <w:rPr>
          <w:rFonts w:eastAsiaTheme="minorEastAsia" w:cstheme="minorHAnsi"/>
        </w:rPr>
        <w:t>O</w:t>
      </w:r>
      <w:r w:rsidRPr="00344C70">
        <w:rPr>
          <w:rFonts w:eastAsiaTheme="minorEastAsia" w:cstheme="minorHAnsi"/>
        </w:rPr>
        <w:t>rganisational meetings</w:t>
      </w:r>
    </w:p>
    <w:p w14:paraId="0A4F59C3" w14:textId="77777777" w:rsidR="00970771" w:rsidRPr="00344C70" w:rsidRDefault="00970771" w:rsidP="00970771">
      <w:pPr>
        <w:pStyle w:val="ListParagraph"/>
        <w:numPr>
          <w:ilvl w:val="0"/>
          <w:numId w:val="15"/>
        </w:numPr>
        <w:jc w:val="both"/>
        <w:rPr>
          <w:rFonts w:eastAsiaTheme="minorEastAsia" w:cstheme="minorHAnsi"/>
        </w:rPr>
      </w:pPr>
      <w:r w:rsidRPr="00344C70">
        <w:rPr>
          <w:rFonts w:eastAsiaTheme="minorEastAsia" w:cstheme="minorHAnsi"/>
        </w:rPr>
        <w:t>Participate in the development of CHAI services .</w:t>
      </w:r>
    </w:p>
    <w:p w14:paraId="517B5009" w14:textId="3661DA4D" w:rsidR="00C742F2" w:rsidRPr="00344C70" w:rsidRDefault="00C742F2" w:rsidP="00333DE1">
      <w:pPr>
        <w:pStyle w:val="ListParagraph"/>
        <w:numPr>
          <w:ilvl w:val="0"/>
          <w:numId w:val="15"/>
        </w:numPr>
        <w:jc w:val="both"/>
        <w:rPr>
          <w:rFonts w:eastAsiaTheme="minorEastAsia" w:cstheme="minorHAnsi"/>
        </w:rPr>
      </w:pPr>
      <w:r w:rsidRPr="00344C70">
        <w:rPr>
          <w:rFonts w:eastAsiaTheme="minorEastAsia" w:cstheme="minorHAnsi"/>
        </w:rPr>
        <w:t>Feedback on the review of organisational policies and procedures.</w:t>
      </w:r>
    </w:p>
    <w:p w14:paraId="28DC1A19" w14:textId="1B769CFE" w:rsidR="00C742F2" w:rsidRPr="00344C70" w:rsidRDefault="00C742F2" w:rsidP="00333DE1">
      <w:pPr>
        <w:pStyle w:val="ListParagraph"/>
        <w:numPr>
          <w:ilvl w:val="0"/>
          <w:numId w:val="15"/>
        </w:numPr>
        <w:jc w:val="both"/>
        <w:rPr>
          <w:rFonts w:eastAsiaTheme="minorEastAsia" w:cstheme="minorHAnsi"/>
        </w:rPr>
      </w:pPr>
      <w:r w:rsidRPr="00344C70">
        <w:rPr>
          <w:rFonts w:eastAsiaTheme="minorEastAsia" w:cstheme="minorHAnsi"/>
        </w:rPr>
        <w:t xml:space="preserve">Promote </w:t>
      </w:r>
      <w:r w:rsidR="00D87ED8" w:rsidRPr="00344C70">
        <w:rPr>
          <w:rFonts w:eastAsiaTheme="minorEastAsia" w:cstheme="minorHAnsi"/>
        </w:rPr>
        <w:t>and represent CHAI services positively.</w:t>
      </w:r>
    </w:p>
    <w:p w14:paraId="65387037" w14:textId="77777777" w:rsidR="00D52241" w:rsidRPr="00344C70" w:rsidRDefault="00D52241" w:rsidP="00D52241">
      <w:pPr>
        <w:pStyle w:val="ListParagraph"/>
        <w:numPr>
          <w:ilvl w:val="0"/>
          <w:numId w:val="15"/>
        </w:numPr>
        <w:jc w:val="both"/>
        <w:rPr>
          <w:rFonts w:eastAsiaTheme="minorEastAsia" w:cstheme="minorHAnsi"/>
        </w:rPr>
      </w:pPr>
      <w:r w:rsidRPr="00344C70">
        <w:rPr>
          <w:rFonts w:eastAsiaTheme="minorEastAsia" w:cstheme="minorHAnsi"/>
        </w:rPr>
        <w:t xml:space="preserve">Perform other reasonable related duties as required. </w:t>
      </w:r>
    </w:p>
    <w:p w14:paraId="694084F1" w14:textId="0B0CB51D" w:rsidR="00F2174B" w:rsidRPr="00A15880" w:rsidRDefault="00F2174B" w:rsidP="009D0FC2">
      <w:pPr>
        <w:spacing w:line="257" w:lineRule="auto"/>
        <w:jc w:val="both"/>
        <w:rPr>
          <w:rFonts w:eastAsiaTheme="minorEastAsia" w:cstheme="minorHAnsi"/>
          <w:b/>
          <w:bCs/>
          <w:color w:val="000000" w:themeColor="text1"/>
          <w:u w:val="single"/>
        </w:rPr>
      </w:pPr>
      <w:r w:rsidRPr="00A15880">
        <w:rPr>
          <w:rFonts w:eastAsiaTheme="minorEastAsia" w:cstheme="minorHAnsi"/>
          <w:b/>
          <w:bCs/>
          <w:color w:val="000000" w:themeColor="text1"/>
          <w:u w:val="single"/>
        </w:rPr>
        <w:t>We offer the following</w:t>
      </w:r>
    </w:p>
    <w:p w14:paraId="57281509" w14:textId="77777777" w:rsidR="00F2174B" w:rsidRPr="0098361D" w:rsidRDefault="00F2174B" w:rsidP="00F2174B">
      <w:pPr>
        <w:pStyle w:val="ListParagraph"/>
        <w:numPr>
          <w:ilvl w:val="0"/>
          <w:numId w:val="16"/>
        </w:numPr>
        <w:spacing w:line="257" w:lineRule="auto"/>
        <w:jc w:val="both"/>
        <w:rPr>
          <w:rFonts w:eastAsiaTheme="minorEastAsia" w:cstheme="minorHAnsi"/>
          <w:color w:val="000000" w:themeColor="text1"/>
        </w:rPr>
      </w:pPr>
      <w:r w:rsidRPr="0098361D">
        <w:rPr>
          <w:rFonts w:eastAsiaTheme="minorEastAsia" w:cstheme="minorHAnsi"/>
          <w:color w:val="000000" w:themeColor="text1"/>
        </w:rPr>
        <w:t>Flexible working</w:t>
      </w:r>
    </w:p>
    <w:p w14:paraId="37BBEC9C" w14:textId="77777777" w:rsidR="00F2174B" w:rsidRPr="0098361D" w:rsidRDefault="00F2174B" w:rsidP="00F2174B">
      <w:pPr>
        <w:pStyle w:val="ListParagraph"/>
        <w:numPr>
          <w:ilvl w:val="0"/>
          <w:numId w:val="16"/>
        </w:numPr>
        <w:spacing w:line="257" w:lineRule="auto"/>
        <w:jc w:val="both"/>
        <w:rPr>
          <w:rFonts w:eastAsiaTheme="minorEastAsia" w:cstheme="minorHAnsi"/>
          <w:color w:val="000000" w:themeColor="text1"/>
        </w:rPr>
      </w:pPr>
      <w:r w:rsidRPr="0098361D">
        <w:rPr>
          <w:rFonts w:eastAsiaTheme="minorEastAsia" w:cstheme="minorHAnsi"/>
          <w:color w:val="000000" w:themeColor="text1"/>
        </w:rPr>
        <w:t>Access to Simply Health benefit plan</w:t>
      </w:r>
    </w:p>
    <w:p w14:paraId="3F70FD8E" w14:textId="77777777" w:rsidR="00F2174B" w:rsidRPr="0098361D" w:rsidRDefault="00F2174B" w:rsidP="00F2174B">
      <w:pPr>
        <w:pStyle w:val="ListParagraph"/>
        <w:numPr>
          <w:ilvl w:val="0"/>
          <w:numId w:val="16"/>
        </w:numPr>
        <w:spacing w:line="257" w:lineRule="auto"/>
        <w:jc w:val="both"/>
        <w:rPr>
          <w:rFonts w:eastAsiaTheme="minorEastAsia" w:cstheme="minorHAnsi"/>
          <w:color w:val="000000" w:themeColor="text1"/>
        </w:rPr>
      </w:pPr>
      <w:r w:rsidRPr="0098361D">
        <w:rPr>
          <w:rFonts w:eastAsiaTheme="minorEastAsia" w:cstheme="minorHAnsi"/>
          <w:color w:val="000000" w:themeColor="text1"/>
        </w:rPr>
        <w:t>32 days annual leave (inclusive of public holidays)</w:t>
      </w:r>
    </w:p>
    <w:p w14:paraId="6CBC051A" w14:textId="77777777" w:rsidR="00F2174B" w:rsidRDefault="00F2174B" w:rsidP="00F2174B">
      <w:pPr>
        <w:pStyle w:val="ListParagraph"/>
        <w:numPr>
          <w:ilvl w:val="0"/>
          <w:numId w:val="16"/>
        </w:numPr>
        <w:spacing w:line="257" w:lineRule="auto"/>
        <w:jc w:val="both"/>
        <w:rPr>
          <w:rFonts w:eastAsiaTheme="minorEastAsia" w:cstheme="minorHAnsi"/>
          <w:color w:val="000000" w:themeColor="text1"/>
        </w:rPr>
      </w:pPr>
      <w:r w:rsidRPr="0098361D">
        <w:rPr>
          <w:rFonts w:eastAsiaTheme="minorEastAsia" w:cstheme="minorHAnsi"/>
          <w:color w:val="000000" w:themeColor="text1"/>
        </w:rPr>
        <w:t xml:space="preserve">Enrolment to NOW Pension Scheme </w:t>
      </w:r>
    </w:p>
    <w:p w14:paraId="4E01DF94" w14:textId="70D01AF7" w:rsidR="0098361D" w:rsidRPr="0098361D" w:rsidRDefault="0098361D" w:rsidP="00F2174B">
      <w:pPr>
        <w:pStyle w:val="ListParagraph"/>
        <w:numPr>
          <w:ilvl w:val="0"/>
          <w:numId w:val="16"/>
        </w:numPr>
        <w:spacing w:line="257" w:lineRule="auto"/>
        <w:jc w:val="both"/>
        <w:rPr>
          <w:rFonts w:eastAsiaTheme="minorEastAsia" w:cstheme="minorHAnsi"/>
          <w:color w:val="000000" w:themeColor="text1"/>
        </w:rPr>
      </w:pPr>
      <w:r>
        <w:rPr>
          <w:rFonts w:eastAsiaTheme="minorEastAsia" w:cstheme="minorHAnsi"/>
          <w:color w:val="000000" w:themeColor="text1"/>
        </w:rPr>
        <w:t>Extensive training programme</w:t>
      </w:r>
    </w:p>
    <w:p w14:paraId="77AEEA8F" w14:textId="77777777" w:rsidR="005B1476" w:rsidRPr="0098361D" w:rsidRDefault="005B1476" w:rsidP="005B1476">
      <w:pPr>
        <w:pStyle w:val="ListParagraph"/>
        <w:numPr>
          <w:ilvl w:val="0"/>
          <w:numId w:val="16"/>
        </w:numPr>
        <w:spacing w:after="120" w:line="240" w:lineRule="auto"/>
        <w:jc w:val="both"/>
        <w:rPr>
          <w:rFonts w:eastAsia="Times New Roman" w:cstheme="minorHAnsi"/>
          <w:color w:val="000000" w:themeColor="text1"/>
        </w:rPr>
      </w:pPr>
      <w:r w:rsidRPr="0098361D">
        <w:rPr>
          <w:rFonts w:cstheme="minorHAnsi"/>
        </w:rPr>
        <w:t>Full</w:t>
      </w:r>
      <w:r>
        <w:rPr>
          <w:rFonts w:cstheme="minorHAnsi"/>
        </w:rPr>
        <w:t xml:space="preserve"> </w:t>
      </w:r>
      <w:r w:rsidRPr="0098361D">
        <w:rPr>
          <w:rFonts w:cstheme="minorHAnsi"/>
        </w:rPr>
        <w:t xml:space="preserve">and part time </w:t>
      </w:r>
      <w:r>
        <w:rPr>
          <w:rFonts w:cstheme="minorHAnsi"/>
        </w:rPr>
        <w:t xml:space="preserve">opportunities </w:t>
      </w:r>
    </w:p>
    <w:p w14:paraId="4316DBD9" w14:textId="77777777" w:rsidR="005B1476" w:rsidRDefault="005B1476" w:rsidP="005B1476">
      <w:pPr>
        <w:pStyle w:val="ListParagraph"/>
        <w:numPr>
          <w:ilvl w:val="0"/>
          <w:numId w:val="16"/>
        </w:numPr>
        <w:spacing w:line="257" w:lineRule="auto"/>
        <w:jc w:val="both"/>
        <w:rPr>
          <w:rFonts w:eastAsiaTheme="minorEastAsia" w:cstheme="minorHAnsi"/>
          <w:color w:val="000000" w:themeColor="text1"/>
        </w:rPr>
      </w:pPr>
      <w:r>
        <w:rPr>
          <w:rFonts w:eastAsiaTheme="minorEastAsia" w:cstheme="minorHAnsi"/>
          <w:color w:val="000000" w:themeColor="text1"/>
        </w:rPr>
        <w:t xml:space="preserve">Supportive work environment </w:t>
      </w:r>
    </w:p>
    <w:p w14:paraId="5EFCE966" w14:textId="77777777" w:rsidR="005B1476" w:rsidRPr="00344C70" w:rsidRDefault="005B1476" w:rsidP="005B1476">
      <w:pPr>
        <w:pStyle w:val="ListParagraph"/>
        <w:numPr>
          <w:ilvl w:val="0"/>
          <w:numId w:val="16"/>
        </w:numPr>
        <w:spacing w:line="257" w:lineRule="auto"/>
        <w:jc w:val="both"/>
        <w:rPr>
          <w:rFonts w:eastAsiaTheme="minorEastAsia" w:cstheme="minorHAnsi"/>
          <w:color w:val="000000" w:themeColor="text1"/>
        </w:rPr>
      </w:pPr>
      <w:r>
        <w:rPr>
          <w:rFonts w:eastAsiaTheme="minorEastAsia" w:cstheme="minorHAnsi"/>
          <w:color w:val="000000" w:themeColor="text1"/>
        </w:rPr>
        <w:t xml:space="preserve">Opportunities to improve services and make a difference </w:t>
      </w:r>
    </w:p>
    <w:p w14:paraId="4B2CAD4E" w14:textId="77777777" w:rsidR="00F2174B" w:rsidRPr="0098361D" w:rsidRDefault="00F2174B" w:rsidP="00F2174B">
      <w:pPr>
        <w:pStyle w:val="ListParagraph"/>
        <w:jc w:val="both"/>
        <w:rPr>
          <w:rFonts w:eastAsiaTheme="minorEastAsia" w:cstheme="minorHAnsi"/>
        </w:rPr>
      </w:pPr>
    </w:p>
    <w:p w14:paraId="0D0B8016" w14:textId="77777777" w:rsidR="00035E0D" w:rsidRPr="00344C70" w:rsidRDefault="00035E0D" w:rsidP="00FA2E28">
      <w:pPr>
        <w:jc w:val="both"/>
        <w:rPr>
          <w:rFonts w:eastAsiaTheme="minorEastAsia" w:cstheme="minorHAnsi"/>
        </w:rPr>
      </w:pPr>
    </w:p>
    <w:p w14:paraId="2436BE52" w14:textId="77777777" w:rsidR="002C4402" w:rsidRDefault="002C4402" w:rsidP="00970771">
      <w:pPr>
        <w:pStyle w:val="ListParagraph"/>
        <w:jc w:val="both"/>
        <w:rPr>
          <w:rFonts w:eastAsiaTheme="minorEastAsia" w:cstheme="minorHAnsi"/>
        </w:rPr>
      </w:pPr>
    </w:p>
    <w:p w14:paraId="4168BB7F" w14:textId="77777777" w:rsidR="00BE35C0" w:rsidRDefault="00BE35C0" w:rsidP="00970771">
      <w:pPr>
        <w:pStyle w:val="ListParagraph"/>
        <w:jc w:val="both"/>
        <w:rPr>
          <w:rFonts w:eastAsiaTheme="minorEastAsia" w:cstheme="minorHAnsi"/>
        </w:rPr>
      </w:pPr>
    </w:p>
    <w:p w14:paraId="61D32B5F" w14:textId="77777777" w:rsidR="00BE35C0" w:rsidRDefault="00BE35C0" w:rsidP="00970771">
      <w:pPr>
        <w:pStyle w:val="ListParagraph"/>
        <w:jc w:val="both"/>
        <w:rPr>
          <w:rFonts w:eastAsiaTheme="minorEastAsia" w:cstheme="minorHAnsi"/>
        </w:rPr>
      </w:pPr>
    </w:p>
    <w:p w14:paraId="479DE2E1" w14:textId="77777777" w:rsidR="00BE35C0" w:rsidRDefault="00BE35C0" w:rsidP="00970771">
      <w:pPr>
        <w:pStyle w:val="ListParagraph"/>
        <w:jc w:val="both"/>
        <w:rPr>
          <w:rFonts w:eastAsiaTheme="minorEastAsia" w:cstheme="minorHAnsi"/>
        </w:rPr>
      </w:pPr>
    </w:p>
    <w:p w14:paraId="4D9D9BDA" w14:textId="77777777" w:rsidR="00BE35C0" w:rsidRDefault="00BE35C0" w:rsidP="00970771">
      <w:pPr>
        <w:pStyle w:val="ListParagraph"/>
        <w:jc w:val="both"/>
        <w:rPr>
          <w:rFonts w:eastAsiaTheme="minorEastAsia" w:cstheme="minorHAnsi"/>
        </w:rPr>
      </w:pPr>
    </w:p>
    <w:p w14:paraId="2C97798C" w14:textId="77777777" w:rsidR="00BE35C0" w:rsidRDefault="00BE35C0" w:rsidP="00970771">
      <w:pPr>
        <w:pStyle w:val="ListParagraph"/>
        <w:jc w:val="both"/>
        <w:rPr>
          <w:rFonts w:eastAsiaTheme="minorEastAsia" w:cstheme="minorHAnsi"/>
        </w:rPr>
      </w:pPr>
    </w:p>
    <w:p w14:paraId="1901B727" w14:textId="77777777" w:rsidR="00BE35C0" w:rsidRDefault="00BE35C0" w:rsidP="00970771">
      <w:pPr>
        <w:pStyle w:val="ListParagraph"/>
        <w:jc w:val="both"/>
        <w:rPr>
          <w:rFonts w:eastAsiaTheme="minorEastAsia" w:cstheme="minorHAnsi"/>
        </w:rPr>
      </w:pPr>
    </w:p>
    <w:p w14:paraId="21E36F03" w14:textId="77777777" w:rsidR="00BE35C0" w:rsidRPr="00344C70" w:rsidRDefault="00BE35C0" w:rsidP="00970771">
      <w:pPr>
        <w:pStyle w:val="ListParagraph"/>
        <w:jc w:val="both"/>
        <w:rPr>
          <w:rFonts w:eastAsiaTheme="minorEastAsia" w:cstheme="minorHAnsi"/>
        </w:rPr>
      </w:pPr>
    </w:p>
    <w:p w14:paraId="6F21BDC2" w14:textId="77777777" w:rsidR="0003679F" w:rsidRPr="00344C70" w:rsidRDefault="0003679F" w:rsidP="000F564E">
      <w:pPr>
        <w:pStyle w:val="ListParagraph"/>
        <w:spacing w:line="240" w:lineRule="auto"/>
        <w:ind w:left="714"/>
        <w:jc w:val="both"/>
        <w:rPr>
          <w:rFonts w:eastAsiaTheme="minorEastAsia" w:cstheme="minorHAnsi"/>
          <w:b/>
          <w:bCs/>
          <w:u w:val="single"/>
        </w:rPr>
      </w:pPr>
    </w:p>
    <w:p w14:paraId="6467CDCA" w14:textId="77777777" w:rsidR="003E094F" w:rsidRPr="00344C70" w:rsidRDefault="003E094F" w:rsidP="000F564E">
      <w:pPr>
        <w:pStyle w:val="ListParagraph"/>
        <w:spacing w:line="240" w:lineRule="auto"/>
        <w:ind w:left="714"/>
        <w:jc w:val="both"/>
        <w:rPr>
          <w:rFonts w:eastAsiaTheme="minorEastAsia" w:cstheme="minorHAnsi"/>
        </w:rPr>
      </w:pPr>
    </w:p>
    <w:p w14:paraId="4F4EA50C" w14:textId="77777777" w:rsidR="003E094F" w:rsidRPr="00344C70" w:rsidRDefault="003E094F" w:rsidP="000F564E">
      <w:pPr>
        <w:pStyle w:val="ListParagraph"/>
        <w:spacing w:line="240" w:lineRule="auto"/>
        <w:ind w:left="714"/>
        <w:jc w:val="both"/>
        <w:rPr>
          <w:rFonts w:eastAsiaTheme="minorEastAsia" w:cstheme="minorHAnsi"/>
        </w:rPr>
      </w:pPr>
    </w:p>
    <w:p w14:paraId="06CC5A7A" w14:textId="77777777" w:rsidR="00803B5F" w:rsidRPr="00344C70" w:rsidRDefault="00803B5F" w:rsidP="00AD4BAB">
      <w:pPr>
        <w:spacing w:after="0" w:line="240" w:lineRule="auto"/>
        <w:rPr>
          <w:rFonts w:cstheme="minorHAnsi"/>
          <w:lang w:eastAsia="en-GB"/>
        </w:rPr>
      </w:pPr>
      <w:r w:rsidRPr="00344C70">
        <w:rPr>
          <w:rFonts w:cstheme="minorHAnsi"/>
          <w:lang w:eastAsia="en-GB"/>
        </w:rPr>
        <w:t>CHAI (Community Help &amp; Advice Initiative</w:t>
      </w:r>
    </w:p>
    <w:p w14:paraId="68B7B271" w14:textId="77777777" w:rsidR="00803B5F" w:rsidRPr="00344C70" w:rsidRDefault="00803B5F" w:rsidP="00AD4BAB">
      <w:pPr>
        <w:spacing w:after="0" w:line="240" w:lineRule="auto"/>
        <w:rPr>
          <w:rFonts w:cstheme="minorHAnsi"/>
          <w:lang w:eastAsia="en-GB"/>
        </w:rPr>
      </w:pPr>
      <w:r w:rsidRPr="00344C70">
        <w:rPr>
          <w:rFonts w:cstheme="minorHAnsi"/>
          <w:lang w:eastAsia="en-GB"/>
        </w:rPr>
        <w:t>28 Westfield Avenue Edinburgh EH11 2QH</w:t>
      </w:r>
    </w:p>
    <w:p w14:paraId="6A458BC1" w14:textId="77777777" w:rsidR="00803B5F" w:rsidRPr="00344C70" w:rsidRDefault="00803B5F" w:rsidP="00AD4BAB">
      <w:pPr>
        <w:spacing w:after="0" w:line="240" w:lineRule="auto"/>
        <w:rPr>
          <w:rFonts w:cstheme="minorHAnsi"/>
          <w:lang w:eastAsia="en-GB"/>
        </w:rPr>
      </w:pPr>
      <w:r w:rsidRPr="00344C70">
        <w:rPr>
          <w:rFonts w:cstheme="minorHAnsi"/>
          <w:lang w:eastAsia="en-GB"/>
        </w:rPr>
        <w:t>Tel: 0131 442 2100</w:t>
      </w:r>
    </w:p>
    <w:p w14:paraId="090F5F8E" w14:textId="77777777" w:rsidR="00803B5F" w:rsidRPr="00344C70" w:rsidRDefault="00803B5F" w:rsidP="00AD4BAB">
      <w:pPr>
        <w:spacing w:after="0" w:line="240" w:lineRule="auto"/>
        <w:rPr>
          <w:rFonts w:cstheme="minorHAnsi"/>
          <w:lang w:eastAsia="en-GB"/>
        </w:rPr>
      </w:pPr>
      <w:r w:rsidRPr="00344C70">
        <w:rPr>
          <w:rFonts w:cstheme="minorHAnsi"/>
          <w:lang w:eastAsia="en-GB"/>
        </w:rPr>
        <w:t>Fax: 0131 443 5891</w:t>
      </w:r>
    </w:p>
    <w:p w14:paraId="2DD18867" w14:textId="77777777" w:rsidR="00803B5F" w:rsidRPr="00344C70" w:rsidRDefault="00803B5F" w:rsidP="00AD4BAB">
      <w:pPr>
        <w:widowControl w:val="0"/>
        <w:spacing w:after="0"/>
        <w:rPr>
          <w:rFonts w:cstheme="minorHAnsi"/>
          <w:lang w:eastAsia="en-GB"/>
        </w:rPr>
      </w:pPr>
      <w:r w:rsidRPr="00344C70">
        <w:rPr>
          <w:rFonts w:cstheme="minorHAnsi"/>
          <w:lang w:eastAsia="en-GB"/>
        </w:rPr>
        <w:t xml:space="preserve">Email: </w:t>
      </w:r>
      <w:hyperlink r:id="rId12" w:history="1">
        <w:r w:rsidRPr="00344C70">
          <w:rPr>
            <w:rStyle w:val="Hyperlink"/>
            <w:rFonts w:cstheme="minorHAnsi"/>
            <w:lang w:eastAsia="en-GB"/>
          </w:rPr>
          <w:t>chai@chaiedinburgh.org.uk</w:t>
        </w:r>
      </w:hyperlink>
    </w:p>
    <w:p w14:paraId="5A6AABA3" w14:textId="304113F0" w:rsidR="00803B5F" w:rsidRPr="00344C70" w:rsidRDefault="00803B5F" w:rsidP="00AD4BAB">
      <w:pPr>
        <w:spacing w:after="120" w:line="240" w:lineRule="auto"/>
        <w:jc w:val="both"/>
        <w:rPr>
          <w:rFonts w:cstheme="minorHAnsi"/>
        </w:rPr>
      </w:pPr>
      <w:r w:rsidRPr="00344C70">
        <w:rPr>
          <w:rFonts w:cstheme="minorHAnsi"/>
          <w:lang w:eastAsia="en-GB"/>
        </w:rPr>
        <w:t xml:space="preserve">Web: </w:t>
      </w:r>
      <w:hyperlink r:id="rId13" w:history="1">
        <w:r w:rsidRPr="00344C70">
          <w:rPr>
            <w:rStyle w:val="Hyperlink"/>
            <w:rFonts w:cstheme="minorHAnsi"/>
            <w:lang w:eastAsia="en-GB"/>
          </w:rPr>
          <w:t>www.chaiedinburgh.org.uk</w:t>
        </w:r>
      </w:hyperlink>
    </w:p>
    <w:p w14:paraId="130DEB02" w14:textId="77777777" w:rsidR="000F564E" w:rsidRPr="00344C70" w:rsidRDefault="000F564E" w:rsidP="000F564E">
      <w:pPr>
        <w:pStyle w:val="ListParagraph"/>
        <w:spacing w:line="240" w:lineRule="auto"/>
        <w:rPr>
          <w:rFonts w:eastAsiaTheme="minorEastAsia" w:cstheme="minorHAnsi"/>
        </w:rPr>
      </w:pPr>
    </w:p>
    <w:p w14:paraId="6D9646EE" w14:textId="77777777" w:rsidR="000F564E" w:rsidRPr="00344C70" w:rsidRDefault="000F564E" w:rsidP="000F564E">
      <w:pPr>
        <w:spacing w:after="0" w:line="240" w:lineRule="auto"/>
        <w:jc w:val="both"/>
        <w:rPr>
          <w:rFonts w:eastAsiaTheme="minorEastAsia" w:cstheme="minorHAnsi"/>
        </w:rPr>
      </w:pPr>
    </w:p>
    <w:p w14:paraId="6503E4FE" w14:textId="77777777" w:rsidR="00D171ED" w:rsidRDefault="00D171ED" w:rsidP="00F17525">
      <w:pPr>
        <w:spacing w:after="120" w:line="240" w:lineRule="auto"/>
        <w:jc w:val="both"/>
        <w:rPr>
          <w:rFonts w:cstheme="minorHAnsi"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0F439B" w:rsidRPr="00344C70" w14:paraId="0E8E0A5F" w14:textId="77777777" w:rsidTr="000D0EEA">
        <w:tc>
          <w:tcPr>
            <w:tcW w:w="10348" w:type="dxa"/>
            <w:gridSpan w:val="2"/>
            <w:shd w:val="clear" w:color="auto" w:fill="D9E2F3" w:themeFill="accent1" w:themeFillTint="33"/>
          </w:tcPr>
          <w:p w14:paraId="6172EB2F" w14:textId="77777777" w:rsidR="000F439B" w:rsidRDefault="00391E12" w:rsidP="00391E12">
            <w:pPr>
              <w:spacing w:after="120"/>
              <w:jc w:val="center"/>
              <w:rPr>
                <w:rFonts w:eastAsiaTheme="minorEastAsia" w:cstheme="minorHAnsi"/>
                <w:b/>
                <w:bCs/>
                <w:u w:val="single"/>
              </w:rPr>
            </w:pPr>
            <w:r w:rsidRPr="00344C70">
              <w:rPr>
                <w:rFonts w:eastAsiaTheme="minorEastAsia" w:cstheme="minorHAnsi"/>
                <w:b/>
                <w:bCs/>
                <w:u w:val="single"/>
              </w:rPr>
              <w:lastRenderedPageBreak/>
              <w:t>Person Specification</w:t>
            </w:r>
          </w:p>
          <w:p w14:paraId="44F538BA" w14:textId="2AB461E9" w:rsidR="006C50C1" w:rsidRPr="00344C70" w:rsidRDefault="006C50C1" w:rsidP="00391E12">
            <w:pPr>
              <w:spacing w:after="120"/>
              <w:jc w:val="center"/>
              <w:rPr>
                <w:rFonts w:eastAsiaTheme="minorEastAsia" w:cstheme="minorHAnsi"/>
                <w:b/>
                <w:bCs/>
                <w:u w:val="single"/>
              </w:rPr>
            </w:pPr>
            <w:r>
              <w:rPr>
                <w:rFonts w:eastAsiaTheme="minorEastAsia" w:cstheme="minorHAnsi"/>
                <w:b/>
                <w:bCs/>
                <w:u w:val="single"/>
              </w:rPr>
              <w:t xml:space="preserve">Adviser </w:t>
            </w:r>
          </w:p>
        </w:tc>
      </w:tr>
      <w:tr w:rsidR="00DE59F8" w:rsidRPr="00344C70" w14:paraId="1E2ADB04" w14:textId="77777777" w:rsidTr="000D0EEA">
        <w:tc>
          <w:tcPr>
            <w:tcW w:w="5387" w:type="dxa"/>
            <w:shd w:val="clear" w:color="auto" w:fill="8EAADB" w:themeFill="accent1" w:themeFillTint="99"/>
          </w:tcPr>
          <w:p w14:paraId="6DEE7FB7" w14:textId="3A60F1F7" w:rsidR="00DE59F8" w:rsidRPr="00C7520D" w:rsidRDefault="50AAD4D1" w:rsidP="2D5390FC">
            <w:pPr>
              <w:spacing w:after="120"/>
              <w:jc w:val="center"/>
              <w:rPr>
                <w:rFonts w:eastAsiaTheme="minorEastAsia" w:cstheme="minorHAnsi"/>
                <w:b/>
                <w:bCs/>
              </w:rPr>
            </w:pPr>
            <w:r w:rsidRPr="00C7520D">
              <w:rPr>
                <w:rFonts w:eastAsiaTheme="minorEastAsia" w:cstheme="minorHAnsi"/>
                <w:b/>
                <w:bCs/>
              </w:rPr>
              <w:t>Essential</w:t>
            </w:r>
          </w:p>
        </w:tc>
        <w:tc>
          <w:tcPr>
            <w:tcW w:w="4961" w:type="dxa"/>
            <w:shd w:val="clear" w:color="auto" w:fill="FFD966" w:themeFill="accent4" w:themeFillTint="99"/>
          </w:tcPr>
          <w:p w14:paraId="71A6918E" w14:textId="5CBCFF9E" w:rsidR="00DE59F8" w:rsidRPr="00C7520D" w:rsidRDefault="50AAD4D1" w:rsidP="2D5390FC">
            <w:pPr>
              <w:spacing w:after="120"/>
              <w:jc w:val="center"/>
              <w:rPr>
                <w:rFonts w:eastAsiaTheme="minorEastAsia" w:cstheme="minorHAnsi"/>
                <w:b/>
                <w:bCs/>
              </w:rPr>
            </w:pPr>
            <w:r w:rsidRPr="00C7520D">
              <w:rPr>
                <w:rFonts w:eastAsiaTheme="minorEastAsia" w:cstheme="minorHAnsi"/>
                <w:b/>
                <w:bCs/>
              </w:rPr>
              <w:t>Desirable</w:t>
            </w:r>
          </w:p>
        </w:tc>
      </w:tr>
      <w:tr w:rsidR="001B659A" w:rsidRPr="00344C70" w14:paraId="2C070D8E" w14:textId="77777777" w:rsidTr="000D0EEA">
        <w:trPr>
          <w:trHeight w:val="295"/>
        </w:trPr>
        <w:tc>
          <w:tcPr>
            <w:tcW w:w="10348" w:type="dxa"/>
            <w:gridSpan w:val="2"/>
            <w:shd w:val="clear" w:color="auto" w:fill="D9E2F3" w:themeFill="accent1" w:themeFillTint="33"/>
          </w:tcPr>
          <w:p w14:paraId="7E9EC561" w14:textId="1C9247FC" w:rsidR="001B659A" w:rsidRPr="00344C70" w:rsidRDefault="001B659A" w:rsidP="001B659A">
            <w:pPr>
              <w:spacing w:after="120"/>
              <w:jc w:val="center"/>
              <w:rPr>
                <w:rFonts w:eastAsiaTheme="minorEastAsia" w:cstheme="minorHAnsi"/>
                <w:b/>
                <w:bCs/>
              </w:rPr>
            </w:pPr>
            <w:r w:rsidRPr="00344C70">
              <w:rPr>
                <w:rFonts w:eastAsiaTheme="minorEastAsia" w:cstheme="minorHAnsi"/>
                <w:b/>
                <w:bCs/>
              </w:rPr>
              <w:t>Qualification</w:t>
            </w:r>
          </w:p>
        </w:tc>
      </w:tr>
      <w:tr w:rsidR="00800B7D" w:rsidRPr="00344C70" w14:paraId="0D1C8ED3" w14:textId="77777777" w:rsidTr="000D0EEA">
        <w:tc>
          <w:tcPr>
            <w:tcW w:w="5387" w:type="dxa"/>
            <w:shd w:val="clear" w:color="auto" w:fill="8EAADB" w:themeFill="accent1" w:themeFillTint="99"/>
          </w:tcPr>
          <w:p w14:paraId="259FC90B" w14:textId="64F39972" w:rsidR="00800B7D" w:rsidRPr="001B659A" w:rsidRDefault="000770AF" w:rsidP="001B659A">
            <w:pPr>
              <w:pStyle w:val="ListParagraph"/>
              <w:numPr>
                <w:ilvl w:val="0"/>
                <w:numId w:val="17"/>
              </w:numPr>
              <w:spacing w:after="120"/>
              <w:jc w:val="both"/>
              <w:rPr>
                <w:rFonts w:eastAsiaTheme="minorEastAsia" w:cstheme="minorHAnsi"/>
              </w:rPr>
            </w:pPr>
            <w:r w:rsidRPr="001B659A">
              <w:rPr>
                <w:rFonts w:eastAsiaTheme="minorEastAsia" w:cstheme="minorHAnsi"/>
              </w:rPr>
              <w:t xml:space="preserve">Ability to </w:t>
            </w:r>
            <w:r w:rsidR="00B1453E" w:rsidRPr="001B659A">
              <w:rPr>
                <w:rFonts w:eastAsiaTheme="minorEastAsia" w:cstheme="minorHAnsi"/>
              </w:rPr>
              <w:t xml:space="preserve">quickly </w:t>
            </w:r>
            <w:r w:rsidRPr="001B659A">
              <w:rPr>
                <w:rFonts w:eastAsiaTheme="minorEastAsia" w:cstheme="minorHAnsi"/>
              </w:rPr>
              <w:t>lea</w:t>
            </w:r>
            <w:r w:rsidR="00F93560" w:rsidRPr="001B659A">
              <w:rPr>
                <w:rFonts w:eastAsiaTheme="minorEastAsia" w:cstheme="minorHAnsi"/>
              </w:rPr>
              <w:t>r</w:t>
            </w:r>
            <w:r w:rsidRPr="001B659A">
              <w:rPr>
                <w:rFonts w:eastAsiaTheme="minorEastAsia" w:cstheme="minorHAnsi"/>
              </w:rPr>
              <w:t xml:space="preserve">n </w:t>
            </w:r>
            <w:r w:rsidR="000A07D4" w:rsidRPr="001B659A">
              <w:rPr>
                <w:rFonts w:eastAsiaTheme="minorEastAsia" w:cstheme="minorHAnsi"/>
              </w:rPr>
              <w:t xml:space="preserve">complex </w:t>
            </w:r>
            <w:r w:rsidR="00736430" w:rsidRPr="001B659A">
              <w:rPr>
                <w:rFonts w:eastAsiaTheme="minorEastAsia" w:cstheme="minorHAnsi"/>
              </w:rPr>
              <w:t>rules</w:t>
            </w:r>
            <w:r w:rsidR="00B1453E" w:rsidRPr="001B659A">
              <w:rPr>
                <w:rFonts w:eastAsiaTheme="minorEastAsia" w:cstheme="minorHAnsi"/>
              </w:rPr>
              <w:t xml:space="preserve"> &amp; legislation </w:t>
            </w:r>
            <w:r w:rsidR="00736430" w:rsidRPr="001B659A">
              <w:rPr>
                <w:rFonts w:eastAsiaTheme="minorEastAsia" w:cstheme="minorHAnsi"/>
              </w:rPr>
              <w:t xml:space="preserve"> on</w:t>
            </w:r>
            <w:r w:rsidR="00F018E4" w:rsidRPr="001B659A">
              <w:rPr>
                <w:rFonts w:eastAsiaTheme="minorEastAsia" w:cstheme="minorHAnsi"/>
              </w:rPr>
              <w:t xml:space="preserve"> </w:t>
            </w:r>
            <w:r w:rsidR="00D37711" w:rsidRPr="001B659A">
              <w:rPr>
                <w:rFonts w:eastAsiaTheme="minorEastAsia" w:cstheme="minorHAnsi"/>
              </w:rPr>
              <w:t>Welfare Benefits</w:t>
            </w:r>
            <w:r w:rsidR="00F018E4" w:rsidRPr="001B659A">
              <w:rPr>
                <w:rFonts w:eastAsiaTheme="minorEastAsia" w:cstheme="minorHAnsi"/>
              </w:rPr>
              <w:t xml:space="preserve">, Debt and </w:t>
            </w:r>
            <w:r w:rsidR="00D03010" w:rsidRPr="001B659A">
              <w:rPr>
                <w:rFonts w:eastAsiaTheme="minorEastAsia" w:cstheme="minorHAnsi"/>
              </w:rPr>
              <w:t>H</w:t>
            </w:r>
            <w:r w:rsidR="00F018E4" w:rsidRPr="001B659A">
              <w:rPr>
                <w:rFonts w:eastAsiaTheme="minorEastAsia" w:cstheme="minorHAnsi"/>
              </w:rPr>
              <w:t>ousing</w:t>
            </w:r>
            <w:r w:rsidR="00B1453E" w:rsidRPr="001B659A">
              <w:rPr>
                <w:rFonts w:eastAsiaTheme="minorEastAsia" w:cstheme="minorHAnsi"/>
              </w:rPr>
              <w:t>.</w:t>
            </w:r>
          </w:p>
        </w:tc>
        <w:tc>
          <w:tcPr>
            <w:tcW w:w="4961" w:type="dxa"/>
            <w:shd w:val="clear" w:color="auto" w:fill="FFD966" w:themeFill="accent4" w:themeFillTint="99"/>
          </w:tcPr>
          <w:p w14:paraId="7E717568" w14:textId="49E67E56" w:rsidR="00757866" w:rsidRDefault="00757866" w:rsidP="00757866">
            <w:pPr>
              <w:pStyle w:val="ListParagraph"/>
              <w:numPr>
                <w:ilvl w:val="0"/>
                <w:numId w:val="7"/>
              </w:numPr>
              <w:spacing w:after="120"/>
              <w:jc w:val="both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 xml:space="preserve">Educated to </w:t>
            </w:r>
            <w:r w:rsidR="000A0122">
              <w:rPr>
                <w:rFonts w:eastAsiaTheme="minorEastAsia" w:cstheme="minorHAnsi"/>
              </w:rPr>
              <w:t>D</w:t>
            </w:r>
            <w:r>
              <w:rPr>
                <w:rFonts w:eastAsiaTheme="minorEastAsia" w:cstheme="minorHAnsi"/>
              </w:rPr>
              <w:t xml:space="preserve">iploma / </w:t>
            </w:r>
            <w:r w:rsidR="000A0122">
              <w:rPr>
                <w:rFonts w:eastAsiaTheme="minorEastAsia" w:cstheme="minorHAnsi"/>
              </w:rPr>
              <w:t>D</w:t>
            </w:r>
            <w:r>
              <w:rPr>
                <w:rFonts w:eastAsiaTheme="minorEastAsia" w:cstheme="minorHAnsi"/>
              </w:rPr>
              <w:t>egree level</w:t>
            </w:r>
            <w:r w:rsidR="00F96B70">
              <w:rPr>
                <w:rFonts w:eastAsiaTheme="minorEastAsia" w:cstheme="minorHAnsi"/>
              </w:rPr>
              <w:t xml:space="preserve"> / SCQF 7</w:t>
            </w:r>
          </w:p>
          <w:p w14:paraId="7DF07745" w14:textId="56D4FE5B" w:rsidR="00800B7D" w:rsidRPr="00344C70" w:rsidRDefault="00800B7D" w:rsidP="000A0122">
            <w:pPr>
              <w:pStyle w:val="ListParagraph"/>
              <w:spacing w:after="120"/>
              <w:jc w:val="both"/>
              <w:rPr>
                <w:rFonts w:eastAsiaTheme="minorEastAsia" w:cstheme="minorHAnsi"/>
              </w:rPr>
            </w:pPr>
          </w:p>
        </w:tc>
      </w:tr>
      <w:tr w:rsidR="00EE7113" w:rsidRPr="00344C70" w14:paraId="0B70FF84" w14:textId="77777777" w:rsidTr="000D0EEA">
        <w:tc>
          <w:tcPr>
            <w:tcW w:w="10348" w:type="dxa"/>
            <w:gridSpan w:val="2"/>
            <w:shd w:val="clear" w:color="auto" w:fill="D9E2F3" w:themeFill="accent1" w:themeFillTint="33"/>
          </w:tcPr>
          <w:p w14:paraId="63172EF3" w14:textId="4B2E6E70" w:rsidR="00EE7113" w:rsidRPr="00344C70" w:rsidRDefault="00EE7113" w:rsidP="00EE7113">
            <w:pPr>
              <w:spacing w:after="120"/>
              <w:jc w:val="center"/>
              <w:rPr>
                <w:rFonts w:eastAsiaTheme="minorEastAsia" w:cstheme="minorHAnsi"/>
                <w:b/>
                <w:bCs/>
              </w:rPr>
            </w:pPr>
            <w:r w:rsidRPr="00344C70">
              <w:rPr>
                <w:rFonts w:eastAsiaTheme="minorEastAsia" w:cstheme="minorHAnsi"/>
                <w:b/>
                <w:bCs/>
              </w:rPr>
              <w:t>Knowledge</w:t>
            </w:r>
            <w:r>
              <w:rPr>
                <w:rFonts w:eastAsiaTheme="minorEastAsia" w:cstheme="minorHAnsi"/>
                <w:b/>
                <w:bCs/>
              </w:rPr>
              <w:t xml:space="preserve">, </w:t>
            </w:r>
            <w:r w:rsidRPr="00344C70">
              <w:rPr>
                <w:rFonts w:eastAsiaTheme="minorEastAsia" w:cstheme="minorHAnsi"/>
                <w:b/>
                <w:bCs/>
              </w:rPr>
              <w:t>Skills</w:t>
            </w:r>
            <w:r>
              <w:rPr>
                <w:rFonts w:eastAsiaTheme="minorEastAsia" w:cstheme="minorHAnsi"/>
                <w:b/>
                <w:bCs/>
              </w:rPr>
              <w:t xml:space="preserve"> &amp; </w:t>
            </w:r>
            <w:r w:rsidRPr="00344C70">
              <w:rPr>
                <w:rFonts w:eastAsiaTheme="minorEastAsia" w:cstheme="minorHAnsi"/>
                <w:b/>
                <w:bCs/>
              </w:rPr>
              <w:t>Experience</w:t>
            </w:r>
          </w:p>
        </w:tc>
      </w:tr>
      <w:tr w:rsidR="00800B7D" w:rsidRPr="00344C70" w14:paraId="682D4D8A" w14:textId="77777777" w:rsidTr="000D0EEA">
        <w:tc>
          <w:tcPr>
            <w:tcW w:w="5387" w:type="dxa"/>
            <w:shd w:val="clear" w:color="auto" w:fill="8EAADB" w:themeFill="accent1" w:themeFillTint="99"/>
          </w:tcPr>
          <w:p w14:paraId="18AD2DF0" w14:textId="28F9B95D" w:rsidR="00185B07" w:rsidRDefault="00185B07" w:rsidP="00950DA3">
            <w:pPr>
              <w:pStyle w:val="ListParagraph"/>
              <w:numPr>
                <w:ilvl w:val="0"/>
                <w:numId w:val="8"/>
              </w:numPr>
              <w:spacing w:after="120"/>
              <w:jc w:val="both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Experience of developing trusting relationships in a formal setting</w:t>
            </w:r>
            <w:r w:rsidR="000A0122">
              <w:rPr>
                <w:rFonts w:eastAsiaTheme="minorEastAsia" w:cstheme="minorHAnsi"/>
              </w:rPr>
              <w:t>.</w:t>
            </w:r>
            <w:r>
              <w:rPr>
                <w:rFonts w:eastAsiaTheme="minorEastAsia" w:cstheme="minorHAnsi"/>
              </w:rPr>
              <w:t xml:space="preserve"> </w:t>
            </w:r>
          </w:p>
          <w:p w14:paraId="28734D6C" w14:textId="6BDA0257" w:rsidR="006F2E4F" w:rsidRDefault="006F2E4F" w:rsidP="00950DA3">
            <w:pPr>
              <w:pStyle w:val="ListParagraph"/>
              <w:numPr>
                <w:ilvl w:val="0"/>
                <w:numId w:val="8"/>
              </w:numPr>
              <w:spacing w:after="120"/>
              <w:jc w:val="both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 xml:space="preserve">Ability to work </w:t>
            </w:r>
            <w:r w:rsidR="00173B4E">
              <w:rPr>
                <w:rFonts w:eastAsiaTheme="minorEastAsia" w:cstheme="minorHAnsi"/>
              </w:rPr>
              <w:t>independently</w:t>
            </w:r>
            <w:r w:rsidR="00AF7267">
              <w:rPr>
                <w:rFonts w:eastAsiaTheme="minorEastAsia" w:cstheme="minorHAnsi"/>
              </w:rPr>
              <w:t xml:space="preserve"> and use own initiative </w:t>
            </w:r>
            <w:r w:rsidR="00173B4E">
              <w:rPr>
                <w:rFonts w:eastAsiaTheme="minorEastAsia" w:cstheme="minorHAnsi"/>
              </w:rPr>
              <w:t xml:space="preserve"> </w:t>
            </w:r>
            <w:r w:rsidR="00430F5F">
              <w:rPr>
                <w:rFonts w:eastAsiaTheme="minorEastAsia" w:cstheme="minorHAnsi"/>
              </w:rPr>
              <w:t>and</w:t>
            </w:r>
            <w:r w:rsidR="00AF7267">
              <w:rPr>
                <w:rFonts w:eastAsiaTheme="minorEastAsia" w:cstheme="minorHAnsi"/>
              </w:rPr>
              <w:t xml:space="preserve"> work collectively </w:t>
            </w:r>
            <w:r w:rsidR="00430F5F">
              <w:rPr>
                <w:rFonts w:eastAsiaTheme="minorEastAsia" w:cstheme="minorHAnsi"/>
              </w:rPr>
              <w:t xml:space="preserve"> as </w:t>
            </w:r>
            <w:r>
              <w:rPr>
                <w:rFonts w:eastAsiaTheme="minorEastAsia" w:cstheme="minorHAnsi"/>
              </w:rPr>
              <w:t>part of a team</w:t>
            </w:r>
            <w:r w:rsidR="00AF7267">
              <w:rPr>
                <w:rFonts w:eastAsiaTheme="minorEastAsia" w:cstheme="minorHAnsi"/>
              </w:rPr>
              <w:t>.</w:t>
            </w:r>
          </w:p>
          <w:p w14:paraId="395723FE" w14:textId="0B2DEDBC" w:rsidR="00DF6AB2" w:rsidRDefault="00DC193B" w:rsidP="00950DA3">
            <w:pPr>
              <w:pStyle w:val="ListParagraph"/>
              <w:numPr>
                <w:ilvl w:val="0"/>
                <w:numId w:val="8"/>
              </w:numPr>
              <w:spacing w:after="120"/>
              <w:jc w:val="both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E</w:t>
            </w:r>
            <w:r w:rsidRPr="00344C70">
              <w:rPr>
                <w:rFonts w:eastAsiaTheme="minorEastAsia" w:cstheme="minorHAnsi"/>
              </w:rPr>
              <w:t>xperience</w:t>
            </w:r>
            <w:r w:rsidR="00DF6AB2" w:rsidRPr="00344C70">
              <w:rPr>
                <w:rFonts w:eastAsiaTheme="minorEastAsia" w:cstheme="minorHAnsi"/>
              </w:rPr>
              <w:t xml:space="preserve"> of managing a caseload</w:t>
            </w:r>
            <w:r w:rsidR="00DC73FE">
              <w:rPr>
                <w:rFonts w:eastAsiaTheme="minorEastAsia" w:cstheme="minorHAnsi"/>
              </w:rPr>
              <w:t xml:space="preserve"> </w:t>
            </w:r>
            <w:r>
              <w:rPr>
                <w:rFonts w:eastAsiaTheme="minorEastAsia" w:cstheme="minorHAnsi"/>
              </w:rPr>
              <w:t xml:space="preserve">whilst </w:t>
            </w:r>
            <w:r w:rsidR="00DC73FE">
              <w:rPr>
                <w:rFonts w:eastAsiaTheme="minorEastAsia" w:cstheme="minorHAnsi"/>
              </w:rPr>
              <w:t xml:space="preserve"> working with vulnerable groups.</w:t>
            </w:r>
          </w:p>
          <w:p w14:paraId="12E58649" w14:textId="72F09E3C" w:rsidR="00FA45DA" w:rsidRPr="00344C70" w:rsidRDefault="002B5664" w:rsidP="00950DA3">
            <w:pPr>
              <w:pStyle w:val="ListParagraph"/>
              <w:numPr>
                <w:ilvl w:val="0"/>
                <w:numId w:val="8"/>
              </w:numPr>
              <w:spacing w:after="120"/>
              <w:jc w:val="both"/>
              <w:rPr>
                <w:rFonts w:eastAsiaTheme="minorEastAsia" w:cstheme="minorHAnsi"/>
              </w:rPr>
            </w:pPr>
            <w:r w:rsidRPr="00E21C1E">
              <w:rPr>
                <w:rFonts w:eastAsiaTheme="minorEastAsia" w:cstheme="minorHAnsi"/>
              </w:rPr>
              <w:t xml:space="preserve">Ability to prioritise </w:t>
            </w:r>
            <w:r w:rsidR="00DE0FDA" w:rsidRPr="00E21C1E">
              <w:rPr>
                <w:rFonts w:eastAsiaTheme="minorEastAsia" w:cstheme="minorHAnsi"/>
              </w:rPr>
              <w:t>caseload</w:t>
            </w:r>
            <w:r w:rsidR="00DC193B">
              <w:rPr>
                <w:rFonts w:eastAsiaTheme="minorEastAsia" w:cstheme="minorHAnsi"/>
              </w:rPr>
              <w:t>,</w:t>
            </w:r>
            <w:r w:rsidR="00FA45DA" w:rsidRPr="00344C70">
              <w:rPr>
                <w:rFonts w:eastAsiaTheme="minorEastAsia" w:cstheme="minorHAnsi"/>
              </w:rPr>
              <w:t xml:space="preserve"> review </w:t>
            </w:r>
            <w:r w:rsidR="00DC193B">
              <w:rPr>
                <w:rFonts w:eastAsiaTheme="minorEastAsia" w:cstheme="minorHAnsi"/>
              </w:rPr>
              <w:t xml:space="preserve"> &amp; update</w:t>
            </w:r>
            <w:r w:rsidR="00DC193B" w:rsidRPr="00344C70">
              <w:rPr>
                <w:rFonts w:eastAsiaTheme="minorEastAsia" w:cstheme="minorHAnsi"/>
              </w:rPr>
              <w:t xml:space="preserve"> cases</w:t>
            </w:r>
            <w:r w:rsidR="00FA45DA" w:rsidRPr="00344C70">
              <w:rPr>
                <w:rFonts w:eastAsiaTheme="minorEastAsia" w:cstheme="minorHAnsi"/>
              </w:rPr>
              <w:t xml:space="preserve">, and work to </w:t>
            </w:r>
            <w:r w:rsidR="00DC193B">
              <w:rPr>
                <w:rFonts w:eastAsiaTheme="minorEastAsia" w:cstheme="minorHAnsi"/>
              </w:rPr>
              <w:t xml:space="preserve"> agreed </w:t>
            </w:r>
            <w:r w:rsidR="00FA45DA" w:rsidRPr="00344C70">
              <w:rPr>
                <w:rFonts w:eastAsiaTheme="minorEastAsia" w:cstheme="minorHAnsi"/>
              </w:rPr>
              <w:t>time scales</w:t>
            </w:r>
            <w:r w:rsidR="009F2C7B">
              <w:rPr>
                <w:rFonts w:eastAsiaTheme="minorEastAsia" w:cstheme="minorHAnsi"/>
              </w:rPr>
              <w:t>.</w:t>
            </w:r>
          </w:p>
          <w:p w14:paraId="41707717" w14:textId="13F360A1" w:rsidR="00DC73FE" w:rsidRDefault="00DC73FE" w:rsidP="00950DA3">
            <w:pPr>
              <w:pStyle w:val="ListParagraph"/>
              <w:numPr>
                <w:ilvl w:val="0"/>
                <w:numId w:val="8"/>
              </w:numPr>
              <w:spacing w:after="120"/>
              <w:jc w:val="both"/>
              <w:rPr>
                <w:rFonts w:eastAsiaTheme="minorEastAsia" w:cstheme="minorHAnsi"/>
              </w:rPr>
            </w:pPr>
            <w:r w:rsidRPr="00344C70">
              <w:rPr>
                <w:rFonts w:eastAsiaTheme="minorEastAsia" w:cstheme="minorHAnsi"/>
              </w:rPr>
              <w:t>Excellent communication and networking skills</w:t>
            </w:r>
            <w:r w:rsidR="009F2C7B">
              <w:rPr>
                <w:rFonts w:eastAsiaTheme="minorEastAsia" w:cstheme="minorHAnsi"/>
              </w:rPr>
              <w:t>.</w:t>
            </w:r>
          </w:p>
          <w:p w14:paraId="71AAC99B" w14:textId="7ACECBA3" w:rsidR="00DC73FE" w:rsidRDefault="00DC73FE" w:rsidP="00950DA3">
            <w:pPr>
              <w:pStyle w:val="ListParagraph"/>
              <w:numPr>
                <w:ilvl w:val="0"/>
                <w:numId w:val="8"/>
              </w:numPr>
              <w:spacing w:after="120"/>
              <w:jc w:val="both"/>
              <w:rPr>
                <w:rFonts w:eastAsiaTheme="minorEastAsia" w:cstheme="minorHAnsi"/>
              </w:rPr>
            </w:pPr>
            <w:r w:rsidRPr="00344C70">
              <w:rPr>
                <w:rFonts w:eastAsiaTheme="minorEastAsia" w:cstheme="minorHAnsi"/>
              </w:rPr>
              <w:t>Ability to follow</w:t>
            </w:r>
            <w:r w:rsidR="0002582E">
              <w:rPr>
                <w:rFonts w:eastAsiaTheme="minorEastAsia" w:cstheme="minorHAnsi"/>
              </w:rPr>
              <w:t xml:space="preserve"> policies, </w:t>
            </w:r>
            <w:r w:rsidRPr="00344C70">
              <w:rPr>
                <w:rFonts w:eastAsiaTheme="minorEastAsia" w:cstheme="minorHAnsi"/>
              </w:rPr>
              <w:t xml:space="preserve"> procedures and processes</w:t>
            </w:r>
            <w:r w:rsidR="009F2C7B">
              <w:rPr>
                <w:rFonts w:eastAsiaTheme="minorEastAsia" w:cstheme="minorHAnsi"/>
              </w:rPr>
              <w:t>.</w:t>
            </w:r>
          </w:p>
          <w:p w14:paraId="20620E21" w14:textId="6A673388" w:rsidR="00430F5F" w:rsidRPr="00344C70" w:rsidRDefault="00471C93" w:rsidP="00950DA3">
            <w:pPr>
              <w:pStyle w:val="ListParagraph"/>
              <w:numPr>
                <w:ilvl w:val="0"/>
                <w:numId w:val="8"/>
              </w:numPr>
              <w:spacing w:after="120"/>
              <w:jc w:val="both"/>
              <w:rPr>
                <w:rFonts w:eastAsiaTheme="minorEastAsia" w:cstheme="minorHAnsi"/>
              </w:rPr>
            </w:pPr>
            <w:r w:rsidRPr="00344C70">
              <w:rPr>
                <w:rFonts w:eastAsiaTheme="minorEastAsia" w:cstheme="minorHAnsi"/>
              </w:rPr>
              <w:t>Excellent literacy and numeracy skills</w:t>
            </w:r>
            <w:r w:rsidR="00430F5F">
              <w:rPr>
                <w:rFonts w:eastAsiaTheme="minorEastAsia" w:cstheme="minorHAnsi"/>
              </w:rPr>
              <w:t>, and the a</w:t>
            </w:r>
            <w:r w:rsidR="00430F5F" w:rsidRPr="00344C70">
              <w:rPr>
                <w:rFonts w:eastAsiaTheme="minorEastAsia" w:cstheme="minorHAnsi"/>
              </w:rPr>
              <w:t>bility to write clear and comprehensive case notes</w:t>
            </w:r>
            <w:r w:rsidR="009F2C7B">
              <w:rPr>
                <w:rFonts w:eastAsiaTheme="minorEastAsia" w:cstheme="minorHAnsi"/>
              </w:rPr>
              <w:t>.</w:t>
            </w:r>
          </w:p>
          <w:p w14:paraId="71953FA0" w14:textId="1430EA69" w:rsidR="00471C93" w:rsidRDefault="00471C93" w:rsidP="00950DA3">
            <w:pPr>
              <w:pStyle w:val="ListParagraph"/>
              <w:numPr>
                <w:ilvl w:val="0"/>
                <w:numId w:val="8"/>
              </w:numPr>
              <w:spacing w:after="120"/>
              <w:jc w:val="both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High</w:t>
            </w:r>
            <w:r w:rsidRPr="00344C70">
              <w:rPr>
                <w:rFonts w:eastAsiaTheme="minorEastAsia" w:cstheme="minorHAnsi"/>
              </w:rPr>
              <w:t xml:space="preserve"> level of computer literacy</w:t>
            </w:r>
            <w:r w:rsidR="009F2C7B">
              <w:rPr>
                <w:rFonts w:eastAsiaTheme="minorEastAsia" w:cstheme="minorHAnsi"/>
              </w:rPr>
              <w:t>.</w:t>
            </w:r>
          </w:p>
          <w:p w14:paraId="5CA0E840" w14:textId="08C92DAD" w:rsidR="0087053F" w:rsidRDefault="00430F5F" w:rsidP="00950DA3">
            <w:pPr>
              <w:pStyle w:val="ListParagraph"/>
              <w:numPr>
                <w:ilvl w:val="0"/>
                <w:numId w:val="8"/>
              </w:numPr>
              <w:spacing w:after="120"/>
              <w:jc w:val="both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U</w:t>
            </w:r>
            <w:r w:rsidR="0087053F" w:rsidRPr="00344C70">
              <w:rPr>
                <w:rFonts w:eastAsiaTheme="minorEastAsia" w:cstheme="minorHAnsi"/>
              </w:rPr>
              <w:t>nderstanding of the welfare</w:t>
            </w:r>
            <w:r w:rsidR="0087053F">
              <w:rPr>
                <w:rFonts w:eastAsiaTheme="minorEastAsia" w:cstheme="minorHAnsi"/>
              </w:rPr>
              <w:t xml:space="preserve"> benefits </w:t>
            </w:r>
            <w:r w:rsidR="0087053F" w:rsidRPr="00344C70">
              <w:rPr>
                <w:rFonts w:eastAsiaTheme="minorEastAsia" w:cstheme="minorHAnsi"/>
              </w:rPr>
              <w:t>system</w:t>
            </w:r>
            <w:r w:rsidR="009F2C7B">
              <w:rPr>
                <w:rFonts w:eastAsiaTheme="minorEastAsia" w:cstheme="minorHAnsi"/>
              </w:rPr>
              <w:t>.</w:t>
            </w:r>
          </w:p>
          <w:p w14:paraId="64BCDF95" w14:textId="3AF448BC" w:rsidR="00800B7D" w:rsidRDefault="00604412" w:rsidP="00950DA3">
            <w:pPr>
              <w:pStyle w:val="ListParagraph"/>
              <w:numPr>
                <w:ilvl w:val="0"/>
                <w:numId w:val="8"/>
              </w:numPr>
              <w:spacing w:after="120"/>
              <w:jc w:val="both"/>
              <w:rPr>
                <w:rFonts w:eastAsiaTheme="minorEastAsia" w:cstheme="minorHAnsi"/>
              </w:rPr>
            </w:pPr>
            <w:r w:rsidRPr="00344C70">
              <w:rPr>
                <w:rFonts w:eastAsiaTheme="minorEastAsia" w:cstheme="minorHAnsi"/>
              </w:rPr>
              <w:t>Ability to research problems and find solutions</w:t>
            </w:r>
            <w:r w:rsidR="009F2C7B">
              <w:rPr>
                <w:rFonts w:eastAsiaTheme="minorEastAsia" w:cstheme="minorHAnsi"/>
              </w:rPr>
              <w:t>.</w:t>
            </w:r>
          </w:p>
          <w:p w14:paraId="21305458" w14:textId="48972B83" w:rsidR="001410DA" w:rsidRPr="000146FB" w:rsidRDefault="001410DA" w:rsidP="00950DA3">
            <w:pPr>
              <w:pStyle w:val="ListParagraph"/>
              <w:numPr>
                <w:ilvl w:val="0"/>
                <w:numId w:val="8"/>
              </w:numPr>
              <w:spacing w:after="120" w:line="257" w:lineRule="auto"/>
              <w:jc w:val="both"/>
              <w:rPr>
                <w:rFonts w:eastAsiaTheme="minorEastAsia" w:cstheme="minorHAnsi"/>
                <w:color w:val="000000" w:themeColor="text1"/>
              </w:rPr>
            </w:pPr>
            <w:r w:rsidRPr="000146FB">
              <w:rPr>
                <w:rFonts w:eastAsiaTheme="minorEastAsia" w:cstheme="minorHAnsi"/>
                <w:color w:val="000000" w:themeColor="text1"/>
              </w:rPr>
              <w:t>Ability to interact positively with colleagues and networks across a range of levels</w:t>
            </w:r>
            <w:r w:rsidR="009F2C7B">
              <w:rPr>
                <w:rFonts w:eastAsiaTheme="minorEastAsia" w:cstheme="minorHAnsi"/>
                <w:color w:val="000000" w:themeColor="text1"/>
              </w:rPr>
              <w:t>.</w:t>
            </w:r>
            <w:r w:rsidRPr="000146FB">
              <w:rPr>
                <w:rFonts w:eastAsiaTheme="minorEastAsia" w:cstheme="minorHAnsi"/>
                <w:color w:val="000000" w:themeColor="text1"/>
              </w:rPr>
              <w:t xml:space="preserve"> </w:t>
            </w:r>
          </w:p>
          <w:p w14:paraId="20D25613" w14:textId="1168DF63" w:rsidR="001410DA" w:rsidRPr="00AF7267" w:rsidRDefault="001410DA" w:rsidP="004A2A85">
            <w:pPr>
              <w:pStyle w:val="ListParagraph"/>
              <w:spacing w:after="120"/>
              <w:jc w:val="both"/>
              <w:rPr>
                <w:rFonts w:eastAsiaTheme="minorEastAsia" w:cstheme="minorHAnsi"/>
              </w:rPr>
            </w:pPr>
          </w:p>
        </w:tc>
        <w:tc>
          <w:tcPr>
            <w:tcW w:w="4961" w:type="dxa"/>
            <w:shd w:val="clear" w:color="auto" w:fill="FFD966" w:themeFill="accent4" w:themeFillTint="99"/>
          </w:tcPr>
          <w:p w14:paraId="58B5C4FE" w14:textId="24AA964F" w:rsidR="00DF6481" w:rsidRPr="00344C70" w:rsidRDefault="00792058" w:rsidP="00950DA3">
            <w:pPr>
              <w:pStyle w:val="ListParagraph"/>
              <w:numPr>
                <w:ilvl w:val="0"/>
                <w:numId w:val="8"/>
              </w:numPr>
              <w:jc w:val="both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>E</w:t>
            </w:r>
            <w:r>
              <w:rPr>
                <w:rFonts w:eastAsiaTheme="minorEastAsia"/>
              </w:rPr>
              <w:t>xperienc</w:t>
            </w:r>
            <w:r w:rsidR="0023438E">
              <w:rPr>
                <w:rFonts w:eastAsiaTheme="minorEastAsia"/>
              </w:rPr>
              <w:t>e</w:t>
            </w:r>
            <w:r>
              <w:rPr>
                <w:rFonts w:eastAsiaTheme="minorEastAsia"/>
              </w:rPr>
              <w:t xml:space="preserve"> of p</w:t>
            </w:r>
            <w:r w:rsidR="00DF6481" w:rsidRPr="00344C70">
              <w:rPr>
                <w:rFonts w:eastAsiaTheme="minorEastAsia" w:cstheme="minorHAnsi"/>
              </w:rPr>
              <w:t>rovid</w:t>
            </w:r>
            <w:r>
              <w:rPr>
                <w:rFonts w:eastAsiaTheme="minorEastAsia" w:cstheme="minorHAnsi"/>
              </w:rPr>
              <w:t xml:space="preserve">ing </w:t>
            </w:r>
            <w:r w:rsidR="00DF6481" w:rsidRPr="00344C70">
              <w:rPr>
                <w:rFonts w:eastAsiaTheme="minorEastAsia" w:cstheme="minorHAnsi"/>
              </w:rPr>
              <w:t xml:space="preserve"> high quality accurate advice, information and representation </w:t>
            </w:r>
            <w:r w:rsidR="0086626F" w:rsidRPr="00344C70">
              <w:rPr>
                <w:rFonts w:eastAsiaTheme="minorEastAsia" w:cstheme="minorHAnsi"/>
              </w:rPr>
              <w:t>in line</w:t>
            </w:r>
            <w:r w:rsidR="00DF6481" w:rsidRPr="00344C70">
              <w:rPr>
                <w:rFonts w:eastAsiaTheme="minorEastAsia" w:cstheme="minorHAnsi"/>
              </w:rPr>
              <w:t xml:space="preserve"> with  </w:t>
            </w:r>
            <w:r w:rsidR="00DF6481" w:rsidRPr="00344C70">
              <w:rPr>
                <w:rFonts w:cstheme="minorHAnsi"/>
              </w:rPr>
              <w:t>the Scottish National Standards for Inform</w:t>
            </w:r>
            <w:r w:rsidR="00BE35C0">
              <w:rPr>
                <w:rFonts w:cstheme="minorHAnsi"/>
              </w:rPr>
              <w:t>a</w:t>
            </w:r>
            <w:r w:rsidR="00BE35C0">
              <w:t>tion</w:t>
            </w:r>
            <w:r w:rsidR="00DF6481" w:rsidRPr="00344C70">
              <w:rPr>
                <w:rFonts w:cstheme="minorHAnsi"/>
              </w:rPr>
              <w:t xml:space="preserve"> and Advice Providers. </w:t>
            </w:r>
          </w:p>
          <w:p w14:paraId="202505C1" w14:textId="77777777" w:rsidR="0058562C" w:rsidRDefault="0058562C" w:rsidP="00950DA3">
            <w:pPr>
              <w:pStyle w:val="ListParagraph"/>
              <w:numPr>
                <w:ilvl w:val="0"/>
                <w:numId w:val="8"/>
              </w:numPr>
              <w:spacing w:after="120"/>
              <w:jc w:val="both"/>
              <w:rPr>
                <w:rFonts w:eastAsiaTheme="minorEastAsia" w:cstheme="minorHAnsi"/>
              </w:rPr>
            </w:pPr>
            <w:r w:rsidRPr="00344C70">
              <w:rPr>
                <w:rFonts w:eastAsiaTheme="minorEastAsia" w:cstheme="minorHAnsi"/>
              </w:rPr>
              <w:t>Experience of working within</w:t>
            </w:r>
            <w:r>
              <w:rPr>
                <w:rFonts w:eastAsiaTheme="minorEastAsia" w:cstheme="minorHAnsi"/>
              </w:rPr>
              <w:t xml:space="preserve"> a social care environment. </w:t>
            </w:r>
            <w:r w:rsidRPr="00344C70">
              <w:rPr>
                <w:rFonts w:eastAsiaTheme="minorEastAsia" w:cstheme="minorHAnsi"/>
              </w:rPr>
              <w:t xml:space="preserve"> </w:t>
            </w:r>
          </w:p>
          <w:p w14:paraId="3C26A4A5" w14:textId="5BE24EED" w:rsidR="0058562C" w:rsidRDefault="0058562C" w:rsidP="00950DA3">
            <w:pPr>
              <w:pStyle w:val="ListParagraph"/>
              <w:numPr>
                <w:ilvl w:val="0"/>
                <w:numId w:val="8"/>
              </w:numPr>
              <w:spacing w:after="120"/>
              <w:jc w:val="both"/>
              <w:rPr>
                <w:rFonts w:eastAsiaTheme="minorEastAsia" w:cstheme="minorHAnsi"/>
              </w:rPr>
            </w:pPr>
            <w:r>
              <w:rPr>
                <w:rFonts w:eastAsiaTheme="minorEastAsia" w:cstheme="minorHAnsi"/>
              </w:rPr>
              <w:t xml:space="preserve">Awareness of legislation in safeguarding , health &amp; safety </w:t>
            </w:r>
            <w:r w:rsidR="009F2C7B">
              <w:rPr>
                <w:rFonts w:eastAsiaTheme="minorEastAsia" w:cstheme="minorHAnsi"/>
              </w:rPr>
              <w:t xml:space="preserve"> and</w:t>
            </w:r>
            <w:r>
              <w:rPr>
                <w:rFonts w:eastAsiaTheme="minorEastAsia" w:cstheme="minorHAnsi"/>
              </w:rPr>
              <w:t xml:space="preserve"> data protection</w:t>
            </w:r>
            <w:r w:rsidR="009F2C7B">
              <w:rPr>
                <w:rFonts w:eastAsiaTheme="minorEastAsia" w:cstheme="minorHAnsi"/>
              </w:rPr>
              <w:t>.</w:t>
            </w:r>
          </w:p>
          <w:p w14:paraId="69F65784" w14:textId="13FACB9E" w:rsidR="00DF6481" w:rsidRPr="00344C70" w:rsidRDefault="00DF6481" w:rsidP="00950DA3">
            <w:pPr>
              <w:pStyle w:val="ListParagraph"/>
              <w:numPr>
                <w:ilvl w:val="0"/>
                <w:numId w:val="8"/>
              </w:numPr>
              <w:spacing w:after="120"/>
              <w:jc w:val="both"/>
              <w:rPr>
                <w:rFonts w:eastAsiaTheme="minorEastAsia" w:cstheme="minorHAnsi"/>
              </w:rPr>
            </w:pPr>
            <w:r w:rsidRPr="00344C70">
              <w:rPr>
                <w:rFonts w:eastAsiaTheme="minorEastAsia" w:cstheme="minorHAnsi"/>
              </w:rPr>
              <w:t>Advocacy skills</w:t>
            </w:r>
            <w:r w:rsidR="009F2C7B">
              <w:rPr>
                <w:rFonts w:eastAsiaTheme="minorEastAsia" w:cstheme="minorHAnsi"/>
              </w:rPr>
              <w:t>.</w:t>
            </w:r>
          </w:p>
          <w:p w14:paraId="35A29424" w14:textId="176226FF" w:rsidR="004E2AEE" w:rsidRDefault="004E2AEE" w:rsidP="00950DA3">
            <w:pPr>
              <w:pStyle w:val="ListParagraph"/>
              <w:numPr>
                <w:ilvl w:val="0"/>
                <w:numId w:val="8"/>
              </w:numPr>
              <w:spacing w:after="120"/>
              <w:jc w:val="both"/>
              <w:rPr>
                <w:rFonts w:eastAsiaTheme="minorEastAsia" w:cstheme="minorHAnsi"/>
              </w:rPr>
            </w:pPr>
            <w:r w:rsidRPr="00344C70">
              <w:rPr>
                <w:rFonts w:eastAsiaTheme="minorEastAsia" w:cstheme="minorHAnsi"/>
              </w:rPr>
              <w:t>Knowledge of using a case management system e.g. Advice</w:t>
            </w:r>
            <w:r w:rsidR="000146FB">
              <w:rPr>
                <w:rFonts w:eastAsiaTheme="minorEastAsia" w:cstheme="minorHAnsi"/>
              </w:rPr>
              <w:t>P</w:t>
            </w:r>
            <w:r w:rsidRPr="00344C70">
              <w:rPr>
                <w:rFonts w:eastAsiaTheme="minorEastAsia" w:cstheme="minorHAnsi"/>
              </w:rPr>
              <w:t>ro</w:t>
            </w:r>
            <w:r w:rsidR="009F2C7B">
              <w:rPr>
                <w:rFonts w:eastAsiaTheme="minorEastAsia" w:cstheme="minorHAnsi"/>
              </w:rPr>
              <w:t>.</w:t>
            </w:r>
          </w:p>
          <w:p w14:paraId="3919EBEA" w14:textId="490CBF0D" w:rsidR="004E2AEE" w:rsidRDefault="004E2AEE" w:rsidP="00950DA3">
            <w:pPr>
              <w:pStyle w:val="ListParagraph"/>
              <w:numPr>
                <w:ilvl w:val="0"/>
                <w:numId w:val="8"/>
              </w:numPr>
              <w:spacing w:after="120"/>
              <w:jc w:val="both"/>
              <w:rPr>
                <w:rFonts w:eastAsiaTheme="minorEastAsia" w:cstheme="minorHAnsi"/>
              </w:rPr>
            </w:pPr>
            <w:r w:rsidRPr="00344C70">
              <w:rPr>
                <w:rFonts w:eastAsiaTheme="minorEastAsia" w:cstheme="minorHAnsi"/>
              </w:rPr>
              <w:t>Good knowledge of support agencies in Edinburgh</w:t>
            </w:r>
            <w:r w:rsidR="009F2C7B">
              <w:rPr>
                <w:rFonts w:eastAsiaTheme="minorEastAsia" w:cstheme="minorHAnsi"/>
              </w:rPr>
              <w:t>.</w:t>
            </w:r>
          </w:p>
          <w:p w14:paraId="043C5F0A" w14:textId="37A93F5D" w:rsidR="0023438E" w:rsidRPr="000146FB" w:rsidRDefault="0023438E" w:rsidP="00950DA3">
            <w:pPr>
              <w:pStyle w:val="ListParagraph"/>
              <w:numPr>
                <w:ilvl w:val="0"/>
                <w:numId w:val="8"/>
              </w:numPr>
              <w:spacing w:after="120" w:line="257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Understanding of </w:t>
            </w:r>
            <w:r w:rsidRPr="000146FB">
              <w:rPr>
                <w:rFonts w:cstheme="minorHAnsi"/>
              </w:rPr>
              <w:t xml:space="preserve">trauma informed </w:t>
            </w:r>
            <w:r>
              <w:rPr>
                <w:rFonts w:cstheme="minorHAnsi"/>
              </w:rPr>
              <w:t>practice</w:t>
            </w:r>
            <w:r w:rsidR="009F2C7B">
              <w:rPr>
                <w:rFonts w:cstheme="minorHAnsi"/>
              </w:rPr>
              <w:t>.</w:t>
            </w:r>
          </w:p>
          <w:p w14:paraId="5F6784E4" w14:textId="77777777" w:rsidR="0023438E" w:rsidRDefault="0023438E" w:rsidP="0023438E">
            <w:pPr>
              <w:pStyle w:val="ListParagraph"/>
              <w:spacing w:after="120"/>
              <w:jc w:val="both"/>
              <w:rPr>
                <w:rFonts w:eastAsiaTheme="minorEastAsia" w:cstheme="minorHAnsi"/>
              </w:rPr>
            </w:pPr>
          </w:p>
          <w:p w14:paraId="0FFB1B66" w14:textId="77777777" w:rsidR="00533B71" w:rsidRPr="00344C70" w:rsidRDefault="00533B71" w:rsidP="00533B71">
            <w:pPr>
              <w:pStyle w:val="ListParagraph"/>
              <w:spacing w:after="120"/>
              <w:jc w:val="both"/>
              <w:rPr>
                <w:rFonts w:eastAsiaTheme="minorEastAsia" w:cstheme="minorHAnsi"/>
              </w:rPr>
            </w:pPr>
          </w:p>
          <w:p w14:paraId="654C59F3" w14:textId="77777777" w:rsidR="004E2AEE" w:rsidRPr="00344C70" w:rsidRDefault="004E2AEE" w:rsidP="004E2AEE">
            <w:pPr>
              <w:pStyle w:val="ListParagraph"/>
              <w:spacing w:after="120"/>
              <w:jc w:val="both"/>
              <w:rPr>
                <w:rFonts w:eastAsiaTheme="minorEastAsia" w:cstheme="minorHAnsi"/>
              </w:rPr>
            </w:pPr>
          </w:p>
          <w:p w14:paraId="05B6B86C" w14:textId="77777777" w:rsidR="00800B7D" w:rsidRPr="00344C70" w:rsidRDefault="00800B7D" w:rsidP="2D5390FC">
            <w:pPr>
              <w:pStyle w:val="ListParagraph"/>
              <w:spacing w:after="120"/>
              <w:jc w:val="both"/>
              <w:rPr>
                <w:rFonts w:eastAsiaTheme="minorEastAsia" w:cstheme="minorHAnsi"/>
              </w:rPr>
            </w:pPr>
          </w:p>
          <w:p w14:paraId="4DCDB889" w14:textId="77777777" w:rsidR="00800B7D" w:rsidRPr="00344C70" w:rsidRDefault="00800B7D" w:rsidP="2D5390FC">
            <w:pPr>
              <w:pStyle w:val="ListParagraph"/>
              <w:spacing w:after="120"/>
              <w:jc w:val="both"/>
              <w:rPr>
                <w:rFonts w:eastAsiaTheme="minorEastAsia" w:cstheme="minorHAnsi"/>
              </w:rPr>
            </w:pPr>
          </w:p>
        </w:tc>
      </w:tr>
      <w:tr w:rsidR="002303B3" w:rsidRPr="00344C70" w14:paraId="6CF09195" w14:textId="77777777" w:rsidTr="000D0EEA">
        <w:tc>
          <w:tcPr>
            <w:tcW w:w="10348" w:type="dxa"/>
            <w:gridSpan w:val="2"/>
            <w:shd w:val="clear" w:color="auto" w:fill="D9E2F3" w:themeFill="accent1" w:themeFillTint="33"/>
          </w:tcPr>
          <w:p w14:paraId="216CFB47" w14:textId="3A6BB094" w:rsidR="002303B3" w:rsidRPr="00344C70" w:rsidRDefault="002303B3" w:rsidP="00C7520D">
            <w:pPr>
              <w:spacing w:after="120"/>
              <w:jc w:val="center"/>
              <w:rPr>
                <w:rFonts w:eastAsiaTheme="minorEastAsia" w:cstheme="minorHAnsi"/>
                <w:b/>
                <w:bCs/>
              </w:rPr>
            </w:pPr>
            <w:r w:rsidRPr="00344C70">
              <w:rPr>
                <w:rFonts w:eastAsiaTheme="minorEastAsia" w:cstheme="minorHAnsi"/>
                <w:b/>
                <w:bCs/>
              </w:rPr>
              <w:t>Personal Qualities</w:t>
            </w:r>
          </w:p>
        </w:tc>
      </w:tr>
      <w:tr w:rsidR="002303B3" w:rsidRPr="00344C70" w14:paraId="76B52513" w14:textId="77777777" w:rsidTr="000D0EEA">
        <w:tc>
          <w:tcPr>
            <w:tcW w:w="10348" w:type="dxa"/>
            <w:gridSpan w:val="2"/>
          </w:tcPr>
          <w:p w14:paraId="3B668691" w14:textId="70E35D86" w:rsidR="002303B3" w:rsidRPr="000146FB" w:rsidRDefault="000146FB" w:rsidP="000146FB">
            <w:pPr>
              <w:pStyle w:val="paragraph"/>
              <w:numPr>
                <w:ilvl w:val="0"/>
                <w:numId w:val="18"/>
              </w:numPr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Style w:val="normaltextrun"/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0146FB"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P</w:t>
            </w:r>
            <w:r w:rsidR="002303B3" w:rsidRPr="000146FB"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assionate and committed to making a meaningful difference for </w:t>
            </w:r>
            <w:r w:rsidRPr="000146F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individuals, families and children.</w:t>
            </w:r>
          </w:p>
          <w:p w14:paraId="102C2ED6" w14:textId="77777777" w:rsidR="000146FB" w:rsidRPr="000146FB" w:rsidRDefault="000146FB" w:rsidP="000146FB">
            <w:pPr>
              <w:pStyle w:val="paragraph"/>
              <w:numPr>
                <w:ilvl w:val="0"/>
                <w:numId w:val="18"/>
              </w:numPr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Style w:val="eop"/>
                <w:rFonts w:asciiTheme="minorHAnsi" w:eastAsiaTheme="minorEastAsia" w:hAnsiTheme="minorHAnsi" w:cstheme="minorHAnsi"/>
                <w:sz w:val="22"/>
                <w:szCs w:val="22"/>
              </w:rPr>
            </w:pPr>
            <w:r w:rsidRPr="000146FB">
              <w:rPr>
                <w:rStyle w:val="eop"/>
                <w:rFonts w:asciiTheme="minorHAnsi" w:eastAsiaTheme="minorEastAsia" w:hAnsiTheme="minorHAnsi" w:cstheme="minorHAnsi"/>
                <w:sz w:val="22"/>
                <w:szCs w:val="22"/>
              </w:rPr>
              <w:t xml:space="preserve">Understanding of  peoples journeys and the challenges they have had in their lives, and how poverty can have an impact on them. </w:t>
            </w:r>
          </w:p>
          <w:p w14:paraId="63B45A8D" w14:textId="180C1F5A" w:rsidR="002303B3" w:rsidRPr="000146FB" w:rsidRDefault="002303B3" w:rsidP="2D5390FC">
            <w:pPr>
              <w:pStyle w:val="ListParagraph"/>
              <w:numPr>
                <w:ilvl w:val="0"/>
                <w:numId w:val="9"/>
              </w:numPr>
              <w:spacing w:after="120" w:line="257" w:lineRule="auto"/>
              <w:rPr>
                <w:rFonts w:cstheme="minorHAnsi"/>
              </w:rPr>
            </w:pPr>
            <w:r w:rsidRPr="000146FB">
              <w:rPr>
                <w:rFonts w:cstheme="minorHAnsi"/>
              </w:rPr>
              <w:t xml:space="preserve">Demonstrate commitment to a </w:t>
            </w:r>
            <w:r w:rsidR="0099289A">
              <w:rPr>
                <w:rFonts w:cstheme="minorHAnsi"/>
              </w:rPr>
              <w:t>p</w:t>
            </w:r>
            <w:r w:rsidR="0099289A">
              <w:t>erson</w:t>
            </w:r>
            <w:r w:rsidRPr="000146FB">
              <w:rPr>
                <w:rFonts w:cstheme="minorHAnsi"/>
              </w:rPr>
              <w:t xml:space="preserve"> centred approach</w:t>
            </w:r>
            <w:r w:rsidR="00653094">
              <w:rPr>
                <w:rFonts w:cstheme="minorHAnsi"/>
              </w:rPr>
              <w:t>.</w:t>
            </w:r>
          </w:p>
          <w:p w14:paraId="1902B96D" w14:textId="241B853B" w:rsidR="002303B3" w:rsidRPr="000146FB" w:rsidRDefault="002303B3" w:rsidP="2D5390FC">
            <w:pPr>
              <w:pStyle w:val="ListParagraph"/>
              <w:numPr>
                <w:ilvl w:val="0"/>
                <w:numId w:val="9"/>
              </w:numPr>
              <w:spacing w:after="120" w:line="257" w:lineRule="auto"/>
              <w:rPr>
                <w:rFonts w:cstheme="minorHAnsi"/>
              </w:rPr>
            </w:pPr>
            <w:r w:rsidRPr="000146FB">
              <w:rPr>
                <w:rFonts w:cstheme="minorHAnsi"/>
              </w:rPr>
              <w:t>Pro-active approach to identifying client needs and accommodating them</w:t>
            </w:r>
            <w:r w:rsidR="00653094">
              <w:rPr>
                <w:rFonts w:cstheme="minorHAnsi"/>
              </w:rPr>
              <w:t>.</w:t>
            </w:r>
          </w:p>
          <w:p w14:paraId="75057E65" w14:textId="4ED2F17D" w:rsidR="002303B3" w:rsidRPr="000146FB" w:rsidRDefault="002303B3" w:rsidP="2D5390FC">
            <w:pPr>
              <w:pStyle w:val="ListParagraph"/>
              <w:numPr>
                <w:ilvl w:val="0"/>
                <w:numId w:val="9"/>
              </w:numPr>
              <w:spacing w:after="120" w:line="257" w:lineRule="auto"/>
              <w:jc w:val="both"/>
              <w:rPr>
                <w:rFonts w:cstheme="minorHAnsi"/>
              </w:rPr>
            </w:pPr>
            <w:r w:rsidRPr="000146FB">
              <w:rPr>
                <w:rFonts w:eastAsiaTheme="minorEastAsia" w:cstheme="minorHAnsi"/>
              </w:rPr>
              <w:t>Flexible approach to the working environment</w:t>
            </w:r>
            <w:r w:rsidR="00653094">
              <w:rPr>
                <w:rFonts w:eastAsiaTheme="minorEastAsia" w:cstheme="minorHAnsi"/>
              </w:rPr>
              <w:t>.</w:t>
            </w:r>
          </w:p>
          <w:p w14:paraId="6ECECE5E" w14:textId="147FDE5B" w:rsidR="002303B3" w:rsidRPr="000146FB" w:rsidRDefault="002303B3" w:rsidP="2D5390FC">
            <w:pPr>
              <w:pStyle w:val="ListParagraph"/>
              <w:numPr>
                <w:ilvl w:val="0"/>
                <w:numId w:val="9"/>
              </w:numPr>
              <w:spacing w:after="120" w:line="257" w:lineRule="auto"/>
              <w:rPr>
                <w:rFonts w:cstheme="minorHAnsi"/>
              </w:rPr>
            </w:pPr>
            <w:r w:rsidRPr="000146FB">
              <w:rPr>
                <w:rFonts w:cstheme="minorHAnsi"/>
              </w:rPr>
              <w:t xml:space="preserve">Ability to work under </w:t>
            </w:r>
            <w:r w:rsidR="00653094">
              <w:rPr>
                <w:rFonts w:cstheme="minorHAnsi"/>
              </w:rPr>
              <w:t>pressure.</w:t>
            </w:r>
          </w:p>
          <w:p w14:paraId="4576B972" w14:textId="08821244" w:rsidR="002303B3" w:rsidRPr="00BF0393" w:rsidRDefault="002303B3" w:rsidP="00BF0393">
            <w:pPr>
              <w:pStyle w:val="ListParagraph"/>
              <w:numPr>
                <w:ilvl w:val="0"/>
                <w:numId w:val="9"/>
              </w:numPr>
              <w:spacing w:after="120" w:line="257" w:lineRule="auto"/>
              <w:rPr>
                <w:rFonts w:eastAsiaTheme="minorEastAsia" w:cstheme="minorHAnsi"/>
                <w:color w:val="000000" w:themeColor="text1"/>
              </w:rPr>
            </w:pPr>
            <w:r w:rsidRPr="000146FB">
              <w:rPr>
                <w:rFonts w:eastAsiaTheme="minorEastAsia" w:cstheme="minorHAnsi"/>
                <w:color w:val="000000" w:themeColor="text1"/>
              </w:rPr>
              <w:t>Ability to keep knowledge and skills up to date and be motivated to do so</w:t>
            </w:r>
            <w:r w:rsidR="00653094">
              <w:rPr>
                <w:rFonts w:eastAsiaTheme="minorEastAsia" w:cstheme="minorHAnsi"/>
                <w:color w:val="000000" w:themeColor="text1"/>
              </w:rPr>
              <w:t>.</w:t>
            </w:r>
          </w:p>
        </w:tc>
      </w:tr>
      <w:tr w:rsidR="002303B3" w:rsidRPr="00344C70" w14:paraId="3DE70AF9" w14:textId="77777777" w:rsidTr="000D0EEA">
        <w:tc>
          <w:tcPr>
            <w:tcW w:w="10348" w:type="dxa"/>
            <w:gridSpan w:val="2"/>
            <w:shd w:val="clear" w:color="auto" w:fill="D9E2F3" w:themeFill="accent1" w:themeFillTint="33"/>
          </w:tcPr>
          <w:p w14:paraId="54578DC8" w14:textId="18A29DC1" w:rsidR="002303B3" w:rsidRPr="00344C70" w:rsidRDefault="002303B3" w:rsidP="00C7520D">
            <w:pPr>
              <w:spacing w:after="120"/>
              <w:jc w:val="center"/>
              <w:rPr>
                <w:rFonts w:eastAsiaTheme="minorEastAsia" w:cstheme="minorHAnsi"/>
                <w:b/>
                <w:bCs/>
              </w:rPr>
            </w:pPr>
            <w:r w:rsidRPr="00344C70">
              <w:rPr>
                <w:rFonts w:eastAsiaTheme="minorEastAsia" w:cstheme="minorHAnsi"/>
                <w:b/>
                <w:bCs/>
              </w:rPr>
              <w:t>Other</w:t>
            </w:r>
          </w:p>
        </w:tc>
      </w:tr>
      <w:tr w:rsidR="002303B3" w:rsidRPr="00344C70" w14:paraId="63427BA9" w14:textId="77777777" w:rsidTr="000D0EEA">
        <w:trPr>
          <w:trHeight w:val="371"/>
        </w:trPr>
        <w:tc>
          <w:tcPr>
            <w:tcW w:w="10348" w:type="dxa"/>
            <w:gridSpan w:val="2"/>
          </w:tcPr>
          <w:p w14:paraId="0E8D715B" w14:textId="494891C8" w:rsidR="00FA27C9" w:rsidRPr="00FA27C9" w:rsidRDefault="002303B3" w:rsidP="2D5390FC">
            <w:pPr>
              <w:spacing w:after="120"/>
              <w:jc w:val="both"/>
              <w:rPr>
                <w:rFonts w:eastAsiaTheme="minorEastAsia" w:cstheme="minorHAnsi"/>
              </w:rPr>
            </w:pPr>
            <w:r w:rsidRPr="00344C70">
              <w:rPr>
                <w:rFonts w:eastAsiaTheme="minorEastAsia" w:cstheme="minorHAnsi"/>
              </w:rPr>
              <w:t>Will be required to obtain a Protection of Vulnerable Groups Scheme Record Disclosure</w:t>
            </w:r>
          </w:p>
        </w:tc>
      </w:tr>
    </w:tbl>
    <w:p w14:paraId="02D0D6A7" w14:textId="77777777" w:rsidR="002553F9" w:rsidRPr="00344C70" w:rsidRDefault="002553F9" w:rsidP="00FA27C9">
      <w:pPr>
        <w:spacing w:after="0" w:line="240" w:lineRule="auto"/>
        <w:rPr>
          <w:rFonts w:cstheme="minorHAnsi"/>
          <w:lang w:eastAsia="en-GB"/>
        </w:rPr>
      </w:pPr>
    </w:p>
    <w:sectPr w:rsidR="002553F9" w:rsidRPr="00344C70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DB782" w14:textId="77777777" w:rsidR="00F874D8" w:rsidRDefault="00F874D8" w:rsidP="00D54B5E">
      <w:pPr>
        <w:spacing w:after="0" w:line="240" w:lineRule="auto"/>
      </w:pPr>
      <w:r>
        <w:separator/>
      </w:r>
    </w:p>
  </w:endnote>
  <w:endnote w:type="continuationSeparator" w:id="0">
    <w:p w14:paraId="5F610BDA" w14:textId="77777777" w:rsidR="00F874D8" w:rsidRDefault="00F874D8" w:rsidP="00D54B5E">
      <w:pPr>
        <w:spacing w:after="0" w:line="240" w:lineRule="auto"/>
      </w:pPr>
      <w:r>
        <w:continuationSeparator/>
      </w:r>
    </w:p>
  </w:endnote>
  <w:endnote w:type="continuationNotice" w:id="1">
    <w:p w14:paraId="7921E4E3" w14:textId="77777777" w:rsidR="00F874D8" w:rsidRDefault="00F874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996422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C2805F7" w14:textId="5923CFFD" w:rsidR="00D54B5E" w:rsidRDefault="00D54B5E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BCA636" w14:textId="77777777" w:rsidR="00D54B5E" w:rsidRDefault="00D54B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C331B" w14:textId="77777777" w:rsidR="00F874D8" w:rsidRDefault="00F874D8" w:rsidP="00D54B5E">
      <w:pPr>
        <w:spacing w:after="0" w:line="240" w:lineRule="auto"/>
      </w:pPr>
      <w:r>
        <w:separator/>
      </w:r>
    </w:p>
  </w:footnote>
  <w:footnote w:type="continuationSeparator" w:id="0">
    <w:p w14:paraId="40AABD5A" w14:textId="77777777" w:rsidR="00F874D8" w:rsidRDefault="00F874D8" w:rsidP="00D54B5E">
      <w:pPr>
        <w:spacing w:after="0" w:line="240" w:lineRule="auto"/>
      </w:pPr>
      <w:r>
        <w:continuationSeparator/>
      </w:r>
    </w:p>
  </w:footnote>
  <w:footnote w:type="continuationNotice" w:id="1">
    <w:p w14:paraId="30BDD715" w14:textId="77777777" w:rsidR="00F874D8" w:rsidRDefault="00F874D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F38D6"/>
    <w:multiLevelType w:val="hybridMultilevel"/>
    <w:tmpl w:val="3F389F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21B46"/>
    <w:multiLevelType w:val="hybridMultilevel"/>
    <w:tmpl w:val="448E7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07AF8"/>
    <w:multiLevelType w:val="hybridMultilevel"/>
    <w:tmpl w:val="87901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07813"/>
    <w:multiLevelType w:val="hybridMultilevel"/>
    <w:tmpl w:val="71FA1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D4488"/>
    <w:multiLevelType w:val="hybridMultilevel"/>
    <w:tmpl w:val="75663A4E"/>
    <w:lvl w:ilvl="0" w:tplc="0E50726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E043C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2259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9A57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5A6E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100F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B6D0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F216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FA2D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23A8F"/>
    <w:multiLevelType w:val="hybridMultilevel"/>
    <w:tmpl w:val="F1FA8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8DA93"/>
    <w:multiLevelType w:val="hybridMultilevel"/>
    <w:tmpl w:val="4A949170"/>
    <w:lvl w:ilvl="0" w:tplc="20026B6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3FE49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5477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D869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403C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D22C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46E7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02F8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FC99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A3C4D"/>
    <w:multiLevelType w:val="hybridMultilevel"/>
    <w:tmpl w:val="B5503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54F3C"/>
    <w:multiLevelType w:val="hybridMultilevel"/>
    <w:tmpl w:val="D8DC3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B3A56"/>
    <w:multiLevelType w:val="hybridMultilevel"/>
    <w:tmpl w:val="D2AC9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66E03"/>
    <w:multiLevelType w:val="hybridMultilevel"/>
    <w:tmpl w:val="7F58C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A0AEC"/>
    <w:multiLevelType w:val="hybridMultilevel"/>
    <w:tmpl w:val="7730D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D225D"/>
    <w:multiLevelType w:val="hybridMultilevel"/>
    <w:tmpl w:val="351E2D22"/>
    <w:lvl w:ilvl="0" w:tplc="0440473C">
      <w:start w:val="1"/>
      <w:numFmt w:val="decimal"/>
      <w:lvlText w:val="%1"/>
      <w:lvlJc w:val="left"/>
      <w:pPr>
        <w:ind w:left="1080" w:hanging="72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E522E"/>
    <w:multiLevelType w:val="hybridMultilevel"/>
    <w:tmpl w:val="0854F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654D3B"/>
    <w:multiLevelType w:val="hybridMultilevel"/>
    <w:tmpl w:val="82A20BD6"/>
    <w:lvl w:ilvl="0" w:tplc="67F0CC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FB2D92"/>
    <w:multiLevelType w:val="hybridMultilevel"/>
    <w:tmpl w:val="DA9E9A5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1D3884"/>
    <w:multiLevelType w:val="hybridMultilevel"/>
    <w:tmpl w:val="D0C83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413311"/>
    <w:multiLevelType w:val="hybridMultilevel"/>
    <w:tmpl w:val="820C8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035F48"/>
    <w:multiLevelType w:val="hybridMultilevel"/>
    <w:tmpl w:val="286E47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419565">
    <w:abstractNumId w:val="6"/>
  </w:num>
  <w:num w:numId="2" w16cid:durableId="750616096">
    <w:abstractNumId w:val="4"/>
  </w:num>
  <w:num w:numId="3" w16cid:durableId="1546870996">
    <w:abstractNumId w:val="12"/>
  </w:num>
  <w:num w:numId="4" w16cid:durableId="2128314072">
    <w:abstractNumId w:val="16"/>
  </w:num>
  <w:num w:numId="5" w16cid:durableId="1352102710">
    <w:abstractNumId w:val="7"/>
  </w:num>
  <w:num w:numId="6" w16cid:durableId="132717693">
    <w:abstractNumId w:val="1"/>
  </w:num>
  <w:num w:numId="7" w16cid:durableId="1283995113">
    <w:abstractNumId w:val="5"/>
  </w:num>
  <w:num w:numId="8" w16cid:durableId="741680569">
    <w:abstractNumId w:val="9"/>
  </w:num>
  <w:num w:numId="9" w16cid:durableId="41176634">
    <w:abstractNumId w:val="10"/>
  </w:num>
  <w:num w:numId="10" w16cid:durableId="1131246570">
    <w:abstractNumId w:val="3"/>
  </w:num>
  <w:num w:numId="11" w16cid:durableId="1147357263">
    <w:abstractNumId w:val="0"/>
  </w:num>
  <w:num w:numId="12" w16cid:durableId="296375587">
    <w:abstractNumId w:val="14"/>
  </w:num>
  <w:num w:numId="13" w16cid:durableId="244995223">
    <w:abstractNumId w:val="15"/>
  </w:num>
  <w:num w:numId="14" w16cid:durableId="1847552638">
    <w:abstractNumId w:val="18"/>
  </w:num>
  <w:num w:numId="15" w16cid:durableId="1343893956">
    <w:abstractNumId w:val="17"/>
  </w:num>
  <w:num w:numId="16" w16cid:durableId="386223627">
    <w:abstractNumId w:val="11"/>
  </w:num>
  <w:num w:numId="17" w16cid:durableId="1008213208">
    <w:abstractNumId w:val="13"/>
  </w:num>
  <w:num w:numId="18" w16cid:durableId="1488281443">
    <w:abstractNumId w:val="8"/>
  </w:num>
  <w:num w:numId="19" w16cid:durableId="973950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525"/>
    <w:rsid w:val="00001517"/>
    <w:rsid w:val="00001937"/>
    <w:rsid w:val="00004752"/>
    <w:rsid w:val="00005A60"/>
    <w:rsid w:val="000146FB"/>
    <w:rsid w:val="00015C78"/>
    <w:rsid w:val="000173F5"/>
    <w:rsid w:val="000231DF"/>
    <w:rsid w:val="0002582E"/>
    <w:rsid w:val="00031E4D"/>
    <w:rsid w:val="00035298"/>
    <w:rsid w:val="00035E0D"/>
    <w:rsid w:val="00035E6F"/>
    <w:rsid w:val="000364D1"/>
    <w:rsid w:val="0003679F"/>
    <w:rsid w:val="00041F0C"/>
    <w:rsid w:val="00044FB7"/>
    <w:rsid w:val="0005023E"/>
    <w:rsid w:val="0005036E"/>
    <w:rsid w:val="00052533"/>
    <w:rsid w:val="0005514F"/>
    <w:rsid w:val="00055B7B"/>
    <w:rsid w:val="00055EA5"/>
    <w:rsid w:val="000563E9"/>
    <w:rsid w:val="000764F9"/>
    <w:rsid w:val="000770AF"/>
    <w:rsid w:val="00082957"/>
    <w:rsid w:val="000832FF"/>
    <w:rsid w:val="00086C35"/>
    <w:rsid w:val="000A0122"/>
    <w:rsid w:val="000A07D4"/>
    <w:rsid w:val="000A0E0C"/>
    <w:rsid w:val="000A5B2D"/>
    <w:rsid w:val="000C6B50"/>
    <w:rsid w:val="000C7CAA"/>
    <w:rsid w:val="000C7FDD"/>
    <w:rsid w:val="000D0EEA"/>
    <w:rsid w:val="000D6022"/>
    <w:rsid w:val="000D662B"/>
    <w:rsid w:val="000E1677"/>
    <w:rsid w:val="000E4CA6"/>
    <w:rsid w:val="000E4E91"/>
    <w:rsid w:val="000E6259"/>
    <w:rsid w:val="000E7F3F"/>
    <w:rsid w:val="000F02D4"/>
    <w:rsid w:val="000F0C1F"/>
    <w:rsid w:val="000F439B"/>
    <w:rsid w:val="000F564E"/>
    <w:rsid w:val="000F76E7"/>
    <w:rsid w:val="001025AB"/>
    <w:rsid w:val="00102B09"/>
    <w:rsid w:val="00107E11"/>
    <w:rsid w:val="0012140B"/>
    <w:rsid w:val="001242C7"/>
    <w:rsid w:val="00130810"/>
    <w:rsid w:val="00130DF3"/>
    <w:rsid w:val="00136039"/>
    <w:rsid w:val="00140FE8"/>
    <w:rsid w:val="0014100F"/>
    <w:rsid w:val="001410DA"/>
    <w:rsid w:val="001457F5"/>
    <w:rsid w:val="00146947"/>
    <w:rsid w:val="00155AA1"/>
    <w:rsid w:val="001644F5"/>
    <w:rsid w:val="001721D1"/>
    <w:rsid w:val="00173B4E"/>
    <w:rsid w:val="00182BB3"/>
    <w:rsid w:val="00183719"/>
    <w:rsid w:val="00185B07"/>
    <w:rsid w:val="00191C6C"/>
    <w:rsid w:val="001A0058"/>
    <w:rsid w:val="001A5E0D"/>
    <w:rsid w:val="001A72C7"/>
    <w:rsid w:val="001B165C"/>
    <w:rsid w:val="001B2708"/>
    <w:rsid w:val="001B44EA"/>
    <w:rsid w:val="001B659A"/>
    <w:rsid w:val="001B675B"/>
    <w:rsid w:val="001C1EEF"/>
    <w:rsid w:val="001C2735"/>
    <w:rsid w:val="001C5AF8"/>
    <w:rsid w:val="001C7B2F"/>
    <w:rsid w:val="001E02C3"/>
    <w:rsid w:val="001E1E3D"/>
    <w:rsid w:val="001E61E7"/>
    <w:rsid w:val="001F1C66"/>
    <w:rsid w:val="001F1D96"/>
    <w:rsid w:val="001F1FBA"/>
    <w:rsid w:val="001F6D4E"/>
    <w:rsid w:val="002012E8"/>
    <w:rsid w:val="0020212F"/>
    <w:rsid w:val="00203CED"/>
    <w:rsid w:val="002077D9"/>
    <w:rsid w:val="00221520"/>
    <w:rsid w:val="002250CD"/>
    <w:rsid w:val="00230022"/>
    <w:rsid w:val="002303B3"/>
    <w:rsid w:val="00233ED5"/>
    <w:rsid w:val="0023438E"/>
    <w:rsid w:val="00237B93"/>
    <w:rsid w:val="002503AC"/>
    <w:rsid w:val="002521FB"/>
    <w:rsid w:val="002536F8"/>
    <w:rsid w:val="002553F9"/>
    <w:rsid w:val="002665C2"/>
    <w:rsid w:val="00272A30"/>
    <w:rsid w:val="00284D55"/>
    <w:rsid w:val="00290960"/>
    <w:rsid w:val="002926D0"/>
    <w:rsid w:val="00293206"/>
    <w:rsid w:val="00296AFA"/>
    <w:rsid w:val="002A0D81"/>
    <w:rsid w:val="002A759B"/>
    <w:rsid w:val="002B0162"/>
    <w:rsid w:val="002B0E58"/>
    <w:rsid w:val="002B5664"/>
    <w:rsid w:val="002C0882"/>
    <w:rsid w:val="002C0EF0"/>
    <w:rsid w:val="002C2760"/>
    <w:rsid w:val="002C4402"/>
    <w:rsid w:val="002C55F6"/>
    <w:rsid w:val="002C65EB"/>
    <w:rsid w:val="002D1BBE"/>
    <w:rsid w:val="002D614E"/>
    <w:rsid w:val="002F0EA7"/>
    <w:rsid w:val="002F57C0"/>
    <w:rsid w:val="002F7975"/>
    <w:rsid w:val="00301B1C"/>
    <w:rsid w:val="003041DC"/>
    <w:rsid w:val="00310221"/>
    <w:rsid w:val="00311F55"/>
    <w:rsid w:val="00313599"/>
    <w:rsid w:val="00313706"/>
    <w:rsid w:val="003142B7"/>
    <w:rsid w:val="00320309"/>
    <w:rsid w:val="0032291A"/>
    <w:rsid w:val="00324C3A"/>
    <w:rsid w:val="00326685"/>
    <w:rsid w:val="00327CD3"/>
    <w:rsid w:val="00332081"/>
    <w:rsid w:val="00332B98"/>
    <w:rsid w:val="00333DE1"/>
    <w:rsid w:val="00343D8A"/>
    <w:rsid w:val="00344C70"/>
    <w:rsid w:val="003456F7"/>
    <w:rsid w:val="003547AB"/>
    <w:rsid w:val="00354D3D"/>
    <w:rsid w:val="00357909"/>
    <w:rsid w:val="00380A6F"/>
    <w:rsid w:val="00385A40"/>
    <w:rsid w:val="00391E12"/>
    <w:rsid w:val="00393817"/>
    <w:rsid w:val="0039676D"/>
    <w:rsid w:val="00396EFB"/>
    <w:rsid w:val="00397E6C"/>
    <w:rsid w:val="003A1C95"/>
    <w:rsid w:val="003A1ED3"/>
    <w:rsid w:val="003A238D"/>
    <w:rsid w:val="003A5253"/>
    <w:rsid w:val="003A5966"/>
    <w:rsid w:val="003B50C9"/>
    <w:rsid w:val="003C105F"/>
    <w:rsid w:val="003C1C60"/>
    <w:rsid w:val="003C2537"/>
    <w:rsid w:val="003C6EF6"/>
    <w:rsid w:val="003D1F1A"/>
    <w:rsid w:val="003D6D41"/>
    <w:rsid w:val="003E0487"/>
    <w:rsid w:val="003E094F"/>
    <w:rsid w:val="003E6AB0"/>
    <w:rsid w:val="003E7CDE"/>
    <w:rsid w:val="003F03D8"/>
    <w:rsid w:val="003F25B8"/>
    <w:rsid w:val="003F43A4"/>
    <w:rsid w:val="003F4654"/>
    <w:rsid w:val="0040039C"/>
    <w:rsid w:val="004032A0"/>
    <w:rsid w:val="004053CB"/>
    <w:rsid w:val="00407D55"/>
    <w:rsid w:val="004163BD"/>
    <w:rsid w:val="00426364"/>
    <w:rsid w:val="0042782B"/>
    <w:rsid w:val="00430F5F"/>
    <w:rsid w:val="00433641"/>
    <w:rsid w:val="004368E1"/>
    <w:rsid w:val="00443F71"/>
    <w:rsid w:val="00454AC0"/>
    <w:rsid w:val="0045761A"/>
    <w:rsid w:val="0046275A"/>
    <w:rsid w:val="004660AE"/>
    <w:rsid w:val="00467F69"/>
    <w:rsid w:val="00471C93"/>
    <w:rsid w:val="00475469"/>
    <w:rsid w:val="00475887"/>
    <w:rsid w:val="004770D0"/>
    <w:rsid w:val="00481D32"/>
    <w:rsid w:val="00483004"/>
    <w:rsid w:val="00495489"/>
    <w:rsid w:val="004A1F64"/>
    <w:rsid w:val="004A2A85"/>
    <w:rsid w:val="004A57D3"/>
    <w:rsid w:val="004A78B1"/>
    <w:rsid w:val="004A7C0E"/>
    <w:rsid w:val="004B08FA"/>
    <w:rsid w:val="004B2380"/>
    <w:rsid w:val="004B23A7"/>
    <w:rsid w:val="004B303C"/>
    <w:rsid w:val="004B329C"/>
    <w:rsid w:val="004C172C"/>
    <w:rsid w:val="004C65EB"/>
    <w:rsid w:val="004D1901"/>
    <w:rsid w:val="004D2D48"/>
    <w:rsid w:val="004D403D"/>
    <w:rsid w:val="004D6BE2"/>
    <w:rsid w:val="004D7A3B"/>
    <w:rsid w:val="004E2AEE"/>
    <w:rsid w:val="004E3137"/>
    <w:rsid w:val="004E4F66"/>
    <w:rsid w:val="004F463B"/>
    <w:rsid w:val="004F498E"/>
    <w:rsid w:val="004F5C45"/>
    <w:rsid w:val="004F73E0"/>
    <w:rsid w:val="004F78D7"/>
    <w:rsid w:val="005016E8"/>
    <w:rsid w:val="0050374E"/>
    <w:rsid w:val="00505778"/>
    <w:rsid w:val="00506537"/>
    <w:rsid w:val="00513D89"/>
    <w:rsid w:val="0051429A"/>
    <w:rsid w:val="005149B2"/>
    <w:rsid w:val="005229F6"/>
    <w:rsid w:val="00532B9D"/>
    <w:rsid w:val="00533B71"/>
    <w:rsid w:val="00533ED7"/>
    <w:rsid w:val="00535C74"/>
    <w:rsid w:val="00536208"/>
    <w:rsid w:val="00544094"/>
    <w:rsid w:val="00544A64"/>
    <w:rsid w:val="005467EF"/>
    <w:rsid w:val="00547ADD"/>
    <w:rsid w:val="0056016E"/>
    <w:rsid w:val="00561342"/>
    <w:rsid w:val="00562626"/>
    <w:rsid w:val="00565030"/>
    <w:rsid w:val="0056561A"/>
    <w:rsid w:val="0056737A"/>
    <w:rsid w:val="005746EB"/>
    <w:rsid w:val="00576635"/>
    <w:rsid w:val="00576D55"/>
    <w:rsid w:val="00577FF3"/>
    <w:rsid w:val="005829FD"/>
    <w:rsid w:val="00583009"/>
    <w:rsid w:val="00584993"/>
    <w:rsid w:val="0058562C"/>
    <w:rsid w:val="00585839"/>
    <w:rsid w:val="00595F0F"/>
    <w:rsid w:val="005A6C32"/>
    <w:rsid w:val="005A6DB9"/>
    <w:rsid w:val="005A6DDC"/>
    <w:rsid w:val="005B1476"/>
    <w:rsid w:val="005B1E1F"/>
    <w:rsid w:val="005B20BD"/>
    <w:rsid w:val="005B6C4C"/>
    <w:rsid w:val="005B705B"/>
    <w:rsid w:val="005C7D90"/>
    <w:rsid w:val="005D61BB"/>
    <w:rsid w:val="005E3A2B"/>
    <w:rsid w:val="005E4B18"/>
    <w:rsid w:val="00604412"/>
    <w:rsid w:val="00605CAE"/>
    <w:rsid w:val="006076DE"/>
    <w:rsid w:val="00610E21"/>
    <w:rsid w:val="0061559E"/>
    <w:rsid w:val="00623586"/>
    <w:rsid w:val="00623CB6"/>
    <w:rsid w:val="006265E4"/>
    <w:rsid w:val="006276A2"/>
    <w:rsid w:val="0063060F"/>
    <w:rsid w:val="0063437A"/>
    <w:rsid w:val="0063477E"/>
    <w:rsid w:val="00634B8B"/>
    <w:rsid w:val="00637C1A"/>
    <w:rsid w:val="0064052C"/>
    <w:rsid w:val="0064105D"/>
    <w:rsid w:val="00641ED6"/>
    <w:rsid w:val="00643C8B"/>
    <w:rsid w:val="0064570F"/>
    <w:rsid w:val="00647E6C"/>
    <w:rsid w:val="00653094"/>
    <w:rsid w:val="00661B8B"/>
    <w:rsid w:val="00670710"/>
    <w:rsid w:val="006713C8"/>
    <w:rsid w:val="00671E3F"/>
    <w:rsid w:val="00674D44"/>
    <w:rsid w:val="006766A6"/>
    <w:rsid w:val="00683331"/>
    <w:rsid w:val="00684FBC"/>
    <w:rsid w:val="006946CD"/>
    <w:rsid w:val="00696AEB"/>
    <w:rsid w:val="006A070A"/>
    <w:rsid w:val="006A176E"/>
    <w:rsid w:val="006A4D5F"/>
    <w:rsid w:val="006A5769"/>
    <w:rsid w:val="006A58B1"/>
    <w:rsid w:val="006A6709"/>
    <w:rsid w:val="006B219D"/>
    <w:rsid w:val="006C17CE"/>
    <w:rsid w:val="006C483A"/>
    <w:rsid w:val="006C4C56"/>
    <w:rsid w:val="006C4CC6"/>
    <w:rsid w:val="006C4D34"/>
    <w:rsid w:val="006C50C1"/>
    <w:rsid w:val="006D2E5B"/>
    <w:rsid w:val="006D3B73"/>
    <w:rsid w:val="006D3E9B"/>
    <w:rsid w:val="006D5299"/>
    <w:rsid w:val="006D5D49"/>
    <w:rsid w:val="006E4324"/>
    <w:rsid w:val="006F0391"/>
    <w:rsid w:val="006F0D31"/>
    <w:rsid w:val="006F2AAD"/>
    <w:rsid w:val="006F2E4F"/>
    <w:rsid w:val="006F75B4"/>
    <w:rsid w:val="00705089"/>
    <w:rsid w:val="00711FFC"/>
    <w:rsid w:val="00714452"/>
    <w:rsid w:val="00720304"/>
    <w:rsid w:val="007228FC"/>
    <w:rsid w:val="00730A63"/>
    <w:rsid w:val="00735C27"/>
    <w:rsid w:val="00736430"/>
    <w:rsid w:val="00743580"/>
    <w:rsid w:val="007444DF"/>
    <w:rsid w:val="00744A98"/>
    <w:rsid w:val="00745E43"/>
    <w:rsid w:val="00752966"/>
    <w:rsid w:val="007535FB"/>
    <w:rsid w:val="007570D7"/>
    <w:rsid w:val="00757866"/>
    <w:rsid w:val="00757D86"/>
    <w:rsid w:val="0076305E"/>
    <w:rsid w:val="00765151"/>
    <w:rsid w:val="007715E5"/>
    <w:rsid w:val="00783FC8"/>
    <w:rsid w:val="0078637E"/>
    <w:rsid w:val="0078657D"/>
    <w:rsid w:val="0079093A"/>
    <w:rsid w:val="007916F4"/>
    <w:rsid w:val="00792058"/>
    <w:rsid w:val="00792210"/>
    <w:rsid w:val="0079403A"/>
    <w:rsid w:val="007947DF"/>
    <w:rsid w:val="00794AA8"/>
    <w:rsid w:val="007A3C39"/>
    <w:rsid w:val="007B03F2"/>
    <w:rsid w:val="007B6E92"/>
    <w:rsid w:val="007C10E2"/>
    <w:rsid w:val="007C4867"/>
    <w:rsid w:val="007C5664"/>
    <w:rsid w:val="007C68CE"/>
    <w:rsid w:val="007D5F01"/>
    <w:rsid w:val="007D7534"/>
    <w:rsid w:val="007E0002"/>
    <w:rsid w:val="007E07B0"/>
    <w:rsid w:val="007E4826"/>
    <w:rsid w:val="007E4D1F"/>
    <w:rsid w:val="007E7690"/>
    <w:rsid w:val="007F4790"/>
    <w:rsid w:val="007F4840"/>
    <w:rsid w:val="007F4C51"/>
    <w:rsid w:val="007F72A6"/>
    <w:rsid w:val="00800B7D"/>
    <w:rsid w:val="00803B5F"/>
    <w:rsid w:val="00807108"/>
    <w:rsid w:val="00807642"/>
    <w:rsid w:val="008077A0"/>
    <w:rsid w:val="00813354"/>
    <w:rsid w:val="00816BA3"/>
    <w:rsid w:val="00820AFE"/>
    <w:rsid w:val="00830069"/>
    <w:rsid w:val="00831169"/>
    <w:rsid w:val="00832E5F"/>
    <w:rsid w:val="00836302"/>
    <w:rsid w:val="00842160"/>
    <w:rsid w:val="00843871"/>
    <w:rsid w:val="00846996"/>
    <w:rsid w:val="00854903"/>
    <w:rsid w:val="00856854"/>
    <w:rsid w:val="00857447"/>
    <w:rsid w:val="00861BAC"/>
    <w:rsid w:val="00862B88"/>
    <w:rsid w:val="0086626F"/>
    <w:rsid w:val="0087053F"/>
    <w:rsid w:val="00870643"/>
    <w:rsid w:val="00871915"/>
    <w:rsid w:val="008731A7"/>
    <w:rsid w:val="00877EF1"/>
    <w:rsid w:val="00883591"/>
    <w:rsid w:val="0088470F"/>
    <w:rsid w:val="008A0071"/>
    <w:rsid w:val="008A3C1E"/>
    <w:rsid w:val="008A3DD2"/>
    <w:rsid w:val="008A69FB"/>
    <w:rsid w:val="008A71DA"/>
    <w:rsid w:val="008A7A94"/>
    <w:rsid w:val="008A7FCE"/>
    <w:rsid w:val="008B1D6A"/>
    <w:rsid w:val="008B2EBA"/>
    <w:rsid w:val="008B5435"/>
    <w:rsid w:val="008C25CC"/>
    <w:rsid w:val="008C443A"/>
    <w:rsid w:val="008C4D3A"/>
    <w:rsid w:val="008C6910"/>
    <w:rsid w:val="008C7671"/>
    <w:rsid w:val="008D0365"/>
    <w:rsid w:val="008D2087"/>
    <w:rsid w:val="008D23CD"/>
    <w:rsid w:val="008E073B"/>
    <w:rsid w:val="008E168A"/>
    <w:rsid w:val="008E5507"/>
    <w:rsid w:val="008F17D3"/>
    <w:rsid w:val="008F4E01"/>
    <w:rsid w:val="008F7943"/>
    <w:rsid w:val="008F7F62"/>
    <w:rsid w:val="00901D97"/>
    <w:rsid w:val="009024C3"/>
    <w:rsid w:val="009077D8"/>
    <w:rsid w:val="00910861"/>
    <w:rsid w:val="00912157"/>
    <w:rsid w:val="00917116"/>
    <w:rsid w:val="00917224"/>
    <w:rsid w:val="009173A9"/>
    <w:rsid w:val="00917694"/>
    <w:rsid w:val="009202A5"/>
    <w:rsid w:val="009220C2"/>
    <w:rsid w:val="009245F6"/>
    <w:rsid w:val="009248AE"/>
    <w:rsid w:val="009303E1"/>
    <w:rsid w:val="00950283"/>
    <w:rsid w:val="00950DA3"/>
    <w:rsid w:val="00950F1F"/>
    <w:rsid w:val="00951871"/>
    <w:rsid w:val="0095324A"/>
    <w:rsid w:val="00954476"/>
    <w:rsid w:val="00955298"/>
    <w:rsid w:val="00963669"/>
    <w:rsid w:val="00970771"/>
    <w:rsid w:val="00971921"/>
    <w:rsid w:val="00972161"/>
    <w:rsid w:val="0098169E"/>
    <w:rsid w:val="0098361D"/>
    <w:rsid w:val="00983A68"/>
    <w:rsid w:val="0098708B"/>
    <w:rsid w:val="0098778E"/>
    <w:rsid w:val="0099289A"/>
    <w:rsid w:val="0099643B"/>
    <w:rsid w:val="009A0B7C"/>
    <w:rsid w:val="009A19BD"/>
    <w:rsid w:val="009A21C5"/>
    <w:rsid w:val="009B14FF"/>
    <w:rsid w:val="009B1897"/>
    <w:rsid w:val="009B5221"/>
    <w:rsid w:val="009B6368"/>
    <w:rsid w:val="009C15A0"/>
    <w:rsid w:val="009D0CB8"/>
    <w:rsid w:val="009D0FC2"/>
    <w:rsid w:val="009D2FA5"/>
    <w:rsid w:val="009D5E9A"/>
    <w:rsid w:val="009D6A28"/>
    <w:rsid w:val="009F01FC"/>
    <w:rsid w:val="009F1B8D"/>
    <w:rsid w:val="009F1E2A"/>
    <w:rsid w:val="009F2C7B"/>
    <w:rsid w:val="009F5A73"/>
    <w:rsid w:val="009F64B0"/>
    <w:rsid w:val="00A06394"/>
    <w:rsid w:val="00A151B1"/>
    <w:rsid w:val="00A15880"/>
    <w:rsid w:val="00A16956"/>
    <w:rsid w:val="00A16F13"/>
    <w:rsid w:val="00A17640"/>
    <w:rsid w:val="00A2645E"/>
    <w:rsid w:val="00A35B88"/>
    <w:rsid w:val="00A365FA"/>
    <w:rsid w:val="00A40FE4"/>
    <w:rsid w:val="00A420AA"/>
    <w:rsid w:val="00A4610E"/>
    <w:rsid w:val="00A54149"/>
    <w:rsid w:val="00A550EC"/>
    <w:rsid w:val="00A5724E"/>
    <w:rsid w:val="00A63C16"/>
    <w:rsid w:val="00A66996"/>
    <w:rsid w:val="00A80EAC"/>
    <w:rsid w:val="00A81279"/>
    <w:rsid w:val="00A84408"/>
    <w:rsid w:val="00A87322"/>
    <w:rsid w:val="00A9423D"/>
    <w:rsid w:val="00A94910"/>
    <w:rsid w:val="00A96170"/>
    <w:rsid w:val="00A977BF"/>
    <w:rsid w:val="00A97D3F"/>
    <w:rsid w:val="00AA0563"/>
    <w:rsid w:val="00AA24EF"/>
    <w:rsid w:val="00AA4422"/>
    <w:rsid w:val="00AA72B8"/>
    <w:rsid w:val="00AA786A"/>
    <w:rsid w:val="00AB0C59"/>
    <w:rsid w:val="00AB4609"/>
    <w:rsid w:val="00AB7B60"/>
    <w:rsid w:val="00AC50CD"/>
    <w:rsid w:val="00AC54D2"/>
    <w:rsid w:val="00AC6F7A"/>
    <w:rsid w:val="00AC70D8"/>
    <w:rsid w:val="00AD4BAB"/>
    <w:rsid w:val="00AE11A2"/>
    <w:rsid w:val="00AE5BC3"/>
    <w:rsid w:val="00AF1608"/>
    <w:rsid w:val="00AF3A92"/>
    <w:rsid w:val="00AF7097"/>
    <w:rsid w:val="00AF7267"/>
    <w:rsid w:val="00AF76F4"/>
    <w:rsid w:val="00B07241"/>
    <w:rsid w:val="00B07AB7"/>
    <w:rsid w:val="00B11823"/>
    <w:rsid w:val="00B11953"/>
    <w:rsid w:val="00B1453E"/>
    <w:rsid w:val="00B1560A"/>
    <w:rsid w:val="00B15CD8"/>
    <w:rsid w:val="00B2035A"/>
    <w:rsid w:val="00B2174E"/>
    <w:rsid w:val="00B22929"/>
    <w:rsid w:val="00B2555F"/>
    <w:rsid w:val="00B31A78"/>
    <w:rsid w:val="00B324D1"/>
    <w:rsid w:val="00B33EE6"/>
    <w:rsid w:val="00B351AC"/>
    <w:rsid w:val="00B406E1"/>
    <w:rsid w:val="00B43333"/>
    <w:rsid w:val="00B45131"/>
    <w:rsid w:val="00B47FFA"/>
    <w:rsid w:val="00B60FBF"/>
    <w:rsid w:val="00B61DDB"/>
    <w:rsid w:val="00B62B34"/>
    <w:rsid w:val="00B66720"/>
    <w:rsid w:val="00B76A57"/>
    <w:rsid w:val="00B776A7"/>
    <w:rsid w:val="00B80E1D"/>
    <w:rsid w:val="00B85C35"/>
    <w:rsid w:val="00B9280D"/>
    <w:rsid w:val="00B93A40"/>
    <w:rsid w:val="00B96A4A"/>
    <w:rsid w:val="00B9705C"/>
    <w:rsid w:val="00BA16BE"/>
    <w:rsid w:val="00BA238D"/>
    <w:rsid w:val="00BA4D30"/>
    <w:rsid w:val="00BA5D49"/>
    <w:rsid w:val="00BC117A"/>
    <w:rsid w:val="00BC17A7"/>
    <w:rsid w:val="00BC1AA5"/>
    <w:rsid w:val="00BC2D04"/>
    <w:rsid w:val="00BC4208"/>
    <w:rsid w:val="00BC469D"/>
    <w:rsid w:val="00BC53F2"/>
    <w:rsid w:val="00BD0ABB"/>
    <w:rsid w:val="00BD6B6C"/>
    <w:rsid w:val="00BD789D"/>
    <w:rsid w:val="00BD7F20"/>
    <w:rsid w:val="00BE35C0"/>
    <w:rsid w:val="00BE770C"/>
    <w:rsid w:val="00BF0393"/>
    <w:rsid w:val="00BF2218"/>
    <w:rsid w:val="00BF53F8"/>
    <w:rsid w:val="00BF6713"/>
    <w:rsid w:val="00C02A0B"/>
    <w:rsid w:val="00C05362"/>
    <w:rsid w:val="00C0736B"/>
    <w:rsid w:val="00C12EF7"/>
    <w:rsid w:val="00C144B3"/>
    <w:rsid w:val="00C15DBB"/>
    <w:rsid w:val="00C20874"/>
    <w:rsid w:val="00C22F32"/>
    <w:rsid w:val="00C32AE9"/>
    <w:rsid w:val="00C3326D"/>
    <w:rsid w:val="00C36741"/>
    <w:rsid w:val="00C41C24"/>
    <w:rsid w:val="00C41FAF"/>
    <w:rsid w:val="00C45F8F"/>
    <w:rsid w:val="00C5017C"/>
    <w:rsid w:val="00C503C1"/>
    <w:rsid w:val="00C52D69"/>
    <w:rsid w:val="00C571EC"/>
    <w:rsid w:val="00C61038"/>
    <w:rsid w:val="00C736E8"/>
    <w:rsid w:val="00C742F2"/>
    <w:rsid w:val="00C7520D"/>
    <w:rsid w:val="00C77720"/>
    <w:rsid w:val="00C8001A"/>
    <w:rsid w:val="00C80896"/>
    <w:rsid w:val="00CB4340"/>
    <w:rsid w:val="00CC1E6C"/>
    <w:rsid w:val="00CF27FA"/>
    <w:rsid w:val="00CF41CA"/>
    <w:rsid w:val="00CF5879"/>
    <w:rsid w:val="00D0080F"/>
    <w:rsid w:val="00D03010"/>
    <w:rsid w:val="00D0308F"/>
    <w:rsid w:val="00D04107"/>
    <w:rsid w:val="00D0434B"/>
    <w:rsid w:val="00D04A68"/>
    <w:rsid w:val="00D050F0"/>
    <w:rsid w:val="00D05546"/>
    <w:rsid w:val="00D078E9"/>
    <w:rsid w:val="00D14C3A"/>
    <w:rsid w:val="00D16665"/>
    <w:rsid w:val="00D171ED"/>
    <w:rsid w:val="00D23366"/>
    <w:rsid w:val="00D333FA"/>
    <w:rsid w:val="00D33778"/>
    <w:rsid w:val="00D351FE"/>
    <w:rsid w:val="00D37711"/>
    <w:rsid w:val="00D44C59"/>
    <w:rsid w:val="00D50F3F"/>
    <w:rsid w:val="00D5157F"/>
    <w:rsid w:val="00D52241"/>
    <w:rsid w:val="00D52AE4"/>
    <w:rsid w:val="00D54B5E"/>
    <w:rsid w:val="00D5732C"/>
    <w:rsid w:val="00D61DA0"/>
    <w:rsid w:val="00D651E9"/>
    <w:rsid w:val="00D7340F"/>
    <w:rsid w:val="00D807B2"/>
    <w:rsid w:val="00D87423"/>
    <w:rsid w:val="00D87ED8"/>
    <w:rsid w:val="00D92A6F"/>
    <w:rsid w:val="00D95CCB"/>
    <w:rsid w:val="00D96337"/>
    <w:rsid w:val="00DA2F52"/>
    <w:rsid w:val="00DA456A"/>
    <w:rsid w:val="00DA51FE"/>
    <w:rsid w:val="00DA5A17"/>
    <w:rsid w:val="00DB3C64"/>
    <w:rsid w:val="00DB4BC2"/>
    <w:rsid w:val="00DC0E4D"/>
    <w:rsid w:val="00DC193B"/>
    <w:rsid w:val="00DC1CD7"/>
    <w:rsid w:val="00DC2C66"/>
    <w:rsid w:val="00DC73FE"/>
    <w:rsid w:val="00DD1B5D"/>
    <w:rsid w:val="00DD6B88"/>
    <w:rsid w:val="00DE0FDA"/>
    <w:rsid w:val="00DE59F8"/>
    <w:rsid w:val="00DF4ED0"/>
    <w:rsid w:val="00DF6481"/>
    <w:rsid w:val="00DF6AB2"/>
    <w:rsid w:val="00E03D30"/>
    <w:rsid w:val="00E11569"/>
    <w:rsid w:val="00E11687"/>
    <w:rsid w:val="00E1244A"/>
    <w:rsid w:val="00E135E6"/>
    <w:rsid w:val="00E14A53"/>
    <w:rsid w:val="00E17256"/>
    <w:rsid w:val="00E21C1E"/>
    <w:rsid w:val="00E44667"/>
    <w:rsid w:val="00E52BE1"/>
    <w:rsid w:val="00E60ADD"/>
    <w:rsid w:val="00E6243A"/>
    <w:rsid w:val="00E62EF0"/>
    <w:rsid w:val="00E64C5E"/>
    <w:rsid w:val="00E652D2"/>
    <w:rsid w:val="00E662B9"/>
    <w:rsid w:val="00E67B36"/>
    <w:rsid w:val="00E73040"/>
    <w:rsid w:val="00E741A9"/>
    <w:rsid w:val="00E753EC"/>
    <w:rsid w:val="00E81367"/>
    <w:rsid w:val="00E84BDD"/>
    <w:rsid w:val="00E92199"/>
    <w:rsid w:val="00E95F24"/>
    <w:rsid w:val="00EA3499"/>
    <w:rsid w:val="00EA7ED7"/>
    <w:rsid w:val="00EB5407"/>
    <w:rsid w:val="00EB7840"/>
    <w:rsid w:val="00EC0052"/>
    <w:rsid w:val="00EC3109"/>
    <w:rsid w:val="00ED63F4"/>
    <w:rsid w:val="00ED6ADB"/>
    <w:rsid w:val="00EE5F1F"/>
    <w:rsid w:val="00EE7113"/>
    <w:rsid w:val="00EF5103"/>
    <w:rsid w:val="00F00F49"/>
    <w:rsid w:val="00F018E4"/>
    <w:rsid w:val="00F023A9"/>
    <w:rsid w:val="00F023C2"/>
    <w:rsid w:val="00F06A7F"/>
    <w:rsid w:val="00F12037"/>
    <w:rsid w:val="00F17525"/>
    <w:rsid w:val="00F2174B"/>
    <w:rsid w:val="00F23A62"/>
    <w:rsid w:val="00F25609"/>
    <w:rsid w:val="00F30223"/>
    <w:rsid w:val="00F309CC"/>
    <w:rsid w:val="00F3137B"/>
    <w:rsid w:val="00F36D63"/>
    <w:rsid w:val="00F55524"/>
    <w:rsid w:val="00F563F5"/>
    <w:rsid w:val="00F570F7"/>
    <w:rsid w:val="00F604F8"/>
    <w:rsid w:val="00F64293"/>
    <w:rsid w:val="00F7499E"/>
    <w:rsid w:val="00F759D7"/>
    <w:rsid w:val="00F76F45"/>
    <w:rsid w:val="00F7740E"/>
    <w:rsid w:val="00F77D99"/>
    <w:rsid w:val="00F802DD"/>
    <w:rsid w:val="00F830AA"/>
    <w:rsid w:val="00F84CCD"/>
    <w:rsid w:val="00F874D8"/>
    <w:rsid w:val="00F93560"/>
    <w:rsid w:val="00F93DDC"/>
    <w:rsid w:val="00F96B70"/>
    <w:rsid w:val="00FA27C9"/>
    <w:rsid w:val="00FA2E28"/>
    <w:rsid w:val="00FA41A2"/>
    <w:rsid w:val="00FA45DA"/>
    <w:rsid w:val="00FA7719"/>
    <w:rsid w:val="00FB13B6"/>
    <w:rsid w:val="00FB7DCA"/>
    <w:rsid w:val="00FC17B7"/>
    <w:rsid w:val="00FC23C4"/>
    <w:rsid w:val="00FC5491"/>
    <w:rsid w:val="00FC7938"/>
    <w:rsid w:val="00FD6F04"/>
    <w:rsid w:val="00FF40A2"/>
    <w:rsid w:val="00FF7CCD"/>
    <w:rsid w:val="024E8828"/>
    <w:rsid w:val="0334601A"/>
    <w:rsid w:val="04FE5461"/>
    <w:rsid w:val="09C47B40"/>
    <w:rsid w:val="09F4273B"/>
    <w:rsid w:val="0A59FD19"/>
    <w:rsid w:val="0A62F32F"/>
    <w:rsid w:val="0FFED2A0"/>
    <w:rsid w:val="10456DE5"/>
    <w:rsid w:val="10883086"/>
    <w:rsid w:val="11572829"/>
    <w:rsid w:val="1386EC44"/>
    <w:rsid w:val="13F1E7B1"/>
    <w:rsid w:val="1405BCD6"/>
    <w:rsid w:val="15BAB594"/>
    <w:rsid w:val="17374D0B"/>
    <w:rsid w:val="1747108B"/>
    <w:rsid w:val="1809E485"/>
    <w:rsid w:val="18D92DF9"/>
    <w:rsid w:val="18E2E0EC"/>
    <w:rsid w:val="1BD55B7D"/>
    <w:rsid w:val="1DAC9F1C"/>
    <w:rsid w:val="2274BF1D"/>
    <w:rsid w:val="232041E1"/>
    <w:rsid w:val="23E1ED81"/>
    <w:rsid w:val="246DCD07"/>
    <w:rsid w:val="250FA393"/>
    <w:rsid w:val="25933782"/>
    <w:rsid w:val="28CAD844"/>
    <w:rsid w:val="2900F23C"/>
    <w:rsid w:val="2A66A8A5"/>
    <w:rsid w:val="2A9CC29D"/>
    <w:rsid w:val="2AC3E62E"/>
    <w:rsid w:val="2D5390FC"/>
    <w:rsid w:val="2E84EC87"/>
    <w:rsid w:val="2E9D5D7C"/>
    <w:rsid w:val="313B2224"/>
    <w:rsid w:val="350C9F00"/>
    <w:rsid w:val="3BCDCCEB"/>
    <w:rsid w:val="3F056DAD"/>
    <w:rsid w:val="3F391E81"/>
    <w:rsid w:val="40573F2D"/>
    <w:rsid w:val="4179AE09"/>
    <w:rsid w:val="44423E7F"/>
    <w:rsid w:val="48625112"/>
    <w:rsid w:val="48AFD69C"/>
    <w:rsid w:val="48E16CD1"/>
    <w:rsid w:val="4A4BA6FD"/>
    <w:rsid w:val="4A95534F"/>
    <w:rsid w:val="4AF8EE2B"/>
    <w:rsid w:val="4D35C235"/>
    <w:rsid w:val="4E4BC4B3"/>
    <w:rsid w:val="4EAD1917"/>
    <w:rsid w:val="4EAE47CC"/>
    <w:rsid w:val="4EE1468C"/>
    <w:rsid w:val="50AAD4D1"/>
    <w:rsid w:val="5177F358"/>
    <w:rsid w:val="51E4B9D9"/>
    <w:rsid w:val="522BD175"/>
    <w:rsid w:val="5311A967"/>
    <w:rsid w:val="54586249"/>
    <w:rsid w:val="551C5A9B"/>
    <w:rsid w:val="5592C081"/>
    <w:rsid w:val="5799A21E"/>
    <w:rsid w:val="57B73F11"/>
    <w:rsid w:val="5978BF45"/>
    <w:rsid w:val="59EFCBBE"/>
    <w:rsid w:val="5ACF9153"/>
    <w:rsid w:val="5C6B61B4"/>
    <w:rsid w:val="5CD4AF15"/>
    <w:rsid w:val="5DFED313"/>
    <w:rsid w:val="5FA30276"/>
    <w:rsid w:val="603CBB86"/>
    <w:rsid w:val="608ED7E3"/>
    <w:rsid w:val="612B01B8"/>
    <w:rsid w:val="63970CAF"/>
    <w:rsid w:val="65119C4E"/>
    <w:rsid w:val="672F12F8"/>
    <w:rsid w:val="694699D3"/>
    <w:rsid w:val="6C2FA68E"/>
    <w:rsid w:val="6C62A54E"/>
    <w:rsid w:val="6F18DAEB"/>
    <w:rsid w:val="713C2793"/>
    <w:rsid w:val="7348D98C"/>
    <w:rsid w:val="778AE33D"/>
    <w:rsid w:val="79145301"/>
    <w:rsid w:val="7A3AA31C"/>
    <w:rsid w:val="7BB845C8"/>
    <w:rsid w:val="7BCB8465"/>
    <w:rsid w:val="7BD6737D"/>
    <w:rsid w:val="7BDF8383"/>
    <w:rsid w:val="7D7243DE"/>
    <w:rsid w:val="7E36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5923B"/>
  <w15:chartTrackingRefBased/>
  <w15:docId w15:val="{1B58365D-558C-4BDA-A39B-BFF74F2F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F17525"/>
  </w:style>
  <w:style w:type="character" w:styleId="CommentReference">
    <w:name w:val="annotation reference"/>
    <w:basedOn w:val="DefaultParagraphFont"/>
    <w:uiPriority w:val="99"/>
    <w:semiHidden/>
    <w:unhideWhenUsed/>
    <w:rsid w:val="00ED63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63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63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63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63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3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365FA"/>
    <w:pPr>
      <w:ind w:left="720"/>
      <w:contextualSpacing/>
    </w:pPr>
  </w:style>
  <w:style w:type="table" w:styleId="TableGrid">
    <w:name w:val="Table Grid"/>
    <w:basedOn w:val="TableNormal"/>
    <w:uiPriority w:val="39"/>
    <w:rsid w:val="00DE5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80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8001A"/>
  </w:style>
  <w:style w:type="character" w:customStyle="1" w:styleId="eop">
    <w:name w:val="eop"/>
    <w:basedOn w:val="DefaultParagraphFont"/>
    <w:rsid w:val="00C8001A"/>
  </w:style>
  <w:style w:type="character" w:styleId="Hyperlink">
    <w:name w:val="Hyperlink"/>
    <w:basedOn w:val="DefaultParagraphFont"/>
    <w:uiPriority w:val="99"/>
    <w:unhideWhenUsed/>
    <w:rsid w:val="002553F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4B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B5E"/>
  </w:style>
  <w:style w:type="paragraph" w:styleId="Footer">
    <w:name w:val="footer"/>
    <w:basedOn w:val="Normal"/>
    <w:link w:val="FooterChar"/>
    <w:uiPriority w:val="99"/>
    <w:unhideWhenUsed/>
    <w:rsid w:val="00D54B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B5E"/>
  </w:style>
  <w:style w:type="character" w:styleId="UnresolvedMention">
    <w:name w:val="Unresolved Mention"/>
    <w:basedOn w:val="DefaultParagraphFont"/>
    <w:uiPriority w:val="99"/>
    <w:semiHidden/>
    <w:unhideWhenUsed/>
    <w:rsid w:val="004A7C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8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haiedinburgh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hai@chaiedinburgh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gi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ecruitment@chaiedinburgh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65A9DFA33B1468E6EEFC145FCAB0F" ma:contentTypeVersion="13" ma:contentTypeDescription="Create a new document." ma:contentTypeScope="" ma:versionID="816670508c60e60335cfa905ba410462">
  <xsd:schema xmlns:xsd="http://www.w3.org/2001/XMLSchema" xmlns:xs="http://www.w3.org/2001/XMLSchema" xmlns:p="http://schemas.microsoft.com/office/2006/metadata/properties" xmlns:ns3="e4a0a7dc-f826-4caf-9849-a8a1cf4c016e" xmlns:ns4="233379dd-7b43-4b3c-b57a-35010159721b" targetNamespace="http://schemas.microsoft.com/office/2006/metadata/properties" ma:root="true" ma:fieldsID="7e5057ff488f6b5d6ce1cfc0ba103e4e" ns3:_="" ns4:_="">
    <xsd:import namespace="e4a0a7dc-f826-4caf-9849-a8a1cf4c016e"/>
    <xsd:import namespace="233379dd-7b43-4b3c-b57a-3501015972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0a7dc-f826-4caf-9849-a8a1cf4c01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379dd-7b43-4b3c-b57a-350101597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1C2D36-57B2-44DF-AC25-E91A83B695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F7D004-FC4A-4EB6-A56B-75DE2A8058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CD8CDC-0FED-42D3-83AE-04C1E7ABC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a0a7dc-f826-4caf-9849-a8a1cf4c016e"/>
    <ds:schemaRef ds:uri="233379dd-7b43-4b3c-b57a-350101597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1126</Words>
  <Characters>6420</Characters>
  <Application>Microsoft Office Word</Application>
  <DocSecurity>0</DocSecurity>
  <Lines>53</Lines>
  <Paragraphs>15</Paragraphs>
  <ScaleCrop>false</ScaleCrop>
  <Company/>
  <LinksUpToDate>false</LinksUpToDate>
  <CharactersWithSpaces>7531</CharactersWithSpaces>
  <SharedDoc>false</SharedDoc>
  <HLinks>
    <vt:vector size="12" baseType="variant">
      <vt:variant>
        <vt:i4>983120</vt:i4>
      </vt:variant>
      <vt:variant>
        <vt:i4>3</vt:i4>
      </vt:variant>
      <vt:variant>
        <vt:i4>0</vt:i4>
      </vt:variant>
      <vt:variant>
        <vt:i4>5</vt:i4>
      </vt:variant>
      <vt:variant>
        <vt:lpwstr>http://www.chaiedinburgh.org.uk/</vt:lpwstr>
      </vt:variant>
      <vt:variant>
        <vt:lpwstr/>
      </vt:variant>
      <vt:variant>
        <vt:i4>2097216</vt:i4>
      </vt:variant>
      <vt:variant>
        <vt:i4>0</vt:i4>
      </vt:variant>
      <vt:variant>
        <vt:i4>0</vt:i4>
      </vt:variant>
      <vt:variant>
        <vt:i4>5</vt:i4>
      </vt:variant>
      <vt:variant>
        <vt:lpwstr>mailto:chai@chaiedinburgh.org.uk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Spano</dc:creator>
  <cp:keywords/>
  <dc:description/>
  <cp:lastModifiedBy>Calum Reynolds</cp:lastModifiedBy>
  <cp:revision>3</cp:revision>
  <cp:lastPrinted>2023-06-15T09:50:00Z</cp:lastPrinted>
  <dcterms:created xsi:type="dcterms:W3CDTF">2024-07-05T09:53:00Z</dcterms:created>
  <dcterms:modified xsi:type="dcterms:W3CDTF">2024-07-05T10:46:00Z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0x010100CD565A9DFA33B1468E6EEFC145FCAB0F</vt:lpwstr>
  </property>
</Properties>
</file>