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AD4BE" w14:textId="08B302E3" w:rsidR="00C86644" w:rsidRDefault="00C86644" w:rsidP="00C86644">
      <w:pPr>
        <w:rPr>
          <w:b/>
          <w:bCs/>
        </w:rPr>
      </w:pPr>
      <w:r>
        <w:rPr>
          <w:noProof/>
        </w:rPr>
        <w:drawing>
          <wp:inline distT="0" distB="0" distL="0" distR="0" wp14:anchorId="56827F0D" wp14:editId="67510597">
            <wp:extent cx="3084576" cy="719328"/>
            <wp:effectExtent l="19050" t="0" r="1524" b="0"/>
            <wp:docPr id="3" name="Picture 2" descr="20mm_colour_logo_landscape_college_5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ogo_landscape_college_5 bar.jpg"/>
                    <pic:cNvPicPr/>
                  </pic:nvPicPr>
                  <pic:blipFill>
                    <a:blip r:embed="rId8"/>
                    <a:stretch>
                      <a:fillRect/>
                    </a:stretch>
                  </pic:blipFill>
                  <pic:spPr>
                    <a:xfrm>
                      <a:off x="0" y="0"/>
                      <a:ext cx="3084576" cy="719328"/>
                    </a:xfrm>
                    <a:prstGeom prst="rect">
                      <a:avLst/>
                    </a:prstGeom>
                  </pic:spPr>
                </pic:pic>
              </a:graphicData>
            </a:graphic>
          </wp:inline>
        </w:drawing>
      </w:r>
    </w:p>
    <w:p w14:paraId="74CFA5D3" w14:textId="6C605237" w:rsidR="00AC6BD3" w:rsidRPr="00AE0E1C" w:rsidRDefault="00AC6BD3" w:rsidP="000B63EB">
      <w:pPr>
        <w:jc w:val="center"/>
        <w:rPr>
          <w:rFonts w:ascii="Calibri" w:hAnsi="Calibri" w:cs="Calibri"/>
          <w:b/>
          <w:bCs/>
        </w:rPr>
      </w:pPr>
      <w:r w:rsidRPr="00AE0E1C">
        <w:rPr>
          <w:rFonts w:ascii="Calibri" w:hAnsi="Calibri" w:cs="Calibri"/>
          <w:b/>
          <w:bCs/>
        </w:rPr>
        <w:t>Job Description</w:t>
      </w:r>
    </w:p>
    <w:p w14:paraId="5D197D92" w14:textId="77777777" w:rsidR="00AC6BD3" w:rsidRPr="00AE0E1C" w:rsidRDefault="00AC6BD3" w:rsidP="00AC6BD3">
      <w:pPr>
        <w:rPr>
          <w:rFonts w:ascii="Calibri" w:hAnsi="Calibri" w:cs="Calibri"/>
          <w:b/>
          <w:bCs/>
        </w:rPr>
      </w:pPr>
      <w:r w:rsidRPr="00AE0E1C">
        <w:rPr>
          <w:rFonts w:ascii="Calibri" w:hAnsi="Calibri" w:cs="Calibri"/>
          <w:b/>
          <w:bCs/>
        </w:rPr>
        <w:t>Section 1 - Description</w:t>
      </w:r>
    </w:p>
    <w:p w14:paraId="35F335DD" w14:textId="15E72C03" w:rsidR="00AC6BD3" w:rsidRPr="00AE0E1C" w:rsidRDefault="00AC6BD3" w:rsidP="002E74D5">
      <w:pPr>
        <w:ind w:left="1440" w:hanging="1440"/>
        <w:rPr>
          <w:rFonts w:ascii="Calibri" w:hAnsi="Calibri" w:cs="Calibri"/>
        </w:rPr>
      </w:pPr>
      <w:r w:rsidRPr="00AE0E1C">
        <w:rPr>
          <w:rFonts w:ascii="Calibri" w:hAnsi="Calibri" w:cs="Calibri"/>
        </w:rPr>
        <w:t xml:space="preserve">Job Title: </w:t>
      </w:r>
      <w:r w:rsidR="00C86644" w:rsidRPr="00AE0E1C">
        <w:rPr>
          <w:rFonts w:ascii="Calibri" w:hAnsi="Calibri" w:cs="Calibri"/>
        </w:rPr>
        <w:tab/>
      </w:r>
      <w:r w:rsidRPr="00AE0E1C">
        <w:rPr>
          <w:rFonts w:ascii="Calibri" w:hAnsi="Calibri" w:cs="Calibri"/>
        </w:rPr>
        <w:t>Policy and Engagement Officer – Obesity Action Scotland</w:t>
      </w:r>
      <w:r w:rsidR="00AA4478">
        <w:rPr>
          <w:rFonts w:ascii="Calibri" w:hAnsi="Calibri" w:cs="Calibri"/>
        </w:rPr>
        <w:t xml:space="preserve"> – Fixed term contract for 12 months</w:t>
      </w:r>
    </w:p>
    <w:p w14:paraId="3F1B1B4B" w14:textId="41CB0283" w:rsidR="00AC6BD3" w:rsidRPr="00AE0E1C" w:rsidRDefault="00AC6BD3" w:rsidP="00AC6BD3">
      <w:pPr>
        <w:rPr>
          <w:rFonts w:ascii="Calibri" w:hAnsi="Calibri" w:cs="Calibri"/>
        </w:rPr>
      </w:pPr>
      <w:r w:rsidRPr="00AE0E1C">
        <w:rPr>
          <w:rFonts w:ascii="Calibri" w:hAnsi="Calibri" w:cs="Calibri"/>
        </w:rPr>
        <w:t xml:space="preserve">Salary: </w:t>
      </w:r>
      <w:r w:rsidR="00C86644" w:rsidRPr="00AE0E1C">
        <w:rPr>
          <w:rFonts w:ascii="Calibri" w:hAnsi="Calibri" w:cs="Calibri"/>
        </w:rPr>
        <w:tab/>
      </w:r>
      <w:r w:rsidR="00C86644" w:rsidRPr="00AE0E1C">
        <w:rPr>
          <w:rFonts w:ascii="Calibri" w:hAnsi="Calibri" w:cs="Calibri"/>
        </w:rPr>
        <w:tab/>
        <w:t xml:space="preserve">Grade 4 </w:t>
      </w:r>
      <w:r w:rsidR="00AE0E1C">
        <w:rPr>
          <w:rFonts w:ascii="Calibri" w:hAnsi="Calibri" w:cs="Calibri"/>
        </w:rPr>
        <w:t xml:space="preserve">- </w:t>
      </w:r>
      <w:r w:rsidR="00C86644" w:rsidRPr="00AE0E1C">
        <w:rPr>
          <w:rFonts w:ascii="Calibri" w:hAnsi="Calibri" w:cs="Calibri"/>
        </w:rPr>
        <w:t>£29,041.90FTE</w:t>
      </w:r>
      <w:r w:rsidR="00AE0E1C">
        <w:rPr>
          <w:rFonts w:ascii="Calibri" w:hAnsi="Calibri" w:cs="Calibri"/>
        </w:rPr>
        <w:t xml:space="preserve">, </w:t>
      </w:r>
      <w:r w:rsidR="00C86644" w:rsidRPr="00AE0E1C">
        <w:rPr>
          <w:rFonts w:ascii="Calibri" w:hAnsi="Calibri" w:cs="Calibri"/>
        </w:rPr>
        <w:t xml:space="preserve">pro rata £23,233.52, 28 hours per week 0.8FTE </w:t>
      </w:r>
    </w:p>
    <w:p w14:paraId="0DF2E7A9" w14:textId="58E3C76C" w:rsidR="00AC6BD3" w:rsidRPr="00AE0E1C" w:rsidRDefault="00AC6BD3" w:rsidP="00C86644">
      <w:pPr>
        <w:ind w:left="1440" w:hanging="1440"/>
        <w:rPr>
          <w:rFonts w:ascii="Calibri" w:hAnsi="Calibri" w:cs="Calibri"/>
        </w:rPr>
      </w:pPr>
      <w:r w:rsidRPr="00AE0E1C">
        <w:rPr>
          <w:rFonts w:ascii="Calibri" w:hAnsi="Calibri" w:cs="Calibri"/>
        </w:rPr>
        <w:t xml:space="preserve">Location: </w:t>
      </w:r>
      <w:r w:rsidR="00C86644" w:rsidRPr="00AE0E1C">
        <w:rPr>
          <w:rFonts w:ascii="Calibri" w:hAnsi="Calibri" w:cs="Calibri"/>
        </w:rPr>
        <w:tab/>
        <w:t xml:space="preserve">Hybrid working arrangement.   </w:t>
      </w:r>
      <w:r w:rsidRPr="00AE0E1C">
        <w:rPr>
          <w:rFonts w:ascii="Calibri" w:hAnsi="Calibri" w:cs="Calibri"/>
        </w:rPr>
        <w:t>Royal College of Physicians &amp; Surgeons of Glasgow</w:t>
      </w:r>
      <w:r w:rsidR="00C86644" w:rsidRPr="00AE0E1C">
        <w:rPr>
          <w:rFonts w:ascii="Calibri" w:hAnsi="Calibri" w:cs="Calibri"/>
        </w:rPr>
        <w:t xml:space="preserve">, St Vincent Street, Glasgow and </w:t>
      </w:r>
      <w:r w:rsidRPr="00AE0E1C">
        <w:rPr>
          <w:rFonts w:ascii="Calibri" w:hAnsi="Calibri" w:cs="Calibri"/>
        </w:rPr>
        <w:t>home working</w:t>
      </w:r>
    </w:p>
    <w:p w14:paraId="3AAE08F3" w14:textId="6F94FBA0" w:rsidR="00AC6BD3" w:rsidRPr="00AE0E1C" w:rsidRDefault="00AC6BD3" w:rsidP="00AC6BD3">
      <w:pPr>
        <w:rPr>
          <w:rFonts w:ascii="Calibri" w:hAnsi="Calibri" w:cs="Calibri"/>
        </w:rPr>
      </w:pPr>
      <w:r w:rsidRPr="00AE0E1C">
        <w:rPr>
          <w:rFonts w:ascii="Calibri" w:hAnsi="Calibri" w:cs="Calibri"/>
        </w:rPr>
        <w:t xml:space="preserve">Reports to: </w:t>
      </w:r>
      <w:r w:rsidR="00C86644" w:rsidRPr="00AE0E1C">
        <w:rPr>
          <w:rFonts w:ascii="Calibri" w:hAnsi="Calibri" w:cs="Calibri"/>
        </w:rPr>
        <w:tab/>
      </w:r>
      <w:r w:rsidR="007A55EE" w:rsidRPr="00AE0E1C">
        <w:rPr>
          <w:rFonts w:ascii="Calibri" w:hAnsi="Calibri" w:cs="Calibri"/>
        </w:rPr>
        <w:t xml:space="preserve">Head &amp; </w:t>
      </w:r>
      <w:r w:rsidRPr="00AE0E1C">
        <w:rPr>
          <w:rFonts w:ascii="Calibri" w:hAnsi="Calibri" w:cs="Calibri"/>
        </w:rPr>
        <w:t>Policy and Evidence Manager</w:t>
      </w:r>
      <w:r w:rsidR="007A55EE" w:rsidRPr="00AE0E1C">
        <w:rPr>
          <w:rFonts w:ascii="Calibri" w:hAnsi="Calibri" w:cs="Calibri"/>
        </w:rPr>
        <w:t xml:space="preserve">, </w:t>
      </w:r>
      <w:r w:rsidRPr="00AE0E1C">
        <w:rPr>
          <w:rFonts w:ascii="Calibri" w:hAnsi="Calibri" w:cs="Calibri"/>
        </w:rPr>
        <w:t>Obesity Action Scotland</w:t>
      </w:r>
    </w:p>
    <w:p w14:paraId="06D7292F" w14:textId="44C8C5E9" w:rsidR="00AC6BD3" w:rsidRPr="00AE0E1C" w:rsidRDefault="00C86644">
      <w:pPr>
        <w:rPr>
          <w:rFonts w:ascii="Calibri" w:hAnsi="Calibri" w:cs="Calibri"/>
        </w:rPr>
      </w:pPr>
      <w:r w:rsidRPr="00AE0E1C">
        <w:rPr>
          <w:rFonts w:ascii="Calibri" w:hAnsi="Calibri" w:cs="Calibri"/>
        </w:rPr>
        <w:t>Date:</w:t>
      </w:r>
      <w:r w:rsidRPr="00AE0E1C">
        <w:rPr>
          <w:rFonts w:ascii="Calibri" w:hAnsi="Calibri" w:cs="Calibri"/>
        </w:rPr>
        <w:tab/>
      </w:r>
      <w:r w:rsidRPr="00AE0E1C">
        <w:rPr>
          <w:rFonts w:ascii="Calibri" w:hAnsi="Calibri" w:cs="Calibri"/>
        </w:rPr>
        <w:tab/>
        <w:t>July 2024</w:t>
      </w:r>
    </w:p>
    <w:p w14:paraId="1C87DD0F" w14:textId="655D4D17" w:rsidR="00212DDC" w:rsidRPr="00AE0E1C" w:rsidRDefault="00212DDC">
      <w:pPr>
        <w:rPr>
          <w:rFonts w:ascii="Calibri" w:hAnsi="Calibri" w:cs="Calibri"/>
          <w:b/>
          <w:bCs/>
        </w:rPr>
      </w:pPr>
      <w:r w:rsidRPr="00AE0E1C">
        <w:rPr>
          <w:rFonts w:ascii="Calibri" w:hAnsi="Calibri" w:cs="Calibri"/>
          <w:b/>
          <w:bCs/>
        </w:rPr>
        <w:t xml:space="preserve">Job Purpose </w:t>
      </w:r>
    </w:p>
    <w:p w14:paraId="33C01830" w14:textId="54BB9524" w:rsidR="00312DE3" w:rsidRDefault="00212DDC" w:rsidP="00AE0E1C">
      <w:pPr>
        <w:spacing w:after="0" w:line="240" w:lineRule="auto"/>
        <w:jc w:val="both"/>
        <w:rPr>
          <w:rFonts w:ascii="Calibri" w:hAnsi="Calibri" w:cs="Calibri"/>
        </w:rPr>
      </w:pPr>
      <w:r w:rsidRPr="00AE0E1C">
        <w:rPr>
          <w:rFonts w:ascii="Calibri" w:hAnsi="Calibri" w:cs="Calibri"/>
        </w:rPr>
        <w:t>Reporting to the</w:t>
      </w:r>
      <w:r w:rsidR="00D77B1C" w:rsidRPr="00AE0E1C">
        <w:rPr>
          <w:rFonts w:ascii="Calibri" w:hAnsi="Calibri" w:cs="Calibri"/>
        </w:rPr>
        <w:t xml:space="preserve"> Head of Obesity Action Scotland (OAS) and its</w:t>
      </w:r>
      <w:r w:rsidRPr="00AE0E1C">
        <w:rPr>
          <w:rFonts w:ascii="Calibri" w:hAnsi="Calibri" w:cs="Calibri"/>
        </w:rPr>
        <w:t xml:space="preserve"> Policy and Evidence Manager</w:t>
      </w:r>
      <w:r w:rsidR="00D77B1C" w:rsidRPr="00AE0E1C">
        <w:rPr>
          <w:rFonts w:ascii="Calibri" w:hAnsi="Calibri" w:cs="Calibri"/>
        </w:rPr>
        <w:t xml:space="preserve"> in matrix </w:t>
      </w:r>
      <w:r w:rsidR="006C2FE3" w:rsidRPr="00AE0E1C">
        <w:rPr>
          <w:rFonts w:ascii="Calibri" w:hAnsi="Calibri" w:cs="Calibri"/>
        </w:rPr>
        <w:t>format</w:t>
      </w:r>
      <w:r w:rsidRPr="00AE0E1C">
        <w:rPr>
          <w:rFonts w:ascii="Calibri" w:hAnsi="Calibri" w:cs="Calibri"/>
        </w:rPr>
        <w:t>, the Policy and Engagement Officer will be responsible for the implementation and delivery of research, reports and digital communications that support the objectives of Obesity Action Scotland. Obesity Action Scotland is a national advocacy organisation concerned with preventing overweight and obesity through improved diet and food environments. Obesity Action Scotland is hosted and supported by the Royal College of Physicians and Surgeons of Glasgow. The Policy and Engagement Officer will be actively involved in the analysis and interpretation of research and policy papers</w:t>
      </w:r>
      <w:r w:rsidR="009377CA" w:rsidRPr="00AE0E1C">
        <w:rPr>
          <w:rFonts w:ascii="Calibri" w:hAnsi="Calibri" w:cs="Calibri"/>
        </w:rPr>
        <w:t>,</w:t>
      </w:r>
      <w:r w:rsidRPr="00AE0E1C">
        <w:rPr>
          <w:rFonts w:ascii="Calibri" w:hAnsi="Calibri" w:cs="Calibri"/>
        </w:rPr>
        <w:t xml:space="preserve"> production of evidence-based briefings and materials</w:t>
      </w:r>
      <w:r w:rsidR="009377CA" w:rsidRPr="00AE0E1C">
        <w:rPr>
          <w:rFonts w:ascii="Calibri" w:hAnsi="Calibri" w:cs="Calibri"/>
        </w:rPr>
        <w:t xml:space="preserve"> and engagement with key stakeholders</w:t>
      </w:r>
      <w:r w:rsidRPr="00AE0E1C">
        <w:rPr>
          <w:rFonts w:ascii="Calibri" w:hAnsi="Calibri" w:cs="Calibri"/>
        </w:rPr>
        <w:t>. The postholder will co-ordinate the communications activity of Obesity Action Scotland through digital media.</w:t>
      </w:r>
    </w:p>
    <w:p w14:paraId="35A8B4B4" w14:textId="77777777" w:rsidR="00A769DF" w:rsidRDefault="00A769DF" w:rsidP="00AE0E1C">
      <w:pPr>
        <w:spacing w:after="0" w:line="240" w:lineRule="auto"/>
        <w:jc w:val="both"/>
        <w:rPr>
          <w:rFonts w:ascii="Calibri" w:hAnsi="Calibri" w:cs="Calibri"/>
        </w:rPr>
      </w:pPr>
    </w:p>
    <w:p w14:paraId="593EE660" w14:textId="5D2B6922" w:rsidR="00A769DF" w:rsidRPr="00A769DF" w:rsidRDefault="00A769DF" w:rsidP="00AE0E1C">
      <w:pPr>
        <w:spacing w:after="0" w:line="240" w:lineRule="auto"/>
        <w:jc w:val="both"/>
        <w:rPr>
          <w:rFonts w:ascii="Calibri" w:hAnsi="Calibri" w:cs="Calibri"/>
          <w:b/>
          <w:bCs/>
        </w:rPr>
      </w:pPr>
      <w:r w:rsidRPr="00A769DF">
        <w:rPr>
          <w:rFonts w:ascii="Calibri" w:hAnsi="Calibri" w:cs="Calibri"/>
          <w:b/>
          <w:bCs/>
        </w:rPr>
        <w:t>Organisation chart</w:t>
      </w:r>
    </w:p>
    <w:p w14:paraId="2824C1B0" w14:textId="77777777" w:rsidR="00A769DF" w:rsidRDefault="00A769DF" w:rsidP="00AE0E1C">
      <w:pPr>
        <w:spacing w:after="0" w:line="240" w:lineRule="auto"/>
        <w:jc w:val="both"/>
        <w:rPr>
          <w:rFonts w:ascii="Calibri" w:hAnsi="Calibri" w:cs="Calibri"/>
        </w:rPr>
      </w:pPr>
    </w:p>
    <w:p w14:paraId="6915B453" w14:textId="540CC95D" w:rsidR="001A62DF" w:rsidRDefault="00FD0846" w:rsidP="004A65EA">
      <w:pPr>
        <w:spacing w:after="0" w:line="240" w:lineRule="auto"/>
        <w:jc w:val="center"/>
        <w:rPr>
          <w:rFonts w:ascii="Calibri" w:hAnsi="Calibri" w:cs="Calibri"/>
        </w:rPr>
      </w:pPr>
      <w:r>
        <w:rPr>
          <w:noProof/>
        </w:rPr>
        <w:drawing>
          <wp:inline distT="0" distB="0" distL="0" distR="0" wp14:anchorId="0995D0BA" wp14:editId="699F9FF6">
            <wp:extent cx="2895600" cy="3390574"/>
            <wp:effectExtent l="0" t="0" r="0" b="635"/>
            <wp:docPr id="1558037051" name="Picture 4"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37051" name="Picture 4" descr="A diagram of a company&#10;&#10;Description automatically generated"/>
                    <pic:cNvPicPr/>
                  </pic:nvPicPr>
                  <pic:blipFill>
                    <a:blip r:embed="rId9"/>
                    <a:stretch>
                      <a:fillRect/>
                    </a:stretch>
                  </pic:blipFill>
                  <pic:spPr>
                    <a:xfrm>
                      <a:off x="0" y="0"/>
                      <a:ext cx="2910462" cy="3407977"/>
                    </a:xfrm>
                    <a:prstGeom prst="rect">
                      <a:avLst/>
                    </a:prstGeom>
                  </pic:spPr>
                </pic:pic>
              </a:graphicData>
            </a:graphic>
          </wp:inline>
        </w:drawing>
      </w:r>
    </w:p>
    <w:p w14:paraId="50E14127" w14:textId="2F0F826D" w:rsidR="005A51B0" w:rsidRDefault="005A51B0" w:rsidP="005A51B0">
      <w:pPr>
        <w:kinsoku w:val="0"/>
        <w:overflowPunct w:val="0"/>
        <w:autoSpaceDE w:val="0"/>
        <w:autoSpaceDN w:val="0"/>
        <w:adjustRightInd w:val="0"/>
        <w:spacing w:after="0" w:line="240" w:lineRule="auto"/>
        <w:ind w:left="140"/>
        <w:rPr>
          <w:rFonts w:ascii="Times New Roman" w:hAnsi="Times New Roman" w:cs="Times New Roman"/>
          <w:kern w:val="0"/>
          <w:sz w:val="20"/>
          <w:szCs w:val="20"/>
        </w:rPr>
      </w:pPr>
    </w:p>
    <w:p w14:paraId="4AC1F2D7" w14:textId="77777777" w:rsidR="004A65EA" w:rsidRPr="005A51B0" w:rsidRDefault="004A65EA" w:rsidP="005A51B0">
      <w:pPr>
        <w:kinsoku w:val="0"/>
        <w:overflowPunct w:val="0"/>
        <w:autoSpaceDE w:val="0"/>
        <w:autoSpaceDN w:val="0"/>
        <w:adjustRightInd w:val="0"/>
        <w:spacing w:after="0" w:line="240" w:lineRule="auto"/>
        <w:ind w:left="140"/>
        <w:rPr>
          <w:rFonts w:ascii="Times New Roman" w:hAnsi="Times New Roman" w:cs="Times New Roman"/>
          <w:kern w:val="0"/>
          <w:sz w:val="20"/>
          <w:szCs w:val="20"/>
        </w:rPr>
      </w:pPr>
    </w:p>
    <w:p w14:paraId="1E2C352C" w14:textId="77777777" w:rsidR="00577422" w:rsidRDefault="00577422" w:rsidP="001A62DF">
      <w:pPr>
        <w:spacing w:after="0" w:line="240" w:lineRule="auto"/>
        <w:jc w:val="both"/>
        <w:rPr>
          <w:rFonts w:ascii="Calibri" w:hAnsi="Calibri" w:cs="Calibri"/>
        </w:rPr>
      </w:pPr>
    </w:p>
    <w:p w14:paraId="41089FE2" w14:textId="1DDA9955" w:rsidR="00212DDC" w:rsidRPr="00AE0E1C" w:rsidRDefault="00327B36" w:rsidP="00212DDC">
      <w:pPr>
        <w:rPr>
          <w:rFonts w:ascii="Calibri" w:hAnsi="Calibri" w:cs="Calibri"/>
          <w:b/>
          <w:bCs/>
        </w:rPr>
      </w:pPr>
      <w:r w:rsidRPr="00AE0E1C">
        <w:rPr>
          <w:rFonts w:ascii="Calibri" w:hAnsi="Calibri" w:cs="Calibri"/>
          <w:b/>
          <w:bCs/>
        </w:rPr>
        <w:t xml:space="preserve">Main Responsibilities and Role </w:t>
      </w:r>
    </w:p>
    <w:p w14:paraId="2FF02377" w14:textId="70F2F553" w:rsidR="00327B36" w:rsidRDefault="00212DDC" w:rsidP="00AE0E1C">
      <w:pPr>
        <w:spacing w:after="0" w:line="240" w:lineRule="auto"/>
        <w:rPr>
          <w:rFonts w:ascii="Calibri" w:hAnsi="Calibri" w:cs="Calibri"/>
        </w:rPr>
      </w:pPr>
      <w:r w:rsidRPr="00AE0E1C">
        <w:rPr>
          <w:rFonts w:ascii="Calibri" w:hAnsi="Calibri" w:cs="Calibri"/>
        </w:rPr>
        <w:t>The key activities within this post include</w:t>
      </w:r>
      <w:r w:rsidR="00206338" w:rsidRPr="00AE0E1C">
        <w:rPr>
          <w:rFonts w:ascii="Calibri" w:hAnsi="Calibri" w:cs="Calibri"/>
        </w:rPr>
        <w:t>:</w:t>
      </w:r>
      <w:r w:rsidRPr="00AE0E1C">
        <w:rPr>
          <w:rFonts w:ascii="Calibri" w:hAnsi="Calibri" w:cs="Calibri"/>
        </w:rPr>
        <w:t xml:space="preserve"> </w:t>
      </w:r>
    </w:p>
    <w:p w14:paraId="40F166FE" w14:textId="77777777" w:rsidR="00AE0E1C" w:rsidRPr="00AE0E1C" w:rsidRDefault="00AE0E1C" w:rsidP="00AE0E1C">
      <w:pPr>
        <w:spacing w:after="0" w:line="240" w:lineRule="auto"/>
        <w:rPr>
          <w:rFonts w:ascii="Calibri" w:hAnsi="Calibri" w:cs="Calibri"/>
        </w:rPr>
      </w:pPr>
    </w:p>
    <w:p w14:paraId="0EB32ED0" w14:textId="751E8738" w:rsidR="00206338" w:rsidRPr="00AE0E1C" w:rsidRDefault="00212DDC" w:rsidP="00AE0E1C">
      <w:pPr>
        <w:pStyle w:val="ListParagraph"/>
        <w:numPr>
          <w:ilvl w:val="0"/>
          <w:numId w:val="1"/>
        </w:numPr>
        <w:spacing w:after="0" w:line="240" w:lineRule="auto"/>
        <w:rPr>
          <w:rFonts w:ascii="Calibri" w:hAnsi="Calibri" w:cs="Calibri"/>
        </w:rPr>
      </w:pPr>
      <w:r w:rsidRPr="00AE0E1C">
        <w:rPr>
          <w:rFonts w:ascii="Calibri" w:hAnsi="Calibri" w:cs="Calibri"/>
        </w:rPr>
        <w:t>Gather, analyse and interpret research on obesity, its causes and consequences</w:t>
      </w:r>
    </w:p>
    <w:p w14:paraId="6B6980A2" w14:textId="6EE4AA8E" w:rsidR="00327B36" w:rsidRPr="00AE0E1C" w:rsidRDefault="00212DDC" w:rsidP="00AE0E1C">
      <w:pPr>
        <w:pStyle w:val="ListParagraph"/>
        <w:numPr>
          <w:ilvl w:val="0"/>
          <w:numId w:val="1"/>
        </w:numPr>
        <w:spacing w:after="0" w:line="240" w:lineRule="auto"/>
        <w:rPr>
          <w:rFonts w:ascii="Calibri" w:hAnsi="Calibri" w:cs="Calibri"/>
        </w:rPr>
      </w:pPr>
      <w:r w:rsidRPr="00AE0E1C">
        <w:rPr>
          <w:rFonts w:ascii="Calibri" w:hAnsi="Calibri" w:cs="Calibri"/>
        </w:rPr>
        <w:t>Present research and data in briefings, report</w:t>
      </w:r>
      <w:r w:rsidR="009377CA" w:rsidRPr="00AE0E1C">
        <w:rPr>
          <w:rFonts w:ascii="Calibri" w:hAnsi="Calibri" w:cs="Calibri"/>
        </w:rPr>
        <w:t>s</w:t>
      </w:r>
      <w:r w:rsidRPr="00AE0E1C">
        <w:rPr>
          <w:rFonts w:ascii="Calibri" w:hAnsi="Calibri" w:cs="Calibri"/>
        </w:rPr>
        <w:t xml:space="preserve">, blogs, presentations and infographics </w:t>
      </w:r>
      <w:r w:rsidR="00CE6F61" w:rsidRPr="00AE0E1C">
        <w:rPr>
          <w:rFonts w:ascii="Calibri" w:hAnsi="Calibri" w:cs="Calibri"/>
        </w:rPr>
        <w:t>and support development and delivery of policy statements and key messaging</w:t>
      </w:r>
    </w:p>
    <w:p w14:paraId="136DE6DA" w14:textId="389A471C" w:rsidR="00327B36" w:rsidRPr="00AE0E1C" w:rsidRDefault="00212DDC" w:rsidP="00AE0E1C">
      <w:pPr>
        <w:pStyle w:val="ListParagraph"/>
        <w:numPr>
          <w:ilvl w:val="0"/>
          <w:numId w:val="1"/>
        </w:numPr>
        <w:spacing w:after="0" w:line="240" w:lineRule="auto"/>
        <w:rPr>
          <w:rFonts w:ascii="Calibri" w:hAnsi="Calibri" w:cs="Calibri"/>
        </w:rPr>
      </w:pPr>
      <w:r w:rsidRPr="00AE0E1C">
        <w:rPr>
          <w:rFonts w:ascii="Calibri" w:hAnsi="Calibri" w:cs="Calibri"/>
        </w:rPr>
        <w:t>Develop, co-ordinate content and monitor performance of digital communications including our website</w:t>
      </w:r>
      <w:r w:rsidR="003F7941" w:rsidRPr="00AE0E1C">
        <w:rPr>
          <w:rFonts w:ascii="Calibri" w:hAnsi="Calibri" w:cs="Calibri"/>
        </w:rPr>
        <w:t xml:space="preserve"> and social media </w:t>
      </w:r>
      <w:r w:rsidR="001C0665" w:rsidRPr="00AE0E1C">
        <w:rPr>
          <w:rFonts w:ascii="Calibri" w:hAnsi="Calibri" w:cs="Calibri"/>
        </w:rPr>
        <w:t>platforms</w:t>
      </w:r>
    </w:p>
    <w:p w14:paraId="34EFEA15" w14:textId="72F3F0E8" w:rsidR="00327B36" w:rsidRPr="00AE0E1C" w:rsidRDefault="00212DDC" w:rsidP="00AE0E1C">
      <w:pPr>
        <w:pStyle w:val="ListParagraph"/>
        <w:numPr>
          <w:ilvl w:val="0"/>
          <w:numId w:val="1"/>
        </w:numPr>
        <w:spacing w:after="0" w:line="240" w:lineRule="auto"/>
        <w:rPr>
          <w:rFonts w:ascii="Calibri" w:hAnsi="Calibri" w:cs="Calibri"/>
        </w:rPr>
      </w:pPr>
      <w:r w:rsidRPr="00AE0E1C">
        <w:rPr>
          <w:rFonts w:ascii="Calibri" w:hAnsi="Calibri" w:cs="Calibri"/>
        </w:rPr>
        <w:t xml:space="preserve">Plan, co-ordinate and schedule content for public affairs campaigns, including those with partnership organisations, across multiple channels </w:t>
      </w:r>
    </w:p>
    <w:p w14:paraId="0491C734" w14:textId="48557EDD" w:rsidR="001C0665" w:rsidRPr="00AE0E1C" w:rsidRDefault="004A1991" w:rsidP="00AE0E1C">
      <w:pPr>
        <w:pStyle w:val="ListParagraph"/>
        <w:numPr>
          <w:ilvl w:val="0"/>
          <w:numId w:val="1"/>
        </w:numPr>
        <w:spacing w:after="0" w:line="240" w:lineRule="auto"/>
        <w:rPr>
          <w:rFonts w:ascii="Calibri" w:hAnsi="Calibri" w:cs="Calibri"/>
        </w:rPr>
      </w:pPr>
      <w:r w:rsidRPr="00AE0E1C">
        <w:rPr>
          <w:rFonts w:ascii="Calibri" w:hAnsi="Calibri" w:cs="Calibri"/>
        </w:rPr>
        <w:t>Ensure all external communications align with OAS’s standards on reducing weight stigma</w:t>
      </w:r>
    </w:p>
    <w:p w14:paraId="31A72950" w14:textId="6F7C4369" w:rsidR="00212DDC" w:rsidRPr="00AE0E1C" w:rsidRDefault="00506AAE" w:rsidP="00AE0E1C">
      <w:pPr>
        <w:pStyle w:val="ListParagraph"/>
        <w:numPr>
          <w:ilvl w:val="0"/>
          <w:numId w:val="1"/>
        </w:numPr>
        <w:spacing w:after="0" w:line="240" w:lineRule="auto"/>
        <w:rPr>
          <w:rFonts w:ascii="Calibri" w:hAnsi="Calibri" w:cs="Calibri"/>
        </w:rPr>
      </w:pPr>
      <w:r w:rsidRPr="00AE0E1C">
        <w:rPr>
          <w:rFonts w:ascii="Calibri" w:hAnsi="Calibri" w:cs="Calibri"/>
        </w:rPr>
        <w:t xml:space="preserve">Attend and </w:t>
      </w:r>
      <w:r w:rsidR="001C0665" w:rsidRPr="00AE0E1C">
        <w:rPr>
          <w:rFonts w:ascii="Calibri" w:hAnsi="Calibri" w:cs="Calibri"/>
        </w:rPr>
        <w:t>inform decisions at relevant coalition</w:t>
      </w:r>
      <w:r w:rsidR="004A1991" w:rsidRPr="00AE0E1C">
        <w:rPr>
          <w:rFonts w:ascii="Calibri" w:hAnsi="Calibri" w:cs="Calibri"/>
        </w:rPr>
        <w:t xml:space="preserve"> and partner</w:t>
      </w:r>
      <w:r w:rsidR="001C0665" w:rsidRPr="00AE0E1C">
        <w:rPr>
          <w:rFonts w:ascii="Calibri" w:hAnsi="Calibri" w:cs="Calibri"/>
        </w:rPr>
        <w:t xml:space="preserve"> meetings</w:t>
      </w:r>
    </w:p>
    <w:p w14:paraId="0F99B051" w14:textId="77777777" w:rsidR="00C86644" w:rsidRDefault="00C86644" w:rsidP="00C86644">
      <w:pPr>
        <w:rPr>
          <w:rFonts w:ascii="Calibri" w:hAnsi="Calibri" w:cs="Calibri"/>
        </w:rPr>
      </w:pPr>
    </w:p>
    <w:p w14:paraId="7FE295C0" w14:textId="77777777" w:rsidR="00212DDC" w:rsidRPr="00AE0E1C" w:rsidRDefault="00212DDC" w:rsidP="00212DDC">
      <w:pPr>
        <w:rPr>
          <w:rFonts w:ascii="Calibri" w:hAnsi="Calibri" w:cs="Calibri"/>
          <w:b/>
          <w:bCs/>
        </w:rPr>
      </w:pPr>
      <w:r w:rsidRPr="00AE0E1C">
        <w:rPr>
          <w:rFonts w:ascii="Calibri" w:hAnsi="Calibri" w:cs="Calibri"/>
          <w:b/>
          <w:bCs/>
        </w:rPr>
        <w:t xml:space="preserve">Core Competencies </w:t>
      </w:r>
    </w:p>
    <w:p w14:paraId="16B5CBB2" w14:textId="77777777" w:rsidR="00212DDC" w:rsidRPr="00AE0E1C" w:rsidRDefault="00212DDC" w:rsidP="008066CD">
      <w:pPr>
        <w:pStyle w:val="ListParagraph"/>
        <w:numPr>
          <w:ilvl w:val="0"/>
          <w:numId w:val="2"/>
        </w:numPr>
        <w:spacing w:after="0" w:line="240" w:lineRule="auto"/>
        <w:ind w:left="714" w:hanging="357"/>
        <w:rPr>
          <w:rFonts w:ascii="Calibri" w:hAnsi="Calibri" w:cs="Calibri"/>
        </w:rPr>
      </w:pPr>
      <w:r w:rsidRPr="00AE0E1C">
        <w:rPr>
          <w:rFonts w:ascii="Calibri" w:hAnsi="Calibri" w:cs="Calibri"/>
        </w:rPr>
        <w:t xml:space="preserve">Knowledge generation and management: excellent research and data analysis skills </w:t>
      </w:r>
    </w:p>
    <w:p w14:paraId="1EF7C9FC" w14:textId="77777777" w:rsidR="00C86644" w:rsidRPr="00AE0E1C" w:rsidRDefault="00212DDC" w:rsidP="008066CD">
      <w:pPr>
        <w:pStyle w:val="ListParagraph"/>
        <w:numPr>
          <w:ilvl w:val="0"/>
          <w:numId w:val="2"/>
        </w:numPr>
        <w:spacing w:after="0" w:line="240" w:lineRule="auto"/>
        <w:ind w:left="714" w:hanging="357"/>
        <w:rPr>
          <w:rFonts w:ascii="Calibri" w:hAnsi="Calibri" w:cs="Calibri"/>
        </w:rPr>
      </w:pPr>
      <w:r w:rsidRPr="00AE0E1C">
        <w:rPr>
          <w:rFonts w:ascii="Calibri" w:hAnsi="Calibri" w:cs="Calibri"/>
        </w:rPr>
        <w:t>Communicatin</w:t>
      </w:r>
      <w:r w:rsidR="001978CA" w:rsidRPr="00AE0E1C">
        <w:rPr>
          <w:rFonts w:ascii="Calibri" w:hAnsi="Calibri" w:cs="Calibri"/>
        </w:rPr>
        <w:t>g</w:t>
      </w:r>
      <w:r w:rsidRPr="00AE0E1C">
        <w:rPr>
          <w:rFonts w:ascii="Calibri" w:hAnsi="Calibri" w:cs="Calibri"/>
        </w:rPr>
        <w:t>: excellent communication skills, oral and written</w:t>
      </w:r>
      <w:r w:rsidR="001978CA" w:rsidRPr="00AE0E1C">
        <w:rPr>
          <w:rFonts w:ascii="Calibri" w:hAnsi="Calibri" w:cs="Calibri"/>
        </w:rPr>
        <w:t>, with wide-ranging audiences</w:t>
      </w:r>
    </w:p>
    <w:p w14:paraId="3FC11F90" w14:textId="77777777" w:rsidR="00AE0E1C" w:rsidRPr="00AE0E1C" w:rsidRDefault="00212DDC" w:rsidP="008066CD">
      <w:pPr>
        <w:pStyle w:val="ListParagraph"/>
        <w:numPr>
          <w:ilvl w:val="0"/>
          <w:numId w:val="2"/>
        </w:numPr>
        <w:spacing w:after="0" w:line="240" w:lineRule="auto"/>
        <w:ind w:left="714" w:hanging="357"/>
        <w:rPr>
          <w:rFonts w:ascii="Calibri" w:hAnsi="Calibri" w:cs="Calibri"/>
        </w:rPr>
      </w:pPr>
      <w:r w:rsidRPr="00AE0E1C">
        <w:rPr>
          <w:rFonts w:ascii="Calibri" w:hAnsi="Calibri" w:cs="Calibri"/>
        </w:rPr>
        <w:t xml:space="preserve">Experience of content creation for digital communications platforms and </w:t>
      </w:r>
      <w:r w:rsidR="003F7941" w:rsidRPr="00AE0E1C">
        <w:rPr>
          <w:rFonts w:ascii="Calibri" w:hAnsi="Calibri" w:cs="Calibri"/>
        </w:rPr>
        <w:t>designing and monitoring campaign</w:t>
      </w:r>
      <w:r w:rsidR="00FE7D59" w:rsidRPr="00AE0E1C">
        <w:rPr>
          <w:rFonts w:ascii="Calibri" w:hAnsi="Calibri" w:cs="Calibri"/>
        </w:rPr>
        <w:t xml:space="preserve"> content </w:t>
      </w:r>
    </w:p>
    <w:p w14:paraId="4FE57334" w14:textId="65C132A7" w:rsidR="009B1351" w:rsidRPr="00AE0E1C" w:rsidRDefault="009B1351" w:rsidP="008066CD">
      <w:pPr>
        <w:pStyle w:val="ListParagraph"/>
        <w:numPr>
          <w:ilvl w:val="0"/>
          <w:numId w:val="2"/>
        </w:numPr>
        <w:spacing w:after="0" w:line="240" w:lineRule="auto"/>
        <w:ind w:left="714" w:hanging="357"/>
        <w:rPr>
          <w:rFonts w:ascii="Calibri" w:hAnsi="Calibri" w:cs="Calibri"/>
        </w:rPr>
      </w:pPr>
      <w:r w:rsidRPr="00AE0E1C">
        <w:rPr>
          <w:rFonts w:ascii="Calibri" w:hAnsi="Calibri" w:cs="Calibri"/>
        </w:rPr>
        <w:t>Experience of producing high quality written outputs in a range of formats for a variety of different audiences,</w:t>
      </w:r>
    </w:p>
    <w:p w14:paraId="29A135CE" w14:textId="77777777" w:rsidR="00327B36" w:rsidRPr="00AE0E1C" w:rsidRDefault="00212DDC" w:rsidP="008066CD">
      <w:pPr>
        <w:pStyle w:val="ListParagraph"/>
        <w:numPr>
          <w:ilvl w:val="0"/>
          <w:numId w:val="2"/>
        </w:numPr>
        <w:spacing w:after="0" w:line="240" w:lineRule="auto"/>
        <w:ind w:left="714" w:hanging="357"/>
        <w:rPr>
          <w:rFonts w:ascii="Calibri" w:hAnsi="Calibri" w:cs="Calibri"/>
        </w:rPr>
      </w:pPr>
      <w:r w:rsidRPr="00AE0E1C">
        <w:rPr>
          <w:rFonts w:ascii="Calibri" w:hAnsi="Calibri" w:cs="Calibri"/>
        </w:rPr>
        <w:t xml:space="preserve">Planning and Organising: a dynamic and varying workload will require the postholder to be able to meet deadlines and adapt workloads to meet varying priorities </w:t>
      </w:r>
    </w:p>
    <w:p w14:paraId="30B3F114" w14:textId="77777777" w:rsidR="00327B36" w:rsidRPr="00AE0E1C" w:rsidRDefault="00212DDC" w:rsidP="008066CD">
      <w:pPr>
        <w:pStyle w:val="ListParagraph"/>
        <w:numPr>
          <w:ilvl w:val="0"/>
          <w:numId w:val="2"/>
        </w:numPr>
        <w:spacing w:after="0" w:line="240" w:lineRule="auto"/>
        <w:ind w:left="714" w:hanging="357"/>
        <w:rPr>
          <w:rFonts w:ascii="Calibri" w:hAnsi="Calibri" w:cs="Calibri"/>
        </w:rPr>
      </w:pPr>
      <w:r w:rsidRPr="00AE0E1C">
        <w:rPr>
          <w:rFonts w:ascii="Calibri" w:hAnsi="Calibri" w:cs="Calibri"/>
        </w:rPr>
        <w:t xml:space="preserve">Motivated: ability to initiate and complete tasks </w:t>
      </w:r>
    </w:p>
    <w:p w14:paraId="77F024E5" w14:textId="7C87E73B" w:rsidR="00521524" w:rsidRPr="00AE0E1C" w:rsidRDefault="00327B36" w:rsidP="008066CD">
      <w:pPr>
        <w:pStyle w:val="ListParagraph"/>
        <w:numPr>
          <w:ilvl w:val="0"/>
          <w:numId w:val="2"/>
        </w:numPr>
        <w:spacing w:after="0" w:line="240" w:lineRule="auto"/>
        <w:ind w:left="714" w:hanging="357"/>
        <w:rPr>
          <w:rFonts w:ascii="Calibri" w:hAnsi="Calibri" w:cs="Calibri"/>
        </w:rPr>
      </w:pPr>
      <w:r w:rsidRPr="00AE0E1C">
        <w:rPr>
          <w:rFonts w:ascii="Calibri" w:hAnsi="Calibri" w:cs="Calibri"/>
        </w:rPr>
        <w:t>Teamwork</w:t>
      </w:r>
      <w:r w:rsidR="00212DDC" w:rsidRPr="00AE0E1C">
        <w:rPr>
          <w:rFonts w:ascii="Calibri" w:hAnsi="Calibri" w:cs="Calibri"/>
        </w:rPr>
        <w:t>: ability to work as part of a small team, sharing key skills and knowledge</w:t>
      </w:r>
    </w:p>
    <w:p w14:paraId="44E7FA58" w14:textId="0B39E882" w:rsidR="006D162B" w:rsidRPr="00AE0E1C" w:rsidRDefault="006D162B" w:rsidP="008066CD">
      <w:pPr>
        <w:pStyle w:val="ListParagraph"/>
        <w:numPr>
          <w:ilvl w:val="0"/>
          <w:numId w:val="2"/>
        </w:numPr>
        <w:spacing w:after="0" w:line="240" w:lineRule="auto"/>
        <w:ind w:left="714" w:hanging="357"/>
        <w:rPr>
          <w:rFonts w:ascii="Calibri" w:hAnsi="Calibri" w:cs="Calibri"/>
        </w:rPr>
      </w:pPr>
      <w:r w:rsidRPr="00AE0E1C">
        <w:rPr>
          <w:rFonts w:ascii="Calibri" w:hAnsi="Calibri" w:cs="Calibri"/>
        </w:rPr>
        <w:t xml:space="preserve">Astute: demonstrable ability to employ considered and astute decision making when creating communications content </w:t>
      </w:r>
      <w:r w:rsidR="006C2FE3" w:rsidRPr="00AE0E1C">
        <w:rPr>
          <w:rFonts w:ascii="Calibri" w:hAnsi="Calibri" w:cs="Calibri"/>
        </w:rPr>
        <w:t>and in stakeholder engagements</w:t>
      </w:r>
    </w:p>
    <w:p w14:paraId="1A5D31DA" w14:textId="784C0BE3" w:rsidR="00405EF6" w:rsidRDefault="00405EF6" w:rsidP="008066CD">
      <w:pPr>
        <w:pStyle w:val="ListParagraph"/>
        <w:numPr>
          <w:ilvl w:val="0"/>
          <w:numId w:val="2"/>
        </w:numPr>
        <w:spacing w:after="0" w:line="240" w:lineRule="auto"/>
        <w:ind w:left="714" w:hanging="357"/>
        <w:rPr>
          <w:rFonts w:ascii="Calibri" w:hAnsi="Calibri" w:cs="Calibri"/>
        </w:rPr>
      </w:pPr>
      <w:r w:rsidRPr="00AE0E1C">
        <w:rPr>
          <w:rFonts w:ascii="Calibri" w:hAnsi="Calibri" w:cs="Calibri"/>
        </w:rPr>
        <w:t>Inclusiv</w:t>
      </w:r>
      <w:r w:rsidR="00A165CC" w:rsidRPr="00AE0E1C">
        <w:rPr>
          <w:rFonts w:ascii="Calibri" w:hAnsi="Calibri" w:cs="Calibri"/>
        </w:rPr>
        <w:t>e</w:t>
      </w:r>
      <w:r w:rsidRPr="00AE0E1C">
        <w:rPr>
          <w:rFonts w:ascii="Calibri" w:hAnsi="Calibri" w:cs="Calibri"/>
        </w:rPr>
        <w:t xml:space="preserve">: </w:t>
      </w:r>
      <w:r w:rsidR="00640F16" w:rsidRPr="00AE0E1C">
        <w:rPr>
          <w:rFonts w:ascii="Calibri" w:hAnsi="Calibri" w:cs="Calibri"/>
        </w:rPr>
        <w:t xml:space="preserve">ability to recognise sensitive </w:t>
      </w:r>
      <w:r w:rsidR="003D3F05" w:rsidRPr="00AE0E1C">
        <w:rPr>
          <w:rFonts w:ascii="Calibri" w:hAnsi="Calibri" w:cs="Calibri"/>
        </w:rPr>
        <w:t>subject matter</w:t>
      </w:r>
      <w:r w:rsidR="008A13E8" w:rsidRPr="00AE0E1C">
        <w:rPr>
          <w:rFonts w:ascii="Calibri" w:hAnsi="Calibri" w:cs="Calibri"/>
        </w:rPr>
        <w:t xml:space="preserve"> and use language that is appropriate and</w:t>
      </w:r>
      <w:r w:rsidR="00D71A9E" w:rsidRPr="00AE0E1C">
        <w:rPr>
          <w:rFonts w:ascii="Calibri" w:hAnsi="Calibri" w:cs="Calibri"/>
        </w:rPr>
        <w:t xml:space="preserve"> </w:t>
      </w:r>
      <w:r w:rsidR="00537763" w:rsidRPr="00AE0E1C">
        <w:rPr>
          <w:rFonts w:ascii="Calibri" w:hAnsi="Calibri" w:cs="Calibri"/>
        </w:rPr>
        <w:t>fosters</w:t>
      </w:r>
      <w:r w:rsidR="00D71A9E" w:rsidRPr="00AE0E1C">
        <w:rPr>
          <w:rFonts w:ascii="Calibri" w:hAnsi="Calibri" w:cs="Calibri"/>
        </w:rPr>
        <w:t xml:space="preserve"> a supportive environment</w:t>
      </w:r>
      <w:r w:rsidR="007F4F08" w:rsidRPr="00AE0E1C">
        <w:rPr>
          <w:rFonts w:ascii="Calibri" w:hAnsi="Calibri" w:cs="Calibri"/>
        </w:rPr>
        <w:t xml:space="preserve"> for OAS’s audience</w:t>
      </w:r>
    </w:p>
    <w:p w14:paraId="6AF3265D" w14:textId="77777777" w:rsidR="008066CD" w:rsidRPr="00AE0E1C" w:rsidRDefault="008066CD" w:rsidP="008066CD">
      <w:pPr>
        <w:pStyle w:val="ListParagraph"/>
        <w:spacing w:after="0" w:line="240" w:lineRule="auto"/>
        <w:ind w:left="714"/>
        <w:rPr>
          <w:rFonts w:ascii="Calibri" w:hAnsi="Calibri" w:cs="Calibri"/>
        </w:rPr>
      </w:pPr>
    </w:p>
    <w:p w14:paraId="4F8CAF86" w14:textId="77777777" w:rsidR="00327B36" w:rsidRPr="00AE0E1C" w:rsidRDefault="00327B36" w:rsidP="00327B36">
      <w:pPr>
        <w:rPr>
          <w:rFonts w:ascii="Calibri" w:hAnsi="Calibri" w:cs="Calibri"/>
          <w:b/>
          <w:bCs/>
        </w:rPr>
      </w:pPr>
      <w:r w:rsidRPr="00AE0E1C">
        <w:rPr>
          <w:rFonts w:ascii="Calibri" w:hAnsi="Calibri" w:cs="Calibri"/>
          <w:b/>
          <w:bCs/>
        </w:rPr>
        <w:t xml:space="preserve">General Responsibilities </w:t>
      </w:r>
    </w:p>
    <w:p w14:paraId="406396D6" w14:textId="77777777" w:rsidR="00327B36" w:rsidRPr="00AE0E1C" w:rsidRDefault="00327B36"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 xml:space="preserve">Deliver high quality work that protects and enhances OAS reputation as an evidence-based organisation </w:t>
      </w:r>
    </w:p>
    <w:p w14:paraId="1C714E70" w14:textId="75F485B4" w:rsidR="001978CA" w:rsidRPr="00AE0E1C" w:rsidRDefault="001978CA"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Support Head of OAS in effective media and public engagement</w:t>
      </w:r>
    </w:p>
    <w:p w14:paraId="24FD1704" w14:textId="77777777" w:rsidR="00327B36" w:rsidRPr="00AE0E1C" w:rsidRDefault="00327B36"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 xml:space="preserve">Co-ordinate and advise on communication strategies, campaign planning and monitor the performance of our digital media channels </w:t>
      </w:r>
    </w:p>
    <w:p w14:paraId="792CA288" w14:textId="77777777" w:rsidR="00327B36" w:rsidRPr="00AE0E1C" w:rsidRDefault="00327B36"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 xml:space="preserve">Participate in the setting of team objectives and lead on the planning and implementation of digital communication objectives </w:t>
      </w:r>
    </w:p>
    <w:p w14:paraId="5DF11CA1" w14:textId="77777777" w:rsidR="00327B36" w:rsidRPr="00AE0E1C" w:rsidRDefault="00327B36"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 xml:space="preserve">Manage and prioritise workload and ensure that deadlines are met </w:t>
      </w:r>
    </w:p>
    <w:p w14:paraId="20622ADE" w14:textId="77777777" w:rsidR="00327B36" w:rsidRPr="00AE0E1C" w:rsidRDefault="00327B36"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 xml:space="preserve">Maintain positive and constructive working relationships with all members of the staff team and ensure that all staff are kept up to date with relevant issues and developments </w:t>
      </w:r>
    </w:p>
    <w:p w14:paraId="09AC8F2C" w14:textId="77777777" w:rsidR="00327B36" w:rsidRPr="00AE0E1C" w:rsidRDefault="00327B36"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 xml:space="preserve">Maintain confidentiality, as appropriate, with sensitive or privileged information, including day to day observance of data protection guidelines </w:t>
      </w:r>
    </w:p>
    <w:p w14:paraId="7CA58E4C" w14:textId="77777777" w:rsidR="00327B36" w:rsidRPr="00AE0E1C" w:rsidRDefault="00327B36"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 xml:space="preserve">Adhere to all internal and external policies, procedures and contribute constructively, as required, to their ongoing development </w:t>
      </w:r>
    </w:p>
    <w:p w14:paraId="184AD7D1" w14:textId="77777777" w:rsidR="00327B36" w:rsidRPr="00AE0E1C" w:rsidRDefault="00327B36"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 xml:space="preserve">If required, work outside normal working hours for which time off in lieu (TOIL) will be given </w:t>
      </w:r>
    </w:p>
    <w:p w14:paraId="17035A64" w14:textId="7650E414" w:rsidR="00327B36" w:rsidRDefault="00327B36" w:rsidP="008066CD">
      <w:pPr>
        <w:pStyle w:val="ListParagraph"/>
        <w:numPr>
          <w:ilvl w:val="0"/>
          <w:numId w:val="3"/>
        </w:numPr>
        <w:spacing w:after="0" w:line="240" w:lineRule="auto"/>
        <w:ind w:left="714" w:hanging="357"/>
        <w:rPr>
          <w:rFonts w:ascii="Calibri" w:hAnsi="Calibri" w:cs="Calibri"/>
        </w:rPr>
      </w:pPr>
      <w:r w:rsidRPr="00AE0E1C">
        <w:rPr>
          <w:rFonts w:ascii="Calibri" w:hAnsi="Calibri" w:cs="Calibri"/>
        </w:rPr>
        <w:t>Have regard for your own personal health and safety and that of those around you</w:t>
      </w:r>
    </w:p>
    <w:p w14:paraId="281E15DF" w14:textId="77777777" w:rsidR="008066CD" w:rsidRDefault="008066CD" w:rsidP="008066CD">
      <w:pPr>
        <w:pStyle w:val="ListParagraph"/>
        <w:spacing w:after="0" w:line="240" w:lineRule="auto"/>
        <w:ind w:left="714"/>
        <w:rPr>
          <w:rFonts w:ascii="Calibri" w:hAnsi="Calibri" w:cs="Calibri"/>
        </w:rPr>
      </w:pPr>
    </w:p>
    <w:p w14:paraId="65C40CCB" w14:textId="77777777" w:rsidR="00A531CF" w:rsidRDefault="00A531CF" w:rsidP="008066CD">
      <w:pPr>
        <w:pStyle w:val="ListParagraph"/>
        <w:spacing w:after="0" w:line="240" w:lineRule="auto"/>
        <w:ind w:left="714"/>
        <w:rPr>
          <w:rFonts w:ascii="Calibri" w:hAnsi="Calibri" w:cs="Calibri"/>
        </w:rPr>
      </w:pPr>
    </w:p>
    <w:p w14:paraId="7F6C9771" w14:textId="77777777" w:rsidR="00A531CF" w:rsidRDefault="00A531CF" w:rsidP="008066CD">
      <w:pPr>
        <w:pStyle w:val="ListParagraph"/>
        <w:spacing w:after="0" w:line="240" w:lineRule="auto"/>
        <w:ind w:left="714"/>
        <w:rPr>
          <w:rFonts w:ascii="Calibri" w:hAnsi="Calibri" w:cs="Calibri"/>
        </w:rPr>
      </w:pPr>
    </w:p>
    <w:p w14:paraId="48BD7F75" w14:textId="77777777" w:rsidR="00A531CF" w:rsidRPr="00AE0E1C" w:rsidRDefault="00A531CF" w:rsidP="008066CD">
      <w:pPr>
        <w:pStyle w:val="ListParagraph"/>
        <w:spacing w:after="0" w:line="240" w:lineRule="auto"/>
        <w:ind w:left="714"/>
        <w:rPr>
          <w:rFonts w:ascii="Calibri" w:hAnsi="Calibri" w:cs="Calibri"/>
        </w:rPr>
      </w:pPr>
    </w:p>
    <w:p w14:paraId="741A89B6" w14:textId="2C146BA3" w:rsidR="00327B36" w:rsidRDefault="00327B36" w:rsidP="00327B36">
      <w:pPr>
        <w:rPr>
          <w:rFonts w:ascii="Calibri" w:hAnsi="Calibri" w:cs="Calibri"/>
          <w:b/>
          <w:bCs/>
        </w:rPr>
      </w:pPr>
      <w:r w:rsidRPr="00AE0E1C">
        <w:rPr>
          <w:rFonts w:ascii="Calibri" w:hAnsi="Calibri" w:cs="Calibri"/>
          <w:b/>
          <w:bCs/>
        </w:rPr>
        <w:t>Knowledge, Experience and Skill Set Required</w:t>
      </w:r>
    </w:p>
    <w:p w14:paraId="0F0A195C" w14:textId="501007BE" w:rsidR="008066CD" w:rsidRDefault="008066CD" w:rsidP="00327B36">
      <w:pPr>
        <w:rPr>
          <w:rFonts w:ascii="Calibri" w:hAnsi="Calibri" w:cs="Calibri"/>
          <w:b/>
          <w:bCs/>
        </w:rPr>
      </w:pPr>
      <w:r>
        <w:rPr>
          <w:rFonts w:ascii="Calibri" w:hAnsi="Calibri" w:cs="Calibri"/>
          <w:b/>
          <w:bCs/>
        </w:rPr>
        <w:t>Essential</w:t>
      </w:r>
    </w:p>
    <w:p w14:paraId="75BC055C" w14:textId="361503A1" w:rsidR="00F15F7D" w:rsidRPr="00202090" w:rsidRDefault="00202090" w:rsidP="00F15F7D">
      <w:pPr>
        <w:pStyle w:val="ListParagraph"/>
        <w:numPr>
          <w:ilvl w:val="0"/>
          <w:numId w:val="9"/>
        </w:numPr>
        <w:autoSpaceDN w:val="0"/>
        <w:spacing w:after="0" w:line="240" w:lineRule="auto"/>
        <w:rPr>
          <w:rFonts w:ascii="Calibri" w:hAnsi="Calibri" w:cs="Calibri"/>
          <w:b/>
          <w:bCs/>
        </w:rPr>
      </w:pPr>
      <w:r w:rsidRPr="00202090">
        <w:rPr>
          <w:rFonts w:ascii="Calibri" w:hAnsi="Calibri" w:cs="Calibri"/>
        </w:rPr>
        <w:t>Educated to degree level in relevant subject</w:t>
      </w:r>
    </w:p>
    <w:p w14:paraId="5A02ED50" w14:textId="3D56FD50" w:rsidR="008066CD" w:rsidRPr="008066CD" w:rsidRDefault="008066CD" w:rsidP="008066CD">
      <w:pPr>
        <w:pStyle w:val="ListParagraph"/>
        <w:numPr>
          <w:ilvl w:val="0"/>
          <w:numId w:val="9"/>
        </w:numPr>
        <w:spacing w:after="0" w:line="240" w:lineRule="auto"/>
        <w:ind w:left="714" w:hanging="357"/>
        <w:rPr>
          <w:rFonts w:ascii="Calibri" w:hAnsi="Calibri" w:cs="Calibri"/>
          <w:b/>
          <w:bCs/>
        </w:rPr>
      </w:pPr>
      <w:r w:rsidRPr="00AE0E1C">
        <w:rPr>
          <w:rFonts w:ascii="Calibri" w:hAnsi="Calibri" w:cs="Calibri"/>
        </w:rPr>
        <w:t>Demonstrable experience of researching and analysing data and evidence</w:t>
      </w:r>
    </w:p>
    <w:p w14:paraId="08B25DB2" w14:textId="77777777" w:rsidR="008066CD" w:rsidRPr="008066CD" w:rsidRDefault="008066CD" w:rsidP="008066CD">
      <w:pPr>
        <w:pStyle w:val="ListParagraph"/>
        <w:numPr>
          <w:ilvl w:val="0"/>
          <w:numId w:val="9"/>
        </w:numPr>
        <w:spacing w:after="0" w:line="240" w:lineRule="auto"/>
        <w:ind w:left="714" w:hanging="357"/>
        <w:rPr>
          <w:rFonts w:ascii="Calibri" w:hAnsi="Calibri" w:cs="Calibri"/>
        </w:rPr>
      </w:pPr>
      <w:r w:rsidRPr="008066CD">
        <w:rPr>
          <w:rFonts w:ascii="Calibri" w:hAnsi="Calibri" w:cs="Calibri"/>
        </w:rPr>
        <w:t>An understanding of policy environments</w:t>
      </w:r>
    </w:p>
    <w:p w14:paraId="69AAB256" w14:textId="0BECDE42" w:rsidR="008066CD" w:rsidRPr="008066CD" w:rsidRDefault="008066CD" w:rsidP="008066CD">
      <w:pPr>
        <w:pStyle w:val="ListParagraph"/>
        <w:numPr>
          <w:ilvl w:val="0"/>
          <w:numId w:val="9"/>
        </w:numPr>
        <w:spacing w:after="0" w:line="240" w:lineRule="auto"/>
        <w:ind w:left="714" w:hanging="357"/>
        <w:rPr>
          <w:rFonts w:ascii="Calibri" w:hAnsi="Calibri" w:cs="Calibri"/>
          <w:b/>
          <w:bCs/>
        </w:rPr>
      </w:pPr>
      <w:r w:rsidRPr="00AE0E1C">
        <w:rPr>
          <w:rFonts w:ascii="Calibri" w:hAnsi="Calibri" w:cs="Calibri"/>
        </w:rPr>
        <w:t>Excellent oral and written communication skills</w:t>
      </w:r>
    </w:p>
    <w:p w14:paraId="29FC8F91" w14:textId="5FED23F6" w:rsidR="008066CD" w:rsidRPr="008066CD" w:rsidRDefault="008066CD" w:rsidP="008066CD">
      <w:pPr>
        <w:pStyle w:val="ListParagraph"/>
        <w:numPr>
          <w:ilvl w:val="0"/>
          <w:numId w:val="9"/>
        </w:numPr>
        <w:spacing w:after="0" w:line="240" w:lineRule="auto"/>
        <w:ind w:left="714" w:hanging="357"/>
        <w:rPr>
          <w:rFonts w:ascii="Calibri" w:hAnsi="Calibri" w:cs="Calibri"/>
          <w:b/>
          <w:bCs/>
        </w:rPr>
      </w:pPr>
      <w:r w:rsidRPr="00AE0E1C">
        <w:rPr>
          <w:rFonts w:ascii="Calibri" w:hAnsi="Calibri" w:cs="Calibri"/>
        </w:rPr>
        <w:t>Ability to present information in an effective and engaging manner</w:t>
      </w:r>
    </w:p>
    <w:p w14:paraId="5EF0F1F1" w14:textId="071E0519" w:rsidR="008066CD" w:rsidRPr="008066CD" w:rsidRDefault="008066CD" w:rsidP="008066CD">
      <w:pPr>
        <w:pStyle w:val="ListParagraph"/>
        <w:numPr>
          <w:ilvl w:val="0"/>
          <w:numId w:val="9"/>
        </w:numPr>
        <w:spacing w:after="0" w:line="240" w:lineRule="auto"/>
        <w:ind w:left="714" w:hanging="357"/>
        <w:rPr>
          <w:rFonts w:ascii="Calibri" w:hAnsi="Calibri" w:cs="Calibri"/>
          <w:b/>
          <w:bCs/>
        </w:rPr>
      </w:pPr>
      <w:r w:rsidRPr="00AE0E1C">
        <w:rPr>
          <w:rFonts w:ascii="Calibri" w:hAnsi="Calibri" w:cs="Calibri"/>
        </w:rPr>
        <w:t>Experience managing and generating engaging digital media content</w:t>
      </w:r>
    </w:p>
    <w:p w14:paraId="2A81AA58" w14:textId="4B70AB10" w:rsidR="008066CD" w:rsidRPr="008066CD" w:rsidRDefault="008066CD" w:rsidP="008066CD">
      <w:pPr>
        <w:pStyle w:val="ListParagraph"/>
        <w:numPr>
          <w:ilvl w:val="0"/>
          <w:numId w:val="9"/>
        </w:numPr>
        <w:spacing w:after="0" w:line="240" w:lineRule="auto"/>
        <w:ind w:left="714" w:hanging="357"/>
        <w:rPr>
          <w:rFonts w:ascii="Calibri" w:hAnsi="Calibri" w:cs="Calibri"/>
          <w:b/>
          <w:bCs/>
        </w:rPr>
      </w:pPr>
      <w:r w:rsidRPr="00AE0E1C">
        <w:rPr>
          <w:rFonts w:ascii="Calibri" w:hAnsi="Calibri" w:cs="Calibri"/>
        </w:rPr>
        <w:t>Ability to manage multiple projects on tight deadlines</w:t>
      </w:r>
    </w:p>
    <w:p w14:paraId="099671AE" w14:textId="6B93DBB4" w:rsidR="008066CD" w:rsidRPr="008066CD" w:rsidRDefault="008066CD" w:rsidP="008066CD">
      <w:pPr>
        <w:pStyle w:val="ListParagraph"/>
        <w:numPr>
          <w:ilvl w:val="0"/>
          <w:numId w:val="9"/>
        </w:numPr>
        <w:spacing w:after="0" w:line="240" w:lineRule="auto"/>
        <w:ind w:left="714" w:hanging="357"/>
        <w:rPr>
          <w:rFonts w:ascii="Calibri" w:hAnsi="Calibri" w:cs="Calibri"/>
          <w:b/>
          <w:bCs/>
        </w:rPr>
      </w:pPr>
      <w:r w:rsidRPr="00AE0E1C">
        <w:rPr>
          <w:rFonts w:ascii="Calibri" w:hAnsi="Calibri" w:cs="Calibri"/>
        </w:rPr>
        <w:t>Ability to initiate and complete tasks with minimum supervision, seeking input from others as required</w:t>
      </w:r>
    </w:p>
    <w:p w14:paraId="5C567622" w14:textId="54C1500E" w:rsidR="008066CD" w:rsidRPr="008066CD" w:rsidRDefault="008066CD" w:rsidP="008066CD">
      <w:pPr>
        <w:pStyle w:val="ListParagraph"/>
        <w:numPr>
          <w:ilvl w:val="0"/>
          <w:numId w:val="9"/>
        </w:numPr>
        <w:spacing w:after="0" w:line="240" w:lineRule="auto"/>
        <w:ind w:left="714" w:hanging="357"/>
        <w:rPr>
          <w:rFonts w:ascii="Calibri" w:hAnsi="Calibri" w:cs="Calibri"/>
          <w:b/>
          <w:bCs/>
        </w:rPr>
      </w:pPr>
      <w:r w:rsidRPr="00AE0E1C">
        <w:rPr>
          <w:rFonts w:ascii="Calibri" w:hAnsi="Calibri" w:cs="Calibri"/>
        </w:rPr>
        <w:t>Experience working within a team</w:t>
      </w:r>
    </w:p>
    <w:p w14:paraId="2A9ECBE2" w14:textId="77777777" w:rsidR="008066CD" w:rsidRPr="008066CD" w:rsidRDefault="008066CD" w:rsidP="008066CD">
      <w:pPr>
        <w:pStyle w:val="ListParagraph"/>
        <w:numPr>
          <w:ilvl w:val="0"/>
          <w:numId w:val="9"/>
        </w:numPr>
        <w:spacing w:after="0" w:line="240" w:lineRule="auto"/>
        <w:ind w:left="714" w:hanging="357"/>
        <w:rPr>
          <w:rFonts w:ascii="Calibri" w:hAnsi="Calibri" w:cs="Calibri"/>
        </w:rPr>
      </w:pPr>
      <w:r w:rsidRPr="008066CD">
        <w:rPr>
          <w:rFonts w:ascii="Calibri" w:hAnsi="Calibri" w:cs="Calibri"/>
        </w:rPr>
        <w:t>Demonstrable ability to employ considered and astute decision making when creating communications content and in stakeholder engagements</w:t>
      </w:r>
    </w:p>
    <w:p w14:paraId="658B4339" w14:textId="2A2B27C0" w:rsidR="008066CD" w:rsidRPr="008066CD" w:rsidRDefault="008066CD" w:rsidP="008066CD">
      <w:pPr>
        <w:pStyle w:val="ListParagraph"/>
        <w:numPr>
          <w:ilvl w:val="0"/>
          <w:numId w:val="9"/>
        </w:numPr>
        <w:spacing w:after="0" w:line="240" w:lineRule="auto"/>
        <w:ind w:left="714" w:hanging="357"/>
        <w:rPr>
          <w:rFonts w:ascii="Calibri" w:hAnsi="Calibri" w:cs="Calibri"/>
          <w:b/>
          <w:bCs/>
        </w:rPr>
      </w:pPr>
      <w:r w:rsidRPr="00AE0E1C">
        <w:rPr>
          <w:rFonts w:ascii="Calibri" w:hAnsi="Calibri" w:cs="Calibri"/>
        </w:rPr>
        <w:t>Ability to recognise sensitive subject matter and use language that is appropriate and fosters a supportive environment for OAS’s audience</w:t>
      </w:r>
    </w:p>
    <w:p w14:paraId="42EE2FAE" w14:textId="46A806F1" w:rsidR="008066CD" w:rsidRPr="008066CD" w:rsidRDefault="008066CD" w:rsidP="008066CD">
      <w:pPr>
        <w:pStyle w:val="ListParagraph"/>
        <w:numPr>
          <w:ilvl w:val="0"/>
          <w:numId w:val="9"/>
        </w:numPr>
        <w:rPr>
          <w:rFonts w:ascii="Calibri" w:hAnsi="Calibri" w:cs="Calibri"/>
          <w:b/>
          <w:bCs/>
        </w:rPr>
      </w:pPr>
      <w:r w:rsidRPr="00AE0E1C">
        <w:rPr>
          <w:rFonts w:ascii="Calibri" w:hAnsi="Calibri" w:cs="Calibri"/>
        </w:rPr>
        <w:t>Reliable and willing to support a range of projects and tasks as required</w:t>
      </w:r>
    </w:p>
    <w:p w14:paraId="01839870" w14:textId="307BA7BA" w:rsidR="008066CD" w:rsidRPr="008066CD" w:rsidRDefault="008066CD" w:rsidP="008066CD">
      <w:pPr>
        <w:pStyle w:val="ListParagraph"/>
        <w:numPr>
          <w:ilvl w:val="0"/>
          <w:numId w:val="9"/>
        </w:numPr>
        <w:spacing w:after="0" w:line="240" w:lineRule="auto"/>
        <w:rPr>
          <w:rFonts w:ascii="Calibri" w:hAnsi="Calibri" w:cs="Calibri"/>
          <w:b/>
          <w:bCs/>
        </w:rPr>
      </w:pPr>
      <w:r w:rsidRPr="00AE0E1C">
        <w:rPr>
          <w:rFonts w:ascii="Calibri" w:hAnsi="Calibri" w:cs="Calibri"/>
        </w:rPr>
        <w:t>Discretion, Sensitivity, Professionalism</w:t>
      </w:r>
    </w:p>
    <w:p w14:paraId="1E67D3DC" w14:textId="77777777" w:rsidR="008066CD" w:rsidRDefault="008066CD" w:rsidP="008066CD">
      <w:pPr>
        <w:pStyle w:val="ListParagraph"/>
        <w:spacing w:after="0" w:line="240" w:lineRule="auto"/>
        <w:rPr>
          <w:rFonts w:ascii="Calibri" w:hAnsi="Calibri" w:cs="Calibri"/>
          <w:b/>
          <w:bCs/>
        </w:rPr>
      </w:pPr>
    </w:p>
    <w:p w14:paraId="358EE2A9" w14:textId="77777777" w:rsidR="008066CD" w:rsidRPr="008066CD" w:rsidRDefault="008066CD" w:rsidP="008066CD">
      <w:pPr>
        <w:pStyle w:val="ListParagraph"/>
        <w:spacing w:after="0" w:line="240" w:lineRule="auto"/>
        <w:rPr>
          <w:rFonts w:ascii="Calibri" w:hAnsi="Calibri" w:cs="Calibri"/>
          <w:b/>
          <w:bCs/>
        </w:rPr>
      </w:pPr>
    </w:p>
    <w:p w14:paraId="76A56580" w14:textId="4C81E7EB" w:rsidR="008066CD" w:rsidRDefault="008066CD" w:rsidP="008066CD">
      <w:pPr>
        <w:spacing w:after="0" w:line="240" w:lineRule="auto"/>
        <w:rPr>
          <w:rFonts w:ascii="Calibri" w:hAnsi="Calibri" w:cs="Calibri"/>
          <w:b/>
          <w:bCs/>
        </w:rPr>
      </w:pPr>
      <w:r>
        <w:rPr>
          <w:rFonts w:ascii="Calibri" w:hAnsi="Calibri" w:cs="Calibri"/>
          <w:b/>
          <w:bCs/>
        </w:rPr>
        <w:t>Desirable</w:t>
      </w:r>
    </w:p>
    <w:p w14:paraId="46788AD6" w14:textId="77777777" w:rsidR="008066CD" w:rsidRDefault="008066CD" w:rsidP="008066CD">
      <w:pPr>
        <w:spacing w:after="0" w:line="240" w:lineRule="auto"/>
        <w:rPr>
          <w:rFonts w:ascii="Calibri" w:hAnsi="Calibri" w:cs="Calibri"/>
          <w:b/>
          <w:bCs/>
        </w:rPr>
      </w:pPr>
    </w:p>
    <w:p w14:paraId="720A64BC" w14:textId="7674340C" w:rsidR="008066CD" w:rsidRPr="008066CD" w:rsidRDefault="008066CD" w:rsidP="008066CD">
      <w:pPr>
        <w:pStyle w:val="ListParagraph"/>
        <w:numPr>
          <w:ilvl w:val="0"/>
          <w:numId w:val="12"/>
        </w:numPr>
        <w:spacing w:after="0" w:line="240" w:lineRule="auto"/>
        <w:rPr>
          <w:rFonts w:ascii="Calibri" w:hAnsi="Calibri" w:cs="Calibri"/>
          <w:b/>
          <w:bCs/>
        </w:rPr>
      </w:pPr>
      <w:r w:rsidRPr="00AE0E1C">
        <w:rPr>
          <w:rFonts w:ascii="Calibri" w:hAnsi="Calibri" w:cs="Calibri"/>
        </w:rPr>
        <w:t>An understanding of the relationship between determinants of health, food and drink, nutrition and obesity prevention</w:t>
      </w:r>
    </w:p>
    <w:p w14:paraId="1592164F" w14:textId="206E84E1" w:rsidR="008066CD" w:rsidRPr="008066CD" w:rsidRDefault="008066CD" w:rsidP="008066CD">
      <w:pPr>
        <w:pStyle w:val="ListParagraph"/>
        <w:numPr>
          <w:ilvl w:val="0"/>
          <w:numId w:val="12"/>
        </w:numPr>
        <w:spacing w:after="0" w:line="240" w:lineRule="auto"/>
        <w:rPr>
          <w:rFonts w:ascii="Calibri" w:hAnsi="Calibri" w:cs="Calibri"/>
          <w:b/>
          <w:bCs/>
        </w:rPr>
      </w:pPr>
      <w:r w:rsidRPr="00AE0E1C">
        <w:rPr>
          <w:rFonts w:ascii="Calibri" w:hAnsi="Calibri" w:cs="Calibri"/>
        </w:rPr>
        <w:t>Understanding of political contexts and the workings of Scottish Parliament, Scottish Government, and UK Government</w:t>
      </w:r>
    </w:p>
    <w:p w14:paraId="19B392C9" w14:textId="1912DDD9" w:rsidR="008066CD" w:rsidRPr="008066CD" w:rsidRDefault="008066CD" w:rsidP="008066CD">
      <w:pPr>
        <w:pStyle w:val="ListParagraph"/>
        <w:numPr>
          <w:ilvl w:val="0"/>
          <w:numId w:val="12"/>
        </w:numPr>
        <w:spacing w:after="0" w:line="240" w:lineRule="auto"/>
        <w:rPr>
          <w:rFonts w:ascii="Calibri" w:hAnsi="Calibri" w:cs="Calibri"/>
          <w:b/>
          <w:bCs/>
        </w:rPr>
      </w:pPr>
      <w:r w:rsidRPr="00AE0E1C">
        <w:rPr>
          <w:rFonts w:ascii="Calibri" w:hAnsi="Calibri" w:cs="Calibri"/>
        </w:rPr>
        <w:t>Ability to write and tailor content for a range of different audiences</w:t>
      </w:r>
    </w:p>
    <w:p w14:paraId="3121E19F" w14:textId="5B45234C" w:rsidR="008066CD" w:rsidRPr="008066CD" w:rsidRDefault="008066CD" w:rsidP="008066CD">
      <w:pPr>
        <w:pStyle w:val="ListParagraph"/>
        <w:numPr>
          <w:ilvl w:val="0"/>
          <w:numId w:val="12"/>
        </w:numPr>
        <w:spacing w:after="0" w:line="240" w:lineRule="auto"/>
        <w:rPr>
          <w:rFonts w:ascii="Calibri" w:hAnsi="Calibri" w:cs="Calibri"/>
          <w:b/>
          <w:bCs/>
        </w:rPr>
      </w:pPr>
      <w:r w:rsidRPr="00AE0E1C">
        <w:rPr>
          <w:rFonts w:ascii="Calibri" w:hAnsi="Calibri" w:cs="Calibri"/>
        </w:rPr>
        <w:t>Proof reading skills</w:t>
      </w:r>
    </w:p>
    <w:p w14:paraId="44C12692" w14:textId="40F193E5" w:rsidR="008066CD" w:rsidRPr="008066CD" w:rsidRDefault="008066CD" w:rsidP="008066CD">
      <w:pPr>
        <w:pStyle w:val="ListParagraph"/>
        <w:numPr>
          <w:ilvl w:val="0"/>
          <w:numId w:val="12"/>
        </w:numPr>
        <w:spacing w:after="0" w:line="240" w:lineRule="auto"/>
        <w:rPr>
          <w:rFonts w:ascii="Calibri" w:hAnsi="Calibri" w:cs="Calibri"/>
          <w:b/>
          <w:bCs/>
        </w:rPr>
      </w:pPr>
      <w:r w:rsidRPr="00AE0E1C">
        <w:rPr>
          <w:rFonts w:ascii="Calibri" w:hAnsi="Calibri" w:cs="Calibri"/>
        </w:rPr>
        <w:t>Experience in use of digital engagement analytics</w:t>
      </w:r>
    </w:p>
    <w:p w14:paraId="7CD4F075" w14:textId="46B5F6D0" w:rsidR="008066CD" w:rsidRPr="008066CD" w:rsidRDefault="008066CD" w:rsidP="008066CD">
      <w:pPr>
        <w:pStyle w:val="ListParagraph"/>
        <w:numPr>
          <w:ilvl w:val="0"/>
          <w:numId w:val="12"/>
        </w:numPr>
        <w:spacing w:after="0" w:line="240" w:lineRule="auto"/>
        <w:rPr>
          <w:rFonts w:ascii="Calibri" w:hAnsi="Calibri" w:cs="Calibri"/>
          <w:b/>
          <w:bCs/>
        </w:rPr>
      </w:pPr>
      <w:r w:rsidRPr="00AE0E1C">
        <w:rPr>
          <w:rFonts w:ascii="Calibri" w:hAnsi="Calibri" w:cs="Calibri"/>
        </w:rPr>
        <w:t>Experience of identifying and designing engaging visual content on platforms such as Canva</w:t>
      </w:r>
    </w:p>
    <w:p w14:paraId="27BA5D6F" w14:textId="339F332E" w:rsidR="008066CD" w:rsidRPr="008066CD" w:rsidRDefault="008066CD" w:rsidP="008066CD">
      <w:pPr>
        <w:pStyle w:val="ListParagraph"/>
        <w:numPr>
          <w:ilvl w:val="0"/>
          <w:numId w:val="12"/>
        </w:numPr>
        <w:spacing w:after="0" w:line="240" w:lineRule="auto"/>
        <w:rPr>
          <w:rFonts w:ascii="Calibri" w:hAnsi="Calibri" w:cs="Calibri"/>
          <w:b/>
          <w:bCs/>
        </w:rPr>
      </w:pPr>
      <w:r w:rsidRPr="00AE0E1C">
        <w:rPr>
          <w:rFonts w:ascii="Calibri" w:hAnsi="Calibri" w:cs="Calibri"/>
        </w:rPr>
        <w:t>Ability to forward plan to ensure shifting deadlines are met and new opportunities captured</w:t>
      </w:r>
    </w:p>
    <w:p w14:paraId="75769F25" w14:textId="4A21CECA" w:rsidR="005A273C" w:rsidRPr="00AE0E1C" w:rsidRDefault="005A273C" w:rsidP="008066CD">
      <w:pPr>
        <w:spacing w:after="0" w:line="240" w:lineRule="auto"/>
        <w:rPr>
          <w:rFonts w:ascii="Calibri" w:hAnsi="Calibri" w:cs="Calibri"/>
        </w:rPr>
      </w:pPr>
    </w:p>
    <w:sectPr w:rsidR="005A273C" w:rsidRPr="00AE0E1C" w:rsidSect="00FD0846">
      <w:pgSz w:w="11906" w:h="16838"/>
      <w:pgMar w:top="130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7C4"/>
    <w:multiLevelType w:val="hybridMultilevel"/>
    <w:tmpl w:val="3278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F0B92"/>
    <w:multiLevelType w:val="hybridMultilevel"/>
    <w:tmpl w:val="199A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30A1D"/>
    <w:multiLevelType w:val="hybridMultilevel"/>
    <w:tmpl w:val="5E00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761A7"/>
    <w:multiLevelType w:val="hybridMultilevel"/>
    <w:tmpl w:val="0394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076C4"/>
    <w:multiLevelType w:val="hybridMultilevel"/>
    <w:tmpl w:val="11B4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E7E89"/>
    <w:multiLevelType w:val="hybridMultilevel"/>
    <w:tmpl w:val="C80C0D7A"/>
    <w:lvl w:ilvl="0" w:tplc="6E0E6742">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139A6"/>
    <w:multiLevelType w:val="hybridMultilevel"/>
    <w:tmpl w:val="AE4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13A72"/>
    <w:multiLevelType w:val="hybridMultilevel"/>
    <w:tmpl w:val="B9EC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C7BA2"/>
    <w:multiLevelType w:val="hybridMultilevel"/>
    <w:tmpl w:val="B758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A784A"/>
    <w:multiLevelType w:val="hybridMultilevel"/>
    <w:tmpl w:val="1AE0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BE034E"/>
    <w:multiLevelType w:val="hybridMultilevel"/>
    <w:tmpl w:val="EB802FA0"/>
    <w:lvl w:ilvl="0" w:tplc="08090001">
      <w:start w:val="1"/>
      <w:numFmt w:val="bullet"/>
      <w:lvlText w:val=""/>
      <w:lvlJc w:val="left"/>
      <w:pPr>
        <w:ind w:left="720" w:hanging="360"/>
      </w:pPr>
      <w:rPr>
        <w:rFonts w:ascii="Symbol" w:hAnsi="Symbol" w:hint="default"/>
      </w:rPr>
    </w:lvl>
    <w:lvl w:ilvl="1" w:tplc="DE18FAF2">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561D8"/>
    <w:multiLevelType w:val="hybridMultilevel"/>
    <w:tmpl w:val="A82C0B68"/>
    <w:lvl w:ilvl="0" w:tplc="8EFCED4A">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3005886">
    <w:abstractNumId w:val="8"/>
  </w:num>
  <w:num w:numId="2" w16cid:durableId="973876276">
    <w:abstractNumId w:val="10"/>
  </w:num>
  <w:num w:numId="3" w16cid:durableId="2137219065">
    <w:abstractNumId w:val="2"/>
  </w:num>
  <w:num w:numId="4" w16cid:durableId="904680801">
    <w:abstractNumId w:val="5"/>
  </w:num>
  <w:num w:numId="5" w16cid:durableId="106431103">
    <w:abstractNumId w:val="11"/>
  </w:num>
  <w:num w:numId="6" w16cid:durableId="1804687511">
    <w:abstractNumId w:val="7"/>
  </w:num>
  <w:num w:numId="7" w16cid:durableId="1843348645">
    <w:abstractNumId w:val="6"/>
  </w:num>
  <w:num w:numId="8" w16cid:durableId="483472754">
    <w:abstractNumId w:val="1"/>
  </w:num>
  <w:num w:numId="9" w16cid:durableId="203445841">
    <w:abstractNumId w:val="3"/>
  </w:num>
  <w:num w:numId="10" w16cid:durableId="603466210">
    <w:abstractNumId w:val="9"/>
  </w:num>
  <w:num w:numId="11" w16cid:durableId="340594800">
    <w:abstractNumId w:val="4"/>
  </w:num>
  <w:num w:numId="12" w16cid:durableId="1239630982">
    <w:abstractNumId w:val="0"/>
  </w:num>
  <w:num w:numId="13" w16cid:durableId="183132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DC"/>
    <w:rsid w:val="00001A55"/>
    <w:rsid w:val="00082861"/>
    <w:rsid w:val="00084171"/>
    <w:rsid w:val="000B63EB"/>
    <w:rsid w:val="000E3692"/>
    <w:rsid w:val="0010298B"/>
    <w:rsid w:val="00123C47"/>
    <w:rsid w:val="00190758"/>
    <w:rsid w:val="0019201A"/>
    <w:rsid w:val="001978CA"/>
    <w:rsid w:val="001A62DF"/>
    <w:rsid w:val="001C0665"/>
    <w:rsid w:val="001D08C3"/>
    <w:rsid w:val="001D679C"/>
    <w:rsid w:val="001F215F"/>
    <w:rsid w:val="00202090"/>
    <w:rsid w:val="00206338"/>
    <w:rsid w:val="00212DDC"/>
    <w:rsid w:val="00220BCC"/>
    <w:rsid w:val="00247EED"/>
    <w:rsid w:val="00257CD2"/>
    <w:rsid w:val="002B7E64"/>
    <w:rsid w:val="002D4613"/>
    <w:rsid w:val="002E74D5"/>
    <w:rsid w:val="00312DE3"/>
    <w:rsid w:val="00327B36"/>
    <w:rsid w:val="0037300B"/>
    <w:rsid w:val="003A6F93"/>
    <w:rsid w:val="003B243E"/>
    <w:rsid w:val="003D3698"/>
    <w:rsid w:val="003D3F05"/>
    <w:rsid w:val="003F7941"/>
    <w:rsid w:val="00405EF6"/>
    <w:rsid w:val="004260DE"/>
    <w:rsid w:val="0046064A"/>
    <w:rsid w:val="00497755"/>
    <w:rsid w:val="004A1991"/>
    <w:rsid w:val="004A65EA"/>
    <w:rsid w:val="004B5393"/>
    <w:rsid w:val="00506AAE"/>
    <w:rsid w:val="00521524"/>
    <w:rsid w:val="005228A5"/>
    <w:rsid w:val="00537763"/>
    <w:rsid w:val="00577422"/>
    <w:rsid w:val="005A273C"/>
    <w:rsid w:val="005A51B0"/>
    <w:rsid w:val="005B36C1"/>
    <w:rsid w:val="00601DF6"/>
    <w:rsid w:val="00621F4A"/>
    <w:rsid w:val="00624936"/>
    <w:rsid w:val="0063060F"/>
    <w:rsid w:val="00640F16"/>
    <w:rsid w:val="006526F7"/>
    <w:rsid w:val="006C2FE3"/>
    <w:rsid w:val="006D162B"/>
    <w:rsid w:val="007031B5"/>
    <w:rsid w:val="00715226"/>
    <w:rsid w:val="00715D28"/>
    <w:rsid w:val="0073006B"/>
    <w:rsid w:val="00736639"/>
    <w:rsid w:val="00752F8C"/>
    <w:rsid w:val="00772DA4"/>
    <w:rsid w:val="0078509E"/>
    <w:rsid w:val="007A55EE"/>
    <w:rsid w:val="007B195D"/>
    <w:rsid w:val="007F4F08"/>
    <w:rsid w:val="008066CD"/>
    <w:rsid w:val="00812794"/>
    <w:rsid w:val="008229D0"/>
    <w:rsid w:val="008416F2"/>
    <w:rsid w:val="008A13E8"/>
    <w:rsid w:val="009377CA"/>
    <w:rsid w:val="00994772"/>
    <w:rsid w:val="009B1351"/>
    <w:rsid w:val="009B683B"/>
    <w:rsid w:val="00A165CC"/>
    <w:rsid w:val="00A531CF"/>
    <w:rsid w:val="00A661C0"/>
    <w:rsid w:val="00A769DF"/>
    <w:rsid w:val="00AA4478"/>
    <w:rsid w:val="00AC48CC"/>
    <w:rsid w:val="00AC6BD3"/>
    <w:rsid w:val="00AE0E1C"/>
    <w:rsid w:val="00B23D14"/>
    <w:rsid w:val="00B5402A"/>
    <w:rsid w:val="00B7369D"/>
    <w:rsid w:val="00BA3E32"/>
    <w:rsid w:val="00BB06A6"/>
    <w:rsid w:val="00BC4324"/>
    <w:rsid w:val="00BE3782"/>
    <w:rsid w:val="00BF52DA"/>
    <w:rsid w:val="00C02D1F"/>
    <w:rsid w:val="00C23341"/>
    <w:rsid w:val="00C41AC4"/>
    <w:rsid w:val="00C86644"/>
    <w:rsid w:val="00CE6F61"/>
    <w:rsid w:val="00D70A0F"/>
    <w:rsid w:val="00D71A9E"/>
    <w:rsid w:val="00D77B1C"/>
    <w:rsid w:val="00D85FD8"/>
    <w:rsid w:val="00DB7BE3"/>
    <w:rsid w:val="00E12244"/>
    <w:rsid w:val="00E25E21"/>
    <w:rsid w:val="00E5592E"/>
    <w:rsid w:val="00EF0808"/>
    <w:rsid w:val="00F15F7D"/>
    <w:rsid w:val="00F40E81"/>
    <w:rsid w:val="00F57F21"/>
    <w:rsid w:val="00FC418B"/>
    <w:rsid w:val="00FC488F"/>
    <w:rsid w:val="00FD0846"/>
    <w:rsid w:val="00FE7D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C3E2"/>
  <w15:chartTrackingRefBased/>
  <w15:docId w15:val="{F4196CAB-8C37-4A62-B650-A652E30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DDC"/>
    <w:rPr>
      <w:rFonts w:eastAsiaTheme="majorEastAsia" w:cstheme="majorBidi"/>
      <w:color w:val="272727" w:themeColor="text1" w:themeTint="D8"/>
    </w:rPr>
  </w:style>
  <w:style w:type="paragraph" w:styleId="Title">
    <w:name w:val="Title"/>
    <w:basedOn w:val="Normal"/>
    <w:next w:val="Normal"/>
    <w:link w:val="TitleChar"/>
    <w:uiPriority w:val="10"/>
    <w:qFormat/>
    <w:rsid w:val="00212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DDC"/>
    <w:pPr>
      <w:spacing w:before="160"/>
      <w:jc w:val="center"/>
    </w:pPr>
    <w:rPr>
      <w:i/>
      <w:iCs/>
      <w:color w:val="404040" w:themeColor="text1" w:themeTint="BF"/>
    </w:rPr>
  </w:style>
  <w:style w:type="character" w:customStyle="1" w:styleId="QuoteChar">
    <w:name w:val="Quote Char"/>
    <w:basedOn w:val="DefaultParagraphFont"/>
    <w:link w:val="Quote"/>
    <w:uiPriority w:val="29"/>
    <w:rsid w:val="00212DDC"/>
    <w:rPr>
      <w:i/>
      <w:iCs/>
      <w:color w:val="404040" w:themeColor="text1" w:themeTint="BF"/>
    </w:rPr>
  </w:style>
  <w:style w:type="paragraph" w:styleId="ListParagraph">
    <w:name w:val="List Paragraph"/>
    <w:basedOn w:val="Normal"/>
    <w:uiPriority w:val="34"/>
    <w:qFormat/>
    <w:rsid w:val="00212DDC"/>
    <w:pPr>
      <w:ind w:left="720"/>
      <w:contextualSpacing/>
    </w:pPr>
  </w:style>
  <w:style w:type="character" w:styleId="IntenseEmphasis">
    <w:name w:val="Intense Emphasis"/>
    <w:basedOn w:val="DefaultParagraphFont"/>
    <w:uiPriority w:val="21"/>
    <w:qFormat/>
    <w:rsid w:val="00212DDC"/>
    <w:rPr>
      <w:i/>
      <w:iCs/>
      <w:color w:val="0F4761" w:themeColor="accent1" w:themeShade="BF"/>
    </w:rPr>
  </w:style>
  <w:style w:type="paragraph" w:styleId="IntenseQuote">
    <w:name w:val="Intense Quote"/>
    <w:basedOn w:val="Normal"/>
    <w:next w:val="Normal"/>
    <w:link w:val="IntenseQuoteChar"/>
    <w:uiPriority w:val="30"/>
    <w:qFormat/>
    <w:rsid w:val="00212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DDC"/>
    <w:rPr>
      <w:i/>
      <w:iCs/>
      <w:color w:val="0F4761" w:themeColor="accent1" w:themeShade="BF"/>
    </w:rPr>
  </w:style>
  <w:style w:type="character" w:styleId="IntenseReference">
    <w:name w:val="Intense Reference"/>
    <w:basedOn w:val="DefaultParagraphFont"/>
    <w:uiPriority w:val="32"/>
    <w:qFormat/>
    <w:rsid w:val="00212DDC"/>
    <w:rPr>
      <w:b/>
      <w:bCs/>
      <w:smallCaps/>
      <w:color w:val="0F4761" w:themeColor="accent1" w:themeShade="BF"/>
      <w:spacing w:val="5"/>
    </w:rPr>
  </w:style>
  <w:style w:type="table" w:styleId="TableGrid">
    <w:name w:val="Table Grid"/>
    <w:basedOn w:val="TableNormal"/>
    <w:uiPriority w:val="39"/>
    <w:rsid w:val="0032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6A6"/>
    <w:rPr>
      <w:sz w:val="16"/>
      <w:szCs w:val="16"/>
    </w:rPr>
  </w:style>
  <w:style w:type="paragraph" w:styleId="CommentText">
    <w:name w:val="annotation text"/>
    <w:basedOn w:val="Normal"/>
    <w:link w:val="CommentTextChar"/>
    <w:uiPriority w:val="99"/>
    <w:unhideWhenUsed/>
    <w:rsid w:val="00BB06A6"/>
    <w:pPr>
      <w:spacing w:line="240" w:lineRule="auto"/>
    </w:pPr>
    <w:rPr>
      <w:sz w:val="20"/>
      <w:szCs w:val="20"/>
    </w:rPr>
  </w:style>
  <w:style w:type="character" w:customStyle="1" w:styleId="CommentTextChar">
    <w:name w:val="Comment Text Char"/>
    <w:basedOn w:val="DefaultParagraphFont"/>
    <w:link w:val="CommentText"/>
    <w:uiPriority w:val="99"/>
    <w:rsid w:val="00BB06A6"/>
    <w:rPr>
      <w:sz w:val="20"/>
      <w:szCs w:val="20"/>
    </w:rPr>
  </w:style>
  <w:style w:type="paragraph" w:styleId="CommentSubject">
    <w:name w:val="annotation subject"/>
    <w:basedOn w:val="CommentText"/>
    <w:next w:val="CommentText"/>
    <w:link w:val="CommentSubjectChar"/>
    <w:uiPriority w:val="99"/>
    <w:semiHidden/>
    <w:unhideWhenUsed/>
    <w:rsid w:val="00BB06A6"/>
    <w:rPr>
      <w:b/>
      <w:bCs/>
    </w:rPr>
  </w:style>
  <w:style w:type="character" w:customStyle="1" w:styleId="CommentSubjectChar">
    <w:name w:val="Comment Subject Char"/>
    <w:basedOn w:val="CommentTextChar"/>
    <w:link w:val="CommentSubject"/>
    <w:uiPriority w:val="99"/>
    <w:semiHidden/>
    <w:rsid w:val="00BB06A6"/>
    <w:rPr>
      <w:b/>
      <w:bCs/>
      <w:sz w:val="20"/>
      <w:szCs w:val="20"/>
    </w:rPr>
  </w:style>
  <w:style w:type="paragraph" w:styleId="Revision">
    <w:name w:val="Revision"/>
    <w:hidden/>
    <w:uiPriority w:val="99"/>
    <w:semiHidden/>
    <w:rsid w:val="009B1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5D0BB914DBDA4CBDC554474F2FF574" ma:contentTypeVersion="15" ma:contentTypeDescription="Create a new document." ma:contentTypeScope="" ma:versionID="2e3af56655cb2ab72aeab2936d6b9875">
  <xsd:schema xmlns:xsd="http://www.w3.org/2001/XMLSchema" xmlns:xs="http://www.w3.org/2001/XMLSchema" xmlns:p="http://schemas.microsoft.com/office/2006/metadata/properties" xmlns:ns2="87dd240b-9989-421b-8af5-dd1c0a67d219" xmlns:ns3="59d4e68c-a2c4-4e5a-9b5d-4b6ab7ea85d1" targetNamespace="http://schemas.microsoft.com/office/2006/metadata/properties" ma:root="true" ma:fieldsID="8c1996af21ff4fe9f555ef90a6086ba4" ns2:_="" ns3:_="">
    <xsd:import namespace="87dd240b-9989-421b-8af5-dd1c0a67d219"/>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d240b-9989-421b-8af5-dd1c0a67d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87dd240b-9989-421b-8af5-dd1c0a67d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5D343E-28C7-4B90-A59D-B7B019BC1249}">
  <ds:schemaRefs>
    <ds:schemaRef ds:uri="http://schemas.microsoft.com/sharepoint/v3/contenttype/forms"/>
  </ds:schemaRefs>
</ds:datastoreItem>
</file>

<file path=customXml/itemProps2.xml><?xml version="1.0" encoding="utf-8"?>
<ds:datastoreItem xmlns:ds="http://schemas.openxmlformats.org/officeDocument/2006/customXml" ds:itemID="{BED5ABEA-AB24-424A-A97F-F297C4DE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d240b-9989-421b-8af5-dd1c0a67d219"/>
    <ds:schemaRef ds:uri="59d4e68c-a2c4-4e5a-9b5d-4b6ab7ea8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4802F-4490-4155-94BC-B3B46C3791AF}">
  <ds:schemaRefs>
    <ds:schemaRef ds:uri="http://purl.org/dc/terms/"/>
    <ds:schemaRef ds:uri="http://purl.org/dc/elements/1.1/"/>
    <ds:schemaRef ds:uri="87dd240b-9989-421b-8af5-dd1c0a67d219"/>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59d4e68c-a2c4-4e5a-9b5d-4b6ab7ea85d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and Surgeons of Glasgow</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Steiner</dc:creator>
  <cp:keywords/>
  <dc:description/>
  <cp:lastModifiedBy>Liz Mitchell</cp:lastModifiedBy>
  <cp:revision>24</cp:revision>
  <dcterms:created xsi:type="dcterms:W3CDTF">2024-07-29T13:13:00Z</dcterms:created>
  <dcterms:modified xsi:type="dcterms:W3CDTF">2024-07-29T15:37:00Z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0x0101008C5D0BB914DBDA4CBDC554474F2FF574</vt:lpwstr>
  </property>
  <property fmtid="{D5CDD505-2E9C-101B-9397-08002B2CF9AE}" pid="3" name="MediaServiceImageTags">
    <vt:lpwstr/>
  </property>
</Properties>
</file>