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55775" w14:textId="0646F159" w:rsidR="00E91C4D" w:rsidRPr="00E91C4D" w:rsidRDefault="000D57FE" w:rsidP="00E91C4D">
      <w:r w:rsidRPr="00A037E0">
        <w:rPr>
          <w:noProof/>
        </w:rPr>
        <w:drawing>
          <wp:inline distT="0" distB="0" distL="0" distR="0" wp14:anchorId="6AA59BE7" wp14:editId="6E5ACC13">
            <wp:extent cx="2141220" cy="1059180"/>
            <wp:effectExtent l="0" t="0" r="0" b="7620"/>
            <wp:docPr id="1065908040" name="Picture 1" descr="A logo for a compan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company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35A1" w14:textId="77777777" w:rsidR="00422E47" w:rsidRDefault="00E91C4D" w:rsidP="00FE6208">
      <w:pPr>
        <w:spacing w:after="0" w:line="240" w:lineRule="auto"/>
      </w:pPr>
      <w:r w:rsidRPr="00E91C4D">
        <w:rPr>
          <w:b/>
          <w:bCs/>
        </w:rPr>
        <w:t>Job Description: Service Manager (North Lanarkshire Service)</w:t>
      </w:r>
      <w:r w:rsidRPr="00E91C4D">
        <w:br/>
      </w:r>
      <w:r w:rsidRPr="00E91C4D">
        <w:rPr>
          <w:b/>
          <w:bCs/>
        </w:rPr>
        <w:t>Location:</w:t>
      </w:r>
      <w:r w:rsidRPr="00E91C4D">
        <w:t xml:space="preserve"> Coatbridge Office</w:t>
      </w:r>
      <w:r w:rsidRPr="00E91C4D">
        <w:br/>
      </w:r>
      <w:r w:rsidRPr="00E91C4D">
        <w:rPr>
          <w:b/>
          <w:bCs/>
        </w:rPr>
        <w:t>Reports to:</w:t>
      </w:r>
      <w:r w:rsidRPr="00E91C4D">
        <w:t xml:space="preserve"> Senior Management</w:t>
      </w:r>
      <w:r w:rsidR="004F295C">
        <w:t xml:space="preserve"> team</w:t>
      </w:r>
    </w:p>
    <w:p w14:paraId="74490475" w14:textId="3EA9E41F" w:rsidR="00E91C4D" w:rsidRDefault="00FE6208" w:rsidP="00FE6208">
      <w:pPr>
        <w:spacing w:after="0" w:line="240" w:lineRule="auto"/>
      </w:pPr>
      <w:r w:rsidRPr="00FE6208">
        <w:rPr>
          <w:b/>
          <w:bCs/>
        </w:rPr>
        <w:t>Managing:</w:t>
      </w:r>
      <w:r>
        <w:t xml:space="preserve">  Assistant Service Manager and ASN Support Practitioners</w:t>
      </w:r>
      <w:r w:rsidR="00E91C4D" w:rsidRPr="00E91C4D">
        <w:br/>
      </w:r>
      <w:r w:rsidR="00E91C4D" w:rsidRPr="00E91C4D">
        <w:rPr>
          <w:b/>
          <w:bCs/>
        </w:rPr>
        <w:t>Salary:</w:t>
      </w:r>
      <w:r w:rsidR="00E91C4D" w:rsidRPr="00E91C4D">
        <w:t xml:space="preserve"> </w:t>
      </w:r>
      <w:r w:rsidR="006A78B4">
        <w:t>£25,000 for 30hrs working week</w:t>
      </w:r>
    </w:p>
    <w:p w14:paraId="0D1A12C6" w14:textId="77777777" w:rsidR="00FE6208" w:rsidRPr="00E91C4D" w:rsidRDefault="00FE6208" w:rsidP="00FE6208">
      <w:pPr>
        <w:spacing w:after="0" w:line="240" w:lineRule="auto"/>
      </w:pPr>
    </w:p>
    <w:p w14:paraId="731758F5" w14:textId="26D8E430" w:rsidR="00607611" w:rsidRDefault="00E91C4D" w:rsidP="00607611">
      <w:r w:rsidRPr="00E91C4D">
        <w:rPr>
          <w:b/>
          <w:bCs/>
        </w:rPr>
        <w:t>Role Overview:</w:t>
      </w:r>
      <w:r w:rsidRPr="00E91C4D">
        <w:br/>
        <w:t>As Service Manager, you will lead th</w:t>
      </w:r>
      <w:r w:rsidR="00607611">
        <w:t xml:space="preserve">e </w:t>
      </w:r>
      <w:r w:rsidRPr="00E91C4D">
        <w:t xml:space="preserve">North Lanarkshire service based in Coatbridge, managing a team of ASN Support </w:t>
      </w:r>
      <w:r w:rsidR="004F295C" w:rsidRPr="00E91C4D">
        <w:t>Practitioners</w:t>
      </w:r>
      <w:r w:rsidRPr="00E91C4D">
        <w:t xml:space="preserve"> and overseeing a caseload of children and young people aged 5 to 25 with additional support needs (ASN)</w:t>
      </w:r>
      <w:r w:rsidR="00607611">
        <w:t xml:space="preserve"> – providing </w:t>
      </w:r>
      <w:r w:rsidR="00607611">
        <w:t>1:1 and 2:1</w:t>
      </w:r>
      <w:r w:rsidR="00607611">
        <w:t xml:space="preserve"> support throughout the community.</w:t>
      </w:r>
    </w:p>
    <w:p w14:paraId="303CFE5B" w14:textId="61BC9F18" w:rsidR="00E91C4D" w:rsidRPr="00E91C4D" w:rsidRDefault="00E91C4D" w:rsidP="00607611">
      <w:pPr>
        <w:jc w:val="both"/>
      </w:pPr>
      <w:r w:rsidRPr="00E91C4D">
        <w:t>This role is pivotal to ensuring the quality and delivery of our services, building relationships with families and professionals and driving improvements in how we support young people.</w:t>
      </w:r>
    </w:p>
    <w:p w14:paraId="2EF6BAA8" w14:textId="77777777" w:rsidR="00E91C4D" w:rsidRPr="00E91C4D" w:rsidRDefault="00E91C4D" w:rsidP="00307E3E">
      <w:pPr>
        <w:spacing w:after="80"/>
        <w:jc w:val="both"/>
      </w:pPr>
      <w:r w:rsidRPr="00E91C4D">
        <w:rPr>
          <w:b/>
          <w:bCs/>
        </w:rPr>
        <w:t>Key Duties and Responsibilities:</w:t>
      </w:r>
    </w:p>
    <w:p w14:paraId="4A639174" w14:textId="4F49D333" w:rsid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Leadership:</w:t>
      </w:r>
      <w:r w:rsidRPr="00E91C4D">
        <w:t xml:space="preserve"> Provide leadership and direction to a team of ASN Support Practitioners, </w:t>
      </w:r>
      <w:r w:rsidR="00416240">
        <w:t xml:space="preserve">ensuring </w:t>
      </w:r>
      <w:r w:rsidRPr="00E91C4D">
        <w:t>a culture of continuous improvement and commitment to high standards.</w:t>
      </w:r>
    </w:p>
    <w:p w14:paraId="2BBC2D69" w14:textId="448F2427" w:rsidR="00D3028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D3028D">
        <w:rPr>
          <w:b/>
          <w:bCs/>
        </w:rPr>
        <w:t>Caseload Management:</w:t>
      </w:r>
      <w:r w:rsidRPr="00E91C4D">
        <w:t xml:space="preserve"> Oversee a significant caseload of children and young people, ensuring their needs are met and they are supported to live inclusive lives.</w:t>
      </w:r>
      <w:r w:rsidR="00D3028D">
        <w:t xml:space="preserve">  </w:t>
      </w:r>
    </w:p>
    <w:p w14:paraId="47418E4C" w14:textId="29DA8BD8" w:rsidR="00A8557C" w:rsidRPr="00E91C4D" w:rsidRDefault="00953B74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>
        <w:rPr>
          <w:b/>
          <w:bCs/>
        </w:rPr>
        <w:t>Effective Rota Management</w:t>
      </w:r>
      <w:r w:rsidR="00D3028D">
        <w:rPr>
          <w:b/>
          <w:bCs/>
        </w:rPr>
        <w:t xml:space="preserve">: </w:t>
      </w:r>
      <w:r w:rsidR="00D3028D">
        <w:t xml:space="preserve">Balance </w:t>
      </w:r>
      <w:r w:rsidR="00A8557C" w:rsidRPr="0042079A">
        <w:t xml:space="preserve">staff availability and the diverse requirements of service users. </w:t>
      </w:r>
      <w:r>
        <w:t xml:space="preserve">Anticipate </w:t>
      </w:r>
      <w:r w:rsidR="00A8557C" w:rsidRPr="0042079A">
        <w:t>potential staffing challenges and adjust rota to ensure continuity of care</w:t>
      </w:r>
      <w:r>
        <w:t xml:space="preserve"> </w:t>
      </w:r>
      <w:r w:rsidR="003F40DF">
        <w:t>w</w:t>
      </w:r>
      <w:r w:rsidR="00A8557C" w:rsidRPr="0042079A">
        <w:t xml:space="preserve">ithout overburdening the team. </w:t>
      </w:r>
    </w:p>
    <w:p w14:paraId="0A0A43CB" w14:textId="1B694EC8" w:rsid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Support Plans:</w:t>
      </w:r>
      <w:r w:rsidRPr="00E91C4D">
        <w:t xml:space="preserve"> Ensure the team follows individual support plans based on the specific needs and goals of each child and young person.</w:t>
      </w:r>
    </w:p>
    <w:p w14:paraId="46D76BE2" w14:textId="3C1E7494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Community Support:</w:t>
      </w:r>
      <w:r w:rsidRPr="00E91C4D">
        <w:t xml:space="preserve"> Oversee </w:t>
      </w:r>
      <w:r w:rsidR="00416240">
        <w:t xml:space="preserve">team </w:t>
      </w:r>
      <w:r w:rsidRPr="00E91C4D">
        <w:t>in delivering 1:1</w:t>
      </w:r>
      <w:r w:rsidR="000C7DA1">
        <w:t>/2:1</w:t>
      </w:r>
      <w:r w:rsidRPr="00E91C4D">
        <w:t xml:space="preserve"> support within the community to ensure the best possible outcomes for service users.</w:t>
      </w:r>
    </w:p>
    <w:p w14:paraId="51528C3A" w14:textId="59390D0A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Activity Organi</w:t>
      </w:r>
      <w:r w:rsidR="000C7DA1">
        <w:rPr>
          <w:b/>
          <w:bCs/>
        </w:rPr>
        <w:t>sation</w:t>
      </w:r>
      <w:r w:rsidRPr="00E91C4D">
        <w:rPr>
          <w:b/>
          <w:bCs/>
        </w:rPr>
        <w:t>:</w:t>
      </w:r>
      <w:r w:rsidRPr="00E91C4D">
        <w:t xml:space="preserve"> </w:t>
      </w:r>
      <w:r w:rsidR="00B56C69">
        <w:t xml:space="preserve">Ensure </w:t>
      </w:r>
      <w:r w:rsidR="00416240">
        <w:t xml:space="preserve">team </w:t>
      </w:r>
      <w:r w:rsidR="00B56C69">
        <w:t xml:space="preserve">organise </w:t>
      </w:r>
      <w:r w:rsidRPr="00E91C4D">
        <w:t>and deliver activities that encourage skill development, play and personal growth for children and young people.</w:t>
      </w:r>
    </w:p>
    <w:p w14:paraId="66DA5FB7" w14:textId="30202FF8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Service Quality:</w:t>
      </w:r>
      <w:r w:rsidRPr="00E91C4D">
        <w:t xml:space="preserve"> Ensure services are delivered in line with regulatory requirements and maintain a high standard of care</w:t>
      </w:r>
      <w:r w:rsidR="002827FC">
        <w:t xml:space="preserve"> in line with National Care Standards. </w:t>
      </w:r>
    </w:p>
    <w:p w14:paraId="6296D6BB" w14:textId="71851393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Stakeholder Engagement:</w:t>
      </w:r>
      <w:r w:rsidRPr="00E91C4D">
        <w:t xml:space="preserve"> Build and sustain relationships with families, commissioners and third-sector providers. Collaborate with social care experts to ensure the best outcomes for service users.</w:t>
      </w:r>
    </w:p>
    <w:p w14:paraId="4FB8A950" w14:textId="77777777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lastRenderedPageBreak/>
        <w:t>Strategic Planning:</w:t>
      </w:r>
      <w:r w:rsidRPr="00E91C4D">
        <w:t xml:space="preserve"> Implement local business strategies to support the growth and promotion of KO-NEKT’s services in the area.</w:t>
      </w:r>
    </w:p>
    <w:p w14:paraId="7A4432AF" w14:textId="53FA028B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Regulatory Compliance:</w:t>
      </w:r>
      <w:r w:rsidRPr="00E91C4D">
        <w:t xml:space="preserve"> Maintain up-to-date knowledge of relevant legislation</w:t>
      </w:r>
      <w:r w:rsidR="00D613A2">
        <w:t xml:space="preserve"> </w:t>
      </w:r>
      <w:proofErr w:type="spellStart"/>
      <w:r w:rsidR="00D613A2">
        <w:t>eg</w:t>
      </w:r>
      <w:proofErr w:type="spellEnd"/>
      <w:r w:rsidR="00D613A2">
        <w:t xml:space="preserve"> SSSC, Care Inspectorate and </w:t>
      </w:r>
      <w:r w:rsidR="00F14938" w:rsidRPr="00E91C4D">
        <w:t>Self-Directed</w:t>
      </w:r>
      <w:r w:rsidRPr="00E91C4D">
        <w:t xml:space="preserve"> Support Act, and ensure the team’s compliance.</w:t>
      </w:r>
    </w:p>
    <w:p w14:paraId="25594E80" w14:textId="77777777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Process Improvement:</w:t>
      </w:r>
      <w:r w:rsidRPr="00E91C4D">
        <w:t xml:space="preserve"> Contribute to the development of new processes and procedures within the workplace, supporting continuous improvement.</w:t>
      </w:r>
    </w:p>
    <w:p w14:paraId="6E253FC4" w14:textId="72A05FFD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Team Development:</w:t>
      </w:r>
      <w:r w:rsidRPr="00E91C4D">
        <w:t xml:space="preserve"> Support the professional development of your team, </w:t>
      </w:r>
      <w:r w:rsidR="007D5A3B">
        <w:t xml:space="preserve">promoting </w:t>
      </w:r>
      <w:r w:rsidRPr="00E91C4D">
        <w:t xml:space="preserve">a positive working environment and </w:t>
      </w:r>
      <w:r w:rsidR="007D5A3B">
        <w:t>cu</w:t>
      </w:r>
      <w:r w:rsidRPr="00E91C4D">
        <w:t>lture of inclusion.</w:t>
      </w:r>
    </w:p>
    <w:p w14:paraId="260C360B" w14:textId="30211B24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Reporting:</w:t>
      </w:r>
      <w:r w:rsidRPr="00E91C4D">
        <w:t xml:space="preserve"> Regularly report and discuss work-related issues with </w:t>
      </w:r>
      <w:r w:rsidR="001123D6">
        <w:t>Snr Management Team</w:t>
      </w:r>
      <w:r w:rsidRPr="00E91C4D">
        <w:t>, ensuring effective communication and problem-solving.</w:t>
      </w:r>
    </w:p>
    <w:p w14:paraId="3D8216F1" w14:textId="77777777" w:rsidR="00E91C4D" w:rsidRPr="00E91C4D" w:rsidRDefault="00E91C4D" w:rsidP="00307E3E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Outcome Monitoring:</w:t>
      </w:r>
      <w:r w:rsidRPr="00E91C4D">
        <w:t xml:space="preserve"> Monitor, record, and evaluate weekly SHANARRI (Safe, Healthy, Achieving, Nurtured, Active, Respected, Responsible, Included) Outcomes and individual progress of children and young people.</w:t>
      </w:r>
    </w:p>
    <w:p w14:paraId="4338B496" w14:textId="77777777" w:rsidR="00A4247F" w:rsidRDefault="00E91C4D" w:rsidP="00764B9C">
      <w:pPr>
        <w:numPr>
          <w:ilvl w:val="0"/>
          <w:numId w:val="1"/>
        </w:numPr>
        <w:tabs>
          <w:tab w:val="clear" w:pos="720"/>
        </w:tabs>
        <w:spacing w:after="80"/>
        <w:ind w:left="284" w:hanging="284"/>
        <w:jc w:val="both"/>
      </w:pPr>
      <w:r w:rsidRPr="00A4247F">
        <w:rPr>
          <w:b/>
          <w:bCs/>
        </w:rPr>
        <w:t>Record Keeping:</w:t>
      </w:r>
      <w:r w:rsidRPr="00E91C4D">
        <w:t xml:space="preserve"> Ensure accurate and up-to-date maintenance of records related to working practices, including the use of CORS (online outcome recording system).</w:t>
      </w:r>
    </w:p>
    <w:p w14:paraId="0E7A092A" w14:textId="77777777" w:rsidR="00A4247F" w:rsidRDefault="00A4247F" w:rsidP="00A4247F">
      <w:pPr>
        <w:spacing w:after="80"/>
        <w:jc w:val="both"/>
      </w:pPr>
    </w:p>
    <w:p w14:paraId="0060E9F6" w14:textId="72FA7C28" w:rsidR="00E91C4D" w:rsidRPr="00E91C4D" w:rsidRDefault="00E91C4D" w:rsidP="00A4247F">
      <w:pPr>
        <w:spacing w:after="80"/>
        <w:jc w:val="both"/>
      </w:pPr>
      <w:r w:rsidRPr="00A4247F">
        <w:rPr>
          <w:b/>
          <w:bCs/>
          <w:u w:val="single"/>
        </w:rPr>
        <w:t>Key Skills and Experience</w:t>
      </w:r>
      <w:r w:rsidRPr="00A4247F">
        <w:rPr>
          <w:b/>
          <w:bCs/>
        </w:rPr>
        <w:t>:</w:t>
      </w:r>
    </w:p>
    <w:p w14:paraId="20FC2E21" w14:textId="77777777" w:rsidR="00E91C4D" w:rsidRPr="00E91C4D" w:rsidRDefault="00E91C4D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Social Care Expertise:</w:t>
      </w:r>
      <w:r w:rsidRPr="00E91C4D">
        <w:t xml:space="preserve"> Significant experience working in social care, ideally with a background in social work.</w:t>
      </w:r>
    </w:p>
    <w:p w14:paraId="05825E77" w14:textId="77777777" w:rsidR="00E91C4D" w:rsidRPr="00E91C4D" w:rsidRDefault="00E91C4D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Team Management:</w:t>
      </w:r>
      <w:r w:rsidRPr="00E91C4D">
        <w:t xml:space="preserve"> Demonstrable experience in leading and managing teams, with a focus on culture change and staff development.</w:t>
      </w:r>
    </w:p>
    <w:p w14:paraId="756EBF1D" w14:textId="77777777" w:rsidR="00E91C4D" w:rsidRPr="00E91C4D" w:rsidRDefault="00E91C4D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Inclusion:</w:t>
      </w:r>
      <w:r w:rsidRPr="00E91C4D">
        <w:t xml:space="preserve"> A strong commitment to supporting the inclusion of children and young people with ASN.</w:t>
      </w:r>
    </w:p>
    <w:p w14:paraId="34A6AB1B" w14:textId="638DEA16" w:rsidR="00E91C4D" w:rsidRPr="00E91C4D" w:rsidRDefault="00E91C4D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Legislation Knowledge:</w:t>
      </w:r>
      <w:r w:rsidRPr="00E91C4D">
        <w:t xml:space="preserve"> In-depth understanding of the Self Directed Support Act </w:t>
      </w:r>
      <w:r w:rsidR="00EF0810">
        <w:t>and the Care Inspectorate</w:t>
      </w:r>
      <w:r w:rsidRPr="00E91C4D">
        <w:t>.</w:t>
      </w:r>
    </w:p>
    <w:p w14:paraId="78FEF01D" w14:textId="06D9AF9E" w:rsidR="00E91C4D" w:rsidRPr="00E91C4D" w:rsidRDefault="00E91C4D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SSSC Registration:</w:t>
      </w:r>
      <w:r w:rsidRPr="00E91C4D">
        <w:t xml:space="preserve"> Care at Home registration with the SSSC (or willingness to register)</w:t>
      </w:r>
    </w:p>
    <w:p w14:paraId="674E8969" w14:textId="2995EEF0" w:rsidR="00E91C4D" w:rsidRPr="00E91C4D" w:rsidRDefault="00E91C4D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Driving License:</w:t>
      </w:r>
      <w:r w:rsidRPr="00E91C4D">
        <w:t xml:space="preserve"> Full driving license and access to your own vehicle for business use</w:t>
      </w:r>
      <w:r w:rsidR="008D1307">
        <w:t xml:space="preserve"> (</w:t>
      </w:r>
      <w:r w:rsidR="007C7BFC">
        <w:t>with appropriate insurance cover)</w:t>
      </w:r>
    </w:p>
    <w:p w14:paraId="50C800BB" w14:textId="6970E05A" w:rsidR="00EF0810" w:rsidRDefault="00EF0810" w:rsidP="00307E3E">
      <w:pPr>
        <w:numPr>
          <w:ilvl w:val="0"/>
          <w:numId w:val="2"/>
        </w:numPr>
        <w:tabs>
          <w:tab w:val="clear" w:pos="720"/>
        </w:tabs>
        <w:spacing w:after="80"/>
        <w:ind w:left="284" w:hanging="284"/>
        <w:jc w:val="both"/>
      </w:pPr>
      <w:r w:rsidRPr="00E91C4D">
        <w:rPr>
          <w:b/>
          <w:bCs/>
        </w:rPr>
        <w:t>Communication Skills:</w:t>
      </w:r>
      <w:r w:rsidRPr="00E91C4D">
        <w:t xml:space="preserve"> Ability to communicate effectively with a range of stakeholders, including families, </w:t>
      </w:r>
      <w:r w:rsidR="007A5E42">
        <w:t xml:space="preserve">local council </w:t>
      </w:r>
      <w:r w:rsidRPr="00E91C4D">
        <w:t>and third-sector partners</w:t>
      </w:r>
      <w:r w:rsidR="007A5E42">
        <w:t>.</w:t>
      </w:r>
    </w:p>
    <w:p w14:paraId="1DDCDAFF" w14:textId="77777777" w:rsidR="00307E3E" w:rsidRDefault="00307E3E" w:rsidP="00307E3E">
      <w:pPr>
        <w:spacing w:after="80"/>
        <w:jc w:val="both"/>
      </w:pPr>
    </w:p>
    <w:p w14:paraId="31D328A1" w14:textId="77777777" w:rsidR="00307E3E" w:rsidRDefault="00307E3E" w:rsidP="00307E3E">
      <w:pPr>
        <w:spacing w:after="80"/>
        <w:jc w:val="both"/>
      </w:pPr>
    </w:p>
    <w:p w14:paraId="3BC4B907" w14:textId="77777777" w:rsidR="00307E3E" w:rsidRPr="00E91C4D" w:rsidRDefault="00307E3E" w:rsidP="00307E3E">
      <w:pPr>
        <w:spacing w:after="80"/>
        <w:jc w:val="both"/>
      </w:pPr>
    </w:p>
    <w:p w14:paraId="457970D3" w14:textId="77777777" w:rsidR="000869F6" w:rsidRPr="00090B9C" w:rsidRDefault="000869F6" w:rsidP="000869F6">
      <w:pPr>
        <w:pStyle w:val="Footer"/>
        <w:rPr>
          <w:rFonts w:ascii="VAG Rounded" w:hAnsi="VAG Rounded"/>
          <w:sz w:val="20"/>
          <w:szCs w:val="20"/>
        </w:rPr>
      </w:pPr>
      <w:r w:rsidRPr="00090B9C">
        <w:rPr>
          <w:rFonts w:ascii="VAG Rounded" w:hAnsi="VAG Rounded"/>
          <w:sz w:val="20"/>
          <w:szCs w:val="20"/>
        </w:rPr>
        <w:t>KO-NEKT (Childcare) CIC</w:t>
      </w:r>
      <w:r>
        <w:rPr>
          <w:rFonts w:ascii="VAG Rounded" w:hAnsi="VAG Rounded"/>
          <w:sz w:val="20"/>
          <w:szCs w:val="20"/>
        </w:rPr>
        <w:t xml:space="preserve">     </w:t>
      </w:r>
      <w:hyperlink r:id="rId9" w:history="1">
        <w:r w:rsidRPr="00392FA5">
          <w:rPr>
            <w:rStyle w:val="Hyperlink"/>
            <w:rFonts w:ascii="VAG Rounded" w:hAnsi="VAG Rounded"/>
            <w:sz w:val="20"/>
            <w:szCs w:val="20"/>
          </w:rPr>
          <w:t>https://ko-nekt.org/</w:t>
        </w:r>
      </w:hyperlink>
      <w:r>
        <w:rPr>
          <w:rFonts w:ascii="VAG Rounded" w:hAnsi="VAG Rounded"/>
          <w:sz w:val="20"/>
          <w:szCs w:val="20"/>
        </w:rPr>
        <w:t xml:space="preserve"> </w:t>
      </w:r>
      <w:r>
        <w:rPr>
          <w:rFonts w:ascii="VAG Rounded" w:hAnsi="VAG Rounded"/>
          <w:sz w:val="20"/>
          <w:szCs w:val="20"/>
        </w:rPr>
        <w:tab/>
      </w:r>
      <w:r>
        <w:rPr>
          <w:rFonts w:ascii="VAG Rounded" w:hAnsi="VAG Rounded"/>
          <w:sz w:val="20"/>
          <w:szCs w:val="20"/>
        </w:rPr>
        <w:tab/>
      </w:r>
    </w:p>
    <w:p w14:paraId="37EAED3D" w14:textId="6014F87D" w:rsidR="00E91C4D" w:rsidRPr="00FC2E73" w:rsidRDefault="000869F6" w:rsidP="00FC2E73">
      <w:pPr>
        <w:pStyle w:val="Footer"/>
        <w:rPr>
          <w:rFonts w:ascii="VAG Rounded" w:hAnsi="VAG Rounded"/>
          <w:sz w:val="20"/>
          <w:szCs w:val="20"/>
        </w:rPr>
      </w:pPr>
      <w:r w:rsidRPr="00090B9C">
        <w:rPr>
          <w:rFonts w:ascii="VAG Rounded" w:hAnsi="VAG Rounded"/>
          <w:sz w:val="20"/>
          <w:szCs w:val="20"/>
        </w:rPr>
        <w:t>Head Office: Vernon Street, Saltcoats, North Ayrshire KA21 5HN</w:t>
      </w:r>
      <w:r>
        <w:rPr>
          <w:rFonts w:ascii="VAG Rounded" w:hAnsi="VAG Rounded"/>
          <w:sz w:val="20"/>
          <w:szCs w:val="20"/>
        </w:rPr>
        <w:t xml:space="preserve">          </w:t>
      </w:r>
      <w:r w:rsidRPr="00090B9C">
        <w:rPr>
          <w:rFonts w:ascii="VAG Rounded" w:hAnsi="VAG Rounded"/>
          <w:sz w:val="20"/>
          <w:szCs w:val="20"/>
        </w:rPr>
        <w:t>SC619380</w:t>
      </w:r>
      <w:r w:rsidRPr="00090B9C">
        <w:rPr>
          <w:rFonts w:ascii="VAG Rounded" w:hAnsi="VAG Rounded"/>
          <w:sz w:val="20"/>
          <w:szCs w:val="20"/>
        </w:rPr>
        <w:tab/>
      </w:r>
    </w:p>
    <w:sectPr w:rsidR="00E91C4D" w:rsidRPr="00FC2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G Rounded">
    <w:panose1 w:val="02000403040000020004"/>
    <w:charset w:val="00"/>
    <w:family w:val="auto"/>
    <w:pitch w:val="variable"/>
    <w:sig w:usb0="8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2745"/>
    <w:multiLevelType w:val="hybridMultilevel"/>
    <w:tmpl w:val="807C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7FBD"/>
    <w:multiLevelType w:val="multilevel"/>
    <w:tmpl w:val="7EE8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52EDF"/>
    <w:multiLevelType w:val="multilevel"/>
    <w:tmpl w:val="B1F4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F1AE2"/>
    <w:multiLevelType w:val="multilevel"/>
    <w:tmpl w:val="148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45D0E"/>
    <w:multiLevelType w:val="multilevel"/>
    <w:tmpl w:val="4232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C3BC3"/>
    <w:multiLevelType w:val="hybridMultilevel"/>
    <w:tmpl w:val="D0FCF28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600C67ED"/>
    <w:multiLevelType w:val="multilevel"/>
    <w:tmpl w:val="657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7583">
    <w:abstractNumId w:val="1"/>
  </w:num>
  <w:num w:numId="2" w16cid:durableId="1169321718">
    <w:abstractNumId w:val="6"/>
  </w:num>
  <w:num w:numId="3" w16cid:durableId="557210918">
    <w:abstractNumId w:val="3"/>
  </w:num>
  <w:num w:numId="4" w16cid:durableId="1679771536">
    <w:abstractNumId w:val="4"/>
  </w:num>
  <w:num w:numId="5" w16cid:durableId="116338825">
    <w:abstractNumId w:val="2"/>
  </w:num>
  <w:num w:numId="6" w16cid:durableId="264076231">
    <w:abstractNumId w:val="5"/>
  </w:num>
  <w:num w:numId="7" w16cid:durableId="20005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4D"/>
    <w:rsid w:val="000869F6"/>
    <w:rsid w:val="000C7DA1"/>
    <w:rsid w:val="000D57FE"/>
    <w:rsid w:val="001123D6"/>
    <w:rsid w:val="00177E95"/>
    <w:rsid w:val="00252AE8"/>
    <w:rsid w:val="002827FC"/>
    <w:rsid w:val="002F0338"/>
    <w:rsid w:val="00307E3E"/>
    <w:rsid w:val="003C411A"/>
    <w:rsid w:val="003F40DF"/>
    <w:rsid w:val="00416240"/>
    <w:rsid w:val="0042079A"/>
    <w:rsid w:val="00422E47"/>
    <w:rsid w:val="004F295C"/>
    <w:rsid w:val="004F4AEB"/>
    <w:rsid w:val="005550D0"/>
    <w:rsid w:val="005837D2"/>
    <w:rsid w:val="00607611"/>
    <w:rsid w:val="00630258"/>
    <w:rsid w:val="00651FA0"/>
    <w:rsid w:val="00652C05"/>
    <w:rsid w:val="006A78B4"/>
    <w:rsid w:val="007421DC"/>
    <w:rsid w:val="0077430E"/>
    <w:rsid w:val="007A5E42"/>
    <w:rsid w:val="007C7BFC"/>
    <w:rsid w:val="007D5A3B"/>
    <w:rsid w:val="00804F06"/>
    <w:rsid w:val="008943F7"/>
    <w:rsid w:val="008D1307"/>
    <w:rsid w:val="00953B74"/>
    <w:rsid w:val="00994498"/>
    <w:rsid w:val="00A14A28"/>
    <w:rsid w:val="00A4247F"/>
    <w:rsid w:val="00A8557C"/>
    <w:rsid w:val="00AB6AC5"/>
    <w:rsid w:val="00B0389F"/>
    <w:rsid w:val="00B459AF"/>
    <w:rsid w:val="00B50BAE"/>
    <w:rsid w:val="00B56C69"/>
    <w:rsid w:val="00C30B59"/>
    <w:rsid w:val="00D3028D"/>
    <w:rsid w:val="00D613A2"/>
    <w:rsid w:val="00D6420C"/>
    <w:rsid w:val="00DD0EF1"/>
    <w:rsid w:val="00E03F63"/>
    <w:rsid w:val="00E80BEA"/>
    <w:rsid w:val="00E91C4D"/>
    <w:rsid w:val="00EF0810"/>
    <w:rsid w:val="00F12B2C"/>
    <w:rsid w:val="00F14938"/>
    <w:rsid w:val="00F41E17"/>
    <w:rsid w:val="00FA41E4"/>
    <w:rsid w:val="00FC2E73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640F"/>
  <w15:chartTrackingRefBased/>
  <w15:docId w15:val="{9DFC26B9-F79A-400C-83F2-F24CFEB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C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6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AC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F41E17"/>
    <w:pPr>
      <w:widowControl w:val="0"/>
      <w:suppressLineNumbers/>
      <w:tabs>
        <w:tab w:val="center" w:pos="4706"/>
        <w:tab w:val="right" w:pos="9413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41E17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o-nek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AD7220F82F94980918A4470DEEAAB" ma:contentTypeVersion="12" ma:contentTypeDescription="Create a new document." ma:contentTypeScope="" ma:versionID="02dd5cf854aa37524bd9d8547d043aa4">
  <xsd:schema xmlns:xsd="http://www.w3.org/2001/XMLSchema" xmlns:xs="http://www.w3.org/2001/XMLSchema" xmlns:p="http://schemas.microsoft.com/office/2006/metadata/properties" xmlns:ns2="d016d2de-2499-4853-9cc0-4bf4e6aa4ab1" xmlns:ns3="fe7d8943-c49c-45e1-8a5a-eb8cda750871" targetNamespace="http://schemas.microsoft.com/office/2006/metadata/properties" ma:root="true" ma:fieldsID="30f03923472bb40492713ee895ce65c1" ns2:_="" ns3:_="">
    <xsd:import namespace="d016d2de-2499-4853-9cc0-4bf4e6aa4ab1"/>
    <xsd:import namespace="fe7d8943-c49c-45e1-8a5a-eb8cda750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6d2de-2499-4853-9cc0-4bf4e6aa4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7fffed-b862-4604-a7d9-d88663974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d8943-c49c-45e1-8a5a-eb8cda750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09c56-ae66-407b-929a-1a20569ac271}" ma:internalName="TaxCatchAll" ma:showField="CatchAllData" ma:web="fe7d8943-c49c-45e1-8a5a-eb8cda750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6d2de-2499-4853-9cc0-4bf4e6aa4ab1">
      <Terms xmlns="http://schemas.microsoft.com/office/infopath/2007/PartnerControls"/>
    </lcf76f155ced4ddcb4097134ff3c332f>
    <TaxCatchAll xmlns="fe7d8943-c49c-45e1-8a5a-eb8cda7508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11C53-4E92-4B94-A459-8DD94E3F6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6d2de-2499-4853-9cc0-4bf4e6aa4ab1"/>
    <ds:schemaRef ds:uri="fe7d8943-c49c-45e1-8a5a-eb8cda750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7D066-EE7E-47A7-9E4F-D2023B3D71F5}">
  <ds:schemaRefs>
    <ds:schemaRef ds:uri="http://schemas.microsoft.com/office/2006/metadata/properties"/>
    <ds:schemaRef ds:uri="http://schemas.microsoft.com/office/infopath/2007/PartnerControls"/>
    <ds:schemaRef ds:uri="d016d2de-2499-4853-9cc0-4bf4e6aa4ab1"/>
    <ds:schemaRef ds:uri="fe7d8943-c49c-45e1-8a5a-eb8cda750871"/>
  </ds:schemaRefs>
</ds:datastoreItem>
</file>

<file path=customXml/itemProps3.xml><?xml version="1.0" encoding="utf-8"?>
<ds:datastoreItem xmlns:ds="http://schemas.openxmlformats.org/officeDocument/2006/customXml" ds:itemID="{6B9BB076-3AAC-4155-9A15-4B33A28A6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Kerr</dc:creator>
  <cp:keywords/>
  <dc:description/>
  <cp:lastModifiedBy>Karen Kerr</cp:lastModifiedBy>
  <cp:revision>25</cp:revision>
  <dcterms:created xsi:type="dcterms:W3CDTF">2024-10-10T13:44:00Z</dcterms:created>
  <dcterms:modified xsi:type="dcterms:W3CDTF">2024-10-13T15:31:00Z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0x010100FECAD7220F82F94980918A4470DEEAAB</vt:lpwstr>
  </property>
  <property fmtid="{D5CDD505-2E9C-101B-9397-08002B2CF9AE}" pid="3" name="MediaServiceImageTags">
    <vt:lpwstr/>
  </property>
</Properties>
</file>