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18D797" w14:textId="77777777" w:rsidR="003401B3" w:rsidRDefault="003401B3" w:rsidP="005C7B66">
      <w:pPr>
        <w:pStyle w:val="SCVOHeadingMainBlue"/>
        <w:spacing w:line="259" w:lineRule="auto"/>
      </w:pPr>
    </w:p>
    <w:p w14:paraId="5913A9D9" w14:textId="435CA566" w:rsidR="003401B3" w:rsidRPr="001A179A" w:rsidRDefault="003401B3" w:rsidP="005C7B66">
      <w:pPr>
        <w:pStyle w:val="SCVOSubheadRed"/>
        <w:spacing w:after="0" w:line="259" w:lineRule="auto"/>
        <w:rPr>
          <w:rFonts w:ascii="Ingra SCVO" w:hAnsi="Ingra SCVO"/>
          <w:color w:val="44546A" w:themeColor="text2"/>
          <w:sz w:val="24"/>
          <w:szCs w:val="24"/>
        </w:rPr>
      </w:pPr>
      <w:r w:rsidRPr="001A179A">
        <w:rPr>
          <w:rFonts w:ascii="Ingra SCVO" w:hAnsi="Ingra SCVO"/>
          <w:sz w:val="24"/>
          <w:szCs w:val="24"/>
        </w:rPr>
        <w:br/>
      </w:r>
      <w:r w:rsidRPr="00A86F8F">
        <w:rPr>
          <w:rFonts w:ascii="Ingra SCVO Semi Bold" w:hAnsi="Ingra SCVO Semi Bold"/>
          <w:b w:val="0"/>
          <w:bCs/>
        </w:rPr>
        <w:t xml:space="preserve">Job </w:t>
      </w:r>
      <w:r w:rsidR="00735363" w:rsidRPr="00CB3B04">
        <w:rPr>
          <w:rFonts w:ascii="Ingra SCVO Semi Bold" w:hAnsi="Ingra SCVO Semi Bold"/>
          <w:b w:val="0"/>
          <w:bCs/>
        </w:rPr>
        <w:t>t</w:t>
      </w:r>
      <w:r w:rsidRPr="00CB3B04">
        <w:rPr>
          <w:rFonts w:ascii="Ingra SCVO Semi Bold" w:hAnsi="Ingra SCVO Semi Bold"/>
          <w:b w:val="0"/>
          <w:bCs/>
        </w:rPr>
        <w:t>itle</w:t>
      </w:r>
      <w:r w:rsidR="007022E2" w:rsidRPr="00A86F8F">
        <w:rPr>
          <w:rFonts w:ascii="Ingra SCVO" w:hAnsi="Ingra SCVO"/>
        </w:rPr>
        <w:tab/>
      </w:r>
      <w:r w:rsidR="00513377" w:rsidRPr="001A179A">
        <w:rPr>
          <w:rFonts w:ascii="Ingra SCVO" w:hAnsi="Ingra SCVO"/>
          <w:b w:val="0"/>
          <w:bCs/>
          <w:color w:val="44546A" w:themeColor="text2"/>
          <w:sz w:val="24"/>
          <w:szCs w:val="24"/>
        </w:rPr>
        <w:t xml:space="preserve">Head of </w:t>
      </w:r>
      <w:r w:rsidR="0010406D">
        <w:rPr>
          <w:rFonts w:ascii="Ingra SCVO" w:hAnsi="Ingra SCVO"/>
          <w:b w:val="0"/>
          <w:bCs/>
          <w:color w:val="44546A" w:themeColor="text2"/>
          <w:sz w:val="24"/>
          <w:szCs w:val="24"/>
        </w:rPr>
        <w:t>Information and Support Services</w:t>
      </w:r>
    </w:p>
    <w:p w14:paraId="4584C438" w14:textId="77777777" w:rsidR="003401B3" w:rsidRPr="001A179A" w:rsidRDefault="003401B3" w:rsidP="005C7B66">
      <w:pPr>
        <w:spacing w:line="259" w:lineRule="auto"/>
        <w:ind w:left="1134" w:right="565"/>
        <w:rPr>
          <w:rFonts w:ascii="Ingra SCVO" w:hAnsi="Ingra SCVO" w:cs="Arial"/>
          <w:b/>
          <w:color w:val="244B5A"/>
          <w:sz w:val="24"/>
          <w:szCs w:val="24"/>
        </w:rPr>
      </w:pPr>
    </w:p>
    <w:p w14:paraId="3AA53041" w14:textId="53C92BBE" w:rsidR="003401B3" w:rsidRPr="001A179A" w:rsidRDefault="003401B3" w:rsidP="005C7B66">
      <w:pPr>
        <w:pStyle w:val="SCVOSubheadRed"/>
        <w:spacing w:after="0" w:line="259" w:lineRule="auto"/>
        <w:rPr>
          <w:rFonts w:ascii="Ingra SCVO" w:hAnsi="Ingra SCVO"/>
          <w:color w:val="44546A" w:themeColor="text2"/>
          <w:sz w:val="24"/>
          <w:szCs w:val="24"/>
        </w:rPr>
      </w:pPr>
      <w:r w:rsidRPr="00A86F8F">
        <w:rPr>
          <w:rFonts w:ascii="Ingra SCVO Semi Bold" w:hAnsi="Ingra SCVO Semi Bold"/>
          <w:b w:val="0"/>
          <w:bCs/>
        </w:rPr>
        <w:t>Salary</w:t>
      </w:r>
      <w:r w:rsidRPr="001A179A">
        <w:rPr>
          <w:rFonts w:ascii="Ingra SCVO" w:hAnsi="Ingra SCVO"/>
          <w:sz w:val="24"/>
          <w:szCs w:val="24"/>
        </w:rPr>
        <w:tab/>
      </w:r>
      <w:r w:rsidRPr="001A179A">
        <w:rPr>
          <w:rFonts w:ascii="Ingra SCVO" w:hAnsi="Ingra SCVO"/>
          <w:sz w:val="24"/>
          <w:szCs w:val="24"/>
        </w:rPr>
        <w:tab/>
      </w:r>
      <w:r w:rsidR="00513377" w:rsidRPr="001A179A">
        <w:rPr>
          <w:rFonts w:ascii="Ingra SCVO" w:hAnsi="Ingra SCVO"/>
          <w:b w:val="0"/>
          <w:bCs/>
          <w:color w:val="44546A" w:themeColor="text2"/>
          <w:sz w:val="24"/>
          <w:szCs w:val="24"/>
        </w:rPr>
        <w:t xml:space="preserve">SCVO Grade </w:t>
      </w:r>
      <w:r w:rsidR="005D470F" w:rsidRPr="001A179A">
        <w:rPr>
          <w:rFonts w:ascii="Ingra SCVO" w:hAnsi="Ingra SCVO"/>
          <w:b w:val="0"/>
          <w:bCs/>
          <w:color w:val="44546A" w:themeColor="text2"/>
          <w:sz w:val="24"/>
          <w:szCs w:val="24"/>
        </w:rPr>
        <w:t>9</w:t>
      </w:r>
      <w:r w:rsidR="000111AD" w:rsidRPr="001A179A">
        <w:rPr>
          <w:rFonts w:ascii="Ingra SCVO" w:hAnsi="Ingra SCVO"/>
          <w:b w:val="0"/>
          <w:bCs/>
          <w:color w:val="44546A" w:themeColor="text2"/>
          <w:sz w:val="24"/>
          <w:szCs w:val="24"/>
        </w:rPr>
        <w:t xml:space="preserve"> (</w:t>
      </w:r>
      <w:r w:rsidR="00E73594" w:rsidRPr="001A179A">
        <w:rPr>
          <w:rFonts w:ascii="Ingra SCVO" w:hAnsi="Ingra SCVO"/>
          <w:b w:val="0"/>
          <w:bCs/>
          <w:color w:val="44546A" w:themeColor="text2"/>
          <w:sz w:val="24"/>
          <w:szCs w:val="24"/>
        </w:rPr>
        <w:t>£54,237</w:t>
      </w:r>
      <w:r w:rsidR="00FF7CFE" w:rsidRPr="001A179A">
        <w:rPr>
          <w:rFonts w:ascii="Ingra SCVO" w:hAnsi="Ingra SCVO"/>
          <w:b w:val="0"/>
          <w:bCs/>
          <w:color w:val="44546A" w:themeColor="text2"/>
          <w:sz w:val="24"/>
          <w:szCs w:val="24"/>
        </w:rPr>
        <w:t xml:space="preserve"> </w:t>
      </w:r>
      <w:r w:rsidR="00E73594" w:rsidRPr="001A179A">
        <w:rPr>
          <w:rFonts w:ascii="Ingra SCVO" w:hAnsi="Ingra SCVO"/>
          <w:b w:val="0"/>
          <w:bCs/>
          <w:color w:val="44546A" w:themeColor="text2"/>
          <w:sz w:val="24"/>
          <w:szCs w:val="24"/>
        </w:rPr>
        <w:t>-</w:t>
      </w:r>
      <w:r w:rsidR="00FF7CFE" w:rsidRPr="001A179A">
        <w:rPr>
          <w:rFonts w:ascii="Ingra SCVO" w:hAnsi="Ingra SCVO"/>
          <w:b w:val="0"/>
          <w:bCs/>
          <w:color w:val="44546A" w:themeColor="text2"/>
          <w:sz w:val="24"/>
          <w:szCs w:val="24"/>
        </w:rPr>
        <w:t xml:space="preserve"> </w:t>
      </w:r>
      <w:r w:rsidR="00E73594" w:rsidRPr="001A179A">
        <w:rPr>
          <w:rFonts w:ascii="Ingra SCVO" w:hAnsi="Ingra SCVO"/>
          <w:b w:val="0"/>
          <w:bCs/>
          <w:color w:val="44546A" w:themeColor="text2"/>
          <w:sz w:val="24"/>
          <w:szCs w:val="24"/>
        </w:rPr>
        <w:t>£60,263</w:t>
      </w:r>
      <w:r w:rsidR="000111AD" w:rsidRPr="001A179A">
        <w:rPr>
          <w:rFonts w:ascii="Ingra SCVO" w:hAnsi="Ingra SCVO"/>
          <w:b w:val="0"/>
          <w:bCs/>
          <w:color w:val="44546A" w:themeColor="text2"/>
          <w:sz w:val="24"/>
          <w:szCs w:val="24"/>
        </w:rPr>
        <w:t>)</w:t>
      </w:r>
    </w:p>
    <w:p w14:paraId="1A6FFAE1" w14:textId="77777777" w:rsidR="003401B3" w:rsidRPr="001A179A" w:rsidRDefault="003401B3" w:rsidP="005C7B66">
      <w:pPr>
        <w:spacing w:line="259" w:lineRule="auto"/>
        <w:ind w:left="1134" w:right="565"/>
        <w:rPr>
          <w:rFonts w:ascii="Ingra SCVO" w:hAnsi="Ingra SCVO" w:cs="Arial"/>
          <w:b/>
          <w:color w:val="244B5A"/>
          <w:sz w:val="24"/>
          <w:szCs w:val="24"/>
        </w:rPr>
      </w:pPr>
    </w:p>
    <w:p w14:paraId="2B101260" w14:textId="48A48884" w:rsidR="00FF7CFE" w:rsidRPr="001A179A" w:rsidRDefault="003401B3" w:rsidP="005C7B66">
      <w:pPr>
        <w:pStyle w:val="SCVOSubheadRed"/>
        <w:spacing w:after="0" w:line="259" w:lineRule="auto"/>
        <w:ind w:left="2880" w:hanging="1746"/>
        <w:rPr>
          <w:rFonts w:ascii="Ingra SCVO" w:hAnsi="Ingra SCVO"/>
          <w:bCs/>
          <w:color w:val="44546A" w:themeColor="text2"/>
          <w:sz w:val="24"/>
          <w:szCs w:val="24"/>
        </w:rPr>
      </w:pPr>
      <w:r w:rsidRPr="00A86F8F">
        <w:rPr>
          <w:rFonts w:ascii="Ingra SCVO Semi Bold" w:hAnsi="Ingra SCVO Semi Bold"/>
          <w:b w:val="0"/>
          <w:bCs/>
        </w:rPr>
        <w:t>Location</w:t>
      </w:r>
      <w:r w:rsidRPr="001A179A">
        <w:rPr>
          <w:rFonts w:ascii="Ingra SCVO" w:hAnsi="Ingra SCVO"/>
          <w:sz w:val="24"/>
          <w:szCs w:val="24"/>
        </w:rPr>
        <w:tab/>
      </w:r>
      <w:r w:rsidR="002408DB">
        <w:rPr>
          <w:rFonts w:ascii="Ingra SCVO" w:hAnsi="Ingra SCVO"/>
          <w:b w:val="0"/>
          <w:color w:val="44546A" w:themeColor="text2"/>
          <w:sz w:val="24"/>
          <w:szCs w:val="24"/>
        </w:rPr>
        <w:t>Hybrid working, with the option of an office base in Edinburgh, Glasgow or Inverness</w:t>
      </w:r>
      <w:r w:rsidR="00FF7CFE" w:rsidRPr="001A179A">
        <w:rPr>
          <w:rFonts w:ascii="Ingra SCVO" w:hAnsi="Ingra SCVO"/>
          <w:bCs/>
          <w:color w:val="44546A" w:themeColor="text2"/>
          <w:sz w:val="24"/>
          <w:szCs w:val="24"/>
        </w:rPr>
        <w:t xml:space="preserve">  </w:t>
      </w:r>
    </w:p>
    <w:p w14:paraId="6752EB38" w14:textId="229DB329" w:rsidR="003401B3" w:rsidRPr="00D33E92" w:rsidRDefault="003401B3" w:rsidP="005C7B66">
      <w:pPr>
        <w:pStyle w:val="SCVOSubheadRed"/>
        <w:spacing w:after="0" w:line="259" w:lineRule="auto"/>
        <w:ind w:left="2880" w:hanging="1746"/>
        <w:rPr>
          <w:color w:val="244B5A"/>
        </w:rPr>
      </w:pPr>
    </w:p>
    <w:p w14:paraId="03A4CAA6" w14:textId="24AC1DF5" w:rsidR="00FE3543" w:rsidRPr="00A01A25" w:rsidRDefault="003B276B" w:rsidP="009053CE">
      <w:pPr>
        <w:pStyle w:val="SCVOSubheadRed"/>
        <w:numPr>
          <w:ilvl w:val="0"/>
          <w:numId w:val="31"/>
        </w:numPr>
        <w:spacing w:after="0" w:line="259" w:lineRule="auto"/>
        <w:rPr>
          <w:rFonts w:ascii="Ingra SCVO Semi Bold" w:hAnsi="Ingra SCVO Semi Bold"/>
          <w:b w:val="0"/>
          <w:bCs/>
        </w:rPr>
      </w:pPr>
      <w:r w:rsidRPr="00A01A25">
        <w:rPr>
          <w:rFonts w:ascii="Ingra SCVO Semi Bold" w:hAnsi="Ingra SCVO Semi Bold"/>
          <w:b w:val="0"/>
          <w:bCs/>
        </w:rPr>
        <w:t>Purpose and values</w:t>
      </w:r>
    </w:p>
    <w:p w14:paraId="5008B594" w14:textId="77777777" w:rsidR="005C7B66" w:rsidRPr="00637206" w:rsidRDefault="005C7B66" w:rsidP="00E803C3">
      <w:pPr>
        <w:pStyle w:val="SCVOSubheadRed"/>
        <w:spacing w:after="0" w:line="259" w:lineRule="auto"/>
        <w:rPr>
          <w:rFonts w:ascii="Ingra SCVO Semi Bold" w:hAnsi="Ingra SCVO Semi Bold"/>
        </w:rPr>
      </w:pPr>
    </w:p>
    <w:p w14:paraId="17FE392F" w14:textId="04E06377" w:rsidR="00FE3543" w:rsidRPr="00FE3543" w:rsidRDefault="00FE3543" w:rsidP="001C7DE2">
      <w:pPr>
        <w:pStyle w:val="SCVOBodyText"/>
        <w:spacing w:after="0" w:line="259" w:lineRule="auto"/>
      </w:pPr>
      <w:r w:rsidRPr="00FE3543">
        <w:t>The Scottish Council for Voluntary Organisations (SCVO) is the national membership organisation for the voluntary sector</w:t>
      </w:r>
      <w:r w:rsidR="00637206">
        <w:t>.</w:t>
      </w:r>
      <w:r w:rsidR="001C7DE2">
        <w:t xml:space="preserve"> </w:t>
      </w:r>
      <w:r w:rsidRPr="00FE3543">
        <w:t>Our mission is to champion the role of voluntary organisations in building a flourishing society and support them to do work that has a positive impact.</w:t>
      </w:r>
    </w:p>
    <w:p w14:paraId="027EA91E" w14:textId="77777777" w:rsidR="005C7B66" w:rsidRDefault="005C7B66" w:rsidP="005C7B66">
      <w:pPr>
        <w:pStyle w:val="SCVOBodyText"/>
        <w:spacing w:after="0" w:line="259" w:lineRule="auto"/>
      </w:pPr>
    </w:p>
    <w:p w14:paraId="0EE4908D" w14:textId="66270884" w:rsidR="00FE3543" w:rsidRDefault="00FE3543" w:rsidP="005C7B66">
      <w:pPr>
        <w:pStyle w:val="SCVOBodyText"/>
        <w:spacing w:after="0" w:line="259" w:lineRule="auto"/>
      </w:pPr>
      <w:r w:rsidRPr="00FE3543">
        <w:t xml:space="preserve">We're passionate about what the voluntary sector can achieve. Along with our community of </w:t>
      </w:r>
      <w:r w:rsidR="00637206">
        <w:t>4,000</w:t>
      </w:r>
      <w:r w:rsidRPr="00FE3543">
        <w:t xml:space="preserve"> members and supporters, we believe that a thriving voluntary sector should be at the heart of a successful, fair and inclusive Scotland.</w:t>
      </w:r>
    </w:p>
    <w:p w14:paraId="0B578290" w14:textId="77777777" w:rsidR="005C7B66" w:rsidRDefault="005C7B66" w:rsidP="005C7B66">
      <w:pPr>
        <w:pStyle w:val="SCVOBodyText"/>
        <w:spacing w:after="0" w:line="259" w:lineRule="auto"/>
      </w:pPr>
    </w:p>
    <w:p w14:paraId="1E71540F" w14:textId="502A8C5C" w:rsidR="00E872C3" w:rsidRDefault="00E872C3" w:rsidP="005C7B66">
      <w:pPr>
        <w:pStyle w:val="SCVOBodyText"/>
        <w:spacing w:after="0" w:line="259" w:lineRule="auto"/>
      </w:pPr>
      <w:r>
        <w:t xml:space="preserve">Our </w:t>
      </w:r>
      <w:hyperlink r:id="rId11" w:history="1">
        <w:r w:rsidRPr="006E38F3">
          <w:rPr>
            <w:rStyle w:val="Hyperlink"/>
          </w:rPr>
          <w:t>strategic aims</w:t>
        </w:r>
      </w:hyperlink>
      <w:r>
        <w:t xml:space="preserve"> are to:</w:t>
      </w:r>
    </w:p>
    <w:p w14:paraId="01005BE3" w14:textId="77777777" w:rsidR="005C7B66" w:rsidRDefault="005C7B66" w:rsidP="005C7B66">
      <w:pPr>
        <w:pStyle w:val="SCVOBodyText"/>
        <w:spacing w:after="0" w:line="259" w:lineRule="auto"/>
      </w:pPr>
    </w:p>
    <w:p w14:paraId="1CFAB2EB" w14:textId="455DFC2B" w:rsidR="00E872C3" w:rsidRDefault="00E872C3" w:rsidP="005C7B66">
      <w:pPr>
        <w:pStyle w:val="SCVOBodyText"/>
        <w:numPr>
          <w:ilvl w:val="0"/>
          <w:numId w:val="28"/>
        </w:numPr>
        <w:spacing w:after="0" w:line="259" w:lineRule="auto"/>
      </w:pPr>
      <w:r>
        <w:t>Be an author</w:t>
      </w:r>
      <w:r w:rsidR="006E38F3">
        <w:t>i</w:t>
      </w:r>
      <w:r>
        <w:t>t</w:t>
      </w:r>
      <w:r w:rsidR="006E38F3">
        <w:t>at</w:t>
      </w:r>
      <w:r>
        <w:t>ive voice for the voluntary sector</w:t>
      </w:r>
    </w:p>
    <w:p w14:paraId="59B2C642" w14:textId="6DB03771" w:rsidR="00E872C3" w:rsidRDefault="00E872C3" w:rsidP="005C7B66">
      <w:pPr>
        <w:pStyle w:val="SCVOBodyText"/>
        <w:numPr>
          <w:ilvl w:val="0"/>
          <w:numId w:val="28"/>
        </w:numPr>
        <w:spacing w:after="0" w:line="259" w:lineRule="auto"/>
      </w:pPr>
      <w:r>
        <w:t>Support a diverse sector</w:t>
      </w:r>
    </w:p>
    <w:p w14:paraId="550350E0" w14:textId="77777777" w:rsidR="005C7B66" w:rsidRDefault="00E872C3" w:rsidP="005C7B66">
      <w:pPr>
        <w:pStyle w:val="SCVOBodyText"/>
        <w:numPr>
          <w:ilvl w:val="0"/>
          <w:numId w:val="28"/>
        </w:numPr>
        <w:spacing w:after="0" w:line="259" w:lineRule="auto"/>
      </w:pPr>
      <w:r>
        <w:t>Perform well to deliver success</w:t>
      </w:r>
    </w:p>
    <w:p w14:paraId="10059AF8" w14:textId="77777777" w:rsidR="005C7B66" w:rsidRDefault="005C7B66" w:rsidP="005C7B66">
      <w:pPr>
        <w:pStyle w:val="SCVOBodyText"/>
        <w:spacing w:after="0" w:line="259" w:lineRule="auto"/>
      </w:pPr>
    </w:p>
    <w:p w14:paraId="25E96DA7" w14:textId="7DCCCBFE" w:rsidR="000661C9" w:rsidRDefault="00A26C1A" w:rsidP="005C7B66">
      <w:pPr>
        <w:pStyle w:val="SCVOBodyText"/>
        <w:spacing w:after="0" w:line="259" w:lineRule="auto"/>
      </w:pPr>
      <w:r>
        <w:t xml:space="preserve">Our values are the foundation of how we act individually and collectively as SCVO staff members. We </w:t>
      </w:r>
      <w:proofErr w:type="gramStart"/>
      <w:r>
        <w:t>are:</w:t>
      </w:r>
      <w:proofErr w:type="gramEnd"/>
      <w:r w:rsidR="0010402C">
        <w:t xml:space="preserve"> </w:t>
      </w:r>
      <w:r>
        <w:t>accountable and committed, responsive, supportive, progressive and bold.</w:t>
      </w:r>
    </w:p>
    <w:p w14:paraId="7B43A942" w14:textId="77777777" w:rsidR="0010402C" w:rsidRDefault="0010402C" w:rsidP="005C7B66">
      <w:pPr>
        <w:pStyle w:val="SCVOBodyText"/>
        <w:spacing w:after="0" w:line="259" w:lineRule="auto"/>
      </w:pPr>
    </w:p>
    <w:p w14:paraId="44059C09" w14:textId="666276A1" w:rsidR="008C638C" w:rsidRPr="00E803C3" w:rsidRDefault="008C638C" w:rsidP="00E803C3">
      <w:pPr>
        <w:pStyle w:val="SCVOSubheadRed"/>
        <w:spacing w:after="0" w:line="259" w:lineRule="auto"/>
        <w:rPr>
          <w:rFonts w:ascii="Ingra SCVO Semi Bold" w:hAnsi="Ingra SCVO Semi Bold"/>
          <w:b w:val="0"/>
          <w:bCs/>
        </w:rPr>
      </w:pPr>
      <w:r w:rsidRPr="00E803C3">
        <w:rPr>
          <w:rFonts w:ascii="Ingra SCVO Semi Bold" w:hAnsi="Ingra SCVO Semi Bold"/>
          <w:b w:val="0"/>
          <w:bCs/>
        </w:rPr>
        <w:t>Equality, diversity, and inclusion at SCVO</w:t>
      </w:r>
    </w:p>
    <w:p w14:paraId="4446A900" w14:textId="77777777" w:rsidR="001A179A" w:rsidRPr="00A22031" w:rsidRDefault="001A179A" w:rsidP="005C7B66">
      <w:pPr>
        <w:pStyle w:val="SCVOSubheadRed"/>
        <w:spacing w:after="0" w:line="259" w:lineRule="auto"/>
        <w:ind w:left="414" w:firstLine="720"/>
        <w:rPr>
          <w:rFonts w:ascii="Ingra SCVO Semi Bold" w:hAnsi="Ingra SCVO Semi Bold"/>
        </w:rPr>
      </w:pPr>
    </w:p>
    <w:p w14:paraId="50E6B123" w14:textId="77777777" w:rsidR="0010402C" w:rsidRDefault="00E7205F" w:rsidP="005C7B66">
      <w:pPr>
        <w:spacing w:line="259" w:lineRule="auto"/>
        <w:ind w:left="1134"/>
        <w:rPr>
          <w:rFonts w:ascii="Ingra SCVO" w:hAnsi="Ingra SCVO" w:cs="Arial"/>
          <w:color w:val="44546A" w:themeColor="text2"/>
          <w:sz w:val="24"/>
          <w:szCs w:val="24"/>
        </w:rPr>
      </w:pPr>
      <w:r w:rsidRPr="00670225">
        <w:rPr>
          <w:rFonts w:ascii="Ingra SCVO" w:hAnsi="Ingra SCVO" w:cs="Arial"/>
          <w:color w:val="44546A" w:themeColor="text2"/>
          <w:sz w:val="24"/>
          <w:szCs w:val="24"/>
        </w:rPr>
        <w:t xml:space="preserve">SCVO is committed to building a workforce of people </w:t>
      </w:r>
      <w:r>
        <w:rPr>
          <w:rFonts w:ascii="Ingra SCVO" w:hAnsi="Ingra SCVO" w:cs="Arial"/>
          <w:color w:val="44546A" w:themeColor="text2"/>
          <w:sz w:val="24"/>
          <w:szCs w:val="24"/>
        </w:rPr>
        <w:t>from</w:t>
      </w:r>
      <w:r w:rsidRPr="00670225">
        <w:rPr>
          <w:rFonts w:ascii="Ingra SCVO" w:hAnsi="Ingra SCVO" w:cs="Arial"/>
          <w:color w:val="44546A" w:themeColor="text2"/>
          <w:sz w:val="24"/>
          <w:szCs w:val="24"/>
        </w:rPr>
        <w:t xml:space="preserve"> a wide range of backgrounds, perspectives, and experiences. That means a workforce that includes people of different age groups, socio-economic backgrounds, faith and beliefs. People who are trans, disabled, from minority ethnic backgrounds. People who identify as lesbian, gay, or bisexual or another sexual orientation. </w:t>
      </w:r>
    </w:p>
    <w:p w14:paraId="0407764A" w14:textId="77777777" w:rsidR="0010402C" w:rsidRDefault="0010402C" w:rsidP="005C7B66">
      <w:pPr>
        <w:spacing w:line="259" w:lineRule="auto"/>
        <w:ind w:left="1134"/>
        <w:rPr>
          <w:rFonts w:ascii="Ingra SCVO" w:hAnsi="Ingra SCVO" w:cs="Arial"/>
          <w:color w:val="44546A" w:themeColor="text2"/>
          <w:sz w:val="24"/>
          <w:szCs w:val="24"/>
        </w:rPr>
      </w:pPr>
    </w:p>
    <w:p w14:paraId="73D9F32A" w14:textId="77777777" w:rsidR="0010402C" w:rsidRDefault="00E7205F" w:rsidP="005C7B66">
      <w:pPr>
        <w:spacing w:line="259" w:lineRule="auto"/>
        <w:ind w:left="1134"/>
        <w:rPr>
          <w:rFonts w:ascii="Ingra SCVO" w:hAnsi="Ingra SCVO" w:cs="Arial"/>
          <w:color w:val="44546A" w:themeColor="text2"/>
          <w:sz w:val="24"/>
          <w:szCs w:val="24"/>
        </w:rPr>
      </w:pPr>
      <w:r w:rsidRPr="00670225">
        <w:rPr>
          <w:rFonts w:ascii="Ingra SCVO" w:hAnsi="Ingra SCVO" w:cs="Arial"/>
          <w:color w:val="44546A" w:themeColor="text2"/>
          <w:sz w:val="24"/>
          <w:szCs w:val="24"/>
        </w:rPr>
        <w:t xml:space="preserve">We welcome applications from individuals from all communities particularly from people with disabilities and people from </w:t>
      </w:r>
      <w:r>
        <w:rPr>
          <w:rFonts w:ascii="Ingra SCVO" w:hAnsi="Ingra SCVO" w:cs="Arial"/>
          <w:color w:val="44546A" w:themeColor="text2"/>
          <w:sz w:val="24"/>
          <w:szCs w:val="24"/>
        </w:rPr>
        <w:t>ethnic minority backgrounds</w:t>
      </w:r>
      <w:r w:rsidRPr="00670225">
        <w:rPr>
          <w:rFonts w:ascii="Ingra SCVO" w:hAnsi="Ingra SCVO" w:cs="Arial"/>
          <w:color w:val="44546A" w:themeColor="text2"/>
          <w:sz w:val="24"/>
          <w:szCs w:val="24"/>
        </w:rPr>
        <w:t>, currently under-represented within SCVO.</w:t>
      </w:r>
    </w:p>
    <w:p w14:paraId="77BB8234" w14:textId="77777777" w:rsidR="0010402C" w:rsidRDefault="0010402C" w:rsidP="005C7B66">
      <w:pPr>
        <w:spacing w:line="259" w:lineRule="auto"/>
        <w:ind w:left="1134"/>
        <w:rPr>
          <w:rFonts w:ascii="Ingra SCVO" w:hAnsi="Ingra SCVO" w:cs="Arial"/>
          <w:color w:val="44546A" w:themeColor="text2"/>
          <w:sz w:val="24"/>
          <w:szCs w:val="24"/>
        </w:rPr>
      </w:pPr>
    </w:p>
    <w:p w14:paraId="5DD67F9F" w14:textId="0B5284C0" w:rsidR="00E7205F" w:rsidRDefault="00E7205F" w:rsidP="005C7B66">
      <w:pPr>
        <w:spacing w:line="259" w:lineRule="auto"/>
        <w:ind w:left="1134"/>
        <w:rPr>
          <w:rFonts w:ascii="Ingra SCVO" w:hAnsi="Ingra SCVO" w:cstheme="minorHAnsi"/>
          <w:color w:val="44546A" w:themeColor="text2"/>
          <w:sz w:val="24"/>
          <w:szCs w:val="24"/>
        </w:rPr>
      </w:pPr>
      <w:r>
        <w:rPr>
          <w:rFonts w:ascii="Ingra SCVO" w:hAnsi="Ingra SCVO" w:cs="Arial"/>
          <w:color w:val="44546A" w:themeColor="text2"/>
          <w:sz w:val="24"/>
          <w:szCs w:val="24"/>
        </w:rPr>
        <w:t xml:space="preserve">We share our interview questions in advance of interview, and </w:t>
      </w:r>
      <w:r>
        <w:rPr>
          <w:rFonts w:ascii="Ingra SCVO" w:hAnsi="Ingra SCVO" w:cstheme="minorHAnsi"/>
          <w:color w:val="44546A" w:themeColor="text2"/>
          <w:sz w:val="24"/>
          <w:szCs w:val="24"/>
        </w:rPr>
        <w:t>we</w:t>
      </w:r>
      <w:r w:rsidRPr="00313EEE">
        <w:rPr>
          <w:rFonts w:ascii="Ingra SCVO" w:hAnsi="Ingra SCVO" w:cstheme="minorHAnsi"/>
          <w:color w:val="44546A" w:themeColor="text2"/>
          <w:sz w:val="24"/>
          <w:szCs w:val="24"/>
        </w:rPr>
        <w:t xml:space="preserve"> </w:t>
      </w:r>
      <w:r>
        <w:rPr>
          <w:rFonts w:ascii="Ingra SCVO" w:hAnsi="Ingra SCVO" w:cstheme="minorHAnsi"/>
          <w:color w:val="44546A" w:themeColor="text2"/>
          <w:sz w:val="24"/>
          <w:szCs w:val="24"/>
        </w:rPr>
        <w:t>offer</w:t>
      </w:r>
      <w:r w:rsidRPr="00313EEE">
        <w:rPr>
          <w:rFonts w:ascii="Ingra SCVO" w:hAnsi="Ingra SCVO" w:cstheme="minorHAnsi"/>
          <w:color w:val="44546A" w:themeColor="text2"/>
          <w:sz w:val="24"/>
          <w:szCs w:val="24"/>
        </w:rPr>
        <w:t xml:space="preserve"> </w:t>
      </w:r>
      <w:r>
        <w:rPr>
          <w:rFonts w:ascii="Ingra SCVO" w:hAnsi="Ingra SCVO" w:cstheme="minorHAnsi"/>
          <w:color w:val="44546A" w:themeColor="text2"/>
          <w:sz w:val="24"/>
          <w:szCs w:val="24"/>
        </w:rPr>
        <w:t xml:space="preserve">blended and </w:t>
      </w:r>
      <w:r w:rsidRPr="00313EEE">
        <w:rPr>
          <w:rFonts w:ascii="Ingra SCVO" w:hAnsi="Ingra SCVO" w:cstheme="minorHAnsi"/>
          <w:color w:val="44546A" w:themeColor="text2"/>
          <w:sz w:val="24"/>
          <w:szCs w:val="24"/>
        </w:rPr>
        <w:t>flexible working</w:t>
      </w:r>
      <w:r>
        <w:rPr>
          <w:rFonts w:ascii="Ingra SCVO" w:hAnsi="Ingra SCVO" w:cstheme="minorHAnsi"/>
          <w:color w:val="44546A" w:themeColor="text2"/>
          <w:sz w:val="24"/>
          <w:szCs w:val="24"/>
        </w:rPr>
        <w:t xml:space="preserve"> from day one of employment</w:t>
      </w:r>
      <w:r w:rsidRPr="00313EEE">
        <w:rPr>
          <w:rFonts w:ascii="Ingra SCVO" w:hAnsi="Ingra SCVO" w:cstheme="minorHAnsi"/>
          <w:color w:val="44546A" w:themeColor="text2"/>
          <w:sz w:val="24"/>
          <w:szCs w:val="24"/>
        </w:rPr>
        <w:t>, including part-time working</w:t>
      </w:r>
      <w:r>
        <w:rPr>
          <w:rFonts w:ascii="Ingra SCVO" w:hAnsi="Ingra SCVO" w:cstheme="minorHAnsi"/>
          <w:color w:val="44546A" w:themeColor="text2"/>
          <w:sz w:val="24"/>
          <w:szCs w:val="24"/>
        </w:rPr>
        <w:t xml:space="preserve"> and working from home, as well as other flexible working options</w:t>
      </w:r>
      <w:r w:rsidRPr="00313EEE">
        <w:rPr>
          <w:rFonts w:ascii="Ingra SCVO" w:hAnsi="Ingra SCVO" w:cstheme="minorHAnsi"/>
          <w:color w:val="44546A" w:themeColor="text2"/>
          <w:sz w:val="24"/>
          <w:szCs w:val="24"/>
        </w:rPr>
        <w:t xml:space="preserve">. </w:t>
      </w:r>
    </w:p>
    <w:p w14:paraId="08EAD985" w14:textId="77777777" w:rsidR="00E7205F" w:rsidRDefault="00E7205F" w:rsidP="005C7B66">
      <w:pPr>
        <w:spacing w:line="259" w:lineRule="auto"/>
        <w:ind w:left="1134"/>
        <w:rPr>
          <w:rFonts w:ascii="Ingra SCVO" w:hAnsi="Ingra SCVO" w:cstheme="minorHAnsi"/>
          <w:color w:val="44546A" w:themeColor="text2"/>
          <w:sz w:val="24"/>
          <w:szCs w:val="24"/>
        </w:rPr>
      </w:pPr>
    </w:p>
    <w:p w14:paraId="34A7863A" w14:textId="77777777" w:rsidR="00E7205F" w:rsidRDefault="00E7205F" w:rsidP="005C7B66">
      <w:pPr>
        <w:spacing w:line="259" w:lineRule="auto"/>
        <w:ind w:left="1134"/>
        <w:rPr>
          <w:rFonts w:ascii="Ingra SCVO" w:hAnsi="Ingra SCVO" w:cstheme="minorHAnsi"/>
          <w:color w:val="44546A" w:themeColor="text2"/>
          <w:sz w:val="24"/>
          <w:szCs w:val="24"/>
        </w:rPr>
      </w:pPr>
      <w:r w:rsidRPr="00313EEE">
        <w:rPr>
          <w:rFonts w:ascii="Ingra SCVO" w:hAnsi="Ingra SCVO" w:cstheme="minorHAnsi"/>
          <w:color w:val="44546A" w:themeColor="text2"/>
          <w:sz w:val="24"/>
          <w:szCs w:val="24"/>
        </w:rPr>
        <w:t>If you</w:t>
      </w:r>
      <w:r>
        <w:rPr>
          <w:rFonts w:ascii="Ingra SCVO" w:hAnsi="Ingra SCVO" w:cstheme="minorHAnsi"/>
          <w:color w:val="44546A" w:themeColor="text2"/>
          <w:sz w:val="24"/>
          <w:szCs w:val="24"/>
        </w:rPr>
        <w:t xml:space="preserve"> </w:t>
      </w:r>
      <w:r w:rsidRPr="00313EEE">
        <w:rPr>
          <w:rFonts w:ascii="Ingra SCVO" w:hAnsi="Ingra SCVO" w:cstheme="minorHAnsi"/>
          <w:color w:val="44546A" w:themeColor="text2"/>
          <w:sz w:val="24"/>
          <w:szCs w:val="24"/>
        </w:rPr>
        <w:t xml:space="preserve">would like a copy of SCVO’s </w:t>
      </w:r>
      <w:r>
        <w:rPr>
          <w:rFonts w:ascii="Ingra SCVO" w:hAnsi="Ingra SCVO" w:cstheme="minorHAnsi"/>
          <w:color w:val="44546A" w:themeColor="text2"/>
          <w:sz w:val="24"/>
          <w:szCs w:val="24"/>
        </w:rPr>
        <w:t xml:space="preserve">equality, </w:t>
      </w:r>
      <w:r w:rsidRPr="00313EEE">
        <w:rPr>
          <w:rFonts w:ascii="Ingra SCVO" w:hAnsi="Ingra SCVO" w:cstheme="minorHAnsi"/>
          <w:color w:val="44546A" w:themeColor="text2"/>
          <w:sz w:val="24"/>
          <w:szCs w:val="24"/>
        </w:rPr>
        <w:t xml:space="preserve">diversity and inclusion policy, please contact </w:t>
      </w:r>
      <w:hyperlink r:id="rId12" w:history="1">
        <w:r w:rsidRPr="00FE04ED">
          <w:rPr>
            <w:rStyle w:val="Hyperlink"/>
            <w:rFonts w:ascii="Ingra SCVO" w:hAnsi="Ingra SCVO" w:cstheme="minorHAnsi"/>
            <w:sz w:val="24"/>
            <w:szCs w:val="24"/>
          </w:rPr>
          <w:t>hr@scvo.scot</w:t>
        </w:r>
      </w:hyperlink>
      <w:r>
        <w:rPr>
          <w:rFonts w:ascii="Ingra SCVO" w:hAnsi="Ingra SCVO" w:cstheme="minorHAnsi"/>
          <w:color w:val="44546A" w:themeColor="text2"/>
          <w:sz w:val="24"/>
          <w:szCs w:val="24"/>
        </w:rPr>
        <w:t>.</w:t>
      </w:r>
    </w:p>
    <w:p w14:paraId="0F742AEB" w14:textId="77777777" w:rsidR="00DA7C3B" w:rsidRPr="007B2E6F" w:rsidRDefault="00DA7C3B" w:rsidP="005C7B66">
      <w:pPr>
        <w:pStyle w:val="SCVOSubheadRed"/>
        <w:spacing w:after="0" w:line="259" w:lineRule="auto"/>
        <w:ind w:left="0"/>
        <w:rPr>
          <w:rFonts w:ascii="Ingra SCVO" w:hAnsi="Ingra SCVO"/>
          <w:b w:val="0"/>
          <w:bCs/>
          <w:color w:val="44546A" w:themeColor="text2"/>
          <w:sz w:val="24"/>
          <w:szCs w:val="24"/>
        </w:rPr>
      </w:pPr>
    </w:p>
    <w:p w14:paraId="5F3F300A" w14:textId="3E6C8C00" w:rsidR="003401B3" w:rsidRPr="00964B45" w:rsidRDefault="003401B3" w:rsidP="009053CE">
      <w:pPr>
        <w:pStyle w:val="SCVOSubheadRed"/>
        <w:numPr>
          <w:ilvl w:val="0"/>
          <w:numId w:val="31"/>
        </w:numPr>
        <w:spacing w:after="0" w:line="259" w:lineRule="auto"/>
        <w:rPr>
          <w:rFonts w:ascii="Ingra SCVO Semi Bold" w:hAnsi="Ingra SCVO Semi Bold"/>
          <w:b w:val="0"/>
          <w:bCs/>
        </w:rPr>
      </w:pPr>
      <w:r w:rsidRPr="00964B45">
        <w:rPr>
          <w:rFonts w:ascii="Ingra SCVO Semi Bold" w:hAnsi="Ingra SCVO Semi Bold"/>
          <w:b w:val="0"/>
          <w:bCs/>
        </w:rPr>
        <w:t>Job purpose</w:t>
      </w:r>
    </w:p>
    <w:p w14:paraId="5C0BD70A" w14:textId="77777777" w:rsidR="00A663C2" w:rsidRDefault="00A663C2" w:rsidP="005C7B66">
      <w:pPr>
        <w:spacing w:line="259" w:lineRule="auto"/>
        <w:ind w:left="1134"/>
        <w:rPr>
          <w:rFonts w:ascii="Ingra SCVO" w:hAnsi="Ingra SCVO"/>
          <w:color w:val="44546A" w:themeColor="text2"/>
          <w:sz w:val="24"/>
          <w:szCs w:val="24"/>
        </w:rPr>
      </w:pPr>
    </w:p>
    <w:p w14:paraId="5F73B782" w14:textId="4E94F48D" w:rsidR="00867018" w:rsidRPr="00C74C56" w:rsidRDefault="00FE0050" w:rsidP="00C74C56">
      <w:pPr>
        <w:spacing w:line="259" w:lineRule="auto"/>
        <w:ind w:left="1134"/>
        <w:rPr>
          <w:rFonts w:ascii="Ingra SCVO" w:hAnsi="Ingra SCVO"/>
          <w:color w:val="44546A" w:themeColor="text2"/>
          <w:sz w:val="24"/>
          <w:szCs w:val="24"/>
        </w:rPr>
      </w:pPr>
      <w:r w:rsidRPr="00FE0050">
        <w:rPr>
          <w:rFonts w:ascii="Ingra SCVO" w:hAnsi="Ingra SCVO"/>
          <w:color w:val="44546A" w:themeColor="text2"/>
          <w:sz w:val="24"/>
          <w:szCs w:val="24"/>
        </w:rPr>
        <w:t xml:space="preserve">This role is focused on how we deliver our strategic objective to support a </w:t>
      </w:r>
      <w:r w:rsidR="00867018">
        <w:rPr>
          <w:rFonts w:ascii="Ingra SCVO" w:hAnsi="Ingra SCVO"/>
          <w:color w:val="44546A" w:themeColor="text2"/>
          <w:sz w:val="24"/>
          <w:szCs w:val="24"/>
        </w:rPr>
        <w:t>diverse sector.</w:t>
      </w:r>
    </w:p>
    <w:p w14:paraId="53B5B192" w14:textId="77777777" w:rsidR="00FE0050" w:rsidRPr="00FE0050" w:rsidRDefault="00FE0050" w:rsidP="005C7B66">
      <w:pPr>
        <w:spacing w:line="259" w:lineRule="auto"/>
        <w:ind w:left="1134"/>
        <w:rPr>
          <w:rFonts w:ascii="Ingra SCVO" w:hAnsi="Ingra SCVO"/>
          <w:color w:val="44546A" w:themeColor="text2"/>
          <w:sz w:val="24"/>
          <w:szCs w:val="24"/>
        </w:rPr>
      </w:pPr>
    </w:p>
    <w:p w14:paraId="7C6A0F25" w14:textId="14CBE8C1" w:rsidR="00FE0050" w:rsidRPr="00FE0050" w:rsidRDefault="00FE0050" w:rsidP="005C7B66">
      <w:pPr>
        <w:spacing w:line="259" w:lineRule="auto"/>
        <w:ind w:left="1134"/>
        <w:rPr>
          <w:rFonts w:ascii="Ingra SCVO" w:hAnsi="Ingra SCVO" w:cstheme="minorHAnsi"/>
          <w:color w:val="44546A" w:themeColor="text2"/>
          <w:sz w:val="24"/>
          <w:szCs w:val="24"/>
        </w:rPr>
      </w:pPr>
      <w:r w:rsidRPr="00FE0050">
        <w:rPr>
          <w:rFonts w:ascii="Ingra SCVO" w:hAnsi="Ingra SCVO" w:cstheme="minorHAnsi"/>
          <w:color w:val="44546A" w:themeColor="text2"/>
          <w:sz w:val="24"/>
          <w:szCs w:val="24"/>
        </w:rPr>
        <w:t xml:space="preserve">The Head of </w:t>
      </w:r>
      <w:r w:rsidR="00CF208E">
        <w:rPr>
          <w:rFonts w:ascii="Ingra SCVO" w:hAnsi="Ingra SCVO" w:cstheme="minorHAnsi"/>
          <w:color w:val="44546A" w:themeColor="text2"/>
          <w:sz w:val="24"/>
          <w:szCs w:val="24"/>
        </w:rPr>
        <w:t xml:space="preserve">Information and </w:t>
      </w:r>
      <w:r w:rsidRPr="00FE0050">
        <w:rPr>
          <w:rFonts w:ascii="Ingra SCVO" w:hAnsi="Ingra SCVO" w:cstheme="minorHAnsi"/>
          <w:color w:val="44546A" w:themeColor="text2"/>
          <w:sz w:val="24"/>
          <w:szCs w:val="24"/>
        </w:rPr>
        <w:t xml:space="preserve">Support Services will </w:t>
      </w:r>
      <w:r w:rsidRPr="00FE0050">
        <w:rPr>
          <w:rFonts w:ascii="Ingra SCVO" w:hAnsi="Ingra SCVO"/>
          <w:color w:val="44546A" w:themeColor="text2"/>
          <w:sz w:val="24"/>
          <w:szCs w:val="24"/>
        </w:rPr>
        <w:t>build confidence and capability in the voluntary sector by leading the services which provide integrated information and support across multiple channels (online, telephone and face-to-face).</w:t>
      </w:r>
    </w:p>
    <w:p w14:paraId="0BD3E7DE" w14:textId="77777777" w:rsidR="00FE0050" w:rsidRPr="00FE0050" w:rsidRDefault="00FE0050" w:rsidP="005C7B66">
      <w:pPr>
        <w:spacing w:line="259" w:lineRule="auto"/>
        <w:ind w:left="1134"/>
        <w:rPr>
          <w:rFonts w:ascii="Ingra SCVO" w:hAnsi="Ingra SCVO" w:cstheme="minorHAnsi"/>
          <w:color w:val="44546A" w:themeColor="text2"/>
          <w:sz w:val="24"/>
          <w:szCs w:val="24"/>
        </w:rPr>
      </w:pPr>
    </w:p>
    <w:p w14:paraId="5B72F900" w14:textId="70521E25" w:rsidR="00FE0050" w:rsidRPr="00FE0050" w:rsidRDefault="00FE0050" w:rsidP="005C7B66">
      <w:pPr>
        <w:spacing w:line="259" w:lineRule="auto"/>
        <w:ind w:left="1134"/>
        <w:rPr>
          <w:rFonts w:ascii="Ingra SCVO" w:hAnsi="Ingra SCVO" w:cstheme="minorHAnsi"/>
          <w:color w:val="44546A" w:themeColor="text2"/>
          <w:sz w:val="24"/>
          <w:szCs w:val="24"/>
        </w:rPr>
      </w:pPr>
      <w:r w:rsidRPr="00FE0050">
        <w:rPr>
          <w:rFonts w:ascii="Ingra SCVO" w:hAnsi="Ingra SCVO" w:cstheme="minorHAnsi"/>
          <w:color w:val="44546A" w:themeColor="text2"/>
          <w:sz w:val="24"/>
          <w:szCs w:val="24"/>
        </w:rPr>
        <w:t>The post will have specific responsibility for</w:t>
      </w:r>
      <w:r w:rsidR="002571B0">
        <w:rPr>
          <w:rFonts w:ascii="Ingra SCVO" w:hAnsi="Ingra SCVO" w:cstheme="minorHAnsi"/>
          <w:color w:val="44546A" w:themeColor="text2"/>
          <w:sz w:val="24"/>
          <w:szCs w:val="24"/>
        </w:rPr>
        <w:t xml:space="preserve"> management </w:t>
      </w:r>
      <w:r w:rsidR="00362522">
        <w:rPr>
          <w:rFonts w:ascii="Ingra SCVO" w:hAnsi="Ingra SCVO" w:cstheme="minorHAnsi"/>
          <w:color w:val="44546A" w:themeColor="text2"/>
          <w:sz w:val="24"/>
          <w:szCs w:val="24"/>
        </w:rPr>
        <w:t xml:space="preserve">and development </w:t>
      </w:r>
      <w:r w:rsidR="002571B0">
        <w:rPr>
          <w:rFonts w:ascii="Ingra SCVO" w:hAnsi="Ingra SCVO" w:cstheme="minorHAnsi"/>
          <w:color w:val="44546A" w:themeColor="text2"/>
          <w:sz w:val="24"/>
          <w:szCs w:val="24"/>
        </w:rPr>
        <w:t>of</w:t>
      </w:r>
      <w:r w:rsidRPr="00FE0050">
        <w:rPr>
          <w:rFonts w:ascii="Ingra SCVO" w:hAnsi="Ingra SCVO" w:cstheme="minorHAnsi"/>
          <w:color w:val="44546A" w:themeColor="text2"/>
          <w:sz w:val="24"/>
          <w:szCs w:val="24"/>
        </w:rPr>
        <w:t>:</w:t>
      </w:r>
    </w:p>
    <w:p w14:paraId="64C76E88" w14:textId="77777777" w:rsidR="00FE0050" w:rsidRPr="00FE0050" w:rsidRDefault="00FE0050" w:rsidP="00792040">
      <w:pPr>
        <w:spacing w:line="259" w:lineRule="auto"/>
        <w:ind w:left="1560" w:hanging="284"/>
        <w:rPr>
          <w:rFonts w:ascii="Ingra SCVO" w:hAnsi="Ingra SCVO"/>
          <w:color w:val="44546A" w:themeColor="text2"/>
          <w:sz w:val="24"/>
          <w:szCs w:val="24"/>
        </w:rPr>
      </w:pPr>
    </w:p>
    <w:p w14:paraId="79E80A4F" w14:textId="38DC30B8" w:rsidR="00FE0050" w:rsidRDefault="00FE0050" w:rsidP="00792040">
      <w:pPr>
        <w:pStyle w:val="ListParagraph"/>
        <w:numPr>
          <w:ilvl w:val="0"/>
          <w:numId w:val="20"/>
        </w:numPr>
        <w:spacing w:line="259" w:lineRule="auto"/>
        <w:ind w:left="1560" w:hanging="284"/>
        <w:rPr>
          <w:rFonts w:ascii="Ingra SCVO" w:hAnsi="Ingra SCVO"/>
          <w:color w:val="44546A" w:themeColor="text2"/>
        </w:rPr>
      </w:pPr>
      <w:r w:rsidRPr="00FE0050">
        <w:rPr>
          <w:rFonts w:ascii="Ingra SCVO" w:hAnsi="Ingra SCVO"/>
          <w:color w:val="44546A" w:themeColor="text2"/>
        </w:rPr>
        <w:t>Our information services, including our topic expertise areas</w:t>
      </w:r>
      <w:r w:rsidR="00A7476D">
        <w:rPr>
          <w:rFonts w:ascii="Ingra SCVO" w:hAnsi="Ingra SCVO"/>
          <w:color w:val="44546A" w:themeColor="text2"/>
        </w:rPr>
        <w:t xml:space="preserve">: </w:t>
      </w:r>
      <w:r w:rsidRPr="00FE0050">
        <w:rPr>
          <w:rFonts w:ascii="Ingra SCVO" w:hAnsi="Ingra SCVO"/>
          <w:color w:val="44546A" w:themeColor="text2"/>
        </w:rPr>
        <w:t>governance,</w:t>
      </w:r>
      <w:r w:rsidR="00077DFE">
        <w:rPr>
          <w:rFonts w:ascii="Ingra SCVO" w:hAnsi="Ingra SCVO"/>
          <w:color w:val="44546A" w:themeColor="text2"/>
        </w:rPr>
        <w:t xml:space="preserve"> organisation management,</w:t>
      </w:r>
      <w:r w:rsidRPr="00FE0050">
        <w:rPr>
          <w:rFonts w:ascii="Ingra SCVO" w:hAnsi="Ingra SCVO"/>
          <w:color w:val="44546A" w:themeColor="text2"/>
        </w:rPr>
        <w:t xml:space="preserve"> funding and digital evolution</w:t>
      </w:r>
    </w:p>
    <w:p w14:paraId="7CB9E53F" w14:textId="77777777" w:rsidR="008E0289" w:rsidRPr="00A663C2" w:rsidRDefault="008E0289" w:rsidP="008E0289">
      <w:pPr>
        <w:pStyle w:val="ListParagraph"/>
        <w:spacing w:line="259" w:lineRule="auto"/>
        <w:ind w:left="1560"/>
        <w:rPr>
          <w:rFonts w:ascii="Ingra SCVO" w:hAnsi="Ingra SCVO"/>
          <w:color w:val="44546A" w:themeColor="text2"/>
        </w:rPr>
      </w:pPr>
    </w:p>
    <w:p w14:paraId="55E06379" w14:textId="77777777" w:rsidR="00FE0050" w:rsidRDefault="00FE0050" w:rsidP="00792040">
      <w:pPr>
        <w:pStyle w:val="ListParagraph"/>
        <w:numPr>
          <w:ilvl w:val="0"/>
          <w:numId w:val="20"/>
        </w:numPr>
        <w:spacing w:line="259" w:lineRule="auto"/>
        <w:ind w:left="1560" w:hanging="284"/>
        <w:rPr>
          <w:rFonts w:ascii="Ingra SCVO" w:hAnsi="Ingra SCVO"/>
          <w:color w:val="44546A" w:themeColor="text2"/>
        </w:rPr>
      </w:pPr>
      <w:r w:rsidRPr="00FE0050">
        <w:rPr>
          <w:rFonts w:ascii="Ingra SCVO" w:hAnsi="Ingra SCVO"/>
          <w:color w:val="44546A" w:themeColor="text2"/>
        </w:rPr>
        <w:t>Events &amp; training</w:t>
      </w:r>
    </w:p>
    <w:p w14:paraId="4FFD0757" w14:textId="77777777" w:rsidR="008E0289" w:rsidRPr="008E0289" w:rsidRDefault="008E0289" w:rsidP="008E0289">
      <w:pPr>
        <w:spacing w:line="259" w:lineRule="auto"/>
        <w:rPr>
          <w:rFonts w:ascii="Ingra SCVO" w:hAnsi="Ingra SCVO"/>
          <w:color w:val="44546A" w:themeColor="text2"/>
        </w:rPr>
      </w:pPr>
    </w:p>
    <w:p w14:paraId="36397049" w14:textId="2DB7AD79" w:rsidR="00E125D2" w:rsidRDefault="007C0577" w:rsidP="00792040">
      <w:pPr>
        <w:pStyle w:val="ListParagraph"/>
        <w:numPr>
          <w:ilvl w:val="0"/>
          <w:numId w:val="20"/>
        </w:numPr>
        <w:spacing w:line="259" w:lineRule="auto"/>
        <w:ind w:left="1560" w:hanging="284"/>
        <w:rPr>
          <w:rFonts w:ascii="Ingra SCVO" w:hAnsi="Ingra SCVO"/>
          <w:color w:val="44546A" w:themeColor="text2"/>
        </w:rPr>
      </w:pPr>
      <w:r>
        <w:rPr>
          <w:rFonts w:ascii="Ingra SCVO" w:hAnsi="Ingra SCVO"/>
          <w:color w:val="44546A" w:themeColor="text2"/>
        </w:rPr>
        <w:t xml:space="preserve">Externally funded </w:t>
      </w:r>
      <w:r w:rsidR="001F4B17">
        <w:rPr>
          <w:rFonts w:ascii="Ingra SCVO" w:hAnsi="Ingra SCVO"/>
          <w:color w:val="44546A" w:themeColor="text2"/>
        </w:rPr>
        <w:t>projects to support the sector</w:t>
      </w:r>
      <w:r w:rsidR="00792040">
        <w:rPr>
          <w:rFonts w:ascii="Ingra SCVO" w:hAnsi="Ingra SCVO"/>
          <w:color w:val="44546A" w:themeColor="text2"/>
        </w:rPr>
        <w:t>, including</w:t>
      </w:r>
      <w:r w:rsidR="00D77942">
        <w:rPr>
          <w:rFonts w:ascii="Ingra SCVO" w:hAnsi="Ingra SCVO"/>
          <w:color w:val="44546A" w:themeColor="text2"/>
        </w:rPr>
        <w:t xml:space="preserve"> </w:t>
      </w:r>
      <w:hyperlink r:id="rId13" w:history="1">
        <w:r w:rsidR="00D77942" w:rsidRPr="00D77942">
          <w:rPr>
            <w:rStyle w:val="Hyperlink"/>
            <w:rFonts w:ascii="Ingra SCVO" w:hAnsi="Ingra SCVO"/>
          </w:rPr>
          <w:t>Growing</w:t>
        </w:r>
        <w:r w:rsidR="00792040" w:rsidRPr="00D77942">
          <w:rPr>
            <w:rStyle w:val="Hyperlink"/>
            <w:rFonts w:ascii="Ingra SCVO" w:hAnsi="Ingra SCVO"/>
          </w:rPr>
          <w:t xml:space="preserve"> </w:t>
        </w:r>
        <w:r w:rsidR="001F4B17" w:rsidRPr="00D77942">
          <w:rPr>
            <w:rStyle w:val="Hyperlink"/>
            <w:rFonts w:ascii="Ingra SCVO" w:hAnsi="Ingra SCVO"/>
          </w:rPr>
          <w:t>Climate Confidence</w:t>
        </w:r>
      </w:hyperlink>
      <w:r w:rsidR="00D77942">
        <w:rPr>
          <w:rFonts w:ascii="Ingra SCVO" w:hAnsi="Ingra SCVO"/>
          <w:color w:val="44546A" w:themeColor="text2"/>
        </w:rPr>
        <w:t xml:space="preserve"> and</w:t>
      </w:r>
      <w:r w:rsidR="00792040">
        <w:rPr>
          <w:rFonts w:ascii="Ingra SCVO" w:hAnsi="Ingra SCVO"/>
          <w:color w:val="44546A" w:themeColor="text2"/>
        </w:rPr>
        <w:t xml:space="preserve"> </w:t>
      </w:r>
      <w:hyperlink r:id="rId14" w:history="1">
        <w:r w:rsidR="00792040" w:rsidRPr="00D77942">
          <w:rPr>
            <w:rStyle w:val="Hyperlink"/>
            <w:rFonts w:ascii="Ingra SCVO" w:hAnsi="Ingra SCVO"/>
          </w:rPr>
          <w:t xml:space="preserve">Village </w:t>
        </w:r>
        <w:r w:rsidR="00D77942" w:rsidRPr="00D77942">
          <w:rPr>
            <w:rStyle w:val="Hyperlink"/>
            <w:rFonts w:ascii="Ingra SCVO" w:hAnsi="Ingra SCVO"/>
          </w:rPr>
          <w:t xml:space="preserve">and Community </w:t>
        </w:r>
        <w:r w:rsidR="00792040" w:rsidRPr="00D77942">
          <w:rPr>
            <w:rStyle w:val="Hyperlink"/>
            <w:rFonts w:ascii="Ingra SCVO" w:hAnsi="Ingra SCVO"/>
          </w:rPr>
          <w:t>Halls</w:t>
        </w:r>
      </w:hyperlink>
    </w:p>
    <w:p w14:paraId="0C2E94FF" w14:textId="77777777" w:rsidR="008E0289" w:rsidRPr="008E0289" w:rsidRDefault="008E0289" w:rsidP="008E0289">
      <w:pPr>
        <w:spacing w:line="259" w:lineRule="auto"/>
        <w:rPr>
          <w:rFonts w:ascii="Ingra SCVO" w:hAnsi="Ingra SCVO"/>
          <w:color w:val="44546A" w:themeColor="text2"/>
        </w:rPr>
      </w:pPr>
    </w:p>
    <w:p w14:paraId="2E70E079" w14:textId="07E66895" w:rsidR="00415EF7" w:rsidRDefault="00FE0050" w:rsidP="00792040">
      <w:pPr>
        <w:pStyle w:val="ListParagraph"/>
        <w:numPr>
          <w:ilvl w:val="0"/>
          <w:numId w:val="20"/>
        </w:numPr>
        <w:spacing w:line="259" w:lineRule="auto"/>
        <w:ind w:left="1560" w:hanging="284"/>
        <w:rPr>
          <w:rFonts w:ascii="Ingra SCVO" w:hAnsi="Ingra SCVO"/>
          <w:color w:val="44546A" w:themeColor="text2"/>
        </w:rPr>
      </w:pPr>
      <w:r w:rsidRPr="00FE0050">
        <w:rPr>
          <w:rFonts w:ascii="Ingra SCVO" w:hAnsi="Ingra SCVO"/>
          <w:color w:val="44546A" w:themeColor="text2"/>
        </w:rPr>
        <w:t>Intermediary relationships, including the provision of services to TSIs and Volunteer Scotland (Milo and the Saltire Awards)</w:t>
      </w:r>
    </w:p>
    <w:p w14:paraId="10D95C02" w14:textId="77777777" w:rsidR="00415EF7" w:rsidRPr="00415EF7" w:rsidRDefault="00415EF7" w:rsidP="00415EF7">
      <w:pPr>
        <w:pStyle w:val="ListParagraph"/>
        <w:spacing w:line="259" w:lineRule="auto"/>
        <w:ind w:left="1418"/>
        <w:rPr>
          <w:rFonts w:ascii="Ingra SCVO" w:hAnsi="Ingra SCVO"/>
          <w:color w:val="44546A" w:themeColor="text2"/>
        </w:rPr>
      </w:pPr>
    </w:p>
    <w:p w14:paraId="1CEDB205" w14:textId="0C8BE901" w:rsidR="00415EF7" w:rsidRPr="00415EF7" w:rsidRDefault="008B530E" w:rsidP="00415EF7">
      <w:pPr>
        <w:spacing w:line="259" w:lineRule="auto"/>
        <w:ind w:left="1134"/>
        <w:rPr>
          <w:rFonts w:ascii="Ingra SCVO" w:hAnsi="Ingra SCVO"/>
          <w:color w:val="44546A" w:themeColor="text2"/>
        </w:rPr>
      </w:pPr>
      <w:r>
        <w:rPr>
          <w:rFonts w:ascii="Ingra SCVO" w:hAnsi="Ingra SCVO" w:cstheme="minorHAnsi"/>
          <w:color w:val="44546A" w:themeColor="text2"/>
          <w:sz w:val="24"/>
          <w:szCs w:val="24"/>
        </w:rPr>
        <w:t>Short-term</w:t>
      </w:r>
      <w:r w:rsidR="0083168B">
        <w:rPr>
          <w:rFonts w:ascii="Ingra SCVO" w:hAnsi="Ingra SCVO" w:cstheme="minorHAnsi"/>
          <w:color w:val="44546A" w:themeColor="text2"/>
          <w:sz w:val="24"/>
          <w:szCs w:val="24"/>
        </w:rPr>
        <w:t xml:space="preserve"> </w:t>
      </w:r>
      <w:r>
        <w:rPr>
          <w:rFonts w:ascii="Ingra SCVO" w:hAnsi="Ingra SCVO" w:cstheme="minorHAnsi"/>
          <w:color w:val="44546A" w:themeColor="text2"/>
          <w:sz w:val="24"/>
          <w:szCs w:val="24"/>
        </w:rPr>
        <w:t xml:space="preserve">priorities include reviewing our training offer </w:t>
      </w:r>
      <w:r w:rsidR="0083168B">
        <w:rPr>
          <w:rFonts w:ascii="Ingra SCVO" w:hAnsi="Ingra SCVO" w:cstheme="minorHAnsi"/>
          <w:color w:val="44546A" w:themeColor="text2"/>
          <w:sz w:val="24"/>
          <w:szCs w:val="24"/>
        </w:rPr>
        <w:t xml:space="preserve">and expanding our funding support to the sector, building on the success of </w:t>
      </w:r>
      <w:hyperlink r:id="rId15" w:history="1">
        <w:r w:rsidR="0083168B" w:rsidRPr="009B2527">
          <w:rPr>
            <w:rStyle w:val="Hyperlink"/>
            <w:rFonts w:ascii="Ingra SCVO" w:hAnsi="Ingra SCVO" w:cstheme="minorHAnsi"/>
            <w:sz w:val="24"/>
            <w:szCs w:val="24"/>
          </w:rPr>
          <w:t>Funding Scotland</w:t>
        </w:r>
      </w:hyperlink>
      <w:r w:rsidR="0083168B">
        <w:rPr>
          <w:rFonts w:ascii="Ingra SCVO" w:hAnsi="Ingra SCVO" w:cstheme="minorHAnsi"/>
          <w:color w:val="44546A" w:themeColor="text2"/>
          <w:sz w:val="24"/>
          <w:szCs w:val="24"/>
        </w:rPr>
        <w:t>.</w:t>
      </w:r>
    </w:p>
    <w:p w14:paraId="6888FF7E" w14:textId="1320A96E" w:rsidR="008E0289" w:rsidRDefault="008E0289">
      <w:pPr>
        <w:spacing w:after="160" w:line="259" w:lineRule="auto"/>
        <w:rPr>
          <w:rFonts w:ascii="Ingra SCVO Semi Bold" w:eastAsia="Times New Roman" w:hAnsi="Ingra SCVO Semi Bold" w:cs="Arial"/>
          <w:b/>
          <w:color w:val="FF5959"/>
          <w:sz w:val="28"/>
          <w:szCs w:val="28"/>
          <w:lang w:eastAsia="en-GB"/>
          <w14:stylisticSets/>
          <w14:cntxtAlts w14:val="0"/>
        </w:rPr>
      </w:pPr>
    </w:p>
    <w:p w14:paraId="2D6656AE" w14:textId="77777777" w:rsidR="00964B45" w:rsidRDefault="00964B45">
      <w:pPr>
        <w:spacing w:after="160" w:line="259" w:lineRule="auto"/>
        <w:rPr>
          <w:rFonts w:ascii="Ingra SCVO Semi Bold" w:eastAsia="Times New Roman" w:hAnsi="Ingra SCVO Semi Bold" w:cs="Arial"/>
          <w:b/>
          <w:color w:val="FF5959"/>
          <w:sz w:val="28"/>
          <w:szCs w:val="28"/>
          <w:lang w:eastAsia="en-GB"/>
          <w14:stylisticSets/>
          <w14:cntxtAlts w14:val="0"/>
        </w:rPr>
      </w:pPr>
    </w:p>
    <w:p w14:paraId="185B8FE3" w14:textId="77777777" w:rsidR="00964B45" w:rsidRDefault="00964B45">
      <w:pPr>
        <w:spacing w:after="160" w:line="259" w:lineRule="auto"/>
        <w:rPr>
          <w:rFonts w:ascii="Ingra SCVO Semi Bold" w:eastAsia="Times New Roman" w:hAnsi="Ingra SCVO Semi Bold" w:cs="Arial"/>
          <w:b/>
          <w:color w:val="FF5959"/>
          <w:sz w:val="28"/>
          <w:szCs w:val="28"/>
          <w:lang w:eastAsia="en-GB"/>
          <w14:stylisticSets/>
          <w14:cntxtAlts w14:val="0"/>
        </w:rPr>
      </w:pPr>
    </w:p>
    <w:p w14:paraId="5373751A" w14:textId="77777777" w:rsidR="00964B45" w:rsidRDefault="00964B45">
      <w:pPr>
        <w:spacing w:after="160" w:line="259" w:lineRule="auto"/>
        <w:rPr>
          <w:rFonts w:ascii="Ingra SCVO Semi Bold" w:eastAsia="Times New Roman" w:hAnsi="Ingra SCVO Semi Bold" w:cs="Arial"/>
          <w:b/>
          <w:color w:val="FF5959"/>
          <w:sz w:val="28"/>
          <w:szCs w:val="28"/>
          <w:lang w:eastAsia="en-GB"/>
          <w14:stylisticSets/>
          <w14:cntxtAlts w14:val="0"/>
        </w:rPr>
      </w:pPr>
    </w:p>
    <w:p w14:paraId="4A804C20" w14:textId="7A808534" w:rsidR="003401B3" w:rsidRPr="00964B45" w:rsidRDefault="00670989" w:rsidP="009053CE">
      <w:pPr>
        <w:pStyle w:val="SCVOSubheadRed"/>
        <w:numPr>
          <w:ilvl w:val="0"/>
          <w:numId w:val="31"/>
        </w:numPr>
        <w:spacing w:after="0" w:line="259" w:lineRule="auto"/>
        <w:rPr>
          <w:rFonts w:ascii="Ingra SCVO Semi Bold" w:hAnsi="Ingra SCVO Semi Bold"/>
          <w:b w:val="0"/>
          <w:bCs/>
        </w:rPr>
      </w:pPr>
      <w:r>
        <w:rPr>
          <w:rFonts w:ascii="Ingra SCVO Semi Bold" w:hAnsi="Ingra SCVO Semi Bold"/>
          <w:b w:val="0"/>
          <w:bCs/>
        </w:rPr>
        <w:t>Values, skills, experience and knowledge</w:t>
      </w:r>
    </w:p>
    <w:p w14:paraId="7197FA59" w14:textId="77777777" w:rsidR="00B72984" w:rsidRPr="00A22031" w:rsidRDefault="00B72984" w:rsidP="005C7B66">
      <w:pPr>
        <w:pStyle w:val="SCVOSubheadRed"/>
        <w:spacing w:after="0" w:line="259" w:lineRule="auto"/>
        <w:rPr>
          <w:rFonts w:ascii="Ingra SCVO Semi Bold" w:hAnsi="Ingra SCVO Semi Bold"/>
        </w:rPr>
      </w:pPr>
    </w:p>
    <w:p w14:paraId="36F54164" w14:textId="39BE105B" w:rsidR="003401B3" w:rsidRDefault="003401B3" w:rsidP="005C7B66">
      <w:pPr>
        <w:pStyle w:val="SCVOBodyText"/>
        <w:spacing w:after="0" w:line="259" w:lineRule="auto"/>
      </w:pPr>
      <w:r w:rsidRPr="00D33E92">
        <w:t>The post holder will be expected to demonstrate the following range of skills</w:t>
      </w:r>
      <w:r w:rsidR="00C1760C">
        <w:t>,</w:t>
      </w:r>
      <w:r w:rsidRPr="00D33E92">
        <w:t xml:space="preserve"> experience</w:t>
      </w:r>
      <w:r w:rsidR="00C1760C">
        <w:t xml:space="preserve"> and knowledge</w:t>
      </w:r>
      <w:r w:rsidRPr="00D33E92">
        <w:t xml:space="preserve"> on a regular basis:</w:t>
      </w:r>
    </w:p>
    <w:p w14:paraId="51EA6520" w14:textId="77777777" w:rsidR="00DA7C3B" w:rsidRPr="00D33E92" w:rsidRDefault="00DA7C3B" w:rsidP="005C7B66">
      <w:pPr>
        <w:pStyle w:val="SCVOBodyText"/>
        <w:spacing w:after="0" w:line="259" w:lineRule="auto"/>
      </w:pPr>
    </w:p>
    <w:p w14:paraId="78C20E67" w14:textId="049ECCD9" w:rsidR="00112A58" w:rsidRDefault="003401B3" w:rsidP="005C7B66">
      <w:pPr>
        <w:pStyle w:val="SCVOBodyText"/>
        <w:spacing w:after="0" w:line="259" w:lineRule="auto"/>
        <w:rPr>
          <w:b/>
          <w:color w:val="FF5959"/>
        </w:rPr>
      </w:pPr>
      <w:r w:rsidRPr="00A5182A">
        <w:rPr>
          <w:b/>
          <w:color w:val="FF5959"/>
        </w:rPr>
        <w:t>Essential</w:t>
      </w:r>
    </w:p>
    <w:p w14:paraId="52BC1ECA" w14:textId="77777777" w:rsidR="00E7205F" w:rsidRDefault="00E7205F" w:rsidP="005C7B66">
      <w:pPr>
        <w:pStyle w:val="SCVOBodyText"/>
        <w:spacing w:after="0" w:line="259" w:lineRule="auto"/>
        <w:rPr>
          <w:b/>
          <w:color w:val="FF5959"/>
        </w:rPr>
      </w:pPr>
    </w:p>
    <w:p w14:paraId="6A768354" w14:textId="4C83DF5B" w:rsidR="00112A58" w:rsidRDefault="00112A58" w:rsidP="005C7B66">
      <w:pPr>
        <w:pStyle w:val="ListParagraph"/>
        <w:numPr>
          <w:ilvl w:val="0"/>
          <w:numId w:val="21"/>
        </w:numPr>
        <w:spacing w:line="259" w:lineRule="auto"/>
        <w:ind w:left="1418" w:hanging="284"/>
        <w:rPr>
          <w:rFonts w:ascii="Ingra SCVO" w:hAnsi="Ingra SCVO"/>
          <w:color w:val="44546A" w:themeColor="text2"/>
        </w:rPr>
      </w:pPr>
      <w:r w:rsidRPr="007B4B13">
        <w:rPr>
          <w:rFonts w:ascii="Ingra SCVO" w:hAnsi="Ingra SCVO"/>
          <w:color w:val="44546A" w:themeColor="text2"/>
        </w:rPr>
        <w:t>An excellent understanding of the voluntary sector in Scotland, and the key challenges facing the sector</w:t>
      </w:r>
    </w:p>
    <w:p w14:paraId="33E49AE6" w14:textId="77777777" w:rsidR="00C5156F" w:rsidRPr="00C5156F" w:rsidRDefault="00C5156F" w:rsidP="005C7B66">
      <w:pPr>
        <w:pStyle w:val="ListParagraph"/>
        <w:spacing w:line="259" w:lineRule="auto"/>
        <w:ind w:left="1418"/>
        <w:rPr>
          <w:rFonts w:ascii="Ingra SCVO" w:hAnsi="Ingra SCVO"/>
          <w:color w:val="44546A" w:themeColor="text2"/>
        </w:rPr>
      </w:pPr>
    </w:p>
    <w:p w14:paraId="5F99294C" w14:textId="574042CC" w:rsidR="00112A58" w:rsidRPr="007B4B13" w:rsidRDefault="00112A58" w:rsidP="005C7B66">
      <w:pPr>
        <w:pStyle w:val="ListParagraph"/>
        <w:numPr>
          <w:ilvl w:val="0"/>
          <w:numId w:val="21"/>
        </w:numPr>
        <w:spacing w:line="259" w:lineRule="auto"/>
        <w:ind w:left="1418" w:hanging="284"/>
        <w:rPr>
          <w:rFonts w:ascii="Ingra SCVO" w:hAnsi="Ingra SCVO"/>
          <w:color w:val="44546A" w:themeColor="text2"/>
        </w:rPr>
      </w:pPr>
      <w:r w:rsidRPr="007B4B13">
        <w:rPr>
          <w:rFonts w:ascii="Ingra SCVO" w:hAnsi="Ingra SCVO"/>
          <w:color w:val="44546A" w:themeColor="text2"/>
        </w:rPr>
        <w:t>Extensive experience of designing, developing and managing information, advice</w:t>
      </w:r>
      <w:r w:rsidR="00C5156F">
        <w:rPr>
          <w:rFonts w:ascii="Ingra SCVO" w:hAnsi="Ingra SCVO"/>
          <w:color w:val="44546A" w:themeColor="text2"/>
        </w:rPr>
        <w:t>, training</w:t>
      </w:r>
      <w:r w:rsidRPr="007B4B13">
        <w:rPr>
          <w:rFonts w:ascii="Ingra SCVO" w:hAnsi="Ingra SCVO"/>
          <w:color w:val="44546A" w:themeColor="text2"/>
        </w:rPr>
        <w:t xml:space="preserve"> or other support services</w:t>
      </w:r>
      <w:r w:rsidR="00077BDE">
        <w:rPr>
          <w:rFonts w:ascii="Ingra SCVO" w:hAnsi="Ingra SCVO"/>
          <w:color w:val="44546A" w:themeColor="text2"/>
        </w:rPr>
        <w:t xml:space="preserve"> for people </w:t>
      </w:r>
      <w:r w:rsidR="00FD18B5">
        <w:rPr>
          <w:rFonts w:ascii="Ingra SCVO" w:hAnsi="Ingra SCVO"/>
          <w:color w:val="44546A" w:themeColor="text2"/>
        </w:rPr>
        <w:t>and/</w:t>
      </w:r>
      <w:r w:rsidR="00077BDE">
        <w:rPr>
          <w:rFonts w:ascii="Ingra SCVO" w:hAnsi="Ingra SCVO"/>
          <w:color w:val="44546A" w:themeColor="text2"/>
        </w:rPr>
        <w:t>or organisations</w:t>
      </w:r>
    </w:p>
    <w:p w14:paraId="11D22526" w14:textId="77777777" w:rsidR="00112A58" w:rsidRPr="007B4B13" w:rsidRDefault="00112A58" w:rsidP="005C7B66">
      <w:pPr>
        <w:pStyle w:val="ListParagraph"/>
        <w:spacing w:line="259" w:lineRule="auto"/>
        <w:ind w:left="1418" w:hanging="284"/>
        <w:rPr>
          <w:rFonts w:ascii="Ingra SCVO" w:hAnsi="Ingra SCVO"/>
          <w:color w:val="44546A" w:themeColor="text2"/>
        </w:rPr>
      </w:pPr>
    </w:p>
    <w:p w14:paraId="45E7E2CB" w14:textId="77777777" w:rsidR="00112A58" w:rsidRDefault="00112A58" w:rsidP="005C7B66">
      <w:pPr>
        <w:pStyle w:val="ListParagraph"/>
        <w:numPr>
          <w:ilvl w:val="0"/>
          <w:numId w:val="22"/>
        </w:numPr>
        <w:spacing w:line="259" w:lineRule="auto"/>
        <w:ind w:left="1418" w:hanging="284"/>
        <w:rPr>
          <w:rFonts w:ascii="Ingra SCVO" w:hAnsi="Ingra SCVO" w:cstheme="minorHAnsi"/>
          <w:color w:val="44546A" w:themeColor="text2"/>
        </w:rPr>
      </w:pPr>
      <w:r w:rsidRPr="007B4B13">
        <w:rPr>
          <w:rFonts w:ascii="Ingra SCVO" w:hAnsi="Ingra SCVO" w:cstheme="minorHAnsi"/>
          <w:color w:val="44546A" w:themeColor="text2"/>
        </w:rPr>
        <w:t>Extensive experience of strategic engagement and relationship management</w:t>
      </w:r>
    </w:p>
    <w:p w14:paraId="54158EFC" w14:textId="77777777" w:rsidR="00077BDE" w:rsidRDefault="00077BDE" w:rsidP="005C7B66">
      <w:pPr>
        <w:pStyle w:val="ListParagraph"/>
        <w:spacing w:line="259" w:lineRule="auto"/>
        <w:ind w:left="1418"/>
        <w:rPr>
          <w:rFonts w:ascii="Ingra SCVO" w:hAnsi="Ingra SCVO" w:cstheme="minorHAnsi"/>
          <w:color w:val="44546A" w:themeColor="text2"/>
        </w:rPr>
      </w:pPr>
    </w:p>
    <w:p w14:paraId="773026CF" w14:textId="5043A281" w:rsidR="00077BDE" w:rsidRPr="007B4B13" w:rsidRDefault="00077BDE" w:rsidP="005C7B66">
      <w:pPr>
        <w:pStyle w:val="ListParagraph"/>
        <w:numPr>
          <w:ilvl w:val="0"/>
          <w:numId w:val="22"/>
        </w:numPr>
        <w:spacing w:line="259" w:lineRule="auto"/>
        <w:ind w:left="1418" w:hanging="284"/>
        <w:rPr>
          <w:rFonts w:ascii="Ingra SCVO" w:hAnsi="Ingra SCVO" w:cstheme="minorHAnsi"/>
          <w:color w:val="44546A" w:themeColor="text2"/>
        </w:rPr>
      </w:pPr>
      <w:r>
        <w:rPr>
          <w:rFonts w:ascii="Ingra SCVO" w:hAnsi="Ingra SCVO" w:cstheme="minorHAnsi"/>
          <w:color w:val="44546A" w:themeColor="text2"/>
        </w:rPr>
        <w:t>A track record in securing funding for projects and programmes</w:t>
      </w:r>
    </w:p>
    <w:p w14:paraId="6BF4643A" w14:textId="77777777" w:rsidR="00112A58" w:rsidRPr="007B4B13" w:rsidRDefault="00112A58" w:rsidP="005C7B66">
      <w:pPr>
        <w:pStyle w:val="ListParagraph"/>
        <w:spacing w:line="259" w:lineRule="auto"/>
        <w:ind w:left="1418" w:hanging="284"/>
        <w:rPr>
          <w:rFonts w:ascii="Ingra SCVO" w:hAnsi="Ingra SCVO" w:cstheme="minorHAnsi"/>
          <w:color w:val="44546A" w:themeColor="text2"/>
        </w:rPr>
      </w:pPr>
    </w:p>
    <w:p w14:paraId="19B60726" w14:textId="6AB47391" w:rsidR="00112A58" w:rsidRDefault="00112A58" w:rsidP="005C7B66">
      <w:pPr>
        <w:pStyle w:val="ListParagraph"/>
        <w:numPr>
          <w:ilvl w:val="0"/>
          <w:numId w:val="22"/>
        </w:numPr>
        <w:spacing w:line="259" w:lineRule="auto"/>
        <w:ind w:left="1418" w:hanging="284"/>
        <w:rPr>
          <w:rFonts w:ascii="Ingra SCVO" w:hAnsi="Ingra SCVO" w:cstheme="minorHAnsi"/>
          <w:color w:val="44546A" w:themeColor="text2"/>
        </w:rPr>
      </w:pPr>
      <w:r w:rsidRPr="007B4B13">
        <w:rPr>
          <w:rFonts w:ascii="Ingra SCVO" w:hAnsi="Ingra SCVO" w:cstheme="minorHAnsi"/>
          <w:color w:val="44546A" w:themeColor="text2"/>
        </w:rPr>
        <w:t>Strategic thinking with the ability to focus on both process and outcomes</w:t>
      </w:r>
    </w:p>
    <w:p w14:paraId="67ECD539" w14:textId="77777777" w:rsidR="00146903" w:rsidRPr="00146903" w:rsidRDefault="00146903" w:rsidP="005C7B66">
      <w:pPr>
        <w:pStyle w:val="ListParagraph"/>
        <w:spacing w:line="259" w:lineRule="auto"/>
        <w:rPr>
          <w:rFonts w:ascii="Ingra SCVO" w:hAnsi="Ingra SCVO" w:cstheme="minorHAnsi"/>
          <w:color w:val="44546A" w:themeColor="text2"/>
        </w:rPr>
      </w:pPr>
    </w:p>
    <w:p w14:paraId="7A0689E9" w14:textId="77777777" w:rsidR="00146903" w:rsidRPr="007B4B13" w:rsidRDefault="00146903" w:rsidP="005C7B66">
      <w:pPr>
        <w:pStyle w:val="ListParagraph"/>
        <w:numPr>
          <w:ilvl w:val="0"/>
          <w:numId w:val="22"/>
        </w:numPr>
        <w:spacing w:line="259" w:lineRule="auto"/>
        <w:ind w:left="1418"/>
        <w:rPr>
          <w:rFonts w:ascii="Ingra SCVO" w:hAnsi="Ingra SCVO"/>
          <w:color w:val="44546A" w:themeColor="text2"/>
        </w:rPr>
      </w:pPr>
      <w:r w:rsidRPr="007B4B13">
        <w:rPr>
          <w:rFonts w:ascii="Ingra SCVO" w:hAnsi="Ingra SCVO"/>
          <w:color w:val="44546A" w:themeColor="text2"/>
        </w:rPr>
        <w:t>Excellent people management skills – including coaching and mentoring approaches</w:t>
      </w:r>
    </w:p>
    <w:p w14:paraId="67E5A162" w14:textId="77777777" w:rsidR="00146903" w:rsidRPr="007B4B13" w:rsidRDefault="00146903" w:rsidP="005C7B66">
      <w:pPr>
        <w:spacing w:line="259" w:lineRule="auto"/>
        <w:ind w:left="1418"/>
        <w:rPr>
          <w:rFonts w:ascii="Ingra SCVO" w:hAnsi="Ingra SCVO"/>
          <w:color w:val="44546A" w:themeColor="text2"/>
        </w:rPr>
      </w:pPr>
    </w:p>
    <w:p w14:paraId="27C266C1" w14:textId="61F8F46A" w:rsidR="00146903" w:rsidRPr="008268FD" w:rsidRDefault="00146903" w:rsidP="005C7B66">
      <w:pPr>
        <w:pStyle w:val="ListParagraph"/>
        <w:numPr>
          <w:ilvl w:val="0"/>
          <w:numId w:val="22"/>
        </w:numPr>
        <w:spacing w:line="259" w:lineRule="auto"/>
        <w:ind w:left="1418"/>
        <w:rPr>
          <w:rFonts w:ascii="Ingra SCVO" w:hAnsi="Ingra SCVO"/>
          <w:color w:val="44546A" w:themeColor="text2"/>
        </w:rPr>
      </w:pPr>
      <w:r w:rsidRPr="007B4B13">
        <w:rPr>
          <w:rFonts w:ascii="Ingra SCVO" w:hAnsi="Ingra SCVO"/>
          <w:color w:val="44546A" w:themeColor="text2"/>
        </w:rPr>
        <w:t>Ability to manage a multidisciplinary team</w:t>
      </w:r>
    </w:p>
    <w:p w14:paraId="7DFFDB2F" w14:textId="77777777" w:rsidR="00112A58" w:rsidRPr="00AC1251" w:rsidRDefault="00112A58" w:rsidP="005C7B66">
      <w:pPr>
        <w:spacing w:line="259" w:lineRule="auto"/>
        <w:rPr>
          <w:rFonts w:ascii="Ingra SCVO" w:hAnsi="Ingra SCVO" w:cstheme="minorHAnsi"/>
          <w:color w:val="44546A" w:themeColor="text2"/>
        </w:rPr>
      </w:pPr>
    </w:p>
    <w:p w14:paraId="5B888EE3" w14:textId="77777777" w:rsidR="00112A58" w:rsidRPr="007B4B13" w:rsidRDefault="00112A58" w:rsidP="005C7B66">
      <w:pPr>
        <w:pStyle w:val="ListParagraph"/>
        <w:numPr>
          <w:ilvl w:val="0"/>
          <w:numId w:val="22"/>
        </w:numPr>
        <w:spacing w:line="259" w:lineRule="auto"/>
        <w:ind w:left="1418"/>
        <w:rPr>
          <w:rFonts w:ascii="Ingra SCVO" w:hAnsi="Ingra SCVO"/>
          <w:color w:val="44546A" w:themeColor="text2"/>
        </w:rPr>
      </w:pPr>
      <w:r w:rsidRPr="007B4B13">
        <w:rPr>
          <w:rFonts w:ascii="Ingra SCVO" w:hAnsi="Ingra SCVO"/>
          <w:color w:val="44546A" w:themeColor="text2"/>
        </w:rPr>
        <w:t>A proven ability to influence internal and external change</w:t>
      </w:r>
    </w:p>
    <w:p w14:paraId="022B0831" w14:textId="77777777" w:rsidR="008C638C" w:rsidRDefault="008C638C" w:rsidP="005C7B66">
      <w:pPr>
        <w:pStyle w:val="SCVOBodyText"/>
        <w:spacing w:after="0" w:line="259" w:lineRule="auto"/>
        <w:ind w:left="1418"/>
      </w:pPr>
    </w:p>
    <w:p w14:paraId="73DA5D5E" w14:textId="71A6F0D2" w:rsidR="00327B5D" w:rsidRPr="00B90BCC" w:rsidRDefault="0078703B" w:rsidP="0078703B">
      <w:pPr>
        <w:pStyle w:val="SCVOBodyText"/>
        <w:numPr>
          <w:ilvl w:val="0"/>
          <w:numId w:val="33"/>
        </w:numPr>
        <w:spacing w:after="0" w:line="259" w:lineRule="auto"/>
        <w:rPr>
          <w:b/>
          <w:color w:val="FF5959"/>
        </w:rPr>
      </w:pPr>
      <w:r>
        <w:rPr>
          <w:color w:val="44546A" w:themeColor="text2"/>
        </w:rPr>
        <w:t>Ability to uphold our values and principles, contributing to an inclusive working environment, striving for environmental sustainability</w:t>
      </w:r>
    </w:p>
    <w:p w14:paraId="24B05360" w14:textId="77777777" w:rsidR="00B90BCC" w:rsidRPr="00B90BCC" w:rsidRDefault="00B90BCC" w:rsidP="00B90BCC">
      <w:pPr>
        <w:pStyle w:val="SCVOBodyText"/>
        <w:spacing w:after="0" w:line="259" w:lineRule="auto"/>
        <w:ind w:left="1418"/>
        <w:rPr>
          <w:b/>
          <w:color w:val="FF5959"/>
        </w:rPr>
      </w:pPr>
    </w:p>
    <w:p w14:paraId="53E699CE" w14:textId="77777777" w:rsidR="00B90BCC" w:rsidRPr="00A56B66" w:rsidRDefault="00B90BCC" w:rsidP="00B90BCC">
      <w:pPr>
        <w:pStyle w:val="ListParagraph"/>
        <w:numPr>
          <w:ilvl w:val="0"/>
          <w:numId w:val="33"/>
        </w:numPr>
        <w:rPr>
          <w:rFonts w:ascii="Ingra SCVO" w:hAnsi="Ingra SCVO"/>
          <w:color w:val="44546A" w:themeColor="text2"/>
        </w:rPr>
      </w:pPr>
      <w:r w:rsidRPr="007A4E07">
        <w:rPr>
          <w:rFonts w:ascii="Ingra SCVO" w:hAnsi="Ingra SCVO"/>
          <w:color w:val="44546A" w:themeColor="text2"/>
        </w:rPr>
        <w:t xml:space="preserve">Commitment to SCVO’s </w:t>
      </w:r>
      <w:hyperlink r:id="rId16" w:history="1">
        <w:r>
          <w:rPr>
            <w:rStyle w:val="Hyperlink"/>
            <w:rFonts w:ascii="Ingra SCVO" w:hAnsi="Ingra SCVO"/>
          </w:rPr>
          <w:t>service charter</w:t>
        </w:r>
      </w:hyperlink>
      <w:r w:rsidRPr="00A56B66">
        <w:rPr>
          <w:rFonts w:ascii="Ingra SCVO" w:hAnsi="Ingra SCVO"/>
          <w:color w:val="44546A" w:themeColor="text2"/>
        </w:rPr>
        <w:t xml:space="preserve"> </w:t>
      </w:r>
    </w:p>
    <w:p w14:paraId="44636980" w14:textId="77777777" w:rsidR="0078703B" w:rsidRDefault="0078703B" w:rsidP="009D33DE">
      <w:pPr>
        <w:pStyle w:val="SCVOBodyText"/>
        <w:spacing w:after="0" w:line="259" w:lineRule="auto"/>
        <w:ind w:left="0"/>
        <w:rPr>
          <w:b/>
          <w:color w:val="FF5959"/>
        </w:rPr>
      </w:pPr>
    </w:p>
    <w:p w14:paraId="02C99221" w14:textId="69643573" w:rsidR="00821821" w:rsidRDefault="00821821" w:rsidP="005C7B66">
      <w:pPr>
        <w:pStyle w:val="SCVOBodyText"/>
        <w:spacing w:after="0" w:line="259" w:lineRule="auto"/>
        <w:rPr>
          <w:b/>
          <w:color w:val="FF5959"/>
        </w:rPr>
      </w:pPr>
      <w:r>
        <w:rPr>
          <w:b/>
          <w:color w:val="FF5959"/>
        </w:rPr>
        <w:t>Desirable</w:t>
      </w:r>
    </w:p>
    <w:p w14:paraId="5EC4F93F" w14:textId="77777777" w:rsidR="00A55512" w:rsidRPr="00F01B97" w:rsidRDefault="00A55512" w:rsidP="005C7B66">
      <w:pPr>
        <w:pStyle w:val="SCVOBodyText"/>
        <w:spacing w:after="0" w:line="259" w:lineRule="auto"/>
        <w:rPr>
          <w:b/>
          <w:color w:val="FF5959"/>
        </w:rPr>
      </w:pPr>
    </w:p>
    <w:p w14:paraId="0421ED45" w14:textId="5A3DF68A" w:rsidR="00ED0F6A" w:rsidRPr="007B4B13" w:rsidRDefault="00847DDF" w:rsidP="005C7B66">
      <w:pPr>
        <w:pStyle w:val="ListParagraph"/>
        <w:numPr>
          <w:ilvl w:val="0"/>
          <w:numId w:val="23"/>
        </w:numPr>
        <w:spacing w:line="259" w:lineRule="auto"/>
        <w:ind w:left="1560" w:hanging="426"/>
        <w:rPr>
          <w:rFonts w:ascii="Ingra SCVO" w:hAnsi="Ingra SCVO"/>
          <w:color w:val="44546A" w:themeColor="text2"/>
        </w:rPr>
      </w:pPr>
      <w:r>
        <w:rPr>
          <w:rFonts w:ascii="Ingra SCVO" w:hAnsi="Ingra SCVO"/>
          <w:color w:val="44546A" w:themeColor="text2"/>
        </w:rPr>
        <w:t>Strong u</w:t>
      </w:r>
      <w:r w:rsidR="00A55512">
        <w:rPr>
          <w:rFonts w:ascii="Ingra SCVO" w:hAnsi="Ingra SCVO"/>
          <w:color w:val="44546A" w:themeColor="text2"/>
        </w:rPr>
        <w:t>nderstanding of d</w:t>
      </w:r>
      <w:r w:rsidR="00ED0F6A" w:rsidRPr="007B4B13">
        <w:rPr>
          <w:rFonts w:ascii="Ingra SCVO" w:hAnsi="Ingra SCVO"/>
          <w:color w:val="44546A" w:themeColor="text2"/>
        </w:rPr>
        <w:t xml:space="preserve">igital </w:t>
      </w:r>
      <w:r>
        <w:rPr>
          <w:rFonts w:ascii="Ingra SCVO" w:hAnsi="Ingra SCVO"/>
          <w:color w:val="44546A" w:themeColor="text2"/>
        </w:rPr>
        <w:t>evolution</w:t>
      </w:r>
    </w:p>
    <w:p w14:paraId="24980F9D" w14:textId="77777777" w:rsidR="00ED0F6A" w:rsidRPr="007B4B13" w:rsidRDefault="00ED0F6A" w:rsidP="005C7B66">
      <w:pPr>
        <w:pStyle w:val="ListParagraph"/>
        <w:spacing w:line="259" w:lineRule="auto"/>
        <w:ind w:left="1560" w:hanging="426"/>
        <w:rPr>
          <w:rFonts w:ascii="Ingra SCVO" w:hAnsi="Ingra SCVO"/>
          <w:color w:val="44546A" w:themeColor="text2"/>
        </w:rPr>
      </w:pPr>
    </w:p>
    <w:p w14:paraId="789BBF91" w14:textId="773604D7" w:rsidR="00ED0F6A" w:rsidRPr="007B4B13" w:rsidRDefault="00EB3D6E" w:rsidP="005C7B66">
      <w:pPr>
        <w:pStyle w:val="ListParagraph"/>
        <w:numPr>
          <w:ilvl w:val="0"/>
          <w:numId w:val="23"/>
        </w:numPr>
        <w:spacing w:line="259" w:lineRule="auto"/>
        <w:ind w:left="1560" w:hanging="426"/>
        <w:rPr>
          <w:rFonts w:ascii="Ingra SCVO" w:hAnsi="Ingra SCVO"/>
          <w:color w:val="44546A" w:themeColor="text2"/>
        </w:rPr>
      </w:pPr>
      <w:r>
        <w:rPr>
          <w:rFonts w:ascii="Ingra SCVO" w:hAnsi="Ingra SCVO"/>
          <w:color w:val="44546A" w:themeColor="text2"/>
        </w:rPr>
        <w:t xml:space="preserve">Experience of </w:t>
      </w:r>
      <w:r w:rsidR="003E5C64">
        <w:rPr>
          <w:rFonts w:ascii="Ingra SCVO" w:hAnsi="Ingra SCVO"/>
          <w:color w:val="44546A" w:themeColor="text2"/>
        </w:rPr>
        <w:t xml:space="preserve">managing </w:t>
      </w:r>
      <w:r w:rsidR="00ED0F6A" w:rsidRPr="007B4B13">
        <w:rPr>
          <w:rFonts w:ascii="Ingra SCVO" w:hAnsi="Ingra SCVO"/>
          <w:color w:val="44546A" w:themeColor="text2"/>
        </w:rPr>
        <w:t xml:space="preserve">marketing </w:t>
      </w:r>
      <w:r w:rsidR="003E5C64">
        <w:rPr>
          <w:rFonts w:ascii="Ingra SCVO" w:hAnsi="Ingra SCVO"/>
          <w:color w:val="44546A" w:themeColor="text2"/>
        </w:rPr>
        <w:t>campaigns</w:t>
      </w:r>
    </w:p>
    <w:p w14:paraId="0A110D19" w14:textId="77777777" w:rsidR="00ED0F6A" w:rsidRDefault="00ED0F6A" w:rsidP="005C7B66">
      <w:pPr>
        <w:pStyle w:val="ListParagraph"/>
        <w:spacing w:line="259" w:lineRule="auto"/>
        <w:ind w:left="1560" w:hanging="426"/>
        <w:rPr>
          <w:rFonts w:ascii="Ingra SCVO" w:hAnsi="Ingra SCVO"/>
          <w:color w:val="44546A" w:themeColor="text2"/>
        </w:rPr>
      </w:pPr>
    </w:p>
    <w:p w14:paraId="4B302F74" w14:textId="6036EFA4" w:rsidR="00ED0F6A" w:rsidRPr="00847DDF" w:rsidRDefault="008067F8" w:rsidP="00847DDF">
      <w:pPr>
        <w:pStyle w:val="ListParagraph"/>
        <w:numPr>
          <w:ilvl w:val="0"/>
          <w:numId w:val="23"/>
        </w:numPr>
        <w:spacing w:line="259" w:lineRule="auto"/>
        <w:ind w:left="1560" w:hanging="426"/>
        <w:rPr>
          <w:rFonts w:ascii="Ingra SCVO" w:hAnsi="Ingra SCVO" w:cstheme="minorHAnsi"/>
          <w:color w:val="44546A" w:themeColor="text2"/>
        </w:rPr>
      </w:pPr>
      <w:r>
        <w:rPr>
          <w:rFonts w:ascii="Ingra SCVO" w:hAnsi="Ingra SCVO" w:cstheme="minorHAnsi"/>
          <w:color w:val="44546A" w:themeColor="text2"/>
        </w:rPr>
        <w:t>Skills</w:t>
      </w:r>
      <w:r w:rsidRPr="007B4B13">
        <w:rPr>
          <w:rFonts w:ascii="Ingra SCVO" w:hAnsi="Ingra SCVO" w:cstheme="minorHAnsi"/>
          <w:color w:val="44546A" w:themeColor="text2"/>
        </w:rPr>
        <w:t xml:space="preserve"> </w:t>
      </w:r>
      <w:r>
        <w:rPr>
          <w:rFonts w:ascii="Ingra SCVO" w:hAnsi="Ingra SCVO" w:cstheme="minorHAnsi"/>
          <w:color w:val="44546A" w:themeColor="text2"/>
        </w:rPr>
        <w:t>in</w:t>
      </w:r>
      <w:r w:rsidRPr="007B4B13">
        <w:rPr>
          <w:rFonts w:ascii="Ingra SCVO" w:hAnsi="Ingra SCVO" w:cstheme="minorHAnsi"/>
          <w:color w:val="44546A" w:themeColor="text2"/>
        </w:rPr>
        <w:t xml:space="preserve"> service design</w:t>
      </w:r>
      <w:r w:rsidR="00847DDF">
        <w:rPr>
          <w:rFonts w:ascii="Ingra SCVO" w:hAnsi="Ingra SCVO" w:cstheme="minorHAnsi"/>
          <w:color w:val="44546A" w:themeColor="text2"/>
        </w:rPr>
        <w:t xml:space="preserve">, research </w:t>
      </w:r>
      <w:r w:rsidR="00ED0F6A" w:rsidRPr="00847DDF">
        <w:rPr>
          <w:rFonts w:ascii="Ingra SCVO" w:hAnsi="Ingra SCVO"/>
          <w:color w:val="44546A" w:themeColor="text2"/>
        </w:rPr>
        <w:t>and/or evaluation</w:t>
      </w:r>
    </w:p>
    <w:p w14:paraId="12BF500A" w14:textId="0D68E667" w:rsidR="002D76A5" w:rsidRDefault="002D76A5" w:rsidP="005C7B66">
      <w:pPr>
        <w:pStyle w:val="SCVOBodyText"/>
        <w:spacing w:after="0" w:line="259" w:lineRule="auto"/>
        <w:ind w:left="0"/>
      </w:pPr>
    </w:p>
    <w:p w14:paraId="0164615B" w14:textId="77777777" w:rsidR="009D33DE" w:rsidRDefault="009D33DE" w:rsidP="005C7B66">
      <w:pPr>
        <w:pStyle w:val="SCVOBodyText"/>
        <w:spacing w:after="0" w:line="259" w:lineRule="auto"/>
        <w:ind w:left="0"/>
      </w:pPr>
    </w:p>
    <w:p w14:paraId="6F4B3BC9" w14:textId="77777777" w:rsidR="009D33DE" w:rsidRDefault="009D33DE" w:rsidP="005C7B66">
      <w:pPr>
        <w:pStyle w:val="SCVOBodyText"/>
        <w:spacing w:after="0" w:line="259" w:lineRule="auto"/>
        <w:ind w:left="0"/>
      </w:pPr>
    </w:p>
    <w:p w14:paraId="4EA591C2" w14:textId="77777777" w:rsidR="009D33DE" w:rsidRDefault="009D33DE" w:rsidP="005C7B66">
      <w:pPr>
        <w:pStyle w:val="SCVOBodyText"/>
        <w:spacing w:after="0" w:line="259" w:lineRule="auto"/>
        <w:ind w:left="0"/>
      </w:pPr>
    </w:p>
    <w:p w14:paraId="1C301BB1" w14:textId="1182C5F4" w:rsidR="003401B3" w:rsidRPr="009D33DE" w:rsidRDefault="00300DB9" w:rsidP="009053CE">
      <w:pPr>
        <w:pStyle w:val="SCVOSubheadRed"/>
        <w:numPr>
          <w:ilvl w:val="0"/>
          <w:numId w:val="31"/>
        </w:numPr>
        <w:spacing w:after="0" w:line="259" w:lineRule="auto"/>
        <w:rPr>
          <w:rFonts w:ascii="Ingra SCVO Semi Bold" w:hAnsi="Ingra SCVO Semi Bold"/>
          <w:b w:val="0"/>
          <w:bCs/>
        </w:rPr>
      </w:pPr>
      <w:r w:rsidRPr="009D33DE">
        <w:rPr>
          <w:rFonts w:ascii="Ingra SCVO Semi Bold" w:hAnsi="Ingra SCVO Semi Bold"/>
          <w:b w:val="0"/>
          <w:bCs/>
        </w:rPr>
        <w:t>Key accountabilities</w:t>
      </w:r>
    </w:p>
    <w:p w14:paraId="37710A4F" w14:textId="77777777" w:rsidR="00847DDF" w:rsidRPr="00A22031" w:rsidRDefault="00847DDF" w:rsidP="005C7B66">
      <w:pPr>
        <w:pStyle w:val="SCVOSubheadRed"/>
        <w:spacing w:after="0" w:line="259" w:lineRule="auto"/>
        <w:rPr>
          <w:rFonts w:ascii="Ingra SCVO Semi Bold" w:hAnsi="Ingra SCVO Semi Bold"/>
        </w:rPr>
      </w:pPr>
    </w:p>
    <w:p w14:paraId="5D1EF9FB" w14:textId="19356DA2" w:rsidR="006C0EDE" w:rsidRPr="006C0EDE" w:rsidRDefault="006C0EDE" w:rsidP="005C7B66">
      <w:pPr>
        <w:spacing w:line="259" w:lineRule="auto"/>
        <w:ind w:left="414" w:firstLine="720"/>
        <w:rPr>
          <w:rFonts w:ascii="Ingra SCVO" w:hAnsi="Ingra SCVO"/>
          <w:color w:val="44546A" w:themeColor="text2"/>
          <w:sz w:val="24"/>
          <w:szCs w:val="24"/>
        </w:rPr>
      </w:pPr>
      <w:r w:rsidRPr="006C0EDE">
        <w:rPr>
          <w:rFonts w:ascii="Ingra SCVO" w:hAnsi="Ingra SCVO"/>
          <w:color w:val="44546A" w:themeColor="text2"/>
          <w:sz w:val="24"/>
          <w:szCs w:val="24"/>
        </w:rPr>
        <w:t xml:space="preserve">The Head of </w:t>
      </w:r>
      <w:r w:rsidR="00CF208E">
        <w:rPr>
          <w:rFonts w:ascii="Ingra SCVO" w:hAnsi="Ingra SCVO"/>
          <w:color w:val="44546A" w:themeColor="text2"/>
          <w:sz w:val="24"/>
          <w:szCs w:val="24"/>
        </w:rPr>
        <w:t xml:space="preserve">Information and </w:t>
      </w:r>
      <w:r w:rsidRPr="006C0EDE">
        <w:rPr>
          <w:rFonts w:ascii="Ingra SCVO" w:hAnsi="Ingra SCVO"/>
          <w:color w:val="44546A" w:themeColor="text2"/>
          <w:sz w:val="24"/>
          <w:szCs w:val="24"/>
        </w:rPr>
        <w:t>Support Services will:</w:t>
      </w:r>
    </w:p>
    <w:p w14:paraId="0868F804" w14:textId="77777777" w:rsidR="006C0EDE" w:rsidRPr="006C0EDE" w:rsidRDefault="006C0EDE" w:rsidP="005C7B66">
      <w:pPr>
        <w:spacing w:line="259" w:lineRule="auto"/>
        <w:rPr>
          <w:rFonts w:ascii="Ingra SCVO" w:hAnsi="Ingra SCVO"/>
          <w:color w:val="44546A" w:themeColor="text2"/>
          <w:sz w:val="24"/>
          <w:szCs w:val="24"/>
        </w:rPr>
      </w:pPr>
    </w:p>
    <w:p w14:paraId="3DFF5F29" w14:textId="77777777" w:rsidR="006C0EDE" w:rsidRPr="006C0EDE" w:rsidRDefault="006C0EDE" w:rsidP="005C7B66">
      <w:pPr>
        <w:pStyle w:val="ListParagraph"/>
        <w:numPr>
          <w:ilvl w:val="0"/>
          <w:numId w:val="24"/>
        </w:numPr>
        <w:spacing w:line="259" w:lineRule="auto"/>
        <w:ind w:left="1560" w:hanging="426"/>
        <w:rPr>
          <w:rFonts w:ascii="Ingra SCVO" w:hAnsi="Ingra SCVO" w:cstheme="minorHAnsi"/>
          <w:color w:val="44546A" w:themeColor="text2"/>
        </w:rPr>
      </w:pPr>
      <w:r w:rsidRPr="006C0EDE">
        <w:rPr>
          <w:rFonts w:ascii="Ingra SCVO" w:hAnsi="Ingra SCVO" w:cstheme="minorHAnsi"/>
          <w:color w:val="44546A" w:themeColor="text2"/>
        </w:rPr>
        <w:t xml:space="preserve">Lead the development of the vision and deliver the plan for </w:t>
      </w:r>
      <w:r w:rsidRPr="006C0EDE">
        <w:rPr>
          <w:rFonts w:ascii="Ingra SCVO" w:hAnsi="Ingra SCVO"/>
          <w:color w:val="44546A" w:themeColor="text2"/>
        </w:rPr>
        <w:t>increasing our impact on building confidence and capability in the voluntary sector.</w:t>
      </w:r>
    </w:p>
    <w:p w14:paraId="08F27A18" w14:textId="77777777" w:rsidR="006C0EDE" w:rsidRDefault="006C0EDE" w:rsidP="005C7B66">
      <w:pPr>
        <w:pStyle w:val="ListParagraph"/>
        <w:spacing w:line="259" w:lineRule="auto"/>
        <w:ind w:left="1701" w:hanging="567"/>
        <w:rPr>
          <w:rFonts w:ascii="Ingra SCVO" w:hAnsi="Ingra SCVO" w:cstheme="minorHAnsi"/>
          <w:color w:val="44546A" w:themeColor="text2"/>
        </w:rPr>
      </w:pPr>
    </w:p>
    <w:p w14:paraId="64503ED9" w14:textId="77777777" w:rsidR="000247D5" w:rsidRPr="006C0EDE" w:rsidRDefault="000247D5" w:rsidP="000247D5">
      <w:pPr>
        <w:pStyle w:val="ListParagraph"/>
        <w:numPr>
          <w:ilvl w:val="0"/>
          <w:numId w:val="24"/>
        </w:numPr>
        <w:spacing w:line="259" w:lineRule="auto"/>
        <w:ind w:left="1560" w:hanging="426"/>
        <w:rPr>
          <w:rFonts w:ascii="Ingra SCVO" w:hAnsi="Ingra SCVO"/>
          <w:color w:val="44546A" w:themeColor="text2"/>
        </w:rPr>
      </w:pPr>
      <w:r w:rsidRPr="006C0EDE">
        <w:rPr>
          <w:rFonts w:ascii="Ingra SCVO" w:hAnsi="Ingra SCVO"/>
          <w:color w:val="44546A" w:themeColor="text2"/>
        </w:rPr>
        <w:t>Lead the teams responsible for specific areas of topics expertise, including:</w:t>
      </w:r>
    </w:p>
    <w:p w14:paraId="75880018" w14:textId="77777777" w:rsidR="000247D5" w:rsidRPr="006C0EDE" w:rsidRDefault="000247D5" w:rsidP="000247D5">
      <w:pPr>
        <w:pStyle w:val="ListParagraph"/>
        <w:spacing w:line="259" w:lineRule="auto"/>
        <w:rPr>
          <w:rFonts w:ascii="Ingra SCVO" w:hAnsi="Ingra SCVO"/>
          <w:color w:val="44546A" w:themeColor="text2"/>
        </w:rPr>
      </w:pPr>
    </w:p>
    <w:p w14:paraId="7D787CD2" w14:textId="22FAB97E" w:rsidR="000247D5" w:rsidRPr="006C0EDE" w:rsidRDefault="000247D5" w:rsidP="000247D5">
      <w:pPr>
        <w:pStyle w:val="ListParagraph"/>
        <w:numPr>
          <w:ilvl w:val="1"/>
          <w:numId w:val="24"/>
        </w:numPr>
        <w:spacing w:line="259" w:lineRule="auto"/>
        <w:ind w:left="2268" w:hanging="283"/>
        <w:rPr>
          <w:rFonts w:ascii="Ingra SCVO" w:hAnsi="Ingra SCVO"/>
          <w:color w:val="44546A" w:themeColor="text2"/>
        </w:rPr>
      </w:pPr>
      <w:r w:rsidRPr="006C0EDE">
        <w:rPr>
          <w:rFonts w:ascii="Ingra SCVO" w:hAnsi="Ingra SCVO"/>
          <w:color w:val="44546A" w:themeColor="text2"/>
        </w:rPr>
        <w:t>Governance</w:t>
      </w:r>
      <w:r w:rsidR="007465D9">
        <w:rPr>
          <w:rFonts w:ascii="Ingra SCVO" w:hAnsi="Ingra SCVO"/>
          <w:color w:val="44546A" w:themeColor="text2"/>
        </w:rPr>
        <w:t xml:space="preserve"> and management</w:t>
      </w:r>
    </w:p>
    <w:p w14:paraId="125977E8" w14:textId="77777777" w:rsidR="000247D5" w:rsidRPr="006C0EDE" w:rsidRDefault="000247D5" w:rsidP="000247D5">
      <w:pPr>
        <w:pStyle w:val="ListParagraph"/>
        <w:numPr>
          <w:ilvl w:val="1"/>
          <w:numId w:val="24"/>
        </w:numPr>
        <w:spacing w:line="259" w:lineRule="auto"/>
        <w:ind w:left="2268" w:hanging="283"/>
        <w:rPr>
          <w:rFonts w:ascii="Ingra SCVO" w:hAnsi="Ingra SCVO"/>
          <w:color w:val="44546A" w:themeColor="text2"/>
        </w:rPr>
      </w:pPr>
      <w:r w:rsidRPr="006C0EDE">
        <w:rPr>
          <w:rFonts w:ascii="Ingra SCVO" w:hAnsi="Ingra SCVO"/>
          <w:color w:val="44546A" w:themeColor="text2"/>
        </w:rPr>
        <w:t>Funding</w:t>
      </w:r>
    </w:p>
    <w:p w14:paraId="0D59BD40" w14:textId="77777777" w:rsidR="000247D5" w:rsidRDefault="000247D5" w:rsidP="000247D5">
      <w:pPr>
        <w:pStyle w:val="ListParagraph"/>
        <w:numPr>
          <w:ilvl w:val="1"/>
          <w:numId w:val="24"/>
        </w:numPr>
        <w:spacing w:line="259" w:lineRule="auto"/>
        <w:ind w:left="2268" w:hanging="283"/>
        <w:rPr>
          <w:rFonts w:ascii="Ingra SCVO" w:hAnsi="Ingra SCVO"/>
          <w:color w:val="44546A" w:themeColor="text2"/>
        </w:rPr>
      </w:pPr>
      <w:r w:rsidRPr="006C0EDE">
        <w:rPr>
          <w:rFonts w:ascii="Ingra SCVO" w:hAnsi="Ingra SCVO"/>
          <w:color w:val="44546A" w:themeColor="text2"/>
        </w:rPr>
        <w:t>Digital evolution</w:t>
      </w:r>
    </w:p>
    <w:p w14:paraId="3C499F83" w14:textId="0F8141E9" w:rsidR="00077708" w:rsidRPr="002A30AF" w:rsidRDefault="007274CB" w:rsidP="002A30AF">
      <w:pPr>
        <w:pStyle w:val="ListParagraph"/>
        <w:numPr>
          <w:ilvl w:val="1"/>
          <w:numId w:val="24"/>
        </w:numPr>
        <w:spacing w:line="259" w:lineRule="auto"/>
        <w:ind w:left="2268" w:hanging="283"/>
        <w:rPr>
          <w:rFonts w:ascii="Ingra SCVO" w:hAnsi="Ingra SCVO"/>
          <w:color w:val="44546A" w:themeColor="text2"/>
        </w:rPr>
      </w:pPr>
      <w:r>
        <w:rPr>
          <w:rFonts w:ascii="Ingra SCVO" w:hAnsi="Ingra SCVO"/>
          <w:color w:val="44546A" w:themeColor="text2"/>
        </w:rPr>
        <w:t>Growing Climate Confidence</w:t>
      </w:r>
    </w:p>
    <w:p w14:paraId="2D25B497" w14:textId="77777777" w:rsidR="006C0EDE" w:rsidRDefault="006C0EDE" w:rsidP="005C7B66">
      <w:pPr>
        <w:spacing w:line="259" w:lineRule="auto"/>
        <w:rPr>
          <w:rFonts w:ascii="Ingra SCVO" w:hAnsi="Ingra SCVO"/>
          <w:color w:val="44546A" w:themeColor="text2"/>
          <w:sz w:val="24"/>
          <w:szCs w:val="24"/>
        </w:rPr>
      </w:pPr>
    </w:p>
    <w:p w14:paraId="24621069" w14:textId="18F2DE75" w:rsidR="002A30AF" w:rsidRDefault="0043608F" w:rsidP="0090082F">
      <w:pPr>
        <w:pStyle w:val="ListParagraph"/>
        <w:numPr>
          <w:ilvl w:val="0"/>
          <w:numId w:val="25"/>
        </w:numPr>
        <w:spacing w:line="259" w:lineRule="auto"/>
        <w:ind w:left="1701" w:hanging="567"/>
        <w:rPr>
          <w:rFonts w:ascii="Ingra SCVO" w:hAnsi="Ingra SCVO" w:cstheme="minorHAnsi"/>
          <w:color w:val="44546A" w:themeColor="text2"/>
        </w:rPr>
      </w:pPr>
      <w:r>
        <w:rPr>
          <w:rFonts w:ascii="Ingra SCVO" w:hAnsi="Ingra SCVO" w:cstheme="minorHAnsi"/>
          <w:color w:val="44546A" w:themeColor="text2"/>
        </w:rPr>
        <w:t>Manage</w:t>
      </w:r>
      <w:r w:rsidR="002A30AF">
        <w:rPr>
          <w:rFonts w:ascii="Ingra SCVO" w:hAnsi="Ingra SCVO" w:cstheme="minorHAnsi"/>
          <w:color w:val="44546A" w:themeColor="text2"/>
        </w:rPr>
        <w:t xml:space="preserve"> </w:t>
      </w:r>
      <w:r>
        <w:rPr>
          <w:rFonts w:ascii="Ingra SCVO" w:hAnsi="Ingra SCVO" w:cstheme="minorHAnsi"/>
          <w:color w:val="44546A" w:themeColor="text2"/>
        </w:rPr>
        <w:t>the</w:t>
      </w:r>
      <w:r w:rsidR="002A30AF">
        <w:rPr>
          <w:rFonts w:ascii="Ingra SCVO" w:hAnsi="Ingra SCVO" w:cstheme="minorHAnsi"/>
          <w:color w:val="44546A" w:themeColor="text2"/>
        </w:rPr>
        <w:t xml:space="preserve"> events and training team, including lead responsibility for </w:t>
      </w:r>
      <w:r w:rsidR="004048BD">
        <w:rPr>
          <w:rFonts w:ascii="Ingra SCVO" w:hAnsi="Ingra SCVO" w:cstheme="minorHAnsi"/>
          <w:color w:val="44546A" w:themeColor="text2"/>
        </w:rPr>
        <w:t>our flagship events (The Gathering and Charity Awards)</w:t>
      </w:r>
      <w:r w:rsidR="00D34EF5">
        <w:rPr>
          <w:rFonts w:ascii="Ingra SCVO" w:hAnsi="Ingra SCVO" w:cstheme="minorHAnsi"/>
          <w:color w:val="44546A" w:themeColor="text2"/>
        </w:rPr>
        <w:t xml:space="preserve"> and review of our training offer</w:t>
      </w:r>
      <w:r w:rsidR="00B16C2F">
        <w:rPr>
          <w:rFonts w:ascii="Ingra SCVO" w:hAnsi="Ingra SCVO" w:cstheme="minorHAnsi"/>
          <w:color w:val="44546A" w:themeColor="text2"/>
        </w:rPr>
        <w:t>.</w:t>
      </w:r>
    </w:p>
    <w:p w14:paraId="15A7D29B" w14:textId="77777777" w:rsidR="00C15E32" w:rsidRDefault="00C15E32" w:rsidP="00C15E32">
      <w:pPr>
        <w:spacing w:line="259" w:lineRule="auto"/>
        <w:rPr>
          <w:rFonts w:ascii="Ingra SCVO" w:hAnsi="Ingra SCVO" w:cstheme="minorHAnsi"/>
          <w:color w:val="44546A" w:themeColor="text2"/>
        </w:rPr>
      </w:pPr>
    </w:p>
    <w:p w14:paraId="23B8BB49" w14:textId="65A6A850" w:rsidR="002A30AF" w:rsidRDefault="00C15E32" w:rsidP="00C15E32">
      <w:pPr>
        <w:pStyle w:val="ListParagraph"/>
        <w:numPr>
          <w:ilvl w:val="0"/>
          <w:numId w:val="25"/>
        </w:numPr>
        <w:spacing w:line="259" w:lineRule="auto"/>
        <w:ind w:left="1701" w:hanging="567"/>
        <w:rPr>
          <w:rFonts w:ascii="Ingra SCVO" w:hAnsi="Ingra SCVO" w:cstheme="minorHAnsi"/>
          <w:color w:val="44546A" w:themeColor="text2"/>
        </w:rPr>
      </w:pPr>
      <w:r w:rsidRPr="006C0EDE">
        <w:rPr>
          <w:rFonts w:ascii="Ingra SCVO" w:hAnsi="Ingra SCVO" w:cstheme="minorHAnsi"/>
          <w:color w:val="44546A" w:themeColor="text2"/>
        </w:rPr>
        <w:t xml:space="preserve">Lead the </w:t>
      </w:r>
      <w:r>
        <w:rPr>
          <w:rFonts w:ascii="Ingra SCVO" w:hAnsi="Ingra SCVO" w:cstheme="minorHAnsi"/>
          <w:color w:val="44546A" w:themeColor="text2"/>
        </w:rPr>
        <w:t>development</w:t>
      </w:r>
      <w:r w:rsidRPr="006C0EDE">
        <w:rPr>
          <w:rFonts w:ascii="Ingra SCVO" w:hAnsi="Ingra SCVO" w:cstheme="minorHAnsi"/>
          <w:color w:val="44546A" w:themeColor="text2"/>
        </w:rPr>
        <w:t xml:space="preserve"> of Funding Scotland </w:t>
      </w:r>
      <w:r>
        <w:rPr>
          <w:rFonts w:ascii="Ingra SCVO" w:hAnsi="Ingra SCVO" w:cstheme="minorHAnsi"/>
          <w:color w:val="44546A" w:themeColor="text2"/>
        </w:rPr>
        <w:t>into a more comprehensive funding support service</w:t>
      </w:r>
    </w:p>
    <w:p w14:paraId="54EF34AF" w14:textId="77777777" w:rsidR="00C15E32" w:rsidRPr="00C15E32" w:rsidRDefault="00C15E32" w:rsidP="00C15E32">
      <w:pPr>
        <w:spacing w:line="259" w:lineRule="auto"/>
        <w:rPr>
          <w:rFonts w:ascii="Ingra SCVO" w:hAnsi="Ingra SCVO" w:cstheme="minorHAnsi"/>
          <w:color w:val="44546A" w:themeColor="text2"/>
        </w:rPr>
      </w:pPr>
    </w:p>
    <w:p w14:paraId="225E9A0E" w14:textId="6D6A0FF3" w:rsidR="00262031" w:rsidRDefault="00520C81" w:rsidP="0090082F">
      <w:pPr>
        <w:pStyle w:val="ListParagraph"/>
        <w:numPr>
          <w:ilvl w:val="0"/>
          <w:numId w:val="25"/>
        </w:numPr>
        <w:spacing w:line="259" w:lineRule="auto"/>
        <w:ind w:left="1701" w:hanging="567"/>
        <w:rPr>
          <w:rFonts w:ascii="Ingra SCVO" w:hAnsi="Ingra SCVO" w:cstheme="minorHAnsi"/>
          <w:color w:val="44546A" w:themeColor="text2"/>
        </w:rPr>
      </w:pPr>
      <w:r w:rsidRPr="007274CB">
        <w:rPr>
          <w:rFonts w:ascii="Ingra SCVO" w:hAnsi="Ingra SCVO" w:cstheme="minorHAnsi"/>
          <w:color w:val="44546A" w:themeColor="text2"/>
        </w:rPr>
        <w:t xml:space="preserve">Manage relationships with </w:t>
      </w:r>
      <w:r w:rsidR="007274CB" w:rsidRPr="007274CB">
        <w:rPr>
          <w:rFonts w:ascii="Ingra SCVO" w:hAnsi="Ingra SCVO" w:cstheme="minorHAnsi"/>
          <w:color w:val="44546A" w:themeColor="text2"/>
        </w:rPr>
        <w:t xml:space="preserve">existing </w:t>
      </w:r>
      <w:r w:rsidRPr="007274CB">
        <w:rPr>
          <w:rFonts w:ascii="Ingra SCVO" w:hAnsi="Ingra SCVO" w:cstheme="minorHAnsi"/>
          <w:color w:val="44546A" w:themeColor="text2"/>
        </w:rPr>
        <w:t>funders for support services projects and activit</w:t>
      </w:r>
      <w:r w:rsidR="007274CB" w:rsidRPr="007274CB">
        <w:rPr>
          <w:rFonts w:ascii="Ingra SCVO" w:hAnsi="Ingra SCVO" w:cstheme="minorHAnsi"/>
          <w:color w:val="44546A" w:themeColor="text2"/>
        </w:rPr>
        <w:t>ies</w:t>
      </w:r>
      <w:r w:rsidR="00B16C2F">
        <w:rPr>
          <w:rFonts w:ascii="Ingra SCVO" w:hAnsi="Ingra SCVO" w:cstheme="minorHAnsi"/>
          <w:color w:val="44546A" w:themeColor="text2"/>
        </w:rPr>
        <w:t>.</w:t>
      </w:r>
    </w:p>
    <w:p w14:paraId="5C999198" w14:textId="77777777" w:rsidR="007274CB" w:rsidRPr="007274CB" w:rsidRDefault="007274CB" w:rsidP="007274CB">
      <w:pPr>
        <w:pStyle w:val="ListParagraph"/>
        <w:spacing w:line="259" w:lineRule="auto"/>
        <w:ind w:left="1701"/>
        <w:rPr>
          <w:rFonts w:ascii="Ingra SCVO" w:hAnsi="Ingra SCVO" w:cstheme="minorHAnsi"/>
          <w:color w:val="44546A" w:themeColor="text2"/>
        </w:rPr>
      </w:pPr>
    </w:p>
    <w:p w14:paraId="760C1CFE" w14:textId="0365A4A5" w:rsidR="00520C81" w:rsidRPr="00C15E32" w:rsidRDefault="007274CB" w:rsidP="005C7B66">
      <w:pPr>
        <w:pStyle w:val="ListParagraph"/>
        <w:numPr>
          <w:ilvl w:val="0"/>
          <w:numId w:val="25"/>
        </w:numPr>
        <w:spacing w:line="259" w:lineRule="auto"/>
        <w:ind w:left="1701" w:hanging="567"/>
        <w:rPr>
          <w:rFonts w:ascii="Ingra SCVO" w:hAnsi="Ingra SCVO" w:cstheme="minorHAnsi"/>
          <w:color w:val="44546A" w:themeColor="text2"/>
        </w:rPr>
      </w:pPr>
      <w:r>
        <w:rPr>
          <w:rFonts w:ascii="Ingra SCVO" w:hAnsi="Ingra SCVO" w:cstheme="minorHAnsi"/>
          <w:color w:val="44546A" w:themeColor="text2"/>
        </w:rPr>
        <w:t>Plan and d</w:t>
      </w:r>
      <w:r w:rsidR="00C30D39">
        <w:rPr>
          <w:rFonts w:ascii="Ingra SCVO" w:hAnsi="Ingra SCVO" w:cstheme="minorHAnsi"/>
          <w:color w:val="44546A" w:themeColor="text2"/>
        </w:rPr>
        <w:t>evelop new activities</w:t>
      </w:r>
      <w:r>
        <w:rPr>
          <w:rFonts w:ascii="Ingra SCVO" w:hAnsi="Ingra SCVO" w:cstheme="minorHAnsi"/>
          <w:color w:val="44546A" w:themeColor="text2"/>
        </w:rPr>
        <w:t xml:space="preserve">, </w:t>
      </w:r>
      <w:r w:rsidR="00C30D39">
        <w:rPr>
          <w:rFonts w:ascii="Ingra SCVO" w:hAnsi="Ingra SCVO" w:cstheme="minorHAnsi"/>
          <w:color w:val="44546A" w:themeColor="text2"/>
        </w:rPr>
        <w:t>s</w:t>
      </w:r>
      <w:r w:rsidR="00262031">
        <w:rPr>
          <w:rFonts w:ascii="Ingra SCVO" w:hAnsi="Ingra SCVO" w:cstheme="minorHAnsi"/>
          <w:color w:val="44546A" w:themeColor="text2"/>
        </w:rPr>
        <w:t>ecur</w:t>
      </w:r>
      <w:r>
        <w:rPr>
          <w:rFonts w:ascii="Ingra SCVO" w:hAnsi="Ingra SCVO" w:cstheme="minorHAnsi"/>
          <w:color w:val="44546A" w:themeColor="text2"/>
        </w:rPr>
        <w:t>ing</w:t>
      </w:r>
      <w:r w:rsidR="00262031">
        <w:rPr>
          <w:rFonts w:ascii="Ingra SCVO" w:hAnsi="Ingra SCVO" w:cstheme="minorHAnsi"/>
          <w:color w:val="44546A" w:themeColor="text2"/>
        </w:rPr>
        <w:t xml:space="preserve"> funding </w:t>
      </w:r>
      <w:r w:rsidR="00C30D39">
        <w:rPr>
          <w:rFonts w:ascii="Ingra SCVO" w:hAnsi="Ingra SCVO" w:cstheme="minorHAnsi"/>
          <w:color w:val="44546A" w:themeColor="text2"/>
        </w:rPr>
        <w:t>for service development</w:t>
      </w:r>
      <w:r w:rsidR="00B16C2F">
        <w:rPr>
          <w:rFonts w:ascii="Ingra SCVO" w:hAnsi="Ingra SCVO" w:cstheme="minorHAnsi"/>
          <w:color w:val="44546A" w:themeColor="text2"/>
        </w:rPr>
        <w:t>.</w:t>
      </w:r>
    </w:p>
    <w:p w14:paraId="4FAAE414" w14:textId="77777777" w:rsidR="006C0EDE" w:rsidRPr="006C0EDE" w:rsidRDefault="006C0EDE" w:rsidP="005C7B66">
      <w:pPr>
        <w:spacing w:line="259" w:lineRule="auto"/>
        <w:ind w:left="1701" w:hanging="567"/>
        <w:rPr>
          <w:rFonts w:ascii="Ingra SCVO" w:hAnsi="Ingra SCVO"/>
          <w:color w:val="44546A" w:themeColor="text2"/>
          <w:sz w:val="24"/>
          <w:szCs w:val="24"/>
        </w:rPr>
      </w:pPr>
    </w:p>
    <w:p w14:paraId="69FCA469" w14:textId="77777777" w:rsidR="006C0EDE" w:rsidRDefault="006C0EDE" w:rsidP="005C7B66">
      <w:pPr>
        <w:pStyle w:val="ListParagraph"/>
        <w:numPr>
          <w:ilvl w:val="0"/>
          <w:numId w:val="24"/>
        </w:numPr>
        <w:spacing w:line="259" w:lineRule="auto"/>
        <w:ind w:left="1701" w:hanging="567"/>
        <w:rPr>
          <w:rFonts w:ascii="Ingra SCVO" w:hAnsi="Ingra SCVO"/>
          <w:color w:val="44546A" w:themeColor="text2"/>
        </w:rPr>
      </w:pPr>
      <w:r w:rsidRPr="006C0EDE">
        <w:rPr>
          <w:rFonts w:ascii="Ingra SCVO" w:hAnsi="Ingra SCVO"/>
          <w:color w:val="44546A" w:themeColor="text2"/>
        </w:rPr>
        <w:t>Analyse the effectiveness and impact of support services and strive for continuous improvement, including overseeing monitoring, evaluation and process improvement.</w:t>
      </w:r>
    </w:p>
    <w:p w14:paraId="3D9B0745" w14:textId="77777777" w:rsidR="007D5A20" w:rsidRDefault="007D5A20" w:rsidP="007D5A20">
      <w:pPr>
        <w:pStyle w:val="ListParagraph"/>
        <w:spacing w:line="259" w:lineRule="auto"/>
        <w:ind w:left="1701"/>
        <w:rPr>
          <w:rFonts w:ascii="Ingra SCVO" w:hAnsi="Ingra SCVO"/>
          <w:color w:val="44546A" w:themeColor="text2"/>
        </w:rPr>
      </w:pPr>
    </w:p>
    <w:p w14:paraId="4690F823" w14:textId="092D46C4" w:rsidR="007D5A20" w:rsidRPr="006C0EDE" w:rsidRDefault="007D5A20" w:rsidP="005C7B66">
      <w:pPr>
        <w:pStyle w:val="ListParagraph"/>
        <w:numPr>
          <w:ilvl w:val="0"/>
          <w:numId w:val="24"/>
        </w:numPr>
        <w:spacing w:line="259" w:lineRule="auto"/>
        <w:ind w:left="1701" w:hanging="567"/>
        <w:rPr>
          <w:rFonts w:ascii="Ingra SCVO" w:hAnsi="Ingra SCVO"/>
          <w:color w:val="44546A" w:themeColor="text2"/>
        </w:rPr>
      </w:pPr>
      <w:r>
        <w:rPr>
          <w:rFonts w:ascii="Ingra SCVO" w:hAnsi="Ingra SCVO"/>
          <w:color w:val="44546A" w:themeColor="text2"/>
        </w:rPr>
        <w:t>Lead internal work to improve</w:t>
      </w:r>
      <w:r w:rsidR="000211C6">
        <w:rPr>
          <w:rFonts w:ascii="Ingra SCVO" w:hAnsi="Ingra SCVO"/>
          <w:color w:val="44546A" w:themeColor="text2"/>
        </w:rPr>
        <w:t xml:space="preserve"> the consistency of</w:t>
      </w:r>
      <w:r>
        <w:rPr>
          <w:rFonts w:ascii="Ingra SCVO" w:hAnsi="Ingra SCVO"/>
          <w:color w:val="44546A" w:themeColor="text2"/>
        </w:rPr>
        <w:t xml:space="preserve"> our customer service</w:t>
      </w:r>
      <w:r w:rsidR="000211C6">
        <w:rPr>
          <w:rFonts w:ascii="Ingra SCVO" w:hAnsi="Ingra SCVO"/>
          <w:color w:val="44546A" w:themeColor="text2"/>
        </w:rPr>
        <w:t xml:space="preserve"> approach across </w:t>
      </w:r>
      <w:proofErr w:type="gramStart"/>
      <w:r w:rsidR="000211C6">
        <w:rPr>
          <w:rFonts w:ascii="Ingra SCVO" w:hAnsi="Ingra SCVO"/>
          <w:color w:val="44546A" w:themeColor="text2"/>
        </w:rPr>
        <w:t>all of</w:t>
      </w:r>
      <w:proofErr w:type="gramEnd"/>
      <w:r w:rsidR="000211C6">
        <w:rPr>
          <w:rFonts w:ascii="Ingra SCVO" w:hAnsi="Ingra SCVO"/>
          <w:color w:val="44546A" w:themeColor="text2"/>
        </w:rPr>
        <w:t xml:space="preserve"> SCVO’s activities.</w:t>
      </w:r>
    </w:p>
    <w:p w14:paraId="1C3C457C" w14:textId="77777777" w:rsidR="006C0EDE" w:rsidRPr="006C0EDE" w:rsidRDefault="006C0EDE" w:rsidP="005C7B66">
      <w:pPr>
        <w:spacing w:line="259" w:lineRule="auto"/>
        <w:ind w:left="1701" w:hanging="567"/>
        <w:rPr>
          <w:rFonts w:ascii="Ingra SCVO" w:hAnsi="Ingra SCVO"/>
          <w:color w:val="44546A" w:themeColor="text2"/>
          <w:sz w:val="24"/>
          <w:szCs w:val="24"/>
        </w:rPr>
      </w:pPr>
    </w:p>
    <w:p w14:paraId="4F426AC1" w14:textId="77777777" w:rsidR="006C0EDE" w:rsidRPr="006C0EDE" w:rsidRDefault="006C0EDE" w:rsidP="005C7B66">
      <w:pPr>
        <w:pStyle w:val="ListParagraph"/>
        <w:numPr>
          <w:ilvl w:val="0"/>
          <w:numId w:val="24"/>
        </w:numPr>
        <w:spacing w:line="259" w:lineRule="auto"/>
        <w:ind w:left="1701" w:hanging="567"/>
        <w:rPr>
          <w:rFonts w:ascii="Ingra SCVO" w:hAnsi="Ingra SCVO"/>
          <w:color w:val="44546A" w:themeColor="text2"/>
        </w:rPr>
      </w:pPr>
      <w:r w:rsidRPr="006C0EDE">
        <w:rPr>
          <w:rFonts w:ascii="Ingra SCVO" w:hAnsi="Ingra SCVO"/>
          <w:color w:val="44546A" w:themeColor="text2"/>
        </w:rPr>
        <w:t>Ensure our support services deliver added value for members.</w:t>
      </w:r>
    </w:p>
    <w:p w14:paraId="42065D9B" w14:textId="77777777" w:rsidR="006C0EDE" w:rsidRPr="006C0EDE" w:rsidRDefault="006C0EDE" w:rsidP="005C7B66">
      <w:pPr>
        <w:pStyle w:val="ListParagraph"/>
        <w:tabs>
          <w:tab w:val="left" w:pos="6233"/>
        </w:tabs>
        <w:spacing w:line="259" w:lineRule="auto"/>
        <w:ind w:left="1701" w:hanging="567"/>
        <w:rPr>
          <w:rFonts w:ascii="Ingra SCVO" w:hAnsi="Ingra SCVO"/>
          <w:color w:val="44546A" w:themeColor="text2"/>
        </w:rPr>
      </w:pPr>
      <w:r w:rsidRPr="006C0EDE">
        <w:rPr>
          <w:rFonts w:ascii="Ingra SCVO" w:hAnsi="Ingra SCVO"/>
          <w:color w:val="44546A" w:themeColor="text2"/>
        </w:rPr>
        <w:tab/>
      </w:r>
    </w:p>
    <w:p w14:paraId="314D49DC" w14:textId="2C0E2F02" w:rsidR="006C0EDE" w:rsidRPr="00C30D39" w:rsidRDefault="006C0EDE" w:rsidP="00C30D39">
      <w:pPr>
        <w:pStyle w:val="ListParagraph"/>
        <w:numPr>
          <w:ilvl w:val="0"/>
          <w:numId w:val="24"/>
        </w:numPr>
        <w:spacing w:line="259" w:lineRule="auto"/>
        <w:ind w:left="1701" w:hanging="567"/>
        <w:rPr>
          <w:rFonts w:ascii="Ingra SCVO" w:hAnsi="Ingra SCVO"/>
          <w:color w:val="44546A" w:themeColor="text2"/>
        </w:rPr>
      </w:pPr>
      <w:r w:rsidRPr="006C0EDE">
        <w:rPr>
          <w:rFonts w:ascii="Ingra SCVO" w:hAnsi="Ingra SCVO"/>
          <w:color w:val="44546A" w:themeColor="text2"/>
        </w:rPr>
        <w:t>Lead our relationship and partnerships with Scotland’s other third sector intermediaries. This includes responsibility for</w:t>
      </w:r>
      <w:r w:rsidR="00C30D39">
        <w:rPr>
          <w:rFonts w:ascii="Ingra SCVO" w:hAnsi="Ingra SCVO"/>
          <w:color w:val="44546A" w:themeColor="text2"/>
        </w:rPr>
        <w:t xml:space="preserve"> t</w:t>
      </w:r>
      <w:r w:rsidRPr="00C30D39">
        <w:rPr>
          <w:rFonts w:ascii="Ingra SCVO" w:hAnsi="Ingra SCVO"/>
          <w:color w:val="44546A" w:themeColor="text2"/>
        </w:rPr>
        <w:t>he shared infrastructure we provide to TSIs and Volunteer Scotland through Milo and the Saltire Awards</w:t>
      </w:r>
      <w:r w:rsidR="00C30D39">
        <w:rPr>
          <w:rFonts w:ascii="Ingra SCVO" w:hAnsi="Ingra SCVO"/>
          <w:color w:val="44546A" w:themeColor="text2"/>
        </w:rPr>
        <w:t>.</w:t>
      </w:r>
    </w:p>
    <w:p w14:paraId="1F638C72" w14:textId="77777777" w:rsidR="00C30D39" w:rsidRDefault="00C30D39" w:rsidP="005C7B66">
      <w:pPr>
        <w:spacing w:line="259" w:lineRule="auto"/>
        <w:ind w:left="1134"/>
        <w:rPr>
          <w:rFonts w:ascii="Ingra SCVO" w:eastAsia="Times New Roman" w:hAnsi="Ingra SCVO" w:cs="Times New Roman"/>
          <w:color w:val="44546A" w:themeColor="text2"/>
          <w:sz w:val="24"/>
          <w:szCs w:val="24"/>
          <w:lang w:eastAsia="en-GB"/>
          <w14:stylisticSets/>
          <w14:cntxtAlts w14:val="0"/>
        </w:rPr>
      </w:pPr>
    </w:p>
    <w:p w14:paraId="5E5BDF1A" w14:textId="77777777" w:rsidR="009D33DE" w:rsidRDefault="009D33DE" w:rsidP="005C7B66">
      <w:pPr>
        <w:spacing w:line="259" w:lineRule="auto"/>
        <w:ind w:left="1134"/>
        <w:rPr>
          <w:rFonts w:ascii="Ingra SCVO" w:hAnsi="Ingra SCVO"/>
          <w:color w:val="44546A" w:themeColor="text2"/>
          <w:sz w:val="24"/>
          <w:szCs w:val="24"/>
        </w:rPr>
      </w:pPr>
    </w:p>
    <w:p w14:paraId="3C3A236B" w14:textId="77777777" w:rsidR="009D33DE" w:rsidRDefault="009D33DE" w:rsidP="005C7B66">
      <w:pPr>
        <w:spacing w:line="259" w:lineRule="auto"/>
        <w:ind w:left="1134"/>
        <w:rPr>
          <w:rFonts w:ascii="Ingra SCVO" w:hAnsi="Ingra SCVO"/>
          <w:color w:val="44546A" w:themeColor="text2"/>
          <w:sz w:val="24"/>
          <w:szCs w:val="24"/>
        </w:rPr>
      </w:pPr>
    </w:p>
    <w:p w14:paraId="03890C29" w14:textId="058AE32F" w:rsidR="006C0EDE" w:rsidRPr="006C0EDE" w:rsidRDefault="006C0EDE" w:rsidP="005C7B66">
      <w:pPr>
        <w:spacing w:line="259" w:lineRule="auto"/>
        <w:ind w:left="1134"/>
        <w:rPr>
          <w:rFonts w:ascii="Ingra SCVO" w:hAnsi="Ingra SCVO"/>
          <w:color w:val="44546A" w:themeColor="text2"/>
          <w:sz w:val="24"/>
          <w:szCs w:val="24"/>
        </w:rPr>
      </w:pPr>
      <w:r w:rsidRPr="006C0EDE">
        <w:rPr>
          <w:rFonts w:ascii="Ingra SCVO" w:hAnsi="Ingra SCVO"/>
          <w:color w:val="44546A" w:themeColor="text2"/>
          <w:sz w:val="24"/>
          <w:szCs w:val="24"/>
        </w:rPr>
        <w:t>In addition to the duties specific to this role, all Heads of Department are expected to:</w:t>
      </w:r>
    </w:p>
    <w:p w14:paraId="3BA42E74" w14:textId="77777777" w:rsidR="006C0EDE" w:rsidRPr="006C0EDE" w:rsidRDefault="006C0EDE" w:rsidP="005C7B66">
      <w:pPr>
        <w:spacing w:line="259" w:lineRule="auto"/>
        <w:rPr>
          <w:rFonts w:ascii="Ingra SCVO" w:hAnsi="Ingra SCVO"/>
          <w:color w:val="44546A" w:themeColor="text2"/>
          <w:sz w:val="24"/>
          <w:szCs w:val="24"/>
        </w:rPr>
      </w:pPr>
    </w:p>
    <w:p w14:paraId="2496DC67" w14:textId="77777777" w:rsidR="006C0EDE" w:rsidRPr="006C0EDE" w:rsidRDefault="006C0EDE" w:rsidP="005C7B66">
      <w:pPr>
        <w:pStyle w:val="ListParagraph"/>
        <w:numPr>
          <w:ilvl w:val="0"/>
          <w:numId w:val="24"/>
        </w:numPr>
        <w:spacing w:line="259" w:lineRule="auto"/>
        <w:ind w:left="1701" w:hanging="425"/>
        <w:rPr>
          <w:rFonts w:ascii="Ingra SCVO" w:hAnsi="Ingra SCVO"/>
          <w:color w:val="44546A" w:themeColor="text2"/>
        </w:rPr>
      </w:pPr>
      <w:r w:rsidRPr="006C0EDE">
        <w:rPr>
          <w:rFonts w:ascii="Ingra SCVO" w:hAnsi="Ingra SCVO"/>
          <w:color w:val="44546A" w:themeColor="text2"/>
        </w:rPr>
        <w:t>Play an active part in the SCVO operational management team, ensuring collective ownership and a collegiate approach.</w:t>
      </w:r>
    </w:p>
    <w:p w14:paraId="4A92211A" w14:textId="77777777" w:rsidR="006C0EDE" w:rsidRPr="006C0EDE" w:rsidRDefault="006C0EDE" w:rsidP="005C7B66">
      <w:pPr>
        <w:spacing w:line="259" w:lineRule="auto"/>
        <w:ind w:left="1701" w:hanging="425"/>
        <w:rPr>
          <w:rFonts w:ascii="Ingra SCVO" w:hAnsi="Ingra SCVO"/>
          <w:color w:val="44546A" w:themeColor="text2"/>
          <w:sz w:val="24"/>
          <w:szCs w:val="24"/>
        </w:rPr>
      </w:pPr>
    </w:p>
    <w:p w14:paraId="630CB96F" w14:textId="77777777" w:rsidR="006C0EDE" w:rsidRPr="006C0EDE" w:rsidRDefault="006C0EDE" w:rsidP="005C7B66">
      <w:pPr>
        <w:pStyle w:val="ListParagraph"/>
        <w:numPr>
          <w:ilvl w:val="0"/>
          <w:numId w:val="24"/>
        </w:numPr>
        <w:spacing w:line="259" w:lineRule="auto"/>
        <w:ind w:left="1701" w:hanging="425"/>
        <w:rPr>
          <w:rFonts w:ascii="Ingra SCVO" w:hAnsi="Ingra SCVO"/>
          <w:color w:val="44546A" w:themeColor="text2"/>
        </w:rPr>
      </w:pPr>
      <w:r w:rsidRPr="006C0EDE">
        <w:rPr>
          <w:rFonts w:ascii="Ingra SCVO" w:hAnsi="Ingra SCVO"/>
          <w:color w:val="44546A" w:themeColor="text2"/>
        </w:rPr>
        <w:t>Plan and oversee the budget for their areas of functional responsibility.</w:t>
      </w:r>
    </w:p>
    <w:p w14:paraId="7A32D31A" w14:textId="77777777" w:rsidR="006C0EDE" w:rsidRPr="006C0EDE" w:rsidRDefault="006C0EDE" w:rsidP="005C7B66">
      <w:pPr>
        <w:pStyle w:val="ListParagraph"/>
        <w:spacing w:line="259" w:lineRule="auto"/>
        <w:ind w:left="1701" w:hanging="425"/>
        <w:rPr>
          <w:rFonts w:ascii="Ingra SCVO" w:hAnsi="Ingra SCVO"/>
          <w:color w:val="44546A" w:themeColor="text2"/>
        </w:rPr>
      </w:pPr>
    </w:p>
    <w:p w14:paraId="0AD98F59" w14:textId="77777777" w:rsidR="006C0EDE" w:rsidRPr="006C0EDE" w:rsidRDefault="006C0EDE" w:rsidP="005C7B66">
      <w:pPr>
        <w:pStyle w:val="ListParagraph"/>
        <w:numPr>
          <w:ilvl w:val="0"/>
          <w:numId w:val="24"/>
        </w:numPr>
        <w:spacing w:line="259" w:lineRule="auto"/>
        <w:ind w:left="1701" w:hanging="425"/>
        <w:rPr>
          <w:rFonts w:ascii="Ingra SCVO" w:hAnsi="Ingra SCVO"/>
          <w:color w:val="44546A" w:themeColor="text2"/>
        </w:rPr>
      </w:pPr>
      <w:r w:rsidRPr="006C0EDE">
        <w:rPr>
          <w:rFonts w:ascii="Ingra SCVO" w:hAnsi="Ingra SCVO"/>
          <w:color w:val="44546A" w:themeColor="text2"/>
        </w:rPr>
        <w:t>Generate income appropriate to their services (e.g. developing funding proposals).</w:t>
      </w:r>
    </w:p>
    <w:p w14:paraId="575D0965" w14:textId="77777777" w:rsidR="006C0EDE" w:rsidRPr="006C0EDE" w:rsidRDefault="006C0EDE" w:rsidP="005C7B66">
      <w:pPr>
        <w:pStyle w:val="ListParagraph"/>
        <w:spacing w:line="259" w:lineRule="auto"/>
        <w:ind w:left="1701" w:hanging="425"/>
        <w:rPr>
          <w:rFonts w:ascii="Ingra SCVO" w:hAnsi="Ingra SCVO"/>
          <w:color w:val="44546A" w:themeColor="text2"/>
        </w:rPr>
      </w:pPr>
    </w:p>
    <w:p w14:paraId="273E4D25" w14:textId="77777777" w:rsidR="006C0EDE" w:rsidRPr="006C0EDE" w:rsidRDefault="006C0EDE" w:rsidP="005C7B66">
      <w:pPr>
        <w:pStyle w:val="ListParagraph"/>
        <w:numPr>
          <w:ilvl w:val="0"/>
          <w:numId w:val="24"/>
        </w:numPr>
        <w:spacing w:line="259" w:lineRule="auto"/>
        <w:ind w:left="1701" w:hanging="425"/>
        <w:rPr>
          <w:rFonts w:ascii="Ingra SCVO" w:hAnsi="Ingra SCVO"/>
          <w:color w:val="44546A" w:themeColor="text2"/>
        </w:rPr>
      </w:pPr>
      <w:r w:rsidRPr="006C0EDE">
        <w:rPr>
          <w:rFonts w:ascii="Ingra SCVO" w:hAnsi="Ingra SCVO"/>
          <w:color w:val="44546A" w:themeColor="text2"/>
        </w:rPr>
        <w:t>Manage key stakeholder relationships, including senior government officials and politicians.</w:t>
      </w:r>
    </w:p>
    <w:p w14:paraId="6D3185B5" w14:textId="77777777" w:rsidR="006C0EDE" w:rsidRPr="006B033F" w:rsidRDefault="006C0EDE" w:rsidP="005C7B66">
      <w:pPr>
        <w:spacing w:line="259" w:lineRule="auto"/>
        <w:rPr>
          <w:rFonts w:ascii="Ingra SCVO" w:hAnsi="Ingra SCVO"/>
          <w:color w:val="44546A" w:themeColor="text2"/>
        </w:rPr>
      </w:pPr>
    </w:p>
    <w:p w14:paraId="1FE352B0" w14:textId="77777777" w:rsidR="006C0EDE" w:rsidRPr="006C0EDE" w:rsidRDefault="006C0EDE" w:rsidP="005C7B66">
      <w:pPr>
        <w:pStyle w:val="ListParagraph"/>
        <w:numPr>
          <w:ilvl w:val="0"/>
          <w:numId w:val="24"/>
        </w:numPr>
        <w:spacing w:line="259" w:lineRule="auto"/>
        <w:ind w:left="1701" w:hanging="425"/>
        <w:rPr>
          <w:rFonts w:ascii="Ingra SCVO" w:hAnsi="Ingra SCVO"/>
          <w:color w:val="44546A" w:themeColor="text2"/>
        </w:rPr>
      </w:pPr>
      <w:r w:rsidRPr="006C0EDE">
        <w:rPr>
          <w:rFonts w:ascii="Ingra SCVO" w:hAnsi="Ingra SCVO"/>
          <w:color w:val="44546A" w:themeColor="text2"/>
        </w:rPr>
        <w:t>Demonstrate commitment to empowering colleagues, collegiate working and constructive challenge across the organisation.</w:t>
      </w:r>
    </w:p>
    <w:p w14:paraId="6EE7ECFF" w14:textId="77777777" w:rsidR="006C0EDE" w:rsidRPr="006C0EDE" w:rsidRDefault="006C0EDE" w:rsidP="005C7B66">
      <w:pPr>
        <w:pStyle w:val="ListParagraph"/>
        <w:spacing w:line="259" w:lineRule="auto"/>
        <w:ind w:left="1701" w:hanging="425"/>
        <w:rPr>
          <w:rFonts w:ascii="Ingra SCVO" w:hAnsi="Ingra SCVO"/>
          <w:color w:val="44546A" w:themeColor="text2"/>
        </w:rPr>
      </w:pPr>
    </w:p>
    <w:p w14:paraId="527BE247" w14:textId="77777777" w:rsidR="006C0EDE" w:rsidRPr="006C0EDE" w:rsidRDefault="006C0EDE" w:rsidP="005C7B66">
      <w:pPr>
        <w:pStyle w:val="ListParagraph"/>
        <w:numPr>
          <w:ilvl w:val="0"/>
          <w:numId w:val="24"/>
        </w:numPr>
        <w:spacing w:line="259" w:lineRule="auto"/>
        <w:ind w:left="1701" w:hanging="425"/>
        <w:rPr>
          <w:rFonts w:ascii="Ingra SCVO" w:hAnsi="Ingra SCVO"/>
          <w:color w:val="44546A" w:themeColor="text2"/>
        </w:rPr>
      </w:pPr>
      <w:r w:rsidRPr="006C0EDE">
        <w:rPr>
          <w:rFonts w:ascii="Ingra SCVO" w:hAnsi="Ingra SCVO"/>
          <w:color w:val="44546A" w:themeColor="text2"/>
        </w:rPr>
        <w:t>Consistently demonstrate SCVO’s values in action and challenge others to do the same.</w:t>
      </w:r>
    </w:p>
    <w:p w14:paraId="75A4B081" w14:textId="77777777" w:rsidR="006C0EDE" w:rsidRPr="006C0EDE" w:rsidRDefault="006C0EDE" w:rsidP="005C7B66">
      <w:pPr>
        <w:pStyle w:val="ListParagraph"/>
        <w:spacing w:line="259" w:lineRule="auto"/>
        <w:ind w:left="1701" w:hanging="425"/>
        <w:rPr>
          <w:rFonts w:ascii="Ingra SCVO" w:hAnsi="Ingra SCVO"/>
          <w:color w:val="44546A" w:themeColor="text2"/>
        </w:rPr>
      </w:pPr>
    </w:p>
    <w:p w14:paraId="4A144896" w14:textId="77777777" w:rsidR="006C0EDE" w:rsidRPr="006C0EDE" w:rsidRDefault="006C0EDE" w:rsidP="005C7B66">
      <w:pPr>
        <w:pStyle w:val="ListParagraph"/>
        <w:numPr>
          <w:ilvl w:val="0"/>
          <w:numId w:val="24"/>
        </w:numPr>
        <w:spacing w:line="259" w:lineRule="auto"/>
        <w:ind w:left="1701" w:hanging="425"/>
        <w:rPr>
          <w:rFonts w:ascii="Ingra SCVO" w:hAnsi="Ingra SCVO"/>
          <w:color w:val="44546A" w:themeColor="text2"/>
        </w:rPr>
      </w:pPr>
      <w:r w:rsidRPr="006C0EDE">
        <w:rPr>
          <w:rFonts w:ascii="Ingra SCVO" w:hAnsi="Ingra SCVO"/>
          <w:color w:val="44546A" w:themeColor="text2"/>
        </w:rPr>
        <w:t>Champion culture change and model the desired behaviours across the organisation.</w:t>
      </w:r>
    </w:p>
    <w:p w14:paraId="073188EC" w14:textId="77777777" w:rsidR="006C0EDE" w:rsidRPr="006C0EDE" w:rsidRDefault="006C0EDE" w:rsidP="005C7B66">
      <w:pPr>
        <w:pStyle w:val="ListParagraph"/>
        <w:spacing w:line="259" w:lineRule="auto"/>
        <w:ind w:left="1701" w:hanging="425"/>
        <w:rPr>
          <w:rFonts w:ascii="Ingra SCVO" w:hAnsi="Ingra SCVO"/>
          <w:color w:val="44546A" w:themeColor="text2"/>
        </w:rPr>
      </w:pPr>
    </w:p>
    <w:p w14:paraId="5BFD1A4B" w14:textId="77777777" w:rsidR="002408DB" w:rsidRDefault="006C0EDE" w:rsidP="002408DB">
      <w:pPr>
        <w:pStyle w:val="ListParagraph"/>
        <w:numPr>
          <w:ilvl w:val="0"/>
          <w:numId w:val="24"/>
        </w:numPr>
        <w:spacing w:line="259" w:lineRule="auto"/>
        <w:ind w:left="1701" w:hanging="425"/>
        <w:rPr>
          <w:rFonts w:ascii="Ingra SCVO" w:hAnsi="Ingra SCVO"/>
          <w:color w:val="44546A" w:themeColor="text2"/>
        </w:rPr>
      </w:pPr>
      <w:r w:rsidRPr="006C0EDE">
        <w:rPr>
          <w:rFonts w:ascii="Ingra SCVO" w:hAnsi="Ingra SCVO"/>
          <w:color w:val="44546A" w:themeColor="text2"/>
        </w:rPr>
        <w:t>Ensure good staff management practices are in place, including appraisal and staff development. This involves addressing issues as they arise and having honest and meaningful conversations to manage expectations, clarify objectives and provide regular feedback. In addition, to spot and develop potential through coaching and mentoring of colleagues.</w:t>
      </w:r>
    </w:p>
    <w:p w14:paraId="17E693F4" w14:textId="77777777" w:rsidR="002408DB" w:rsidRDefault="002408DB" w:rsidP="002408DB">
      <w:pPr>
        <w:pStyle w:val="ListParagraph"/>
      </w:pPr>
    </w:p>
    <w:p w14:paraId="669DFAF3" w14:textId="3322E021" w:rsidR="003401B3" w:rsidRPr="002408DB" w:rsidRDefault="003401B3" w:rsidP="002408DB">
      <w:pPr>
        <w:pStyle w:val="ListParagraph"/>
        <w:numPr>
          <w:ilvl w:val="0"/>
          <w:numId w:val="24"/>
        </w:numPr>
        <w:spacing w:line="259" w:lineRule="auto"/>
        <w:ind w:left="1701" w:hanging="425"/>
        <w:rPr>
          <w:rFonts w:ascii="Ingra SCVO" w:hAnsi="Ingra SCVO"/>
          <w:color w:val="44546A" w:themeColor="text2"/>
        </w:rPr>
      </w:pPr>
      <w:r w:rsidRPr="002408DB">
        <w:rPr>
          <w:rFonts w:ascii="Ingra SCVO" w:hAnsi="Ingra SCVO"/>
          <w:color w:val="44546A" w:themeColor="text2"/>
        </w:rPr>
        <w:t>Any other general duties as may be required by the line manager.</w:t>
      </w:r>
    </w:p>
    <w:p w14:paraId="55B1355C" w14:textId="77777777" w:rsidR="003401B3" w:rsidRPr="002408DB" w:rsidRDefault="003401B3" w:rsidP="002408DB">
      <w:pPr>
        <w:pStyle w:val="ListParagraph"/>
        <w:spacing w:line="259" w:lineRule="auto"/>
        <w:ind w:left="1701"/>
        <w:rPr>
          <w:rFonts w:ascii="Ingra SCVO" w:hAnsi="Ingra SCVO"/>
          <w:color w:val="44546A" w:themeColor="text2"/>
        </w:rPr>
      </w:pPr>
    </w:p>
    <w:p w14:paraId="0A58F8A5" w14:textId="5CC8E138" w:rsidR="003401B3" w:rsidRPr="009D33DE" w:rsidRDefault="003401B3" w:rsidP="002408DB">
      <w:pPr>
        <w:pStyle w:val="SCVOSubheadRed"/>
        <w:numPr>
          <w:ilvl w:val="0"/>
          <w:numId w:val="31"/>
        </w:numPr>
        <w:spacing w:after="0" w:line="259" w:lineRule="auto"/>
        <w:rPr>
          <w:rFonts w:ascii="Ingra SCVO Semi Bold" w:hAnsi="Ingra SCVO Semi Bold"/>
          <w:b w:val="0"/>
          <w:bCs/>
        </w:rPr>
      </w:pPr>
      <w:r w:rsidRPr="009D33DE">
        <w:rPr>
          <w:rFonts w:ascii="Ingra SCVO Semi Bold" w:hAnsi="Ingra SCVO Semi Bold"/>
          <w:b w:val="0"/>
          <w:bCs/>
        </w:rPr>
        <w:t>Location</w:t>
      </w:r>
      <w:r w:rsidR="00821821" w:rsidRPr="009D33DE">
        <w:rPr>
          <w:rFonts w:ascii="Ingra SCVO Semi Bold" w:hAnsi="Ingra SCVO Semi Bold"/>
          <w:b w:val="0"/>
          <w:bCs/>
        </w:rPr>
        <w:t xml:space="preserve"> and </w:t>
      </w:r>
      <w:r w:rsidR="00E01C90" w:rsidRPr="009D33DE">
        <w:rPr>
          <w:rFonts w:ascii="Ingra SCVO Semi Bold" w:hAnsi="Ingra SCVO Semi Bold"/>
          <w:b w:val="0"/>
          <w:bCs/>
        </w:rPr>
        <w:t>accountability</w:t>
      </w:r>
    </w:p>
    <w:p w14:paraId="216D3962" w14:textId="77777777" w:rsidR="002408DB" w:rsidRPr="00A22031" w:rsidRDefault="002408DB" w:rsidP="002408DB">
      <w:pPr>
        <w:pStyle w:val="SCVOSubheadRed"/>
        <w:spacing w:after="0" w:line="259" w:lineRule="auto"/>
        <w:ind w:left="1494"/>
        <w:rPr>
          <w:rFonts w:ascii="Ingra SCVO Semi Bold" w:hAnsi="Ingra SCVO Semi Bold"/>
        </w:rPr>
      </w:pPr>
    </w:p>
    <w:p w14:paraId="45CD9613" w14:textId="42F3156D" w:rsidR="002408DB" w:rsidRDefault="002408DB" w:rsidP="005C7B66">
      <w:pPr>
        <w:pStyle w:val="SCVOHeadingMainBlue"/>
        <w:spacing w:line="259" w:lineRule="auto"/>
        <w:rPr>
          <w:rFonts w:ascii="Ingra SCVO" w:hAnsi="Ingra SCVO"/>
          <w:bCs/>
          <w:color w:val="44546A" w:themeColor="text2"/>
          <w:sz w:val="24"/>
          <w:szCs w:val="24"/>
        </w:rPr>
      </w:pPr>
      <w:r w:rsidRPr="001A179A">
        <w:rPr>
          <w:rFonts w:ascii="Ingra SCVO" w:hAnsi="Ingra SCVO"/>
          <w:b w:val="0"/>
          <w:color w:val="44546A" w:themeColor="text2"/>
          <w:sz w:val="24"/>
          <w:szCs w:val="24"/>
        </w:rPr>
        <w:t xml:space="preserve">This post can be based in Edinburgh, Glasgow or Inverness. </w:t>
      </w:r>
      <w:r w:rsidR="00A552C9">
        <w:rPr>
          <w:rFonts w:ascii="Ingra SCVO" w:hAnsi="Ingra SCVO"/>
          <w:b w:val="0"/>
          <w:bCs/>
          <w:sz w:val="24"/>
          <w:szCs w:val="24"/>
        </w:rPr>
        <w:t>SCVO has a Blended Working policy.  All staff have an assigned office base and can work a blend of office and home on agreement with their team and line manager, and within our Blended Working parameters.  See our Blended Working Policy for more information. </w:t>
      </w:r>
      <w:r w:rsidRPr="001A179A">
        <w:rPr>
          <w:rFonts w:ascii="Ingra SCVO" w:hAnsi="Ingra SCVO"/>
          <w:bCs/>
          <w:color w:val="44546A" w:themeColor="text2"/>
          <w:sz w:val="24"/>
          <w:szCs w:val="24"/>
        </w:rPr>
        <w:t xml:space="preserve"> </w:t>
      </w:r>
    </w:p>
    <w:p w14:paraId="2CB2AEC5" w14:textId="77777777" w:rsidR="002408DB" w:rsidRDefault="002408DB" w:rsidP="005C7B66">
      <w:pPr>
        <w:pStyle w:val="SCVOHeadingMainBlue"/>
        <w:spacing w:line="259" w:lineRule="auto"/>
        <w:rPr>
          <w:rFonts w:ascii="Ingra SCVO" w:hAnsi="Ingra SCVO"/>
          <w:b w:val="0"/>
          <w:bCs/>
          <w:sz w:val="24"/>
          <w:szCs w:val="24"/>
        </w:rPr>
      </w:pPr>
    </w:p>
    <w:p w14:paraId="5FB47073" w14:textId="2C805FCD" w:rsidR="00D156DA" w:rsidRDefault="004441DE" w:rsidP="005C7B66">
      <w:pPr>
        <w:pStyle w:val="SCVOHeadingMainBlue"/>
        <w:spacing w:line="259" w:lineRule="auto"/>
        <w:rPr>
          <w:rFonts w:ascii="Ingra SCVO" w:hAnsi="Ingra SCVO"/>
          <w:b w:val="0"/>
          <w:bCs/>
          <w:sz w:val="24"/>
          <w:szCs w:val="24"/>
        </w:rPr>
      </w:pPr>
      <w:r w:rsidRPr="004441DE">
        <w:rPr>
          <w:rFonts w:ascii="Ingra SCVO" w:hAnsi="Ingra SCVO"/>
          <w:b w:val="0"/>
          <w:bCs/>
          <w:sz w:val="24"/>
          <w:szCs w:val="24"/>
        </w:rPr>
        <w:t>The post holder report</w:t>
      </w:r>
      <w:r w:rsidR="007B0EA4">
        <w:rPr>
          <w:rFonts w:ascii="Ingra SCVO" w:hAnsi="Ingra SCVO"/>
          <w:b w:val="0"/>
          <w:bCs/>
          <w:sz w:val="24"/>
          <w:szCs w:val="24"/>
        </w:rPr>
        <w:t>s</w:t>
      </w:r>
      <w:r w:rsidRPr="004441DE">
        <w:rPr>
          <w:rFonts w:ascii="Ingra SCVO" w:hAnsi="Ingra SCVO"/>
          <w:b w:val="0"/>
          <w:bCs/>
          <w:sz w:val="24"/>
          <w:szCs w:val="24"/>
        </w:rPr>
        <w:t xml:space="preserve"> to </w:t>
      </w:r>
      <w:r w:rsidR="003A6805">
        <w:rPr>
          <w:rFonts w:ascii="Ingra SCVO" w:hAnsi="Ingra SCVO"/>
          <w:b w:val="0"/>
          <w:bCs/>
          <w:sz w:val="24"/>
          <w:szCs w:val="24"/>
        </w:rPr>
        <w:t>David McNeill</w:t>
      </w:r>
      <w:r w:rsidRPr="004441DE">
        <w:rPr>
          <w:rFonts w:ascii="Ingra SCVO" w:hAnsi="Ingra SCVO"/>
          <w:b w:val="0"/>
          <w:bCs/>
          <w:sz w:val="24"/>
          <w:szCs w:val="24"/>
        </w:rPr>
        <w:t xml:space="preserve">, </w:t>
      </w:r>
      <w:r w:rsidR="003A6805">
        <w:rPr>
          <w:rFonts w:ascii="Ingra SCVO" w:hAnsi="Ingra SCVO"/>
          <w:b w:val="0"/>
          <w:bCs/>
          <w:sz w:val="24"/>
          <w:szCs w:val="24"/>
        </w:rPr>
        <w:t>Strategic Director of Development</w:t>
      </w:r>
      <w:r w:rsidR="008A16AB">
        <w:rPr>
          <w:rFonts w:ascii="Ingra SCVO" w:hAnsi="Ingra SCVO"/>
          <w:b w:val="0"/>
          <w:bCs/>
          <w:sz w:val="24"/>
          <w:szCs w:val="24"/>
        </w:rPr>
        <w:t>.</w:t>
      </w:r>
    </w:p>
    <w:p w14:paraId="28C4CF1D" w14:textId="77777777" w:rsidR="00AE2C57" w:rsidRDefault="00AE2C57" w:rsidP="005C7B66">
      <w:pPr>
        <w:pStyle w:val="SCVOHeadingMainBlue"/>
        <w:spacing w:line="259" w:lineRule="auto"/>
        <w:rPr>
          <w:rFonts w:ascii="Ingra SCVO" w:hAnsi="Ingra SCVO"/>
          <w:b w:val="0"/>
          <w:bCs/>
          <w:sz w:val="24"/>
          <w:szCs w:val="24"/>
        </w:rPr>
      </w:pPr>
    </w:p>
    <w:p w14:paraId="7B7D16FF" w14:textId="77777777" w:rsidR="00C1760C" w:rsidRDefault="00C1760C" w:rsidP="005C7B66">
      <w:pPr>
        <w:pStyle w:val="SCVOHeadingMainBlue"/>
        <w:spacing w:line="259" w:lineRule="auto"/>
        <w:rPr>
          <w:rFonts w:ascii="Ingra SCVO" w:hAnsi="Ingra SCVO"/>
          <w:b w:val="0"/>
          <w:bCs/>
          <w:sz w:val="24"/>
          <w:szCs w:val="24"/>
        </w:rPr>
      </w:pPr>
    </w:p>
    <w:p w14:paraId="503CE279" w14:textId="77777777" w:rsidR="00C1760C" w:rsidRDefault="00C1760C" w:rsidP="005C7B66">
      <w:pPr>
        <w:pStyle w:val="SCVOHeadingMainBlue"/>
        <w:spacing w:line="259" w:lineRule="auto"/>
        <w:rPr>
          <w:rFonts w:ascii="Ingra SCVO" w:hAnsi="Ingra SCVO"/>
          <w:b w:val="0"/>
          <w:bCs/>
          <w:sz w:val="24"/>
          <w:szCs w:val="24"/>
        </w:rPr>
      </w:pPr>
    </w:p>
    <w:p w14:paraId="548B7961" w14:textId="2074C1F6" w:rsidR="000645C0" w:rsidRPr="00906459" w:rsidRDefault="000645C0" w:rsidP="00906459">
      <w:pPr>
        <w:pStyle w:val="SCVOSubheadRed"/>
        <w:numPr>
          <w:ilvl w:val="0"/>
          <w:numId w:val="31"/>
        </w:numPr>
        <w:rPr>
          <w:rFonts w:ascii="Ingra SCVO Semi Bold" w:hAnsi="Ingra SCVO Semi Bold"/>
          <w:b w:val="0"/>
          <w:bCs/>
        </w:rPr>
      </w:pPr>
      <w:r w:rsidRPr="00906459">
        <w:rPr>
          <w:rFonts w:ascii="Ingra SCVO Semi Bold" w:hAnsi="Ingra SCVO Semi Bold"/>
          <w:b w:val="0"/>
          <w:bCs/>
        </w:rPr>
        <w:t>Further Information</w:t>
      </w:r>
    </w:p>
    <w:p w14:paraId="05BC572F" w14:textId="3F2D8824" w:rsidR="000645C0" w:rsidRDefault="000645C0" w:rsidP="000645C0">
      <w:pPr>
        <w:pStyle w:val="SCVOBodyText"/>
      </w:pPr>
      <w:r>
        <w:t xml:space="preserve">For further information please contact </w:t>
      </w:r>
      <w:hyperlink r:id="rId17" w:history="1">
        <w:r w:rsidRPr="00CC3399">
          <w:rPr>
            <w:rStyle w:val="Hyperlink"/>
          </w:rPr>
          <w:t>david.mcneill@scvo.scot</w:t>
        </w:r>
      </w:hyperlink>
      <w:r>
        <w:t xml:space="preserve"> </w:t>
      </w:r>
    </w:p>
    <w:p w14:paraId="25694A7E" w14:textId="77777777" w:rsidR="000645C0" w:rsidRDefault="000645C0" w:rsidP="000645C0">
      <w:pPr>
        <w:pStyle w:val="SCVOBodyText"/>
      </w:pPr>
    </w:p>
    <w:p w14:paraId="535B81E3" w14:textId="5557D191" w:rsidR="000645C0" w:rsidRPr="00906459" w:rsidRDefault="000645C0" w:rsidP="00906459">
      <w:pPr>
        <w:pStyle w:val="SCVOSubheadRed"/>
        <w:numPr>
          <w:ilvl w:val="0"/>
          <w:numId w:val="31"/>
        </w:numPr>
        <w:rPr>
          <w:rFonts w:ascii="Ingra SCVO Semi Bold" w:hAnsi="Ingra SCVO Semi Bold"/>
          <w:b w:val="0"/>
          <w:bCs/>
        </w:rPr>
      </w:pPr>
      <w:r w:rsidRPr="00906459">
        <w:rPr>
          <w:rFonts w:ascii="Ingra SCVO Semi Bold" w:hAnsi="Ingra SCVO Semi Bold"/>
          <w:b w:val="0"/>
          <w:bCs/>
        </w:rPr>
        <w:t>To apply</w:t>
      </w:r>
    </w:p>
    <w:p w14:paraId="7892D18E" w14:textId="77777777" w:rsidR="000645C0" w:rsidRDefault="000645C0" w:rsidP="000645C0">
      <w:pPr>
        <w:overflowPunct w:val="0"/>
        <w:autoSpaceDE w:val="0"/>
        <w:autoSpaceDN w:val="0"/>
        <w:adjustRightInd w:val="0"/>
        <w:ind w:left="1134"/>
        <w:textAlignment w:val="baseline"/>
        <w:rPr>
          <w:rFonts w:ascii="Ingra SCVO" w:eastAsia="Times New Roman" w:hAnsi="Ingra SCVO" w:cs="Arial"/>
          <w:color w:val="44546A" w:themeColor="text2"/>
          <w:sz w:val="24"/>
          <w:szCs w:val="24"/>
          <w:lang w:eastAsia="en-GB"/>
        </w:rPr>
      </w:pPr>
      <w:r w:rsidRPr="00E465C2">
        <w:rPr>
          <w:rFonts w:ascii="Ingra SCVO" w:eastAsia="Times New Roman" w:hAnsi="Ingra SCVO" w:cs="Arial"/>
          <w:color w:val="44546A" w:themeColor="text2"/>
          <w:sz w:val="24"/>
          <w:szCs w:val="24"/>
          <w:lang w:eastAsia="en-GB"/>
        </w:rPr>
        <w:t xml:space="preserve">Please e-mail </w:t>
      </w:r>
      <w:r>
        <w:rPr>
          <w:rFonts w:ascii="Ingra SCVO" w:eastAsia="Times New Roman" w:hAnsi="Ingra SCVO" w:cs="Arial"/>
          <w:color w:val="44546A" w:themeColor="text2"/>
          <w:sz w:val="24"/>
          <w:szCs w:val="24"/>
          <w:lang w:eastAsia="en-GB"/>
        </w:rPr>
        <w:t xml:space="preserve">your application </w:t>
      </w:r>
      <w:r w:rsidRPr="00E465C2">
        <w:rPr>
          <w:rFonts w:ascii="Ingra SCVO" w:eastAsia="Times New Roman" w:hAnsi="Ingra SCVO" w:cs="Arial"/>
          <w:color w:val="44546A" w:themeColor="text2"/>
          <w:sz w:val="24"/>
          <w:szCs w:val="24"/>
          <w:lang w:eastAsia="en-GB"/>
        </w:rPr>
        <w:t xml:space="preserve">to </w:t>
      </w:r>
      <w:hyperlink r:id="rId18" w:history="1">
        <w:r w:rsidRPr="00E1223E">
          <w:rPr>
            <w:rStyle w:val="Hyperlink"/>
            <w:rFonts w:ascii="Ingra SCVO" w:eastAsia="Times New Roman" w:hAnsi="Ingra SCVO" w:cs="Arial"/>
            <w:sz w:val="24"/>
            <w:szCs w:val="24"/>
            <w:lang w:eastAsia="en-GB"/>
          </w:rPr>
          <w:t>recruitment@scvo.scot</w:t>
        </w:r>
      </w:hyperlink>
      <w:r w:rsidRPr="00E465C2">
        <w:rPr>
          <w:rFonts w:ascii="Ingra SCVO" w:eastAsia="Times New Roman" w:hAnsi="Ingra SCVO" w:cs="Arial"/>
          <w:color w:val="44546A" w:themeColor="text2"/>
          <w:sz w:val="24"/>
          <w:szCs w:val="24"/>
          <w:lang w:eastAsia="en-GB"/>
        </w:rPr>
        <w:t xml:space="preserve"> by 12 noon on the closing date.  </w:t>
      </w:r>
    </w:p>
    <w:p w14:paraId="337E2A99" w14:textId="77777777" w:rsidR="000645C0" w:rsidRDefault="000645C0" w:rsidP="000645C0">
      <w:pPr>
        <w:overflowPunct w:val="0"/>
        <w:autoSpaceDE w:val="0"/>
        <w:autoSpaceDN w:val="0"/>
        <w:adjustRightInd w:val="0"/>
        <w:ind w:left="1134"/>
        <w:textAlignment w:val="baseline"/>
        <w:rPr>
          <w:rFonts w:ascii="Ingra SCVO" w:eastAsia="Times New Roman" w:hAnsi="Ingra SCVO" w:cs="Arial"/>
          <w:color w:val="44546A" w:themeColor="text2"/>
          <w:sz w:val="24"/>
          <w:szCs w:val="24"/>
          <w:lang w:eastAsia="en-GB"/>
        </w:rPr>
      </w:pPr>
    </w:p>
    <w:p w14:paraId="0A350CB9" w14:textId="18444E69" w:rsidR="000645C0" w:rsidRPr="00BD6EED" w:rsidRDefault="000645C0" w:rsidP="000645C0">
      <w:pPr>
        <w:pStyle w:val="paragraph"/>
        <w:spacing w:before="0" w:beforeAutospacing="0" w:after="0" w:afterAutospacing="0"/>
        <w:ind w:left="1125"/>
        <w:textAlignment w:val="baseline"/>
        <w:rPr>
          <w:rFonts w:ascii="Ingra SCVO" w:hAnsi="Ingra SCVO" w:cs="Segoe UI"/>
          <w:sz w:val="18"/>
          <w:szCs w:val="18"/>
        </w:rPr>
      </w:pPr>
      <w:r>
        <w:rPr>
          <w:rStyle w:val="normaltextrun"/>
          <w:rFonts w:ascii="Ingra SCVO" w:hAnsi="Ingra SCVO" w:cs="Segoe UI"/>
          <w:color w:val="44546A"/>
        </w:rPr>
        <w:t>Closing date:</w:t>
      </w:r>
      <w:r>
        <w:rPr>
          <w:rStyle w:val="tabchar"/>
          <w:rFonts w:ascii="Calibri" w:hAnsi="Calibri" w:cs="Calibri"/>
          <w:color w:val="44546A"/>
        </w:rPr>
        <w:t xml:space="preserve"> </w:t>
      </w:r>
      <w:r w:rsidR="00906459">
        <w:rPr>
          <w:rStyle w:val="tabchar"/>
          <w:rFonts w:ascii="Calibri" w:hAnsi="Calibri" w:cs="Calibri"/>
          <w:color w:val="44546A"/>
        </w:rPr>
        <w:tab/>
      </w:r>
      <w:r w:rsidR="004650F7" w:rsidRPr="00BD6EED">
        <w:rPr>
          <w:rStyle w:val="tabchar"/>
          <w:rFonts w:ascii="Ingra SCVO" w:hAnsi="Ingra SCVO" w:cs="Calibri"/>
          <w:color w:val="44546A"/>
        </w:rPr>
        <w:t xml:space="preserve">Monday </w:t>
      </w:r>
      <w:r w:rsidR="002972FF" w:rsidRPr="00BD6EED">
        <w:rPr>
          <w:rStyle w:val="tabchar"/>
          <w:rFonts w:ascii="Ingra SCVO" w:hAnsi="Ingra SCVO" w:cs="Calibri"/>
          <w:color w:val="44546A"/>
        </w:rPr>
        <w:t>18</w:t>
      </w:r>
      <w:r w:rsidR="002972FF" w:rsidRPr="00BD6EED">
        <w:rPr>
          <w:rStyle w:val="tabchar"/>
          <w:rFonts w:ascii="Ingra SCVO" w:hAnsi="Ingra SCVO" w:cs="Calibri"/>
          <w:color w:val="44546A"/>
          <w:vertAlign w:val="superscript"/>
        </w:rPr>
        <w:t xml:space="preserve"> </w:t>
      </w:r>
      <w:r w:rsidR="002972FF" w:rsidRPr="00BD6EED">
        <w:rPr>
          <w:rStyle w:val="tabchar"/>
          <w:rFonts w:ascii="Ingra SCVO" w:hAnsi="Ingra SCVO" w:cs="Calibri"/>
          <w:color w:val="44546A"/>
        </w:rPr>
        <w:t>November 2024 (12 noon)</w:t>
      </w:r>
      <w:r w:rsidRPr="00BD6EED">
        <w:rPr>
          <w:rStyle w:val="tabchar"/>
          <w:rFonts w:ascii="Ingra SCVO" w:hAnsi="Ingra SCVO" w:cs="Calibri"/>
          <w:color w:val="44546A"/>
        </w:rPr>
        <w:tab/>
      </w:r>
    </w:p>
    <w:p w14:paraId="3035C038" w14:textId="77777777" w:rsidR="000645C0" w:rsidRPr="00BD6EED" w:rsidRDefault="000645C0" w:rsidP="000645C0">
      <w:pPr>
        <w:pStyle w:val="paragraph"/>
        <w:spacing w:before="0" w:beforeAutospacing="0" w:after="0" w:afterAutospacing="0"/>
        <w:ind w:left="1125"/>
        <w:textAlignment w:val="baseline"/>
        <w:rPr>
          <w:rFonts w:ascii="Ingra SCVO" w:hAnsi="Ingra SCVO" w:cs="Segoe UI"/>
          <w:sz w:val="18"/>
          <w:szCs w:val="18"/>
        </w:rPr>
      </w:pPr>
      <w:r w:rsidRPr="00BD6EED">
        <w:rPr>
          <w:rStyle w:val="eop"/>
          <w:rFonts w:ascii="Ingra SCVO" w:hAnsi="Ingra SCVO" w:cs="Segoe UI"/>
          <w:color w:val="44546A"/>
        </w:rPr>
        <w:t> </w:t>
      </w:r>
    </w:p>
    <w:p w14:paraId="191BE1DD" w14:textId="6353E843" w:rsidR="000645C0" w:rsidRPr="00BD6EED" w:rsidRDefault="000645C0" w:rsidP="000645C0">
      <w:pPr>
        <w:pStyle w:val="paragraph"/>
        <w:spacing w:before="0" w:beforeAutospacing="0" w:after="0" w:afterAutospacing="0"/>
        <w:ind w:left="1125"/>
        <w:textAlignment w:val="baseline"/>
        <w:rPr>
          <w:rFonts w:ascii="Ingra SCVO" w:hAnsi="Ingra SCVO" w:cs="Segoe UI"/>
          <w:sz w:val="18"/>
          <w:szCs w:val="18"/>
        </w:rPr>
      </w:pPr>
      <w:r w:rsidRPr="00BD6EED">
        <w:rPr>
          <w:rStyle w:val="normaltextrun"/>
          <w:rFonts w:ascii="Ingra SCVO" w:hAnsi="Ingra SCVO" w:cs="Segoe UI"/>
          <w:color w:val="44546A"/>
        </w:rPr>
        <w:t>Interviews:</w:t>
      </w:r>
      <w:r w:rsidRPr="00BD6EED">
        <w:rPr>
          <w:rStyle w:val="tabchar"/>
          <w:rFonts w:ascii="Ingra SCVO" w:hAnsi="Ingra SCVO" w:cs="Calibri"/>
          <w:color w:val="44546A"/>
        </w:rPr>
        <w:t xml:space="preserve"> </w:t>
      </w:r>
      <w:r w:rsidRPr="00BD6EED">
        <w:rPr>
          <w:rStyle w:val="tabchar"/>
          <w:rFonts w:ascii="Ingra SCVO" w:hAnsi="Ingra SCVO" w:cs="Calibri"/>
          <w:color w:val="44546A"/>
        </w:rPr>
        <w:tab/>
      </w:r>
      <w:r w:rsidR="00BD6EED" w:rsidRPr="00BD6EED">
        <w:rPr>
          <w:rStyle w:val="tabchar"/>
          <w:rFonts w:ascii="Ingra SCVO" w:hAnsi="Ingra SCVO" w:cs="Calibri"/>
          <w:color w:val="44546A"/>
        </w:rPr>
        <w:t>Friday 29 November 2024</w:t>
      </w:r>
    </w:p>
    <w:p w14:paraId="5DB493A1" w14:textId="77777777" w:rsidR="000645C0" w:rsidRDefault="000645C0" w:rsidP="000645C0">
      <w:pPr>
        <w:pStyle w:val="SCVOSubheadRed"/>
        <w:ind w:left="0"/>
      </w:pPr>
    </w:p>
    <w:p w14:paraId="7390781A" w14:textId="3D405D2B" w:rsidR="000645C0" w:rsidRPr="00BD6EED" w:rsidRDefault="000645C0" w:rsidP="00BD6EED">
      <w:pPr>
        <w:pStyle w:val="SCVOSubheadRed"/>
        <w:numPr>
          <w:ilvl w:val="0"/>
          <w:numId w:val="31"/>
        </w:numPr>
        <w:rPr>
          <w:rFonts w:ascii="Ingra SCVO Semi Bold" w:hAnsi="Ingra SCVO Semi Bold"/>
          <w:b w:val="0"/>
          <w:bCs/>
        </w:rPr>
      </w:pPr>
      <w:r w:rsidRPr="00BD6EED">
        <w:rPr>
          <w:rFonts w:ascii="Ingra SCVO Semi Bold" w:hAnsi="Ingra SCVO Semi Bold"/>
          <w:b w:val="0"/>
          <w:bCs/>
        </w:rPr>
        <w:t>SCVO salary scale</w:t>
      </w:r>
    </w:p>
    <w:p w14:paraId="085C7DE0" w14:textId="77777777" w:rsidR="000645C0" w:rsidRPr="00730C73" w:rsidRDefault="000645C0" w:rsidP="000645C0">
      <w:pPr>
        <w:pStyle w:val="SCVOSubheadRed"/>
        <w:rPr>
          <w:rFonts w:ascii="Ingra SCVO" w:hAnsi="Ingra SCVO"/>
          <w:b w:val="0"/>
          <w:bCs/>
          <w:sz w:val="24"/>
          <w:szCs w:val="24"/>
        </w:rPr>
      </w:pPr>
      <w:r w:rsidRPr="00730C73">
        <w:rPr>
          <w:rFonts w:ascii="Ingra SCVO" w:hAnsi="Ingra SCVO"/>
          <w:b w:val="0"/>
          <w:bCs/>
          <w:color w:val="44546A" w:themeColor="text2"/>
          <w:sz w:val="24"/>
          <w:szCs w:val="24"/>
        </w:rPr>
        <w:t>SCVO’s salary scale has six increments.  Appointments are made on the 1</w:t>
      </w:r>
      <w:r w:rsidRPr="00730C73">
        <w:rPr>
          <w:rFonts w:ascii="Ingra SCVO" w:hAnsi="Ingra SCVO"/>
          <w:b w:val="0"/>
          <w:bCs/>
          <w:color w:val="44546A" w:themeColor="text2"/>
          <w:sz w:val="24"/>
          <w:szCs w:val="24"/>
          <w:vertAlign w:val="superscript"/>
        </w:rPr>
        <w:t>st</w:t>
      </w:r>
      <w:r w:rsidRPr="00730C73">
        <w:rPr>
          <w:rFonts w:ascii="Ingra SCVO" w:hAnsi="Ingra SCVO"/>
          <w:b w:val="0"/>
          <w:bCs/>
          <w:color w:val="44546A" w:themeColor="text2"/>
          <w:sz w:val="24"/>
          <w:szCs w:val="24"/>
        </w:rPr>
        <w:t xml:space="preserve"> increment.</w:t>
      </w:r>
      <w:r>
        <w:rPr>
          <w:rFonts w:ascii="Ingra SCVO" w:hAnsi="Ingra SCVO"/>
          <w:b w:val="0"/>
          <w:bCs/>
          <w:color w:val="44546A" w:themeColor="text2"/>
          <w:sz w:val="24"/>
          <w:szCs w:val="24"/>
        </w:rPr>
        <w:t xml:space="preserve"> </w:t>
      </w:r>
      <w:r w:rsidRPr="00D95B00">
        <w:rPr>
          <w:rFonts w:ascii="Ingra SCVO" w:hAnsi="Ingra SCVO"/>
          <w:b w:val="0"/>
          <w:bCs/>
          <w:color w:val="44546A" w:themeColor="text2"/>
          <w:sz w:val="24"/>
          <w:szCs w:val="24"/>
        </w:rPr>
        <w:t xml:space="preserve"> </w:t>
      </w:r>
      <w:r w:rsidRPr="00D95B00">
        <w:rPr>
          <w:rFonts w:ascii="Ingra SCVO" w:hAnsi="Ingra SCVO"/>
          <w:b w:val="0"/>
          <w:bCs/>
          <w:color w:val="44546A" w:themeColor="text2"/>
          <w:sz w:val="24"/>
          <w:szCs w:val="24"/>
          <w:shd w:val="clear" w:color="auto" w:fill="FAF9F8"/>
        </w:rPr>
        <w:t>Staff move up an increment on an annual basis</w:t>
      </w:r>
      <w:r>
        <w:rPr>
          <w:rFonts w:ascii="Ingra SCVO" w:hAnsi="Ingra SCVO"/>
          <w:b w:val="0"/>
          <w:bCs/>
          <w:color w:val="44546A" w:themeColor="text2"/>
          <w:sz w:val="24"/>
          <w:szCs w:val="24"/>
          <w:shd w:val="clear" w:color="auto" w:fill="FAF9F8"/>
        </w:rPr>
        <w:t xml:space="preserve"> (</w:t>
      </w:r>
      <w:r w:rsidRPr="00D95B00">
        <w:rPr>
          <w:rFonts w:ascii="Ingra SCVO" w:hAnsi="Ingra SCVO"/>
          <w:b w:val="0"/>
          <w:bCs/>
          <w:color w:val="44546A" w:themeColor="text2"/>
          <w:sz w:val="24"/>
          <w:szCs w:val="24"/>
          <w:shd w:val="clear" w:color="auto" w:fill="FAF9F8"/>
        </w:rPr>
        <w:t xml:space="preserve">unless </w:t>
      </w:r>
      <w:r>
        <w:rPr>
          <w:rFonts w:ascii="Ingra SCVO" w:hAnsi="Ingra SCVO"/>
          <w:b w:val="0"/>
          <w:bCs/>
          <w:color w:val="44546A" w:themeColor="text2"/>
          <w:sz w:val="24"/>
          <w:szCs w:val="24"/>
          <w:shd w:val="clear" w:color="auto" w:fill="FAF9F8"/>
        </w:rPr>
        <w:t>you</w:t>
      </w:r>
      <w:r w:rsidRPr="00D95B00">
        <w:rPr>
          <w:rFonts w:ascii="Ingra SCVO" w:hAnsi="Ingra SCVO"/>
          <w:b w:val="0"/>
          <w:bCs/>
          <w:color w:val="44546A" w:themeColor="text2"/>
          <w:sz w:val="24"/>
          <w:szCs w:val="24"/>
          <w:shd w:val="clear" w:color="auto" w:fill="FAF9F8"/>
        </w:rPr>
        <w:t xml:space="preserve"> are involved in formal disciplinary or performance management proceedings</w:t>
      </w:r>
      <w:r>
        <w:rPr>
          <w:rFonts w:ascii="Ingra SCVO" w:hAnsi="Ingra SCVO"/>
          <w:b w:val="0"/>
          <w:bCs/>
          <w:color w:val="44546A" w:themeColor="text2"/>
          <w:sz w:val="24"/>
          <w:szCs w:val="24"/>
          <w:shd w:val="clear" w:color="auto" w:fill="FAF9F8"/>
        </w:rPr>
        <w:t>)</w:t>
      </w:r>
      <w:r w:rsidRPr="00D95B00">
        <w:rPr>
          <w:rFonts w:ascii="Ingra SCVO" w:hAnsi="Ingra SCVO"/>
          <w:b w:val="0"/>
          <w:bCs/>
          <w:color w:val="44546A" w:themeColor="text2"/>
          <w:sz w:val="24"/>
          <w:szCs w:val="24"/>
          <w:shd w:val="clear" w:color="auto" w:fill="FAF9F8"/>
        </w:rPr>
        <w:t>.</w:t>
      </w:r>
    </w:p>
    <w:p w14:paraId="20B62F13" w14:textId="77777777" w:rsidR="005D377E" w:rsidRDefault="005D377E" w:rsidP="00BD6EED">
      <w:pPr>
        <w:pStyle w:val="SCVOSubheadRed"/>
        <w:spacing w:after="0" w:line="259" w:lineRule="auto"/>
        <w:ind w:left="0"/>
        <w:rPr>
          <w:rFonts w:ascii="Ingra SCVO Semi Bold" w:hAnsi="Ingra SCVO Semi Bold"/>
          <w:b w:val="0"/>
          <w:bCs/>
        </w:rPr>
      </w:pPr>
    </w:p>
    <w:p w14:paraId="3ED34EFD" w14:textId="6254ED48" w:rsidR="003401B3" w:rsidRPr="00C1760C" w:rsidRDefault="00BD6EED" w:rsidP="005C7B66">
      <w:pPr>
        <w:pStyle w:val="SCVOSubheadRed"/>
        <w:spacing w:after="0" w:line="259" w:lineRule="auto"/>
        <w:rPr>
          <w:rFonts w:ascii="Ingra SCVO Semi Bold" w:hAnsi="Ingra SCVO Semi Bold"/>
          <w:b w:val="0"/>
          <w:bCs/>
        </w:rPr>
      </w:pPr>
      <w:r>
        <w:rPr>
          <w:rFonts w:ascii="Ingra SCVO Semi Bold" w:hAnsi="Ingra SCVO Semi Bold"/>
          <w:b w:val="0"/>
          <w:bCs/>
        </w:rPr>
        <w:t>9</w:t>
      </w:r>
      <w:r w:rsidR="008A16AB" w:rsidRPr="00C1760C">
        <w:rPr>
          <w:rFonts w:ascii="Ingra SCVO Semi Bold" w:hAnsi="Ingra SCVO Semi Bold"/>
          <w:b w:val="0"/>
          <w:bCs/>
        </w:rPr>
        <w:t>.</w:t>
      </w:r>
      <w:r w:rsidR="002C2C24" w:rsidRPr="00C1760C">
        <w:rPr>
          <w:rFonts w:ascii="Ingra SCVO Semi Bold" w:hAnsi="Ingra SCVO Semi Bold"/>
          <w:b w:val="0"/>
          <w:bCs/>
        </w:rPr>
        <w:t xml:space="preserve">  </w:t>
      </w:r>
      <w:r w:rsidR="003401B3" w:rsidRPr="00C1760C">
        <w:rPr>
          <w:rFonts w:ascii="Ingra SCVO Semi Bold" w:hAnsi="Ingra SCVO Semi Bold"/>
          <w:b w:val="0"/>
          <w:bCs/>
        </w:rPr>
        <w:t xml:space="preserve">Major </w:t>
      </w:r>
      <w:r w:rsidR="002C2C24" w:rsidRPr="00C1760C">
        <w:rPr>
          <w:rFonts w:ascii="Ingra SCVO Semi Bold" w:hAnsi="Ingra SCVO Semi Bold"/>
          <w:b w:val="0"/>
          <w:bCs/>
        </w:rPr>
        <w:t>t</w:t>
      </w:r>
      <w:r w:rsidR="003401B3" w:rsidRPr="00C1760C">
        <w:rPr>
          <w:rFonts w:ascii="Ingra SCVO Semi Bold" w:hAnsi="Ingra SCVO Semi Bold"/>
          <w:b w:val="0"/>
          <w:bCs/>
        </w:rPr>
        <w:t xml:space="preserve">erms and </w:t>
      </w:r>
      <w:r w:rsidR="002C2C24" w:rsidRPr="00C1760C">
        <w:rPr>
          <w:rFonts w:ascii="Ingra SCVO Semi Bold" w:hAnsi="Ingra SCVO Semi Bold"/>
          <w:b w:val="0"/>
          <w:bCs/>
        </w:rPr>
        <w:t>c</w:t>
      </w:r>
      <w:r w:rsidR="003401B3" w:rsidRPr="00C1760C">
        <w:rPr>
          <w:rFonts w:ascii="Ingra SCVO Semi Bold" w:hAnsi="Ingra SCVO Semi Bold"/>
          <w:b w:val="0"/>
          <w:bCs/>
        </w:rPr>
        <w:t>onditions</w:t>
      </w:r>
      <w:r w:rsidR="003401B3" w:rsidRPr="00C1760C">
        <w:rPr>
          <w:rFonts w:ascii="Ingra SCVO Semi Bold" w:hAnsi="Ingra SCVO Semi Bold"/>
          <w:b w:val="0"/>
          <w:bCs/>
        </w:rPr>
        <w:tab/>
      </w:r>
    </w:p>
    <w:p w14:paraId="04EEC4A2" w14:textId="77777777" w:rsidR="008A16AB" w:rsidRDefault="008A16AB" w:rsidP="005C7B66">
      <w:pPr>
        <w:pStyle w:val="SCVOBodyText"/>
        <w:spacing w:after="0" w:line="259" w:lineRule="auto"/>
      </w:pPr>
    </w:p>
    <w:p w14:paraId="4B8A0392" w14:textId="1847F94B" w:rsidR="003401B3" w:rsidRDefault="003401B3" w:rsidP="005C7B66">
      <w:pPr>
        <w:pStyle w:val="SCVOBodyText"/>
        <w:spacing w:after="0" w:line="259" w:lineRule="auto"/>
      </w:pPr>
      <w:r w:rsidRPr="00D33E92">
        <w:t xml:space="preserve">A full package of </w:t>
      </w:r>
      <w:r w:rsidR="00C1760C">
        <w:t>t</w:t>
      </w:r>
      <w:r w:rsidRPr="00D33E92">
        <w:t xml:space="preserve">erms and </w:t>
      </w:r>
      <w:r w:rsidR="00C1760C">
        <w:t>c</w:t>
      </w:r>
      <w:r w:rsidRPr="00D33E92">
        <w:t>onditions is available.  Key features include:</w:t>
      </w:r>
    </w:p>
    <w:p w14:paraId="3C68CF17" w14:textId="77777777" w:rsidR="008A16AB" w:rsidRPr="00D33E92" w:rsidRDefault="008A16AB" w:rsidP="005C7B66">
      <w:pPr>
        <w:pStyle w:val="SCVOBodyText"/>
        <w:spacing w:after="0" w:line="259" w:lineRule="auto"/>
      </w:pPr>
    </w:p>
    <w:p w14:paraId="4CEA75AD" w14:textId="2F0EDD27" w:rsidR="00BA4DD6" w:rsidRDefault="00FA4007" w:rsidP="005C7B66">
      <w:pPr>
        <w:pStyle w:val="SCVOBodyText"/>
        <w:spacing w:after="0" w:line="259" w:lineRule="auto"/>
      </w:pPr>
      <w:r w:rsidRPr="00C93FDC">
        <w:t>Salary:</w:t>
      </w:r>
      <w:r>
        <w:t xml:space="preserve"> </w:t>
      </w:r>
      <w:r w:rsidR="00DB6010">
        <w:tab/>
      </w:r>
      <w:r w:rsidR="00DB6010">
        <w:tab/>
      </w:r>
      <w:r w:rsidR="00DB6010">
        <w:tab/>
      </w:r>
      <w:r w:rsidR="00DB6010">
        <w:tab/>
      </w:r>
      <w:r w:rsidR="008A16AB" w:rsidRPr="008A16AB">
        <w:t>SCVO Grade 9 (</w:t>
      </w:r>
      <w:r w:rsidR="008A16AB" w:rsidRPr="008A16AB">
        <w:rPr>
          <w:rFonts w:hint="eastAsia"/>
        </w:rPr>
        <w:t>£</w:t>
      </w:r>
      <w:r w:rsidR="008A16AB" w:rsidRPr="008A16AB">
        <w:t xml:space="preserve">54,237 - </w:t>
      </w:r>
      <w:r w:rsidR="008A16AB" w:rsidRPr="008A16AB">
        <w:rPr>
          <w:rFonts w:hint="eastAsia"/>
        </w:rPr>
        <w:t>£</w:t>
      </w:r>
      <w:r w:rsidR="008A16AB" w:rsidRPr="008A16AB">
        <w:t>60,263)</w:t>
      </w:r>
    </w:p>
    <w:p w14:paraId="05CD90C4" w14:textId="77777777" w:rsidR="008A16AB" w:rsidRPr="00D33E92" w:rsidRDefault="008A16AB" w:rsidP="005C7B66">
      <w:pPr>
        <w:pStyle w:val="SCVOBodyText"/>
        <w:spacing w:after="0" w:line="259" w:lineRule="auto"/>
      </w:pPr>
    </w:p>
    <w:p w14:paraId="0F1B14FE" w14:textId="5DBA69C8" w:rsidR="003401B3" w:rsidRDefault="00FA4007" w:rsidP="005C7B66">
      <w:pPr>
        <w:pStyle w:val="SCVOBodyText"/>
        <w:spacing w:after="0" w:line="259" w:lineRule="auto"/>
      </w:pPr>
      <w:r w:rsidRPr="00C93FDC">
        <w:t>Annual leave:</w:t>
      </w:r>
      <w:r>
        <w:t xml:space="preserve"> </w:t>
      </w:r>
      <w:r w:rsidR="00DB6010">
        <w:tab/>
      </w:r>
      <w:r w:rsidR="00DB6010">
        <w:tab/>
      </w:r>
      <w:r w:rsidR="00DB6010">
        <w:tab/>
      </w:r>
      <w:r w:rsidR="00C13CC7">
        <w:t>33</w:t>
      </w:r>
      <w:r w:rsidR="003401B3" w:rsidRPr="00D33E92">
        <w:t xml:space="preserve"> days plus </w:t>
      </w:r>
      <w:r w:rsidR="002D09FB">
        <w:t>6</w:t>
      </w:r>
      <w:r w:rsidR="003401B3" w:rsidRPr="00D33E92">
        <w:t xml:space="preserve"> public holidays</w:t>
      </w:r>
    </w:p>
    <w:p w14:paraId="3D040CB1" w14:textId="77777777" w:rsidR="004F699D" w:rsidRPr="00D33E92" w:rsidRDefault="004F699D" w:rsidP="004F699D">
      <w:pPr>
        <w:pStyle w:val="SCVOBodyText"/>
        <w:spacing w:after="0" w:line="259" w:lineRule="auto"/>
        <w:ind w:left="0"/>
      </w:pPr>
    </w:p>
    <w:p w14:paraId="51FD5E47" w14:textId="62C06BB1" w:rsidR="003401B3" w:rsidRDefault="003401B3" w:rsidP="005C7B66">
      <w:pPr>
        <w:pStyle w:val="SCVOBodyText"/>
        <w:spacing w:after="0" w:line="259" w:lineRule="auto"/>
        <w:ind w:left="4314" w:hanging="3180"/>
      </w:pPr>
      <w:r w:rsidRPr="00C93FDC">
        <w:t>Pension:</w:t>
      </w:r>
      <w:r w:rsidRPr="00FA4007">
        <w:rPr>
          <w:rFonts w:ascii="Ingra SemiBold" w:hAnsi="Ingra SemiBold"/>
        </w:rPr>
        <w:tab/>
      </w:r>
      <w:r w:rsidR="00DB6010">
        <w:rPr>
          <w:rFonts w:ascii="Ingra SemiBold" w:hAnsi="Ingra SemiBold"/>
        </w:rPr>
        <w:tab/>
      </w:r>
      <w:r w:rsidRPr="00D33E92">
        <w:t xml:space="preserve">SCVO offers a Defined Contribution Pension Scheme </w:t>
      </w:r>
      <w:r w:rsidR="00DB6010">
        <w:br/>
      </w:r>
      <w:r w:rsidRPr="00D33E92">
        <w:t>to its staff.  Employee contributions are 6% or 3%, SCVO contributes 9% or 4.5%.  A salary exchange option is available.</w:t>
      </w:r>
    </w:p>
    <w:p w14:paraId="7C844859" w14:textId="77777777" w:rsidR="00C1760C" w:rsidRDefault="00C1760C" w:rsidP="005C7B66">
      <w:pPr>
        <w:pStyle w:val="SCVOBodyText"/>
        <w:spacing w:after="0" w:line="259" w:lineRule="auto"/>
        <w:ind w:left="4314" w:hanging="3180"/>
      </w:pPr>
    </w:p>
    <w:p w14:paraId="7AC19156" w14:textId="77777777" w:rsidR="00BA1309" w:rsidRDefault="00BA1309" w:rsidP="00BA1309">
      <w:pPr>
        <w:pStyle w:val="SCVOBodyText"/>
        <w:spacing w:after="0" w:line="240" w:lineRule="auto"/>
      </w:pPr>
      <w:r w:rsidRPr="00C93FDC">
        <w:t>Probationary period:</w:t>
      </w:r>
      <w:r w:rsidRPr="003E6BB0">
        <w:t xml:space="preserve"> </w:t>
      </w:r>
      <w:r>
        <w:tab/>
      </w:r>
      <w:r>
        <w:tab/>
      </w:r>
      <w:r w:rsidRPr="00D33E92">
        <w:t>6 months</w:t>
      </w:r>
    </w:p>
    <w:p w14:paraId="6EF18C79" w14:textId="77777777" w:rsidR="00BA1309" w:rsidRPr="00D33E92" w:rsidRDefault="00BA1309" w:rsidP="00BA1309">
      <w:pPr>
        <w:pStyle w:val="SCVOBodyText"/>
        <w:spacing w:after="0" w:line="240" w:lineRule="auto"/>
      </w:pPr>
    </w:p>
    <w:p w14:paraId="43A6DE17" w14:textId="77777777" w:rsidR="00BA1309" w:rsidRPr="00D33E92" w:rsidRDefault="00BA1309" w:rsidP="00BA1309">
      <w:pPr>
        <w:pStyle w:val="SCVOBodyText"/>
        <w:spacing w:after="0" w:line="240" w:lineRule="auto"/>
        <w:ind w:left="4314" w:hanging="3180"/>
      </w:pPr>
      <w:r w:rsidRPr="00C93FDC">
        <w:t>Hours:</w:t>
      </w:r>
      <w:r>
        <w:t xml:space="preserve"> </w:t>
      </w:r>
      <w:r>
        <w:tab/>
      </w:r>
      <w:r>
        <w:tab/>
        <w:t>35</w:t>
      </w:r>
      <w:r w:rsidRPr="00D33E92">
        <w:t xml:space="preserve"> hours per week</w:t>
      </w:r>
      <w:r>
        <w:t xml:space="preserve"> (flexible working options are available including part-time hours and home working).</w:t>
      </w:r>
    </w:p>
    <w:p w14:paraId="00250ED6" w14:textId="77777777" w:rsidR="00C1760C" w:rsidRPr="00D33E92" w:rsidRDefault="00C1760C" w:rsidP="005C7B66">
      <w:pPr>
        <w:pStyle w:val="SCVOBodyText"/>
        <w:spacing w:after="0" w:line="259" w:lineRule="auto"/>
        <w:ind w:left="4314" w:hanging="3180"/>
      </w:pPr>
    </w:p>
    <w:p w14:paraId="4C68F249" w14:textId="37D4FEEA" w:rsidR="004A08E6" w:rsidRPr="00FE2E6B" w:rsidRDefault="00677CC6" w:rsidP="005C7B66">
      <w:pPr>
        <w:spacing w:line="259" w:lineRule="auto"/>
        <w:ind w:left="1134" w:right="565"/>
        <w:rPr>
          <w:rFonts w:ascii="Ingra SCVO" w:hAnsi="Ingra SCVO" w:cs="Arial"/>
          <w:color w:val="244B5A"/>
        </w:rPr>
      </w:pPr>
      <w:r w:rsidRPr="00C93FDC">
        <w:rPr>
          <w:b/>
          <w:noProof/>
        </w:rPr>
        <w:drawing>
          <wp:anchor distT="0" distB="0" distL="114300" distR="114300" simplePos="0" relativeHeight="251659264" behindDoc="1" locked="0" layoutInCell="1" allowOverlap="1" wp14:anchorId="5304B3CC" wp14:editId="5B1DBC1D">
            <wp:simplePos x="0" y="0"/>
            <wp:positionH relativeFrom="column">
              <wp:posOffset>4724400</wp:posOffset>
            </wp:positionH>
            <wp:positionV relativeFrom="paragraph">
              <wp:posOffset>138430</wp:posOffset>
            </wp:positionV>
            <wp:extent cx="1981200" cy="1413510"/>
            <wp:effectExtent l="0" t="0" r="0" b="0"/>
            <wp:wrapNone/>
            <wp:docPr id="1" name="Picture 1" descr="Happy-To-Talk-Flexible-Work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appy-To-Talk-Flexible-Work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1200" cy="141351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A08E6" w:rsidRPr="00FE2E6B" w:rsidSect="00A5182A">
      <w:footerReference w:type="default" r:id="rId20"/>
      <w:headerReference w:type="first" r:id="rId21"/>
      <w:footerReference w:type="first" r:id="rId22"/>
      <w:type w:val="continuous"/>
      <w:pgSz w:w="11906" w:h="16838" w:code="9"/>
      <w:pgMar w:top="993" w:right="1134" w:bottom="2269" w:left="851" w:header="1020" w:footer="567" w:gutter="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D33A02" w14:textId="77777777" w:rsidR="00350A2A" w:rsidRDefault="00350A2A" w:rsidP="004B4E9E">
      <w:r>
        <w:separator/>
      </w:r>
    </w:p>
  </w:endnote>
  <w:endnote w:type="continuationSeparator" w:id="0">
    <w:p w14:paraId="5B96690F" w14:textId="77777777" w:rsidR="00350A2A" w:rsidRDefault="00350A2A" w:rsidP="004B4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AC330E8-F259-4B97-A451-A59352EEC96E}"/>
    <w:embedBold r:id="rId2" w:fontKey="{B6385BCD-D54A-486A-B9D6-EE08CDB2662B}"/>
  </w:font>
  <w:font w:name="Ingra">
    <w:altName w:val="Calibri"/>
    <w:charset w:val="00"/>
    <w:family w:val="auto"/>
    <w:pitch w:val="default"/>
  </w:font>
  <w:font w:name="MinionPro-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3" w:fontKey="{CB8E74AB-9CD4-4206-82FD-3D99DB96A7CD}"/>
  </w:font>
  <w:font w:name="Arial">
    <w:panose1 w:val="020B0604020202020204"/>
    <w:charset w:val="00"/>
    <w:family w:val="swiss"/>
    <w:pitch w:val="variable"/>
    <w:sig w:usb0="E0002EFF" w:usb1="C000785B" w:usb2="00000009" w:usb3="00000000" w:csb0="000001FF" w:csb1="00000000"/>
  </w:font>
  <w:font w:name="Ingra SemiBold">
    <w:altName w:val="Calibri"/>
    <w:panose1 w:val="00000000000000000000"/>
    <w:charset w:val="00"/>
    <w:family w:val="modern"/>
    <w:notTrueType/>
    <w:pitch w:val="variable"/>
    <w:sig w:usb0="A00000FF" w:usb1="4000E47B" w:usb2="00000000" w:usb3="00000000" w:csb0="00000193" w:csb1="00000000"/>
  </w:font>
  <w:font w:name="Cambria">
    <w:panose1 w:val="02040503050406030204"/>
    <w:charset w:val="00"/>
    <w:family w:val="roman"/>
    <w:pitch w:val="variable"/>
    <w:sig w:usb0="E00006FF" w:usb1="420024FF" w:usb2="02000000" w:usb3="00000000" w:csb0="0000019F" w:csb1="00000000"/>
    <w:embedRegular r:id="rId4" w:fontKey="{984E5C54-1899-4E3D-9F6A-9564C793E58C}"/>
  </w:font>
  <w:font w:name="Ingra SCVO">
    <w:panose1 w:val="00000500000000000000"/>
    <w:charset w:val="00"/>
    <w:family w:val="modern"/>
    <w:notTrueType/>
    <w:pitch w:val="variable"/>
    <w:sig w:usb0="A00000FF" w:usb1="4000E47B" w:usb2="00000000" w:usb3="00000000" w:csb0="00000193" w:csb1="00000000"/>
  </w:font>
  <w:font w:name="Ingra SCVO Semi Bold">
    <w:panose1 w:val="00000700000000000000"/>
    <w:charset w:val="00"/>
    <w:family w:val="modern"/>
    <w:notTrueType/>
    <w:pitch w:val="variable"/>
    <w:sig w:usb0="A00000FF" w:usb1="4000E47B" w:usb2="00000000" w:usb3="00000000" w:csb0="00000193" w:csb1="00000000"/>
  </w:font>
  <w:font w:name="Ingra Light">
    <w:altName w:val="Courier New"/>
    <w:panose1 w:val="00000000000000000000"/>
    <w:charset w:val="00"/>
    <w:family w:val="modern"/>
    <w:notTrueType/>
    <w:pitch w:val="variable"/>
    <w:sig w:usb0="A00000FF" w:usb1="4000E47B" w:usb2="00000000" w:usb3="00000000" w:csb0="00000193" w:csb1="00000000"/>
  </w:font>
  <w:font w:name="Calibri Light">
    <w:panose1 w:val="020F0302020204030204"/>
    <w:charset w:val="00"/>
    <w:family w:val="swiss"/>
    <w:pitch w:val="variable"/>
    <w:sig w:usb0="E4002EFF" w:usb1="C200247B" w:usb2="00000009" w:usb3="00000000" w:csb0="000001FF" w:csb1="00000000"/>
    <w:embedRegular r:id="rId5" w:fontKey="{352E7F25-ADA9-49C6-A52E-6AC8CFCE15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94371326"/>
      <w:docPartObj>
        <w:docPartGallery w:val="Page Numbers (Bottom of Page)"/>
        <w:docPartUnique/>
      </w:docPartObj>
    </w:sdtPr>
    <w:sdtEndPr>
      <w:rPr>
        <w:noProof/>
      </w:rPr>
    </w:sdtEndPr>
    <w:sdtContent>
      <w:p w14:paraId="328EDEF3" w14:textId="17F68B88" w:rsidR="00A7476D" w:rsidRDefault="00A7476D" w:rsidP="005710C7">
        <w:pPr>
          <w:pStyle w:val="Footer"/>
          <w:jc w:val="right"/>
        </w:pPr>
        <w:r w:rsidRPr="00573CF2">
          <w:rPr>
            <w:color w:val="44546A" w:themeColor="text2"/>
            <w:sz w:val="24"/>
            <w:szCs w:val="24"/>
          </w:rPr>
          <w:fldChar w:fldCharType="begin"/>
        </w:r>
        <w:r w:rsidRPr="00573CF2">
          <w:rPr>
            <w:color w:val="44546A" w:themeColor="text2"/>
            <w:sz w:val="24"/>
            <w:szCs w:val="24"/>
          </w:rPr>
          <w:instrText xml:space="preserve"> PAGE   \* MERGEFORMAT </w:instrText>
        </w:r>
        <w:r w:rsidRPr="00573CF2">
          <w:rPr>
            <w:color w:val="44546A" w:themeColor="text2"/>
            <w:sz w:val="24"/>
            <w:szCs w:val="24"/>
          </w:rPr>
          <w:fldChar w:fldCharType="separate"/>
        </w:r>
        <w:r w:rsidRPr="00573CF2">
          <w:rPr>
            <w:noProof/>
            <w:color w:val="44546A" w:themeColor="text2"/>
            <w:sz w:val="24"/>
            <w:szCs w:val="24"/>
          </w:rPr>
          <w:t>2</w:t>
        </w:r>
        <w:r w:rsidRPr="00573CF2">
          <w:rPr>
            <w:noProof/>
            <w:color w:val="44546A" w:themeColor="text2"/>
            <w:sz w:val="24"/>
            <w:szCs w:val="24"/>
          </w:rPr>
          <w:fldChar w:fldCharType="end"/>
        </w:r>
      </w:p>
    </w:sdtContent>
  </w:sdt>
  <w:p w14:paraId="054458CC" w14:textId="021D7B28" w:rsidR="001C1800" w:rsidRPr="005C465B" w:rsidRDefault="001C1800" w:rsidP="00ED3F57">
    <w:pPr>
      <w:spacing w:after="120" w:line="200" w:lineRule="exact"/>
      <w:ind w:left="1134"/>
      <w:contextualSpacing/>
      <w:rPr>
        <w:rFonts w:ascii="Ingra Light" w:hAnsi="Ingra Light" w:cs="Ingra Light"/>
        <w:color w:val="244B5A"/>
        <w:spacing w:val="-1"/>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19F90" w14:textId="484ED48D" w:rsidR="003F56B2" w:rsidRPr="00ED3F57" w:rsidRDefault="004A08E6" w:rsidP="003F56B2">
    <w:pPr>
      <w:spacing w:after="120" w:line="240" w:lineRule="exact"/>
      <w:ind w:left="1134"/>
      <w:contextualSpacing/>
      <w:rPr>
        <w:rFonts w:ascii="Ingra SCVO" w:hAnsi="Ingra SCVO"/>
        <w:color w:val="244B5A"/>
        <w:sz w:val="20"/>
        <w:szCs w:val="24"/>
      </w:rPr>
    </w:pPr>
    <w:r w:rsidRPr="00804A08">
      <w:rPr>
        <w:rFonts w:ascii="Ingra SCVO" w:hAnsi="Ingra SCVO"/>
        <w:noProof/>
        <w:color w:val="244B5A"/>
        <w:sz w:val="20"/>
        <w:szCs w:val="20"/>
        <w:lang w:eastAsia="en-GB"/>
      </w:rPr>
      <w:drawing>
        <wp:anchor distT="0" distB="0" distL="114300" distR="114300" simplePos="0" relativeHeight="251664384" behindDoc="1" locked="0" layoutInCell="1" allowOverlap="1" wp14:anchorId="6323C1C4" wp14:editId="6DCD6985">
          <wp:simplePos x="0" y="0"/>
          <wp:positionH relativeFrom="column">
            <wp:posOffset>-273685</wp:posOffset>
          </wp:positionH>
          <wp:positionV relativeFrom="paragraph">
            <wp:posOffset>-1249045</wp:posOffset>
          </wp:positionV>
          <wp:extent cx="1355090" cy="2098040"/>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VO_Core_letterhead footer graphic-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5090" cy="2098040"/>
                  </a:xfrm>
                  <a:prstGeom prst="rect">
                    <a:avLst/>
                  </a:prstGeom>
                </pic:spPr>
              </pic:pic>
            </a:graphicData>
          </a:graphic>
          <wp14:sizeRelH relativeFrom="margin">
            <wp14:pctWidth>0</wp14:pctWidth>
          </wp14:sizeRelH>
          <wp14:sizeRelV relativeFrom="margin">
            <wp14:pctHeight>0</wp14:pctHeight>
          </wp14:sizeRelV>
        </wp:anchor>
      </w:drawing>
    </w:r>
    <w:r w:rsidRPr="00804A08">
      <w:rPr>
        <w:rFonts w:ascii="Ingra SCVO" w:hAnsi="Ingra SCVO"/>
        <w:color w:val="244B5A"/>
        <w:sz w:val="20"/>
        <w:szCs w:val="20"/>
      </w:rPr>
      <w:t>M</w:t>
    </w:r>
    <w:r w:rsidR="003F56B2" w:rsidRPr="00ED3F57">
      <w:rPr>
        <w:rFonts w:ascii="Ingra SCVO" w:hAnsi="Ingra SCVO"/>
        <w:color w:val="244B5A"/>
        <w:sz w:val="20"/>
        <w:szCs w:val="24"/>
      </w:rPr>
      <w:t>ansfield Traquair Centre, 15 Mansfield Place, Edinburgh EH3 6BB.</w:t>
    </w:r>
  </w:p>
  <w:p w14:paraId="34A356B1" w14:textId="4A00B9DB" w:rsidR="003F56B2" w:rsidRDefault="003F56B2" w:rsidP="003F56B2">
    <w:pPr>
      <w:spacing w:after="120" w:line="280" w:lineRule="exact"/>
      <w:ind w:left="1134"/>
      <w:contextualSpacing/>
      <w:rPr>
        <w:rFonts w:ascii="Ingra SCVO" w:hAnsi="Ingra SCVO"/>
        <w:color w:val="244B5A"/>
        <w:sz w:val="20"/>
        <w:szCs w:val="24"/>
      </w:rPr>
    </w:pPr>
    <w:proofErr w:type="gramStart"/>
    <w:r w:rsidRPr="00ED3F57">
      <w:rPr>
        <w:rFonts w:ascii="Ingra SCVO" w:hAnsi="Ingra SCVO"/>
        <w:color w:val="244B5A"/>
        <w:sz w:val="20"/>
        <w:szCs w:val="24"/>
      </w:rPr>
      <w:t>scvo.org.uk</w:t>
    </w:r>
    <w:r>
      <w:rPr>
        <w:rFonts w:ascii="Ingra SCVO" w:hAnsi="Ingra SCVO"/>
        <w:color w:val="244B5A"/>
        <w:sz w:val="20"/>
        <w:szCs w:val="24"/>
      </w:rPr>
      <w:t xml:space="preserve"> </w:t>
    </w:r>
    <w:r w:rsidRPr="00ED3F57">
      <w:rPr>
        <w:rFonts w:ascii="Ingra SCVO" w:hAnsi="Ingra SCVO"/>
        <w:color w:val="244B5A"/>
        <w:sz w:val="20"/>
        <w:szCs w:val="24"/>
      </w:rPr>
      <w:t xml:space="preserve"> </w:t>
    </w:r>
    <w:r w:rsidRPr="00ED3F57">
      <w:rPr>
        <w:rFonts w:ascii="Ingra SCVO" w:hAnsi="Ingra SCVO"/>
        <w:color w:val="FF5959"/>
        <w:sz w:val="20"/>
        <w:szCs w:val="24"/>
      </w:rPr>
      <w:t>|</w:t>
    </w:r>
    <w:proofErr w:type="gramEnd"/>
    <w:r w:rsidRPr="00ED3F57">
      <w:rPr>
        <w:rFonts w:ascii="Ingra SCVO" w:hAnsi="Ingra SCVO"/>
        <w:color w:val="244B5A"/>
        <w:sz w:val="20"/>
        <w:szCs w:val="24"/>
      </w:rPr>
      <w:t xml:space="preserve">  </w:t>
    </w:r>
    <w:hyperlink r:id="rId2" w:history="1">
      <w:r w:rsidRPr="00ED3F57">
        <w:rPr>
          <w:rStyle w:val="Hyperlink"/>
          <w:rFonts w:ascii="Ingra SCVO" w:hAnsi="Ingra SCVO"/>
          <w:color w:val="244B5A"/>
          <w:sz w:val="20"/>
          <w:szCs w:val="24"/>
          <w:u w:val="none"/>
        </w:rPr>
        <w:t>enquiries@scvo.org.uk</w:t>
      </w:r>
    </w:hyperlink>
    <w:r w:rsidRPr="00ED3F57">
      <w:rPr>
        <w:rFonts w:ascii="Ingra SCVO" w:hAnsi="Ingra SCVO"/>
        <w:color w:val="244B5A"/>
        <w:sz w:val="20"/>
        <w:szCs w:val="24"/>
      </w:rPr>
      <w:t xml:space="preserve">  </w:t>
    </w:r>
    <w:r w:rsidRPr="00ED3F57">
      <w:rPr>
        <w:rFonts w:ascii="Ingra SCVO" w:hAnsi="Ingra SCVO"/>
        <w:color w:val="FF5959"/>
        <w:sz w:val="20"/>
        <w:szCs w:val="24"/>
      </w:rPr>
      <w:t>|</w:t>
    </w:r>
    <w:r w:rsidRPr="00ED3F57">
      <w:rPr>
        <w:rFonts w:ascii="Ingra SCVO" w:hAnsi="Ingra SCVO"/>
        <w:color w:val="244B5A"/>
        <w:sz w:val="20"/>
        <w:szCs w:val="24"/>
      </w:rPr>
      <w:t xml:space="preserve">  0131 474 8000</w:t>
    </w:r>
  </w:p>
  <w:p w14:paraId="7941960B" w14:textId="77777777" w:rsidR="003F56B2" w:rsidRPr="00ED3F57" w:rsidRDefault="003F56B2" w:rsidP="003F56B2">
    <w:pPr>
      <w:spacing w:after="120" w:line="160" w:lineRule="exact"/>
      <w:ind w:left="1134"/>
      <w:contextualSpacing/>
      <w:rPr>
        <w:rFonts w:ascii="Ingra SCVO" w:hAnsi="Ingra SCVO"/>
        <w:color w:val="244B5A"/>
        <w:sz w:val="16"/>
        <w:szCs w:val="24"/>
      </w:rPr>
    </w:pPr>
  </w:p>
  <w:p w14:paraId="64262AB7" w14:textId="77777777" w:rsidR="003F56B2" w:rsidRDefault="003F56B2" w:rsidP="003F56B2">
    <w:pPr>
      <w:spacing w:after="120" w:line="200" w:lineRule="exact"/>
      <w:ind w:left="1134"/>
      <w:contextualSpacing/>
      <w:rPr>
        <w:rFonts w:ascii="Ingra SCVO" w:hAnsi="Ingra SCVO"/>
        <w:color w:val="244B5A"/>
        <w:sz w:val="16"/>
        <w:szCs w:val="24"/>
      </w:rPr>
    </w:pPr>
    <w:r w:rsidRPr="00ED3F57">
      <w:rPr>
        <w:rFonts w:ascii="Ingra SCVO" w:hAnsi="Ingra SCVO"/>
        <w:color w:val="244B5A"/>
        <w:sz w:val="16"/>
        <w:szCs w:val="24"/>
      </w:rPr>
      <w:t xml:space="preserve">© 2020. The Scottish Council for Voluntary Organisations (SCVO) is a Scottish </w:t>
    </w:r>
  </w:p>
  <w:p w14:paraId="27419F19" w14:textId="77777777" w:rsidR="003F56B2" w:rsidRPr="004A08E6" w:rsidRDefault="003F56B2" w:rsidP="003F56B2">
    <w:pPr>
      <w:spacing w:after="120" w:line="200" w:lineRule="exact"/>
      <w:ind w:left="1134"/>
      <w:contextualSpacing/>
      <w:rPr>
        <w:rFonts w:ascii="Ingra Light" w:hAnsi="Ingra Light" w:cs="Ingra Light"/>
        <w:color w:val="244B5A"/>
        <w:spacing w:val="-1"/>
        <w:sz w:val="20"/>
        <w:szCs w:val="20"/>
      </w:rPr>
    </w:pPr>
    <w:r w:rsidRPr="00ED3F57">
      <w:rPr>
        <w:rFonts w:ascii="Ingra SCVO" w:hAnsi="Ingra SCVO"/>
        <w:color w:val="244B5A"/>
        <w:sz w:val="16"/>
        <w:szCs w:val="24"/>
      </w:rPr>
      <w:t>Charitable Incorporated Organisation. Charity registered in Scotland SC003558.</w:t>
    </w:r>
  </w:p>
  <w:p w14:paraId="532CA8BD" w14:textId="1B815C26" w:rsidR="004A08E6" w:rsidRPr="00A82046" w:rsidRDefault="004A08E6" w:rsidP="003F56B2">
    <w:pPr>
      <w:spacing w:after="120" w:line="240" w:lineRule="exact"/>
      <w:ind w:left="1134"/>
      <w:contextualSpacing/>
      <w:rPr>
        <w:rFonts w:ascii="Ingra SCVO" w:hAnsi="Ingra SCVO" w:cs="Ingra Light"/>
        <w:color w:val="244B5A"/>
        <w:spacing w:val="-1"/>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985827" w14:textId="77777777" w:rsidR="00350A2A" w:rsidRDefault="00350A2A" w:rsidP="004B4E9E">
      <w:r>
        <w:separator/>
      </w:r>
    </w:p>
  </w:footnote>
  <w:footnote w:type="continuationSeparator" w:id="0">
    <w:p w14:paraId="7E6F8A3D" w14:textId="77777777" w:rsidR="00350A2A" w:rsidRDefault="00350A2A" w:rsidP="004B4E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F8D05" w14:textId="77777777" w:rsidR="004A08E6" w:rsidRDefault="00643388" w:rsidP="004A08E6">
    <w:pPr>
      <w:pStyle w:val="Header"/>
      <w:tabs>
        <w:tab w:val="clear" w:pos="4513"/>
        <w:tab w:val="clear" w:pos="9026"/>
      </w:tabs>
      <w:spacing w:line="300" w:lineRule="exact"/>
      <w:ind w:left="7230" w:right="-284"/>
      <w:rPr>
        <w:rFonts w:ascii="Ingra SCVO" w:hAnsi="Ingra SCVO"/>
        <w:noProof/>
        <w:color w:val="244B5A"/>
        <w:sz w:val="26"/>
        <w:szCs w:val="26"/>
        <w:lang w:eastAsia="en-GB"/>
      </w:rPr>
    </w:pPr>
    <w:r w:rsidRPr="00A01879">
      <w:rPr>
        <w:rFonts w:ascii="Ingra SCVO" w:hAnsi="Ingra SCVO"/>
        <w:noProof/>
        <w:color w:val="244B5A"/>
        <w:sz w:val="26"/>
        <w:szCs w:val="26"/>
        <w:lang w:eastAsia="en-GB"/>
      </w:rPr>
      <w:drawing>
        <wp:anchor distT="0" distB="0" distL="114300" distR="114300" simplePos="0" relativeHeight="251662336" behindDoc="0" locked="0" layoutInCell="1" allowOverlap="1" wp14:anchorId="5B58F4F9" wp14:editId="7EBAE658">
          <wp:simplePos x="0" y="0"/>
          <wp:positionH relativeFrom="column">
            <wp:posOffset>39370</wp:posOffset>
          </wp:positionH>
          <wp:positionV relativeFrom="paragraph">
            <wp:posOffset>-100065</wp:posOffset>
          </wp:positionV>
          <wp:extent cx="1810712" cy="597535"/>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VO_logo_r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0712" cy="597535"/>
                  </a:xfrm>
                  <a:prstGeom prst="rect">
                    <a:avLst/>
                  </a:prstGeom>
                </pic:spPr>
              </pic:pic>
            </a:graphicData>
          </a:graphic>
          <wp14:sizeRelH relativeFrom="margin">
            <wp14:pctWidth>0</wp14:pctWidth>
          </wp14:sizeRelH>
          <wp14:sizeRelV relativeFrom="margin">
            <wp14:pctHeight>0</wp14:pctHeight>
          </wp14:sizeRelV>
        </wp:anchor>
      </w:drawing>
    </w:r>
    <w:r w:rsidR="004A08E6">
      <w:rPr>
        <w:rFonts w:ascii="Ingra SCVO" w:hAnsi="Ingra SCVO"/>
        <w:noProof/>
        <w:color w:val="244B5A"/>
        <w:sz w:val="26"/>
        <w:szCs w:val="26"/>
        <w:lang w:eastAsia="en-GB"/>
      </w:rPr>
      <w:t xml:space="preserve">Supporting Scotland’s </w:t>
    </w:r>
  </w:p>
  <w:p w14:paraId="2081B4C3" w14:textId="77777777" w:rsidR="004A08E6" w:rsidRPr="00A01879" w:rsidRDefault="004A08E6" w:rsidP="004A08E6">
    <w:pPr>
      <w:pStyle w:val="Header"/>
      <w:tabs>
        <w:tab w:val="clear" w:pos="4513"/>
        <w:tab w:val="clear" w:pos="9026"/>
      </w:tabs>
      <w:spacing w:line="300" w:lineRule="exact"/>
      <w:ind w:left="7230" w:right="-284"/>
      <w:rPr>
        <w:rFonts w:ascii="Ingra SCVO" w:hAnsi="Ingra SCVO"/>
        <w:noProof/>
        <w:color w:val="244B5A"/>
        <w:sz w:val="26"/>
        <w:szCs w:val="26"/>
        <w:lang w:eastAsia="en-GB"/>
      </w:rPr>
    </w:pPr>
    <w:r>
      <w:rPr>
        <w:rFonts w:ascii="Ingra SCVO" w:hAnsi="Ingra SCVO"/>
        <w:noProof/>
        <w:color w:val="244B5A"/>
        <w:sz w:val="26"/>
        <w:szCs w:val="26"/>
        <w:lang w:eastAsia="en-GB"/>
      </w:rPr>
      <w:t>Vibrant voluntary sector</w:t>
    </w:r>
  </w:p>
  <w:p w14:paraId="2B005C4E" w14:textId="77777777" w:rsidR="004A08E6" w:rsidRDefault="004A08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454F3"/>
    <w:multiLevelType w:val="hybridMultilevel"/>
    <w:tmpl w:val="4906E3CE"/>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 w15:restartNumberingAfterBreak="0">
    <w:nsid w:val="0CC87C24"/>
    <w:multiLevelType w:val="hybridMultilevel"/>
    <w:tmpl w:val="9F52AA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033F9"/>
    <w:multiLevelType w:val="hybridMultilevel"/>
    <w:tmpl w:val="1C3215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84C4F4A"/>
    <w:multiLevelType w:val="hybridMultilevel"/>
    <w:tmpl w:val="0A2A71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AA325C"/>
    <w:multiLevelType w:val="hybridMultilevel"/>
    <w:tmpl w:val="E1B470F0"/>
    <w:lvl w:ilvl="0" w:tplc="13A274A0">
      <w:start w:val="1"/>
      <w:numFmt w:val="bullet"/>
      <w:lvlText w:val=""/>
      <w:lvlJc w:val="left"/>
      <w:pPr>
        <w:ind w:left="1418" w:hanging="360"/>
      </w:pPr>
      <w:rPr>
        <w:rFonts w:ascii="Symbol" w:hAnsi="Symbol" w:hint="default"/>
        <w:color w:val="44546A" w:themeColor="text2"/>
      </w:rPr>
    </w:lvl>
    <w:lvl w:ilvl="1" w:tplc="08090003" w:tentative="1">
      <w:start w:val="1"/>
      <w:numFmt w:val="bullet"/>
      <w:lvlText w:val="o"/>
      <w:lvlJc w:val="left"/>
      <w:pPr>
        <w:ind w:left="2138" w:hanging="360"/>
      </w:pPr>
      <w:rPr>
        <w:rFonts w:ascii="Courier New" w:hAnsi="Courier New" w:cs="Courier New" w:hint="default"/>
      </w:rPr>
    </w:lvl>
    <w:lvl w:ilvl="2" w:tplc="08090005" w:tentative="1">
      <w:start w:val="1"/>
      <w:numFmt w:val="bullet"/>
      <w:lvlText w:val=""/>
      <w:lvlJc w:val="left"/>
      <w:pPr>
        <w:ind w:left="2858" w:hanging="360"/>
      </w:pPr>
      <w:rPr>
        <w:rFonts w:ascii="Wingdings" w:hAnsi="Wingdings" w:hint="default"/>
      </w:rPr>
    </w:lvl>
    <w:lvl w:ilvl="3" w:tplc="08090001" w:tentative="1">
      <w:start w:val="1"/>
      <w:numFmt w:val="bullet"/>
      <w:lvlText w:val=""/>
      <w:lvlJc w:val="left"/>
      <w:pPr>
        <w:ind w:left="3578" w:hanging="360"/>
      </w:pPr>
      <w:rPr>
        <w:rFonts w:ascii="Symbol" w:hAnsi="Symbol" w:hint="default"/>
      </w:rPr>
    </w:lvl>
    <w:lvl w:ilvl="4" w:tplc="08090003" w:tentative="1">
      <w:start w:val="1"/>
      <w:numFmt w:val="bullet"/>
      <w:lvlText w:val="o"/>
      <w:lvlJc w:val="left"/>
      <w:pPr>
        <w:ind w:left="4298" w:hanging="360"/>
      </w:pPr>
      <w:rPr>
        <w:rFonts w:ascii="Courier New" w:hAnsi="Courier New" w:cs="Courier New" w:hint="default"/>
      </w:rPr>
    </w:lvl>
    <w:lvl w:ilvl="5" w:tplc="08090005" w:tentative="1">
      <w:start w:val="1"/>
      <w:numFmt w:val="bullet"/>
      <w:lvlText w:val=""/>
      <w:lvlJc w:val="left"/>
      <w:pPr>
        <w:ind w:left="5018" w:hanging="360"/>
      </w:pPr>
      <w:rPr>
        <w:rFonts w:ascii="Wingdings" w:hAnsi="Wingdings" w:hint="default"/>
      </w:rPr>
    </w:lvl>
    <w:lvl w:ilvl="6" w:tplc="08090001" w:tentative="1">
      <w:start w:val="1"/>
      <w:numFmt w:val="bullet"/>
      <w:lvlText w:val=""/>
      <w:lvlJc w:val="left"/>
      <w:pPr>
        <w:ind w:left="5738" w:hanging="360"/>
      </w:pPr>
      <w:rPr>
        <w:rFonts w:ascii="Symbol" w:hAnsi="Symbol" w:hint="default"/>
      </w:rPr>
    </w:lvl>
    <w:lvl w:ilvl="7" w:tplc="08090003" w:tentative="1">
      <w:start w:val="1"/>
      <w:numFmt w:val="bullet"/>
      <w:lvlText w:val="o"/>
      <w:lvlJc w:val="left"/>
      <w:pPr>
        <w:ind w:left="6458" w:hanging="360"/>
      </w:pPr>
      <w:rPr>
        <w:rFonts w:ascii="Courier New" w:hAnsi="Courier New" w:cs="Courier New" w:hint="default"/>
      </w:rPr>
    </w:lvl>
    <w:lvl w:ilvl="8" w:tplc="08090005" w:tentative="1">
      <w:start w:val="1"/>
      <w:numFmt w:val="bullet"/>
      <w:lvlText w:val=""/>
      <w:lvlJc w:val="left"/>
      <w:pPr>
        <w:ind w:left="7178" w:hanging="360"/>
      </w:pPr>
      <w:rPr>
        <w:rFonts w:ascii="Wingdings" w:hAnsi="Wingdings" w:hint="default"/>
      </w:rPr>
    </w:lvl>
  </w:abstractNum>
  <w:abstractNum w:abstractNumId="5" w15:restartNumberingAfterBreak="0">
    <w:nsid w:val="1D69702F"/>
    <w:multiLevelType w:val="hybridMultilevel"/>
    <w:tmpl w:val="FFF28EA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6" w15:restartNumberingAfterBreak="0">
    <w:nsid w:val="1F2211D9"/>
    <w:multiLevelType w:val="hybridMultilevel"/>
    <w:tmpl w:val="B6AC7A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1E297D"/>
    <w:multiLevelType w:val="hybridMultilevel"/>
    <w:tmpl w:val="CD56E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395FE0"/>
    <w:multiLevelType w:val="multilevel"/>
    <w:tmpl w:val="D90E9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EE2382"/>
    <w:multiLevelType w:val="hybridMultilevel"/>
    <w:tmpl w:val="4C361E5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0" w15:restartNumberingAfterBreak="0">
    <w:nsid w:val="3BAB5387"/>
    <w:multiLevelType w:val="multilevel"/>
    <w:tmpl w:val="3E665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165181"/>
    <w:multiLevelType w:val="hybridMultilevel"/>
    <w:tmpl w:val="4198BAB2"/>
    <w:lvl w:ilvl="0" w:tplc="8A08C384">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2" w15:restartNumberingAfterBreak="0">
    <w:nsid w:val="443A1CEE"/>
    <w:multiLevelType w:val="hybridMultilevel"/>
    <w:tmpl w:val="F49461CC"/>
    <w:lvl w:ilvl="0" w:tplc="08090003">
      <w:start w:val="1"/>
      <w:numFmt w:val="bullet"/>
      <w:lvlText w:val="o"/>
      <w:lvlJc w:val="left"/>
      <w:pPr>
        <w:ind w:left="2280" w:hanging="360"/>
      </w:pPr>
      <w:rPr>
        <w:rFonts w:ascii="Courier New" w:hAnsi="Courier New" w:cs="Courier New"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13" w15:restartNumberingAfterBreak="0">
    <w:nsid w:val="46AE553B"/>
    <w:multiLevelType w:val="hybridMultilevel"/>
    <w:tmpl w:val="21D68A40"/>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4" w15:restartNumberingAfterBreak="0">
    <w:nsid w:val="4EED2250"/>
    <w:multiLevelType w:val="hybridMultilevel"/>
    <w:tmpl w:val="0396C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693EA9"/>
    <w:multiLevelType w:val="hybridMultilevel"/>
    <w:tmpl w:val="3F20412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6" w15:restartNumberingAfterBreak="0">
    <w:nsid w:val="519A4C68"/>
    <w:multiLevelType w:val="hybridMultilevel"/>
    <w:tmpl w:val="DD54854A"/>
    <w:lvl w:ilvl="0" w:tplc="08090003">
      <w:start w:val="1"/>
      <w:numFmt w:val="bullet"/>
      <w:lvlText w:val="o"/>
      <w:lvlJc w:val="left"/>
      <w:pPr>
        <w:ind w:left="2421" w:hanging="360"/>
      </w:pPr>
      <w:rPr>
        <w:rFonts w:ascii="Courier New" w:hAnsi="Courier New" w:cs="Courier New"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7" w15:restartNumberingAfterBreak="0">
    <w:nsid w:val="53F10104"/>
    <w:multiLevelType w:val="hybridMultilevel"/>
    <w:tmpl w:val="6C8EFD84"/>
    <w:lvl w:ilvl="0" w:tplc="08090001">
      <w:start w:val="1"/>
      <w:numFmt w:val="bullet"/>
      <w:lvlText w:val=""/>
      <w:lvlJc w:val="left"/>
      <w:pPr>
        <w:ind w:left="2214" w:hanging="360"/>
      </w:pPr>
      <w:rPr>
        <w:rFonts w:ascii="Symbol" w:hAnsi="Symbol" w:hint="default"/>
      </w:rPr>
    </w:lvl>
    <w:lvl w:ilvl="1" w:tplc="08090003" w:tentative="1">
      <w:start w:val="1"/>
      <w:numFmt w:val="bullet"/>
      <w:lvlText w:val="o"/>
      <w:lvlJc w:val="left"/>
      <w:pPr>
        <w:ind w:left="2934" w:hanging="360"/>
      </w:pPr>
      <w:rPr>
        <w:rFonts w:ascii="Courier New" w:hAnsi="Courier New" w:cs="Courier New" w:hint="default"/>
      </w:rPr>
    </w:lvl>
    <w:lvl w:ilvl="2" w:tplc="08090005" w:tentative="1">
      <w:start w:val="1"/>
      <w:numFmt w:val="bullet"/>
      <w:lvlText w:val=""/>
      <w:lvlJc w:val="left"/>
      <w:pPr>
        <w:ind w:left="3654" w:hanging="360"/>
      </w:pPr>
      <w:rPr>
        <w:rFonts w:ascii="Wingdings" w:hAnsi="Wingdings" w:hint="default"/>
      </w:rPr>
    </w:lvl>
    <w:lvl w:ilvl="3" w:tplc="08090001" w:tentative="1">
      <w:start w:val="1"/>
      <w:numFmt w:val="bullet"/>
      <w:lvlText w:val=""/>
      <w:lvlJc w:val="left"/>
      <w:pPr>
        <w:ind w:left="4374" w:hanging="360"/>
      </w:pPr>
      <w:rPr>
        <w:rFonts w:ascii="Symbol" w:hAnsi="Symbol" w:hint="default"/>
      </w:rPr>
    </w:lvl>
    <w:lvl w:ilvl="4" w:tplc="08090003" w:tentative="1">
      <w:start w:val="1"/>
      <w:numFmt w:val="bullet"/>
      <w:lvlText w:val="o"/>
      <w:lvlJc w:val="left"/>
      <w:pPr>
        <w:ind w:left="5094" w:hanging="360"/>
      </w:pPr>
      <w:rPr>
        <w:rFonts w:ascii="Courier New" w:hAnsi="Courier New" w:cs="Courier New" w:hint="default"/>
      </w:rPr>
    </w:lvl>
    <w:lvl w:ilvl="5" w:tplc="08090005" w:tentative="1">
      <w:start w:val="1"/>
      <w:numFmt w:val="bullet"/>
      <w:lvlText w:val=""/>
      <w:lvlJc w:val="left"/>
      <w:pPr>
        <w:ind w:left="5814" w:hanging="360"/>
      </w:pPr>
      <w:rPr>
        <w:rFonts w:ascii="Wingdings" w:hAnsi="Wingdings" w:hint="default"/>
      </w:rPr>
    </w:lvl>
    <w:lvl w:ilvl="6" w:tplc="08090001" w:tentative="1">
      <w:start w:val="1"/>
      <w:numFmt w:val="bullet"/>
      <w:lvlText w:val=""/>
      <w:lvlJc w:val="left"/>
      <w:pPr>
        <w:ind w:left="6534" w:hanging="360"/>
      </w:pPr>
      <w:rPr>
        <w:rFonts w:ascii="Symbol" w:hAnsi="Symbol" w:hint="default"/>
      </w:rPr>
    </w:lvl>
    <w:lvl w:ilvl="7" w:tplc="08090003" w:tentative="1">
      <w:start w:val="1"/>
      <w:numFmt w:val="bullet"/>
      <w:lvlText w:val="o"/>
      <w:lvlJc w:val="left"/>
      <w:pPr>
        <w:ind w:left="7254" w:hanging="360"/>
      </w:pPr>
      <w:rPr>
        <w:rFonts w:ascii="Courier New" w:hAnsi="Courier New" w:cs="Courier New" w:hint="default"/>
      </w:rPr>
    </w:lvl>
    <w:lvl w:ilvl="8" w:tplc="08090005" w:tentative="1">
      <w:start w:val="1"/>
      <w:numFmt w:val="bullet"/>
      <w:lvlText w:val=""/>
      <w:lvlJc w:val="left"/>
      <w:pPr>
        <w:ind w:left="7974" w:hanging="360"/>
      </w:pPr>
      <w:rPr>
        <w:rFonts w:ascii="Wingdings" w:hAnsi="Wingdings" w:hint="default"/>
      </w:rPr>
    </w:lvl>
  </w:abstractNum>
  <w:abstractNum w:abstractNumId="18" w15:restartNumberingAfterBreak="0">
    <w:nsid w:val="566D6AC0"/>
    <w:multiLevelType w:val="hybridMultilevel"/>
    <w:tmpl w:val="3F54E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17152B"/>
    <w:multiLevelType w:val="multilevel"/>
    <w:tmpl w:val="7730E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AFD7521"/>
    <w:multiLevelType w:val="hybridMultilevel"/>
    <w:tmpl w:val="72C8D7CE"/>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1" w15:restartNumberingAfterBreak="0">
    <w:nsid w:val="60B4239D"/>
    <w:multiLevelType w:val="hybridMultilevel"/>
    <w:tmpl w:val="FD6A523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2" w15:restartNumberingAfterBreak="0">
    <w:nsid w:val="6144316A"/>
    <w:multiLevelType w:val="hybridMultilevel"/>
    <w:tmpl w:val="25DCDBE0"/>
    <w:lvl w:ilvl="0" w:tplc="96EED4B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3" w15:restartNumberingAfterBreak="0">
    <w:nsid w:val="631202F2"/>
    <w:multiLevelType w:val="hybridMultilevel"/>
    <w:tmpl w:val="7DD6E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631E69"/>
    <w:multiLevelType w:val="hybridMultilevel"/>
    <w:tmpl w:val="9B7A412A"/>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5" w15:restartNumberingAfterBreak="0">
    <w:nsid w:val="640E2CE8"/>
    <w:multiLevelType w:val="hybridMultilevel"/>
    <w:tmpl w:val="144624A6"/>
    <w:lvl w:ilvl="0" w:tplc="F9B07E24">
      <w:start w:val="1"/>
      <w:numFmt w:val="bullet"/>
      <w:lvlText w:val=""/>
      <w:lvlJc w:val="left"/>
      <w:pPr>
        <w:ind w:left="1701" w:hanging="567"/>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start w:val="1"/>
      <w:numFmt w:val="bullet"/>
      <w:lvlText w:val=""/>
      <w:lvlJc w:val="left"/>
      <w:pPr>
        <w:ind w:left="4014" w:hanging="360"/>
      </w:pPr>
      <w:rPr>
        <w:rFonts w:ascii="Symbol" w:hAnsi="Symbol" w:hint="default"/>
      </w:rPr>
    </w:lvl>
    <w:lvl w:ilvl="4" w:tplc="08090003">
      <w:start w:val="1"/>
      <w:numFmt w:val="bullet"/>
      <w:lvlText w:val="o"/>
      <w:lvlJc w:val="left"/>
      <w:pPr>
        <w:ind w:left="4734" w:hanging="360"/>
      </w:pPr>
      <w:rPr>
        <w:rFonts w:ascii="Courier New" w:hAnsi="Courier New" w:cs="Courier New" w:hint="default"/>
      </w:rPr>
    </w:lvl>
    <w:lvl w:ilvl="5" w:tplc="08090005">
      <w:start w:val="1"/>
      <w:numFmt w:val="bullet"/>
      <w:lvlText w:val=""/>
      <w:lvlJc w:val="left"/>
      <w:pPr>
        <w:ind w:left="5454" w:hanging="360"/>
      </w:pPr>
      <w:rPr>
        <w:rFonts w:ascii="Wingdings" w:hAnsi="Wingdings" w:hint="default"/>
      </w:rPr>
    </w:lvl>
    <w:lvl w:ilvl="6" w:tplc="08090001">
      <w:start w:val="1"/>
      <w:numFmt w:val="bullet"/>
      <w:lvlText w:val=""/>
      <w:lvlJc w:val="left"/>
      <w:pPr>
        <w:ind w:left="6174" w:hanging="360"/>
      </w:pPr>
      <w:rPr>
        <w:rFonts w:ascii="Symbol" w:hAnsi="Symbol" w:hint="default"/>
      </w:rPr>
    </w:lvl>
    <w:lvl w:ilvl="7" w:tplc="08090003">
      <w:start w:val="1"/>
      <w:numFmt w:val="bullet"/>
      <w:lvlText w:val="o"/>
      <w:lvlJc w:val="left"/>
      <w:pPr>
        <w:ind w:left="6894" w:hanging="360"/>
      </w:pPr>
      <w:rPr>
        <w:rFonts w:ascii="Courier New" w:hAnsi="Courier New" w:cs="Courier New" w:hint="default"/>
      </w:rPr>
    </w:lvl>
    <w:lvl w:ilvl="8" w:tplc="08090005">
      <w:start w:val="1"/>
      <w:numFmt w:val="bullet"/>
      <w:lvlText w:val=""/>
      <w:lvlJc w:val="left"/>
      <w:pPr>
        <w:ind w:left="7614" w:hanging="360"/>
      </w:pPr>
      <w:rPr>
        <w:rFonts w:ascii="Wingdings" w:hAnsi="Wingdings" w:hint="default"/>
      </w:rPr>
    </w:lvl>
  </w:abstractNum>
  <w:abstractNum w:abstractNumId="26" w15:restartNumberingAfterBreak="0">
    <w:nsid w:val="64683F36"/>
    <w:multiLevelType w:val="hybridMultilevel"/>
    <w:tmpl w:val="82BE2DE8"/>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7" w15:restartNumberingAfterBreak="0">
    <w:nsid w:val="658446F6"/>
    <w:multiLevelType w:val="hybridMultilevel"/>
    <w:tmpl w:val="028E44C4"/>
    <w:lvl w:ilvl="0" w:tplc="08090001">
      <w:start w:val="1"/>
      <w:numFmt w:val="bullet"/>
      <w:lvlText w:val=""/>
      <w:lvlJc w:val="left"/>
      <w:pPr>
        <w:ind w:left="1854" w:hanging="360"/>
      </w:pPr>
      <w:rPr>
        <w:rFonts w:ascii="Symbol" w:hAnsi="Symbol" w:hint="default"/>
      </w:rPr>
    </w:lvl>
    <w:lvl w:ilvl="1" w:tplc="08090003">
      <w:start w:val="1"/>
      <w:numFmt w:val="bullet"/>
      <w:lvlText w:val="o"/>
      <w:lvlJc w:val="left"/>
      <w:pPr>
        <w:ind w:left="2574" w:hanging="360"/>
      </w:pPr>
      <w:rPr>
        <w:rFonts w:ascii="Courier New" w:hAnsi="Courier New" w:cs="Courier New" w:hint="default"/>
      </w:rPr>
    </w:lvl>
    <w:lvl w:ilvl="2" w:tplc="08090005">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8" w15:restartNumberingAfterBreak="0">
    <w:nsid w:val="69617055"/>
    <w:multiLevelType w:val="hybridMultilevel"/>
    <w:tmpl w:val="54EAE5F2"/>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15:restartNumberingAfterBreak="0">
    <w:nsid w:val="6C136EAA"/>
    <w:multiLevelType w:val="hybridMultilevel"/>
    <w:tmpl w:val="6F3A9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0337CB"/>
    <w:multiLevelType w:val="hybridMultilevel"/>
    <w:tmpl w:val="5ED0D2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5877E75"/>
    <w:multiLevelType w:val="hybridMultilevel"/>
    <w:tmpl w:val="28D8529C"/>
    <w:lvl w:ilvl="0" w:tplc="21784416">
      <w:numFmt w:val="bullet"/>
      <w:lvlText w:val="•"/>
      <w:lvlJc w:val="left"/>
      <w:pPr>
        <w:ind w:left="720" w:hanging="360"/>
      </w:pPr>
      <w:rPr>
        <w:rFonts w:ascii="Calibri" w:eastAsiaTheme="minorHAnsi"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7462A2"/>
    <w:multiLevelType w:val="hybridMultilevel"/>
    <w:tmpl w:val="5AA04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9241D4"/>
    <w:multiLevelType w:val="hybridMultilevel"/>
    <w:tmpl w:val="684EEE20"/>
    <w:lvl w:ilvl="0" w:tplc="756C3AEC">
      <w:start w:val="1"/>
      <w:numFmt w:val="bullet"/>
      <w:lvlText w:val=""/>
      <w:lvlJc w:val="left"/>
      <w:pPr>
        <w:ind w:left="1701" w:hanging="567"/>
      </w:pPr>
      <w:rPr>
        <w:rFonts w:ascii="Symbol" w:hAnsi="Symbol" w:hint="default"/>
      </w:rPr>
    </w:lvl>
    <w:lvl w:ilvl="1" w:tplc="08090003">
      <w:start w:val="1"/>
      <w:numFmt w:val="bullet"/>
      <w:lvlText w:val="o"/>
      <w:lvlJc w:val="left"/>
      <w:pPr>
        <w:ind w:left="2214" w:hanging="360"/>
      </w:pPr>
      <w:rPr>
        <w:rFonts w:ascii="Courier New" w:hAnsi="Courier New" w:cs="Courier New" w:hint="default"/>
      </w:rPr>
    </w:lvl>
    <w:lvl w:ilvl="2" w:tplc="08090005">
      <w:start w:val="1"/>
      <w:numFmt w:val="bullet"/>
      <w:lvlText w:val=""/>
      <w:lvlJc w:val="left"/>
      <w:pPr>
        <w:ind w:left="2934" w:hanging="360"/>
      </w:pPr>
      <w:rPr>
        <w:rFonts w:ascii="Wingdings" w:hAnsi="Wingdings" w:hint="default"/>
      </w:rPr>
    </w:lvl>
    <w:lvl w:ilvl="3" w:tplc="08090001">
      <w:start w:val="1"/>
      <w:numFmt w:val="bullet"/>
      <w:lvlText w:val=""/>
      <w:lvlJc w:val="left"/>
      <w:pPr>
        <w:ind w:left="3654" w:hanging="360"/>
      </w:pPr>
      <w:rPr>
        <w:rFonts w:ascii="Symbol" w:hAnsi="Symbol" w:hint="default"/>
      </w:rPr>
    </w:lvl>
    <w:lvl w:ilvl="4" w:tplc="08090003">
      <w:start w:val="1"/>
      <w:numFmt w:val="bullet"/>
      <w:lvlText w:val="o"/>
      <w:lvlJc w:val="left"/>
      <w:pPr>
        <w:ind w:left="4374" w:hanging="360"/>
      </w:pPr>
      <w:rPr>
        <w:rFonts w:ascii="Courier New" w:hAnsi="Courier New" w:cs="Courier New" w:hint="default"/>
      </w:rPr>
    </w:lvl>
    <w:lvl w:ilvl="5" w:tplc="08090005">
      <w:start w:val="1"/>
      <w:numFmt w:val="bullet"/>
      <w:lvlText w:val=""/>
      <w:lvlJc w:val="left"/>
      <w:pPr>
        <w:ind w:left="5094" w:hanging="360"/>
      </w:pPr>
      <w:rPr>
        <w:rFonts w:ascii="Wingdings" w:hAnsi="Wingdings" w:hint="default"/>
      </w:rPr>
    </w:lvl>
    <w:lvl w:ilvl="6" w:tplc="08090001">
      <w:start w:val="1"/>
      <w:numFmt w:val="bullet"/>
      <w:lvlText w:val=""/>
      <w:lvlJc w:val="left"/>
      <w:pPr>
        <w:ind w:left="5814" w:hanging="360"/>
      </w:pPr>
      <w:rPr>
        <w:rFonts w:ascii="Symbol" w:hAnsi="Symbol" w:hint="default"/>
      </w:rPr>
    </w:lvl>
    <w:lvl w:ilvl="7" w:tplc="08090003">
      <w:start w:val="1"/>
      <w:numFmt w:val="bullet"/>
      <w:lvlText w:val="o"/>
      <w:lvlJc w:val="left"/>
      <w:pPr>
        <w:ind w:left="6534" w:hanging="360"/>
      </w:pPr>
      <w:rPr>
        <w:rFonts w:ascii="Courier New" w:hAnsi="Courier New" w:cs="Courier New" w:hint="default"/>
      </w:rPr>
    </w:lvl>
    <w:lvl w:ilvl="8" w:tplc="08090005">
      <w:start w:val="1"/>
      <w:numFmt w:val="bullet"/>
      <w:lvlText w:val=""/>
      <w:lvlJc w:val="left"/>
      <w:pPr>
        <w:ind w:left="7254" w:hanging="360"/>
      </w:pPr>
      <w:rPr>
        <w:rFonts w:ascii="Wingdings" w:hAnsi="Wingdings" w:hint="default"/>
      </w:rPr>
    </w:lvl>
  </w:abstractNum>
  <w:num w:numId="1" w16cid:durableId="2060664499">
    <w:abstractNumId w:val="2"/>
  </w:num>
  <w:num w:numId="2" w16cid:durableId="1774400185">
    <w:abstractNumId w:val="30"/>
  </w:num>
  <w:num w:numId="3" w16cid:durableId="363870533">
    <w:abstractNumId w:val="18"/>
  </w:num>
  <w:num w:numId="4" w16cid:durableId="169415286">
    <w:abstractNumId w:val="32"/>
  </w:num>
  <w:num w:numId="5" w16cid:durableId="2066023378">
    <w:abstractNumId w:val="29"/>
  </w:num>
  <w:num w:numId="6" w16cid:durableId="960265615">
    <w:abstractNumId w:val="26"/>
  </w:num>
  <w:num w:numId="7" w16cid:durableId="915556924">
    <w:abstractNumId w:val="5"/>
  </w:num>
  <w:num w:numId="8" w16cid:durableId="1315573090">
    <w:abstractNumId w:val="24"/>
  </w:num>
  <w:num w:numId="9" w16cid:durableId="182549438">
    <w:abstractNumId w:val="15"/>
  </w:num>
  <w:num w:numId="10" w16cid:durableId="1473402669">
    <w:abstractNumId w:val="17"/>
  </w:num>
  <w:num w:numId="11" w16cid:durableId="118570678">
    <w:abstractNumId w:val="28"/>
  </w:num>
  <w:num w:numId="12" w16cid:durableId="1209538166">
    <w:abstractNumId w:val="1"/>
  </w:num>
  <w:num w:numId="13" w16cid:durableId="1638296982">
    <w:abstractNumId w:val="27"/>
  </w:num>
  <w:num w:numId="14" w16cid:durableId="1363246959">
    <w:abstractNumId w:val="33"/>
  </w:num>
  <w:num w:numId="15" w16cid:durableId="1582370449">
    <w:abstractNumId w:val="25"/>
  </w:num>
  <w:num w:numId="16" w16cid:durableId="990906016">
    <w:abstractNumId w:val="19"/>
  </w:num>
  <w:num w:numId="17" w16cid:durableId="1089742097">
    <w:abstractNumId w:val="8"/>
  </w:num>
  <w:num w:numId="18" w16cid:durableId="1751805585">
    <w:abstractNumId w:val="21"/>
  </w:num>
  <w:num w:numId="19" w16cid:durableId="1589734650">
    <w:abstractNumId w:val="0"/>
  </w:num>
  <w:num w:numId="20" w16cid:durableId="105734489">
    <w:abstractNumId w:val="23"/>
  </w:num>
  <w:num w:numId="21" w16cid:durableId="734208148">
    <w:abstractNumId w:val="7"/>
  </w:num>
  <w:num w:numId="22" w16cid:durableId="1501849167">
    <w:abstractNumId w:val="31"/>
  </w:num>
  <w:num w:numId="23" w16cid:durableId="1148091343">
    <w:abstractNumId w:val="14"/>
  </w:num>
  <w:num w:numId="24" w16cid:durableId="1541017277">
    <w:abstractNumId w:val="3"/>
  </w:num>
  <w:num w:numId="25" w16cid:durableId="1805730826">
    <w:abstractNumId w:val="6"/>
  </w:num>
  <w:num w:numId="26" w16cid:durableId="127480346">
    <w:abstractNumId w:val="12"/>
  </w:num>
  <w:num w:numId="27" w16cid:durableId="1748188392">
    <w:abstractNumId w:val="16"/>
  </w:num>
  <w:num w:numId="28" w16cid:durableId="1301501623">
    <w:abstractNumId w:val="13"/>
  </w:num>
  <w:num w:numId="29" w16cid:durableId="1951811833">
    <w:abstractNumId w:val="22"/>
  </w:num>
  <w:num w:numId="30" w16cid:durableId="2025473703">
    <w:abstractNumId w:val="10"/>
  </w:num>
  <w:num w:numId="31" w16cid:durableId="794560833">
    <w:abstractNumId w:val="11"/>
  </w:num>
  <w:num w:numId="32" w16cid:durableId="695619681">
    <w:abstractNumId w:val="20"/>
  </w:num>
  <w:num w:numId="33" w16cid:durableId="500317438">
    <w:abstractNumId w:val="4"/>
  </w:num>
  <w:num w:numId="34" w16cid:durableId="29375529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795"/>
    <w:rsid w:val="000111AD"/>
    <w:rsid w:val="00016288"/>
    <w:rsid w:val="000211C6"/>
    <w:rsid w:val="00024310"/>
    <w:rsid w:val="000247D5"/>
    <w:rsid w:val="000473A4"/>
    <w:rsid w:val="000645C0"/>
    <w:rsid w:val="000661C9"/>
    <w:rsid w:val="00073181"/>
    <w:rsid w:val="00077708"/>
    <w:rsid w:val="00077BDE"/>
    <w:rsid w:val="00077DFE"/>
    <w:rsid w:val="00085372"/>
    <w:rsid w:val="000B395E"/>
    <w:rsid w:val="000B5843"/>
    <w:rsid w:val="000B5F5A"/>
    <w:rsid w:val="000B782D"/>
    <w:rsid w:val="000D2264"/>
    <w:rsid w:val="000F009E"/>
    <w:rsid w:val="000F5063"/>
    <w:rsid w:val="000F5927"/>
    <w:rsid w:val="00100A39"/>
    <w:rsid w:val="001010B9"/>
    <w:rsid w:val="0010402C"/>
    <w:rsid w:val="0010406D"/>
    <w:rsid w:val="00112A58"/>
    <w:rsid w:val="00130B3E"/>
    <w:rsid w:val="00141CB3"/>
    <w:rsid w:val="00146903"/>
    <w:rsid w:val="00152795"/>
    <w:rsid w:val="0015404C"/>
    <w:rsid w:val="001553F5"/>
    <w:rsid w:val="001717BD"/>
    <w:rsid w:val="0017374C"/>
    <w:rsid w:val="00176327"/>
    <w:rsid w:val="00191B42"/>
    <w:rsid w:val="001A179A"/>
    <w:rsid w:val="001B1D69"/>
    <w:rsid w:val="001B509C"/>
    <w:rsid w:val="001C1800"/>
    <w:rsid w:val="001C35AF"/>
    <w:rsid w:val="001C5E82"/>
    <w:rsid w:val="001C7DE2"/>
    <w:rsid w:val="001D1D7C"/>
    <w:rsid w:val="001D48C5"/>
    <w:rsid w:val="001F3367"/>
    <w:rsid w:val="001F4B17"/>
    <w:rsid w:val="0020163A"/>
    <w:rsid w:val="00205389"/>
    <w:rsid w:val="0022369F"/>
    <w:rsid w:val="002336C7"/>
    <w:rsid w:val="002408DB"/>
    <w:rsid w:val="0025575A"/>
    <w:rsid w:val="002571B0"/>
    <w:rsid w:val="00262031"/>
    <w:rsid w:val="00274687"/>
    <w:rsid w:val="0028583A"/>
    <w:rsid w:val="00287F1D"/>
    <w:rsid w:val="0029285E"/>
    <w:rsid w:val="002959E5"/>
    <w:rsid w:val="002972FF"/>
    <w:rsid w:val="002A30AF"/>
    <w:rsid w:val="002C2C24"/>
    <w:rsid w:val="002D09FB"/>
    <w:rsid w:val="002D4828"/>
    <w:rsid w:val="002D76A5"/>
    <w:rsid w:val="002E3AA0"/>
    <w:rsid w:val="002F0DE3"/>
    <w:rsid w:val="00300DB9"/>
    <w:rsid w:val="003016B2"/>
    <w:rsid w:val="00304312"/>
    <w:rsid w:val="003074FA"/>
    <w:rsid w:val="00313EEE"/>
    <w:rsid w:val="00315341"/>
    <w:rsid w:val="003241D5"/>
    <w:rsid w:val="00327B5D"/>
    <w:rsid w:val="00335567"/>
    <w:rsid w:val="003401B3"/>
    <w:rsid w:val="00350A2A"/>
    <w:rsid w:val="0035522D"/>
    <w:rsid w:val="00362522"/>
    <w:rsid w:val="003643EC"/>
    <w:rsid w:val="0038590F"/>
    <w:rsid w:val="003A6805"/>
    <w:rsid w:val="003B276B"/>
    <w:rsid w:val="003E03DD"/>
    <w:rsid w:val="003E5C64"/>
    <w:rsid w:val="003E6BB0"/>
    <w:rsid w:val="003F2C1B"/>
    <w:rsid w:val="003F56B2"/>
    <w:rsid w:val="004048BD"/>
    <w:rsid w:val="00405EB1"/>
    <w:rsid w:val="00415EF7"/>
    <w:rsid w:val="00427FE2"/>
    <w:rsid w:val="0043608F"/>
    <w:rsid w:val="004441DE"/>
    <w:rsid w:val="00456609"/>
    <w:rsid w:val="00456F3B"/>
    <w:rsid w:val="004650F7"/>
    <w:rsid w:val="004800FD"/>
    <w:rsid w:val="0049027D"/>
    <w:rsid w:val="00490346"/>
    <w:rsid w:val="004A08E6"/>
    <w:rsid w:val="004B3102"/>
    <w:rsid w:val="004B4E9E"/>
    <w:rsid w:val="004C3402"/>
    <w:rsid w:val="004C4ADE"/>
    <w:rsid w:val="004C4EED"/>
    <w:rsid w:val="004D31B6"/>
    <w:rsid w:val="004D32D7"/>
    <w:rsid w:val="004E3AAE"/>
    <w:rsid w:val="004F699D"/>
    <w:rsid w:val="00500C92"/>
    <w:rsid w:val="00513377"/>
    <w:rsid w:val="00520C81"/>
    <w:rsid w:val="00521472"/>
    <w:rsid w:val="005264A2"/>
    <w:rsid w:val="005414A9"/>
    <w:rsid w:val="005610CA"/>
    <w:rsid w:val="005622DC"/>
    <w:rsid w:val="005710C7"/>
    <w:rsid w:val="005718E3"/>
    <w:rsid w:val="00573CF2"/>
    <w:rsid w:val="00587FDB"/>
    <w:rsid w:val="005A1809"/>
    <w:rsid w:val="005B5B78"/>
    <w:rsid w:val="005B662B"/>
    <w:rsid w:val="005C465B"/>
    <w:rsid w:val="005C7B66"/>
    <w:rsid w:val="005D2A95"/>
    <w:rsid w:val="005D377E"/>
    <w:rsid w:val="005D470F"/>
    <w:rsid w:val="005E4424"/>
    <w:rsid w:val="00601598"/>
    <w:rsid w:val="006155EE"/>
    <w:rsid w:val="00637206"/>
    <w:rsid w:val="00643388"/>
    <w:rsid w:val="00650348"/>
    <w:rsid w:val="00650D64"/>
    <w:rsid w:val="00652183"/>
    <w:rsid w:val="0065714A"/>
    <w:rsid w:val="0066362C"/>
    <w:rsid w:val="00670989"/>
    <w:rsid w:val="00676E86"/>
    <w:rsid w:val="00677CC6"/>
    <w:rsid w:val="006A27E2"/>
    <w:rsid w:val="006B033F"/>
    <w:rsid w:val="006B534E"/>
    <w:rsid w:val="006C0EDE"/>
    <w:rsid w:val="006E01C5"/>
    <w:rsid w:val="006E38F3"/>
    <w:rsid w:val="006F78B2"/>
    <w:rsid w:val="007022E2"/>
    <w:rsid w:val="00706D79"/>
    <w:rsid w:val="00712DE1"/>
    <w:rsid w:val="00720BCE"/>
    <w:rsid w:val="00725187"/>
    <w:rsid w:val="007274CB"/>
    <w:rsid w:val="00727931"/>
    <w:rsid w:val="00735363"/>
    <w:rsid w:val="007465D9"/>
    <w:rsid w:val="00746BF9"/>
    <w:rsid w:val="007665A9"/>
    <w:rsid w:val="007805F9"/>
    <w:rsid w:val="0078703B"/>
    <w:rsid w:val="00792040"/>
    <w:rsid w:val="00795E3C"/>
    <w:rsid w:val="007A1E1D"/>
    <w:rsid w:val="007A422F"/>
    <w:rsid w:val="007B0EA4"/>
    <w:rsid w:val="007B1778"/>
    <w:rsid w:val="007B2E6F"/>
    <w:rsid w:val="007C0577"/>
    <w:rsid w:val="007C4194"/>
    <w:rsid w:val="007C55B9"/>
    <w:rsid w:val="007D53C8"/>
    <w:rsid w:val="007D5A20"/>
    <w:rsid w:val="007E1FC1"/>
    <w:rsid w:val="007F3786"/>
    <w:rsid w:val="007F3F6E"/>
    <w:rsid w:val="007F4BE0"/>
    <w:rsid w:val="00804A08"/>
    <w:rsid w:val="00805DAC"/>
    <w:rsid w:val="008067F8"/>
    <w:rsid w:val="00811E65"/>
    <w:rsid w:val="0081661E"/>
    <w:rsid w:val="00821821"/>
    <w:rsid w:val="008268FD"/>
    <w:rsid w:val="0083168B"/>
    <w:rsid w:val="008349BA"/>
    <w:rsid w:val="00847DDF"/>
    <w:rsid w:val="008555EC"/>
    <w:rsid w:val="00866552"/>
    <w:rsid w:val="00867018"/>
    <w:rsid w:val="00885778"/>
    <w:rsid w:val="0089178F"/>
    <w:rsid w:val="008A16AB"/>
    <w:rsid w:val="008B4F6B"/>
    <w:rsid w:val="008B530E"/>
    <w:rsid w:val="008C176E"/>
    <w:rsid w:val="008C638C"/>
    <w:rsid w:val="008E0289"/>
    <w:rsid w:val="008F1D9B"/>
    <w:rsid w:val="008F38B6"/>
    <w:rsid w:val="009053CE"/>
    <w:rsid w:val="00906459"/>
    <w:rsid w:val="00915879"/>
    <w:rsid w:val="0093142D"/>
    <w:rsid w:val="00936555"/>
    <w:rsid w:val="00962CAB"/>
    <w:rsid w:val="00964B45"/>
    <w:rsid w:val="00973304"/>
    <w:rsid w:val="009B2527"/>
    <w:rsid w:val="009C1A92"/>
    <w:rsid w:val="009D33DE"/>
    <w:rsid w:val="009D4075"/>
    <w:rsid w:val="009E3899"/>
    <w:rsid w:val="009F231D"/>
    <w:rsid w:val="00A01879"/>
    <w:rsid w:val="00A01A25"/>
    <w:rsid w:val="00A10FBA"/>
    <w:rsid w:val="00A11B22"/>
    <w:rsid w:val="00A164AE"/>
    <w:rsid w:val="00A21414"/>
    <w:rsid w:val="00A22031"/>
    <w:rsid w:val="00A23A3F"/>
    <w:rsid w:val="00A26C1A"/>
    <w:rsid w:val="00A5182A"/>
    <w:rsid w:val="00A552C9"/>
    <w:rsid w:val="00A55512"/>
    <w:rsid w:val="00A663C2"/>
    <w:rsid w:val="00A7476D"/>
    <w:rsid w:val="00A82046"/>
    <w:rsid w:val="00A86F8F"/>
    <w:rsid w:val="00A90400"/>
    <w:rsid w:val="00A95C5A"/>
    <w:rsid w:val="00AA2735"/>
    <w:rsid w:val="00AB0918"/>
    <w:rsid w:val="00AB4CDE"/>
    <w:rsid w:val="00AC1251"/>
    <w:rsid w:val="00AE2C57"/>
    <w:rsid w:val="00AF46AD"/>
    <w:rsid w:val="00B048EA"/>
    <w:rsid w:val="00B16C2F"/>
    <w:rsid w:val="00B21565"/>
    <w:rsid w:val="00B21990"/>
    <w:rsid w:val="00B3263B"/>
    <w:rsid w:val="00B336C1"/>
    <w:rsid w:val="00B544C9"/>
    <w:rsid w:val="00B55013"/>
    <w:rsid w:val="00B633F7"/>
    <w:rsid w:val="00B72984"/>
    <w:rsid w:val="00B82D4A"/>
    <w:rsid w:val="00B85FC1"/>
    <w:rsid w:val="00B90BCC"/>
    <w:rsid w:val="00B91203"/>
    <w:rsid w:val="00B96052"/>
    <w:rsid w:val="00BA1309"/>
    <w:rsid w:val="00BA4DD6"/>
    <w:rsid w:val="00BD4C30"/>
    <w:rsid w:val="00BD6EED"/>
    <w:rsid w:val="00BE3CFE"/>
    <w:rsid w:val="00BF56DE"/>
    <w:rsid w:val="00C04F2F"/>
    <w:rsid w:val="00C06D78"/>
    <w:rsid w:val="00C13CC7"/>
    <w:rsid w:val="00C152F3"/>
    <w:rsid w:val="00C15E32"/>
    <w:rsid w:val="00C1760C"/>
    <w:rsid w:val="00C20B35"/>
    <w:rsid w:val="00C30D39"/>
    <w:rsid w:val="00C362E1"/>
    <w:rsid w:val="00C5156F"/>
    <w:rsid w:val="00C57475"/>
    <w:rsid w:val="00C637C5"/>
    <w:rsid w:val="00C712AB"/>
    <w:rsid w:val="00C74C56"/>
    <w:rsid w:val="00C76B50"/>
    <w:rsid w:val="00C81805"/>
    <w:rsid w:val="00C90C6D"/>
    <w:rsid w:val="00C91B42"/>
    <w:rsid w:val="00C93FDC"/>
    <w:rsid w:val="00CA53F2"/>
    <w:rsid w:val="00CB3123"/>
    <w:rsid w:val="00CB3B04"/>
    <w:rsid w:val="00CD1A84"/>
    <w:rsid w:val="00CD216B"/>
    <w:rsid w:val="00CF208E"/>
    <w:rsid w:val="00D123E4"/>
    <w:rsid w:val="00D156DA"/>
    <w:rsid w:val="00D34EF5"/>
    <w:rsid w:val="00D4200B"/>
    <w:rsid w:val="00D42F59"/>
    <w:rsid w:val="00D7147A"/>
    <w:rsid w:val="00D77942"/>
    <w:rsid w:val="00D83056"/>
    <w:rsid w:val="00D83D56"/>
    <w:rsid w:val="00DA7C3B"/>
    <w:rsid w:val="00DB6010"/>
    <w:rsid w:val="00DD199F"/>
    <w:rsid w:val="00DD2B58"/>
    <w:rsid w:val="00DD349C"/>
    <w:rsid w:val="00DD44EC"/>
    <w:rsid w:val="00DE26BA"/>
    <w:rsid w:val="00DE3F6A"/>
    <w:rsid w:val="00DE6B70"/>
    <w:rsid w:val="00E01C90"/>
    <w:rsid w:val="00E026E3"/>
    <w:rsid w:val="00E07049"/>
    <w:rsid w:val="00E125D2"/>
    <w:rsid w:val="00E13EC2"/>
    <w:rsid w:val="00E27A26"/>
    <w:rsid w:val="00E44A47"/>
    <w:rsid w:val="00E4628D"/>
    <w:rsid w:val="00E465C2"/>
    <w:rsid w:val="00E528CD"/>
    <w:rsid w:val="00E5784E"/>
    <w:rsid w:val="00E676EB"/>
    <w:rsid w:val="00E7205F"/>
    <w:rsid w:val="00E721B9"/>
    <w:rsid w:val="00E73594"/>
    <w:rsid w:val="00E803C3"/>
    <w:rsid w:val="00E8101C"/>
    <w:rsid w:val="00E872C3"/>
    <w:rsid w:val="00E952BE"/>
    <w:rsid w:val="00EA0944"/>
    <w:rsid w:val="00EA229D"/>
    <w:rsid w:val="00EA45F1"/>
    <w:rsid w:val="00EB1902"/>
    <w:rsid w:val="00EB3D6E"/>
    <w:rsid w:val="00ED0F6A"/>
    <w:rsid w:val="00ED3F57"/>
    <w:rsid w:val="00EF6AAE"/>
    <w:rsid w:val="00EF78D6"/>
    <w:rsid w:val="00F01B97"/>
    <w:rsid w:val="00F10BEC"/>
    <w:rsid w:val="00F14113"/>
    <w:rsid w:val="00F475E6"/>
    <w:rsid w:val="00F565B1"/>
    <w:rsid w:val="00F65718"/>
    <w:rsid w:val="00F75960"/>
    <w:rsid w:val="00F83E88"/>
    <w:rsid w:val="00F8722A"/>
    <w:rsid w:val="00FA4007"/>
    <w:rsid w:val="00FB44FD"/>
    <w:rsid w:val="00FD18B5"/>
    <w:rsid w:val="00FE0050"/>
    <w:rsid w:val="00FE2E6B"/>
    <w:rsid w:val="00FE3543"/>
    <w:rsid w:val="00FF31E2"/>
    <w:rsid w:val="00FF5DA0"/>
    <w:rsid w:val="00FF7C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4BC63C"/>
  <w15:chartTrackingRefBased/>
  <w15:docId w15:val="{EF6916C7-5FB3-483D-84AB-2DE277BF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Ingra" w:eastAsiaTheme="minorHAnsi" w:hAnsi="Ingra" w:cstheme="minorBidi"/>
        <w:sz w:val="32"/>
        <w:szCs w:val="32"/>
        <w:lang w:val="en-GB" w:eastAsia="en-US" w:bidi="ar-SA"/>
        <w14:stylisticSets>
          <w14:styleSet w14:id="16"/>
        </w14:stylisticSets>
        <w14:cntxtAlts/>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82A"/>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E9E"/>
    <w:pPr>
      <w:tabs>
        <w:tab w:val="center" w:pos="4513"/>
        <w:tab w:val="right" w:pos="9026"/>
      </w:tabs>
    </w:pPr>
  </w:style>
  <w:style w:type="character" w:customStyle="1" w:styleId="HeaderChar">
    <w:name w:val="Header Char"/>
    <w:basedOn w:val="DefaultParagraphFont"/>
    <w:link w:val="Header"/>
    <w:uiPriority w:val="99"/>
    <w:rsid w:val="004B4E9E"/>
  </w:style>
  <w:style w:type="paragraph" w:styleId="Footer">
    <w:name w:val="footer"/>
    <w:basedOn w:val="Normal"/>
    <w:link w:val="FooterChar"/>
    <w:uiPriority w:val="99"/>
    <w:unhideWhenUsed/>
    <w:rsid w:val="004B4E9E"/>
    <w:pPr>
      <w:tabs>
        <w:tab w:val="center" w:pos="4513"/>
        <w:tab w:val="right" w:pos="9026"/>
      </w:tabs>
    </w:pPr>
  </w:style>
  <w:style w:type="character" w:customStyle="1" w:styleId="FooterChar">
    <w:name w:val="Footer Char"/>
    <w:basedOn w:val="DefaultParagraphFont"/>
    <w:link w:val="Footer"/>
    <w:uiPriority w:val="99"/>
    <w:rsid w:val="004B4E9E"/>
  </w:style>
  <w:style w:type="paragraph" w:customStyle="1" w:styleId="BasicParagraph">
    <w:name w:val="[Basic Paragraph]"/>
    <w:basedOn w:val="Normal"/>
    <w:uiPriority w:val="99"/>
    <w:rsid w:val="001C1800"/>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BalloonText">
    <w:name w:val="Balloon Text"/>
    <w:basedOn w:val="Normal"/>
    <w:link w:val="BalloonTextChar"/>
    <w:uiPriority w:val="99"/>
    <w:semiHidden/>
    <w:unhideWhenUsed/>
    <w:rsid w:val="00A23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A3F"/>
    <w:rPr>
      <w:rFonts w:ascii="Segoe UI" w:hAnsi="Segoe UI" w:cs="Segoe UI"/>
      <w:sz w:val="18"/>
      <w:szCs w:val="18"/>
    </w:rPr>
  </w:style>
  <w:style w:type="character" w:styleId="Hyperlink">
    <w:name w:val="Hyperlink"/>
    <w:basedOn w:val="DefaultParagraphFont"/>
    <w:unhideWhenUsed/>
    <w:rsid w:val="00CD1A84"/>
    <w:rPr>
      <w:color w:val="0563C1" w:themeColor="hyperlink"/>
      <w:u w:val="single"/>
    </w:rPr>
  </w:style>
  <w:style w:type="paragraph" w:customStyle="1" w:styleId="paragraph">
    <w:name w:val="paragraph"/>
    <w:basedOn w:val="Normal"/>
    <w:rsid w:val="00152795"/>
    <w:pPr>
      <w:spacing w:before="100" w:beforeAutospacing="1" w:after="100" w:afterAutospacing="1"/>
    </w:pPr>
    <w:rPr>
      <w:rFonts w:ascii="Times New Roman" w:eastAsia="Times New Roman" w:hAnsi="Times New Roman" w:cs="Times New Roman"/>
      <w:sz w:val="24"/>
      <w:szCs w:val="24"/>
      <w:lang w:eastAsia="en-GB"/>
      <w14:stylisticSets/>
      <w14:cntxtAlts w14:val="0"/>
    </w:rPr>
  </w:style>
  <w:style w:type="character" w:customStyle="1" w:styleId="normaltextrun">
    <w:name w:val="normaltextrun"/>
    <w:basedOn w:val="DefaultParagraphFont"/>
    <w:rsid w:val="00152795"/>
  </w:style>
  <w:style w:type="character" w:customStyle="1" w:styleId="spellingerror">
    <w:name w:val="spellingerror"/>
    <w:basedOn w:val="DefaultParagraphFont"/>
    <w:rsid w:val="00152795"/>
  </w:style>
  <w:style w:type="character" w:customStyle="1" w:styleId="eop">
    <w:name w:val="eop"/>
    <w:basedOn w:val="DefaultParagraphFont"/>
    <w:rsid w:val="00152795"/>
  </w:style>
  <w:style w:type="paragraph" w:customStyle="1" w:styleId="Default">
    <w:name w:val="Default"/>
    <w:rsid w:val="00152795"/>
    <w:pPr>
      <w:autoSpaceDE w:val="0"/>
      <w:autoSpaceDN w:val="0"/>
      <w:adjustRightInd w:val="0"/>
      <w:spacing w:after="0" w:line="240" w:lineRule="auto"/>
    </w:pPr>
    <w:rPr>
      <w:rFonts w:ascii="Arial" w:eastAsia="Times New Roman" w:hAnsi="Arial" w:cs="Arial"/>
      <w:color w:val="000000"/>
      <w:sz w:val="24"/>
      <w:szCs w:val="24"/>
      <w:lang w:eastAsia="en-GB"/>
      <w14:stylisticSets/>
      <w14:cntxtAlts w14:val="0"/>
    </w:rPr>
  </w:style>
  <w:style w:type="paragraph" w:styleId="ListParagraph">
    <w:name w:val="List Paragraph"/>
    <w:basedOn w:val="Normal"/>
    <w:uiPriority w:val="34"/>
    <w:qFormat/>
    <w:rsid w:val="00152795"/>
    <w:pPr>
      <w:ind w:left="720"/>
      <w:contextualSpacing/>
    </w:pPr>
    <w:rPr>
      <w:rFonts w:ascii="Times New Roman" w:eastAsia="Times New Roman" w:hAnsi="Times New Roman" w:cs="Times New Roman"/>
      <w:sz w:val="24"/>
      <w:szCs w:val="24"/>
      <w:lang w:eastAsia="en-GB"/>
      <w14:stylisticSets/>
      <w14:cntxtAlts w14:val="0"/>
    </w:rPr>
  </w:style>
  <w:style w:type="paragraph" w:customStyle="1" w:styleId="SCVOSubheadRed">
    <w:name w:val="SCVO_Subhead_Red"/>
    <w:basedOn w:val="paragraph"/>
    <w:qFormat/>
    <w:rsid w:val="003401B3"/>
    <w:pPr>
      <w:spacing w:before="0" w:beforeAutospacing="0" w:afterAutospacing="0" w:line="264" w:lineRule="auto"/>
      <w:ind w:left="1134"/>
      <w:textAlignment w:val="baseline"/>
    </w:pPr>
    <w:rPr>
      <w:rFonts w:ascii="Ingra SemiBold" w:hAnsi="Ingra SemiBold" w:cs="Arial"/>
      <w:b/>
      <w:color w:val="FF5959"/>
      <w:sz w:val="28"/>
      <w:szCs w:val="28"/>
    </w:rPr>
  </w:style>
  <w:style w:type="paragraph" w:customStyle="1" w:styleId="SCVOHeadingMainBlue">
    <w:name w:val="SCVO_Heading_Main_Blue"/>
    <w:basedOn w:val="Normal"/>
    <w:qFormat/>
    <w:rsid w:val="003401B3"/>
    <w:pPr>
      <w:ind w:left="1134"/>
    </w:pPr>
    <w:rPr>
      <w:rFonts w:ascii="Ingra SemiBold" w:hAnsi="Ingra SemiBold" w:cs="Arial"/>
      <w:b/>
      <w:color w:val="244B5A"/>
      <w:sz w:val="36"/>
      <w:szCs w:val="36"/>
    </w:rPr>
  </w:style>
  <w:style w:type="paragraph" w:styleId="NoSpacing">
    <w:name w:val="No Spacing"/>
    <w:uiPriority w:val="1"/>
    <w:qFormat/>
    <w:rsid w:val="003401B3"/>
    <w:pPr>
      <w:spacing w:after="0" w:line="240" w:lineRule="auto"/>
    </w:pPr>
    <w:rPr>
      <w:rFonts w:ascii="Cambria" w:eastAsia="Cambria" w:hAnsi="Cambria" w:cs="Times New Roman"/>
      <w:sz w:val="24"/>
      <w:szCs w:val="24"/>
      <w14:stylisticSets/>
      <w14:cntxtAlts w14:val="0"/>
    </w:rPr>
  </w:style>
  <w:style w:type="paragraph" w:customStyle="1" w:styleId="SCVOSubhead2Blue">
    <w:name w:val="SCVO_Subhead_2_Blue"/>
    <w:basedOn w:val="Normal"/>
    <w:qFormat/>
    <w:rsid w:val="003401B3"/>
    <w:pPr>
      <w:ind w:left="1134" w:right="565"/>
    </w:pPr>
    <w:rPr>
      <w:rFonts w:ascii="Ingra SemiBold" w:hAnsi="Ingra SemiBold"/>
      <w:color w:val="244B5A"/>
      <w:sz w:val="28"/>
    </w:rPr>
  </w:style>
  <w:style w:type="paragraph" w:customStyle="1" w:styleId="Style1">
    <w:name w:val="Style1"/>
    <w:basedOn w:val="SCVOSubheadRed"/>
    <w:next w:val="NoSpacing"/>
    <w:qFormat/>
    <w:rsid w:val="00A5182A"/>
  </w:style>
  <w:style w:type="paragraph" w:customStyle="1" w:styleId="SCVOBodyText">
    <w:name w:val="SCVO_BodyText"/>
    <w:basedOn w:val="SCVOSubheadRed"/>
    <w:qFormat/>
    <w:rsid w:val="00A5182A"/>
    <w:pPr>
      <w:spacing w:after="60"/>
    </w:pPr>
    <w:rPr>
      <w:rFonts w:ascii="Ingra SCVO" w:hAnsi="Ingra SCVO"/>
      <w:b w:val="0"/>
      <w:color w:val="244B5A"/>
      <w:sz w:val="24"/>
      <w:szCs w:val="24"/>
    </w:rPr>
  </w:style>
  <w:style w:type="character" w:styleId="UnresolvedMention">
    <w:name w:val="Unresolved Mention"/>
    <w:basedOn w:val="DefaultParagraphFont"/>
    <w:uiPriority w:val="99"/>
    <w:semiHidden/>
    <w:unhideWhenUsed/>
    <w:rsid w:val="00D42F59"/>
    <w:rPr>
      <w:color w:val="605E5C"/>
      <w:shd w:val="clear" w:color="auto" w:fill="E1DFDD"/>
    </w:rPr>
  </w:style>
  <w:style w:type="character" w:customStyle="1" w:styleId="tabchar">
    <w:name w:val="tabchar"/>
    <w:basedOn w:val="DefaultParagraphFont"/>
    <w:rsid w:val="009314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6014279">
      <w:bodyDiv w:val="1"/>
      <w:marLeft w:val="0"/>
      <w:marRight w:val="0"/>
      <w:marTop w:val="0"/>
      <w:marBottom w:val="0"/>
      <w:divBdr>
        <w:top w:val="none" w:sz="0" w:space="0" w:color="auto"/>
        <w:left w:val="none" w:sz="0" w:space="0" w:color="auto"/>
        <w:bottom w:val="none" w:sz="0" w:space="0" w:color="auto"/>
        <w:right w:val="none" w:sz="0" w:space="0" w:color="auto"/>
      </w:divBdr>
      <w:divsChild>
        <w:div w:id="412624499">
          <w:marLeft w:val="0"/>
          <w:marRight w:val="0"/>
          <w:marTop w:val="0"/>
          <w:marBottom w:val="0"/>
          <w:divBdr>
            <w:top w:val="none" w:sz="0" w:space="0" w:color="auto"/>
            <w:left w:val="none" w:sz="0" w:space="0" w:color="auto"/>
            <w:bottom w:val="none" w:sz="0" w:space="0" w:color="auto"/>
            <w:right w:val="none" w:sz="0" w:space="0" w:color="auto"/>
          </w:divBdr>
        </w:div>
        <w:div w:id="1091272069">
          <w:marLeft w:val="0"/>
          <w:marRight w:val="0"/>
          <w:marTop w:val="0"/>
          <w:marBottom w:val="0"/>
          <w:divBdr>
            <w:top w:val="none" w:sz="0" w:space="0" w:color="auto"/>
            <w:left w:val="none" w:sz="0" w:space="0" w:color="auto"/>
            <w:bottom w:val="none" w:sz="0" w:space="0" w:color="auto"/>
            <w:right w:val="none" w:sz="0" w:space="0" w:color="auto"/>
          </w:divBdr>
        </w:div>
      </w:divsChild>
    </w:div>
    <w:div w:id="784153201">
      <w:bodyDiv w:val="1"/>
      <w:marLeft w:val="0"/>
      <w:marRight w:val="0"/>
      <w:marTop w:val="0"/>
      <w:marBottom w:val="0"/>
      <w:divBdr>
        <w:top w:val="none" w:sz="0" w:space="0" w:color="auto"/>
        <w:left w:val="none" w:sz="0" w:space="0" w:color="auto"/>
        <w:bottom w:val="none" w:sz="0" w:space="0" w:color="auto"/>
        <w:right w:val="none" w:sz="0" w:space="0" w:color="auto"/>
      </w:divBdr>
    </w:div>
    <w:div w:id="1527865458">
      <w:bodyDiv w:val="1"/>
      <w:marLeft w:val="0"/>
      <w:marRight w:val="0"/>
      <w:marTop w:val="0"/>
      <w:marBottom w:val="0"/>
      <w:divBdr>
        <w:top w:val="none" w:sz="0" w:space="0" w:color="auto"/>
        <w:left w:val="none" w:sz="0" w:space="0" w:color="auto"/>
        <w:bottom w:val="none" w:sz="0" w:space="0" w:color="auto"/>
        <w:right w:val="none" w:sz="0" w:space="0" w:color="auto"/>
      </w:divBdr>
      <w:divsChild>
        <w:div w:id="1409764142">
          <w:marLeft w:val="0"/>
          <w:marRight w:val="0"/>
          <w:marTop w:val="0"/>
          <w:marBottom w:val="0"/>
          <w:divBdr>
            <w:top w:val="none" w:sz="0" w:space="0" w:color="auto"/>
            <w:left w:val="none" w:sz="0" w:space="0" w:color="auto"/>
            <w:bottom w:val="none" w:sz="0" w:space="0" w:color="auto"/>
            <w:right w:val="none" w:sz="0" w:space="0" w:color="auto"/>
          </w:divBdr>
        </w:div>
        <w:div w:id="1004744421">
          <w:marLeft w:val="0"/>
          <w:marRight w:val="0"/>
          <w:marTop w:val="0"/>
          <w:marBottom w:val="0"/>
          <w:divBdr>
            <w:top w:val="none" w:sz="0" w:space="0" w:color="auto"/>
            <w:left w:val="none" w:sz="0" w:space="0" w:color="auto"/>
            <w:bottom w:val="none" w:sz="0" w:space="0" w:color="auto"/>
            <w:right w:val="none" w:sz="0" w:space="0" w:color="auto"/>
          </w:divBdr>
        </w:div>
        <w:div w:id="325865018">
          <w:marLeft w:val="0"/>
          <w:marRight w:val="0"/>
          <w:marTop w:val="0"/>
          <w:marBottom w:val="0"/>
          <w:divBdr>
            <w:top w:val="none" w:sz="0" w:space="0" w:color="auto"/>
            <w:left w:val="none" w:sz="0" w:space="0" w:color="auto"/>
            <w:bottom w:val="none" w:sz="0" w:space="0" w:color="auto"/>
            <w:right w:val="none" w:sz="0" w:space="0" w:color="auto"/>
          </w:divBdr>
        </w:div>
        <w:div w:id="322778345">
          <w:marLeft w:val="0"/>
          <w:marRight w:val="0"/>
          <w:marTop w:val="0"/>
          <w:marBottom w:val="0"/>
          <w:divBdr>
            <w:top w:val="none" w:sz="0" w:space="0" w:color="auto"/>
            <w:left w:val="none" w:sz="0" w:space="0" w:color="auto"/>
            <w:bottom w:val="none" w:sz="0" w:space="0" w:color="auto"/>
            <w:right w:val="none" w:sz="0" w:space="0" w:color="auto"/>
          </w:divBdr>
        </w:div>
      </w:divsChild>
    </w:div>
    <w:div w:id="1545099982">
      <w:bodyDiv w:val="1"/>
      <w:marLeft w:val="0"/>
      <w:marRight w:val="0"/>
      <w:marTop w:val="0"/>
      <w:marBottom w:val="0"/>
      <w:divBdr>
        <w:top w:val="none" w:sz="0" w:space="0" w:color="auto"/>
        <w:left w:val="none" w:sz="0" w:space="0" w:color="auto"/>
        <w:bottom w:val="none" w:sz="0" w:space="0" w:color="auto"/>
        <w:right w:val="none" w:sz="0" w:space="0" w:color="auto"/>
      </w:divBdr>
      <w:divsChild>
        <w:div w:id="1060178372">
          <w:marLeft w:val="0"/>
          <w:marRight w:val="0"/>
          <w:marTop w:val="0"/>
          <w:marBottom w:val="0"/>
          <w:divBdr>
            <w:top w:val="none" w:sz="0" w:space="0" w:color="auto"/>
            <w:left w:val="none" w:sz="0" w:space="0" w:color="auto"/>
            <w:bottom w:val="none" w:sz="0" w:space="0" w:color="auto"/>
            <w:right w:val="none" w:sz="0" w:space="0" w:color="auto"/>
          </w:divBdr>
        </w:div>
        <w:div w:id="880167557">
          <w:marLeft w:val="0"/>
          <w:marRight w:val="0"/>
          <w:marTop w:val="0"/>
          <w:marBottom w:val="0"/>
          <w:divBdr>
            <w:top w:val="none" w:sz="0" w:space="0" w:color="auto"/>
            <w:left w:val="none" w:sz="0" w:space="0" w:color="auto"/>
            <w:bottom w:val="none" w:sz="0" w:space="0" w:color="auto"/>
            <w:right w:val="none" w:sz="0" w:space="0" w:color="auto"/>
          </w:divBdr>
        </w:div>
        <w:div w:id="2123726210">
          <w:marLeft w:val="0"/>
          <w:marRight w:val="0"/>
          <w:marTop w:val="0"/>
          <w:marBottom w:val="0"/>
          <w:divBdr>
            <w:top w:val="none" w:sz="0" w:space="0" w:color="auto"/>
            <w:left w:val="none" w:sz="0" w:space="0" w:color="auto"/>
            <w:bottom w:val="none" w:sz="0" w:space="0" w:color="auto"/>
            <w:right w:val="none" w:sz="0" w:space="0" w:color="auto"/>
          </w:divBdr>
        </w:div>
        <w:div w:id="108742274">
          <w:marLeft w:val="0"/>
          <w:marRight w:val="0"/>
          <w:marTop w:val="0"/>
          <w:marBottom w:val="0"/>
          <w:divBdr>
            <w:top w:val="none" w:sz="0" w:space="0" w:color="auto"/>
            <w:left w:val="none" w:sz="0" w:space="0" w:color="auto"/>
            <w:bottom w:val="none" w:sz="0" w:space="0" w:color="auto"/>
            <w:right w:val="none" w:sz="0" w:space="0" w:color="auto"/>
          </w:divBdr>
        </w:div>
        <w:div w:id="2034572437">
          <w:marLeft w:val="0"/>
          <w:marRight w:val="0"/>
          <w:marTop w:val="0"/>
          <w:marBottom w:val="0"/>
          <w:divBdr>
            <w:top w:val="none" w:sz="0" w:space="0" w:color="auto"/>
            <w:left w:val="none" w:sz="0" w:space="0" w:color="auto"/>
            <w:bottom w:val="none" w:sz="0" w:space="0" w:color="auto"/>
            <w:right w:val="none" w:sz="0" w:space="0" w:color="auto"/>
          </w:divBdr>
        </w:div>
        <w:div w:id="254746877">
          <w:marLeft w:val="0"/>
          <w:marRight w:val="0"/>
          <w:marTop w:val="0"/>
          <w:marBottom w:val="0"/>
          <w:divBdr>
            <w:top w:val="none" w:sz="0" w:space="0" w:color="auto"/>
            <w:left w:val="none" w:sz="0" w:space="0" w:color="auto"/>
            <w:bottom w:val="none" w:sz="0" w:space="0" w:color="auto"/>
            <w:right w:val="none" w:sz="0" w:space="0" w:color="auto"/>
          </w:divBdr>
        </w:div>
        <w:div w:id="646282575">
          <w:marLeft w:val="0"/>
          <w:marRight w:val="0"/>
          <w:marTop w:val="0"/>
          <w:marBottom w:val="0"/>
          <w:divBdr>
            <w:top w:val="none" w:sz="0" w:space="0" w:color="auto"/>
            <w:left w:val="none" w:sz="0" w:space="0" w:color="auto"/>
            <w:bottom w:val="none" w:sz="0" w:space="0" w:color="auto"/>
            <w:right w:val="none" w:sz="0" w:space="0" w:color="auto"/>
          </w:divBdr>
        </w:div>
        <w:div w:id="1672873937">
          <w:marLeft w:val="0"/>
          <w:marRight w:val="0"/>
          <w:marTop w:val="0"/>
          <w:marBottom w:val="0"/>
          <w:divBdr>
            <w:top w:val="none" w:sz="0" w:space="0" w:color="auto"/>
            <w:left w:val="none" w:sz="0" w:space="0" w:color="auto"/>
            <w:bottom w:val="none" w:sz="0" w:space="0" w:color="auto"/>
            <w:right w:val="none" w:sz="0" w:space="0" w:color="auto"/>
          </w:divBdr>
        </w:div>
        <w:div w:id="1875193532">
          <w:marLeft w:val="0"/>
          <w:marRight w:val="0"/>
          <w:marTop w:val="0"/>
          <w:marBottom w:val="0"/>
          <w:divBdr>
            <w:top w:val="none" w:sz="0" w:space="0" w:color="auto"/>
            <w:left w:val="none" w:sz="0" w:space="0" w:color="auto"/>
            <w:bottom w:val="none" w:sz="0" w:space="0" w:color="auto"/>
            <w:right w:val="none" w:sz="0" w:space="0" w:color="auto"/>
          </w:divBdr>
        </w:div>
        <w:div w:id="48380146">
          <w:marLeft w:val="0"/>
          <w:marRight w:val="0"/>
          <w:marTop w:val="0"/>
          <w:marBottom w:val="0"/>
          <w:divBdr>
            <w:top w:val="none" w:sz="0" w:space="0" w:color="auto"/>
            <w:left w:val="none" w:sz="0" w:space="0" w:color="auto"/>
            <w:bottom w:val="none" w:sz="0" w:space="0" w:color="auto"/>
            <w:right w:val="none" w:sz="0" w:space="0" w:color="auto"/>
          </w:divBdr>
        </w:div>
        <w:div w:id="997343596">
          <w:marLeft w:val="0"/>
          <w:marRight w:val="0"/>
          <w:marTop w:val="0"/>
          <w:marBottom w:val="0"/>
          <w:divBdr>
            <w:top w:val="none" w:sz="0" w:space="0" w:color="auto"/>
            <w:left w:val="none" w:sz="0" w:space="0" w:color="auto"/>
            <w:bottom w:val="none" w:sz="0" w:space="0" w:color="auto"/>
            <w:right w:val="none" w:sz="0" w:space="0" w:color="auto"/>
          </w:divBdr>
        </w:div>
      </w:divsChild>
    </w:div>
    <w:div w:id="1634287967">
      <w:bodyDiv w:val="1"/>
      <w:marLeft w:val="0"/>
      <w:marRight w:val="0"/>
      <w:marTop w:val="0"/>
      <w:marBottom w:val="0"/>
      <w:divBdr>
        <w:top w:val="none" w:sz="0" w:space="0" w:color="auto"/>
        <w:left w:val="none" w:sz="0" w:space="0" w:color="auto"/>
        <w:bottom w:val="none" w:sz="0" w:space="0" w:color="auto"/>
        <w:right w:val="none" w:sz="0" w:space="0" w:color="auto"/>
      </w:divBdr>
      <w:divsChild>
        <w:div w:id="82338663">
          <w:marLeft w:val="0"/>
          <w:marRight w:val="0"/>
          <w:marTop w:val="0"/>
          <w:marBottom w:val="0"/>
          <w:divBdr>
            <w:top w:val="none" w:sz="0" w:space="0" w:color="auto"/>
            <w:left w:val="none" w:sz="0" w:space="0" w:color="auto"/>
            <w:bottom w:val="none" w:sz="0" w:space="0" w:color="auto"/>
            <w:right w:val="none" w:sz="0" w:space="0" w:color="auto"/>
          </w:divBdr>
        </w:div>
        <w:div w:id="46998256">
          <w:marLeft w:val="0"/>
          <w:marRight w:val="0"/>
          <w:marTop w:val="0"/>
          <w:marBottom w:val="0"/>
          <w:divBdr>
            <w:top w:val="none" w:sz="0" w:space="0" w:color="auto"/>
            <w:left w:val="none" w:sz="0" w:space="0" w:color="auto"/>
            <w:bottom w:val="none" w:sz="0" w:space="0" w:color="auto"/>
            <w:right w:val="none" w:sz="0" w:space="0" w:color="auto"/>
          </w:divBdr>
        </w:div>
        <w:div w:id="1468429926">
          <w:marLeft w:val="0"/>
          <w:marRight w:val="0"/>
          <w:marTop w:val="0"/>
          <w:marBottom w:val="0"/>
          <w:divBdr>
            <w:top w:val="none" w:sz="0" w:space="0" w:color="auto"/>
            <w:left w:val="none" w:sz="0" w:space="0" w:color="auto"/>
            <w:bottom w:val="none" w:sz="0" w:space="0" w:color="auto"/>
            <w:right w:val="none" w:sz="0" w:space="0" w:color="auto"/>
          </w:divBdr>
        </w:div>
      </w:divsChild>
    </w:div>
    <w:div w:id="1826119500">
      <w:bodyDiv w:val="1"/>
      <w:marLeft w:val="0"/>
      <w:marRight w:val="0"/>
      <w:marTop w:val="0"/>
      <w:marBottom w:val="0"/>
      <w:divBdr>
        <w:top w:val="none" w:sz="0" w:space="0" w:color="auto"/>
        <w:left w:val="none" w:sz="0" w:space="0" w:color="auto"/>
        <w:bottom w:val="none" w:sz="0" w:space="0" w:color="auto"/>
        <w:right w:val="none" w:sz="0" w:space="0" w:color="auto"/>
      </w:divBdr>
      <w:divsChild>
        <w:div w:id="254217482">
          <w:marLeft w:val="0"/>
          <w:marRight w:val="0"/>
          <w:marTop w:val="0"/>
          <w:marBottom w:val="0"/>
          <w:divBdr>
            <w:top w:val="none" w:sz="0" w:space="0" w:color="auto"/>
            <w:left w:val="none" w:sz="0" w:space="0" w:color="auto"/>
            <w:bottom w:val="none" w:sz="0" w:space="0" w:color="auto"/>
            <w:right w:val="none" w:sz="0" w:space="0" w:color="auto"/>
          </w:divBdr>
        </w:div>
        <w:div w:id="1248928817">
          <w:marLeft w:val="0"/>
          <w:marRight w:val="0"/>
          <w:marTop w:val="0"/>
          <w:marBottom w:val="0"/>
          <w:divBdr>
            <w:top w:val="none" w:sz="0" w:space="0" w:color="auto"/>
            <w:left w:val="none" w:sz="0" w:space="0" w:color="auto"/>
            <w:bottom w:val="none" w:sz="0" w:space="0" w:color="auto"/>
            <w:right w:val="none" w:sz="0" w:space="0" w:color="auto"/>
          </w:divBdr>
        </w:div>
        <w:div w:id="1808204194">
          <w:marLeft w:val="0"/>
          <w:marRight w:val="0"/>
          <w:marTop w:val="0"/>
          <w:marBottom w:val="0"/>
          <w:divBdr>
            <w:top w:val="none" w:sz="0" w:space="0" w:color="auto"/>
            <w:left w:val="none" w:sz="0" w:space="0" w:color="auto"/>
            <w:bottom w:val="none" w:sz="0" w:space="0" w:color="auto"/>
            <w:right w:val="none" w:sz="0" w:space="0" w:color="auto"/>
          </w:divBdr>
        </w:div>
        <w:div w:id="629897110">
          <w:marLeft w:val="0"/>
          <w:marRight w:val="0"/>
          <w:marTop w:val="0"/>
          <w:marBottom w:val="0"/>
          <w:divBdr>
            <w:top w:val="none" w:sz="0" w:space="0" w:color="auto"/>
            <w:left w:val="none" w:sz="0" w:space="0" w:color="auto"/>
            <w:bottom w:val="none" w:sz="0" w:space="0" w:color="auto"/>
            <w:right w:val="none" w:sz="0" w:space="0" w:color="auto"/>
          </w:divBdr>
        </w:div>
      </w:divsChild>
    </w:div>
    <w:div w:id="1868446086">
      <w:bodyDiv w:val="1"/>
      <w:marLeft w:val="0"/>
      <w:marRight w:val="0"/>
      <w:marTop w:val="0"/>
      <w:marBottom w:val="0"/>
      <w:divBdr>
        <w:top w:val="none" w:sz="0" w:space="0" w:color="auto"/>
        <w:left w:val="none" w:sz="0" w:space="0" w:color="auto"/>
        <w:bottom w:val="none" w:sz="0" w:space="0" w:color="auto"/>
        <w:right w:val="none" w:sz="0" w:space="0" w:color="auto"/>
      </w:divBdr>
    </w:div>
    <w:div w:id="1870096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limateconfident.scot/" TargetMode="External"/><Relationship Id="rId18" Type="http://schemas.openxmlformats.org/officeDocument/2006/relationships/hyperlink" Target="mailto:recruitment@scvo.scot"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hr@scvo.scot" TargetMode="External"/><Relationship Id="rId17" Type="http://schemas.openxmlformats.org/officeDocument/2006/relationships/hyperlink" Target="mailto:david.mcneill@scvo.scot" TargetMode="External"/><Relationship Id="rId2" Type="http://schemas.openxmlformats.org/officeDocument/2006/relationships/customXml" Target="../customXml/item2.xml"/><Relationship Id="rId16" Type="http://schemas.openxmlformats.org/officeDocument/2006/relationships/hyperlink" Target="https://scvo.scot/about/work/service-charte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vo.scot/about/work/strategy"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funding.scot/"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cvo.scot/support/village-community-halls"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mailto:enquiries@scvo.org.uk"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erguson\Creative%20Cloud%20Files\SCVO%20Core\VI%20Dev\Output\SCVO_Core_letterhead\SCVO_Core_letterhead%20template_MT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780A1CF7B09D49A2A202022C24C806" ma:contentTypeVersion="20" ma:contentTypeDescription="Create a new document." ma:contentTypeScope="" ma:versionID="cd5e71aea027ff160c5ecda68fea7e76">
  <xsd:schema xmlns:xsd="http://www.w3.org/2001/XMLSchema" xmlns:xs="http://www.w3.org/2001/XMLSchema" xmlns:p="http://schemas.microsoft.com/office/2006/metadata/properties" xmlns:ns1="http://schemas.microsoft.com/sharepoint/v3" xmlns:ns2="9bc38c86-bb7d-46e1-b1a8-a7bccfc4a84c" xmlns:ns3="493bb6ee-ddc6-4c5c-988d-d27208970a9f" targetNamespace="http://schemas.microsoft.com/office/2006/metadata/properties" ma:root="true" ma:fieldsID="06a322c8ca34db603cc7d455ee54459f" ns1:_="" ns2:_="" ns3:_="">
    <xsd:import namespace="http://schemas.microsoft.com/sharepoint/v3"/>
    <xsd:import namespace="9bc38c86-bb7d-46e1-b1a8-a7bccfc4a84c"/>
    <xsd:import namespace="493bb6ee-ddc6-4c5c-988d-d27208970a9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c38c86-bb7d-46e1-b1a8-a7bccfc4a8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95cbd55-2671-4a50-8c5d-f2e58ffca7f9"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3bb6ee-ddc6-4c5c-988d-d27208970a9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cac7d03-337a-40d8-b3a7-5a8bf6591281}" ma:internalName="TaxCatchAll" ma:showField="CatchAllData" ma:web="493bb6ee-ddc6-4c5c-988d-d27208970a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9bc38c86-bb7d-46e1-b1a8-a7bccfc4a84c">
      <Terms xmlns="http://schemas.microsoft.com/office/infopath/2007/PartnerControls"/>
    </lcf76f155ced4ddcb4097134ff3c332f>
    <_ip_UnifiedCompliancePolicyProperties xmlns="http://schemas.microsoft.com/sharepoint/v3" xsi:nil="true"/>
    <TaxCatchAll xmlns="493bb6ee-ddc6-4c5c-988d-d27208970a9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4377BF-68BE-42E9-A0FE-13A67DCB6A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bc38c86-bb7d-46e1-b1a8-a7bccfc4a84c"/>
    <ds:schemaRef ds:uri="493bb6ee-ddc6-4c5c-988d-d27208970a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71ED21-FD0E-43C4-B235-172F7C5FFA93}">
  <ds:schemaRefs>
    <ds:schemaRef ds:uri="http://schemas.microsoft.com/sharepoint/v3/contenttype/forms"/>
  </ds:schemaRefs>
</ds:datastoreItem>
</file>

<file path=customXml/itemProps3.xml><?xml version="1.0" encoding="utf-8"?>
<ds:datastoreItem xmlns:ds="http://schemas.openxmlformats.org/officeDocument/2006/customXml" ds:itemID="{99F36081-2FCF-4720-8237-095EFB52521C}">
  <ds:schemaRefs>
    <ds:schemaRef ds:uri="http://schemas.microsoft.com/office/2006/metadata/properties"/>
    <ds:schemaRef ds:uri="http://schemas.microsoft.com/office/infopath/2007/PartnerControls"/>
    <ds:schemaRef ds:uri="http://schemas.microsoft.com/sharepoint/v3"/>
    <ds:schemaRef ds:uri="9bc38c86-bb7d-46e1-b1a8-a7bccfc4a84c"/>
    <ds:schemaRef ds:uri="493bb6ee-ddc6-4c5c-988d-d27208970a9f"/>
  </ds:schemaRefs>
</ds:datastoreItem>
</file>

<file path=customXml/itemProps4.xml><?xml version="1.0" encoding="utf-8"?>
<ds:datastoreItem xmlns:ds="http://schemas.openxmlformats.org/officeDocument/2006/customXml" ds:itemID="{68CBEB28-697C-47D4-B05E-0E4C56546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SCVO_Core_letterhead template_MTC</Template>
  <TotalTime>15</TotalTime>
  <Pages>6</Pages>
  <Words>1274</Words>
  <Characters>7266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SCVO</Company>
  <LinksUpToDate>false</LinksUpToDate>
  <CharactersWithSpaces>8523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Ferguson (Comms)</dc:creator>
  <cp:keywords/>
  <dc:description/>
  <cp:lastModifiedBy>Caroline Christie</cp:lastModifiedBy>
  <cp:revision>28</cp:revision>
  <cp:lastPrinted>2020-02-27T14:53:00Z</cp:lastPrinted>
  <dcterms:created xsi:type="dcterms:W3CDTF">2024-10-16T11:59:00Z</dcterms:created>
  <dcterms:modified xsi:type="dcterms:W3CDTF">2024-10-16T12:23:00Z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0x010100BE780A1CF7B09D49A2A202022C24C806</vt:lpwstr>
  </property>
  <property fmtid="{D5CDD505-2E9C-101B-9397-08002B2CF9AE}" pid="3" name="MediaServiceImageTags">
    <vt:lpwstr/>
  </property>
</Properties>
</file>