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170D1" w14:textId="5A1F6384" w:rsidR="00370B76" w:rsidRDefault="00370B76" w:rsidP="00B538AB">
      <w:pPr>
        <w:pStyle w:val="NormalWeb"/>
        <w:shd w:val="clear" w:color="auto" w:fill="FFFFFF"/>
        <w:spacing w:before="300" w:beforeAutospacing="0" w:after="300" w:afterAutospacing="0"/>
        <w:rPr>
          <w:rFonts w:asciiTheme="minorHAnsi" w:hAnsiTheme="minorHAnsi" w:cstheme="minorHAnsi"/>
          <w:b/>
          <w:bCs/>
          <w:color w:val="0D0D0D"/>
          <w:sz w:val="22"/>
          <w:szCs w:val="22"/>
        </w:rPr>
      </w:pPr>
      <w:r w:rsidRPr="00370B76">
        <w:rPr>
          <w:rFonts w:asciiTheme="majorHAnsi" w:eastAsiaTheme="majorEastAsia" w:hAnsiTheme="majorHAnsi" w:cstheme="majorBidi"/>
          <w:color w:val="2F5496" w:themeColor="accent1" w:themeShade="BF"/>
          <w:kern w:val="2"/>
          <w:sz w:val="40"/>
          <w:szCs w:val="40"/>
          <w:lang w:eastAsia="en-US"/>
          <w14:ligatures w14:val="standardContextual"/>
        </w:rPr>
        <w:t>Practitioner for Community Based Services</w:t>
      </w:r>
    </w:p>
    <w:p w14:paraId="220515AC" w14:textId="77777777" w:rsidR="00B538AB" w:rsidRPr="0088637B" w:rsidRDefault="00B538AB" w:rsidP="00B538AB">
      <w:pPr>
        <w:pStyle w:val="NormalWeb"/>
        <w:shd w:val="clear" w:color="auto" w:fill="FFFFFF"/>
        <w:spacing w:before="300" w:beforeAutospacing="0" w:after="300" w:afterAutospacing="0"/>
        <w:rPr>
          <w:rFonts w:asciiTheme="minorHAnsi" w:hAnsiTheme="minorHAnsi" w:cstheme="minorHAnsi"/>
          <w:color w:val="0D0D0D"/>
          <w:sz w:val="22"/>
          <w:szCs w:val="22"/>
        </w:rPr>
      </w:pPr>
      <w:r w:rsidRPr="0088637B">
        <w:rPr>
          <w:rFonts w:asciiTheme="minorHAnsi" w:hAnsiTheme="minorHAnsi" w:cstheme="minorHAnsi"/>
          <w:b/>
          <w:bCs/>
          <w:color w:val="0D0D0D"/>
          <w:sz w:val="22"/>
          <w:szCs w:val="22"/>
        </w:rPr>
        <w:t>Location:</w:t>
      </w:r>
      <w:r w:rsidRPr="0088637B">
        <w:rPr>
          <w:rFonts w:asciiTheme="minorHAnsi" w:hAnsiTheme="minorHAnsi" w:cstheme="minorHAnsi"/>
          <w:color w:val="0D0D0D"/>
          <w:sz w:val="22"/>
          <w:szCs w:val="22"/>
        </w:rPr>
        <w:t xml:space="preserve"> </w:t>
      </w:r>
      <w:r>
        <w:rPr>
          <w:rFonts w:asciiTheme="minorHAnsi" w:hAnsiTheme="minorHAnsi" w:cstheme="minorHAnsi"/>
          <w:color w:val="0D0D0D"/>
          <w:sz w:val="22"/>
          <w:szCs w:val="22"/>
        </w:rPr>
        <w:t>Southwest and Northwest of</w:t>
      </w:r>
      <w:r w:rsidRPr="0088637B">
        <w:rPr>
          <w:rFonts w:asciiTheme="minorHAnsi" w:hAnsiTheme="minorHAnsi" w:cstheme="minorHAnsi"/>
          <w:color w:val="0D0D0D"/>
          <w:sz w:val="22"/>
          <w:szCs w:val="22"/>
        </w:rPr>
        <w:t xml:space="preserve"> Edinburgh</w:t>
      </w:r>
    </w:p>
    <w:p w14:paraId="381D33FD" w14:textId="411125DB" w:rsidR="00B538AB" w:rsidRDefault="00B538AB" w:rsidP="00B538AB">
      <w:pPr>
        <w:pStyle w:val="NormalWeb"/>
        <w:shd w:val="clear" w:color="auto" w:fill="FFFFFF"/>
        <w:spacing w:before="300" w:beforeAutospacing="0" w:after="300" w:afterAutospacing="0"/>
        <w:rPr>
          <w:rFonts w:asciiTheme="minorHAnsi" w:hAnsiTheme="minorHAnsi" w:cstheme="minorHAnsi"/>
          <w:color w:val="0D0D0D"/>
          <w:sz w:val="22"/>
          <w:szCs w:val="22"/>
        </w:rPr>
      </w:pPr>
      <w:r w:rsidRPr="0088637B">
        <w:rPr>
          <w:rFonts w:asciiTheme="minorHAnsi" w:hAnsiTheme="minorHAnsi" w:cstheme="minorHAnsi"/>
          <w:b/>
          <w:bCs/>
          <w:color w:val="0D0D0D"/>
          <w:sz w:val="22"/>
          <w:szCs w:val="22"/>
        </w:rPr>
        <w:t xml:space="preserve">Position Type: </w:t>
      </w:r>
      <w:r w:rsidRPr="0088637B">
        <w:rPr>
          <w:rFonts w:asciiTheme="minorHAnsi" w:hAnsiTheme="minorHAnsi" w:cstheme="minorHAnsi"/>
          <w:color w:val="0D0D0D"/>
          <w:sz w:val="22"/>
          <w:szCs w:val="22"/>
        </w:rPr>
        <w:t>Full Time</w:t>
      </w:r>
      <w:r w:rsidR="00FD5CDD">
        <w:rPr>
          <w:rFonts w:asciiTheme="minorHAnsi" w:hAnsiTheme="minorHAnsi" w:cstheme="minorHAnsi"/>
          <w:color w:val="0D0D0D"/>
          <w:sz w:val="22"/>
          <w:szCs w:val="22"/>
        </w:rPr>
        <w:t xml:space="preserve">: 35 hours per week </w:t>
      </w:r>
    </w:p>
    <w:p w14:paraId="09C73E61" w14:textId="24BAE8BF" w:rsidR="00FD5CDD" w:rsidRPr="0088637B" w:rsidRDefault="00FD5CDD" w:rsidP="00B538AB">
      <w:pPr>
        <w:pStyle w:val="NormalWeb"/>
        <w:shd w:val="clear" w:color="auto" w:fill="FFFFFF"/>
        <w:spacing w:before="300" w:beforeAutospacing="0" w:after="300" w:afterAutospacing="0"/>
        <w:rPr>
          <w:rFonts w:asciiTheme="minorHAnsi" w:hAnsiTheme="minorHAnsi" w:cstheme="minorHAnsi"/>
          <w:b/>
          <w:bCs/>
          <w:color w:val="0D0D0D"/>
          <w:sz w:val="22"/>
          <w:szCs w:val="22"/>
        </w:rPr>
      </w:pPr>
      <w:r w:rsidRPr="00FD5CDD">
        <w:rPr>
          <w:rFonts w:asciiTheme="minorHAnsi" w:hAnsiTheme="minorHAnsi" w:cstheme="minorHAnsi"/>
          <w:b/>
          <w:bCs/>
          <w:color w:val="0D0D0D"/>
          <w:sz w:val="22"/>
          <w:szCs w:val="22"/>
        </w:rPr>
        <w:t>Salary</w:t>
      </w:r>
      <w:r>
        <w:rPr>
          <w:rFonts w:asciiTheme="minorHAnsi" w:hAnsiTheme="minorHAnsi" w:cstheme="minorHAnsi"/>
          <w:color w:val="0D0D0D"/>
          <w:sz w:val="22"/>
          <w:szCs w:val="22"/>
        </w:rPr>
        <w:t>: £27.450</w:t>
      </w:r>
    </w:p>
    <w:p w14:paraId="536035D8" w14:textId="77777777" w:rsidR="00B538AB" w:rsidRPr="0088637B" w:rsidRDefault="00B538AB" w:rsidP="00B538AB">
      <w:pPr>
        <w:shd w:val="clear" w:color="auto" w:fill="FFFFFF" w:themeFill="background1"/>
        <w:rPr>
          <w:rFonts w:cstheme="minorHAnsi"/>
        </w:rPr>
      </w:pPr>
      <w:r w:rsidRPr="0088637B">
        <w:rPr>
          <w:rFonts w:cstheme="minorHAnsi"/>
        </w:rPr>
        <w:t>The organisation exists to prevent homelessness and find routes out of homelessness into independent living for the people we support every day.</w:t>
      </w:r>
    </w:p>
    <w:p w14:paraId="2CFE7D81" w14:textId="77777777" w:rsidR="00B538AB" w:rsidRDefault="00B538AB" w:rsidP="00B538AB">
      <w:pPr>
        <w:rPr>
          <w:rFonts w:cstheme="minorHAnsi"/>
        </w:rPr>
      </w:pPr>
      <w:r w:rsidRPr="0088637B">
        <w:rPr>
          <w:rFonts w:cstheme="minorHAnsi"/>
        </w:rPr>
        <w:t xml:space="preserve">Our values are </w:t>
      </w:r>
      <w:r w:rsidRPr="0088637B">
        <w:rPr>
          <w:rFonts w:cstheme="minorHAnsi"/>
          <w:b/>
          <w:bCs/>
        </w:rPr>
        <w:t>support, integrity, dignity, excellence</w:t>
      </w:r>
      <w:r w:rsidRPr="0088637B">
        <w:rPr>
          <w:rFonts w:cstheme="minorHAnsi"/>
        </w:rPr>
        <w:t>.</w:t>
      </w:r>
    </w:p>
    <w:p w14:paraId="46EEE5DD" w14:textId="77777777" w:rsidR="006F61A3" w:rsidRPr="0088637B" w:rsidRDefault="006F61A3" w:rsidP="00B538AB">
      <w:pPr>
        <w:rPr>
          <w:rFonts w:cstheme="minorHAnsi"/>
        </w:rPr>
      </w:pPr>
    </w:p>
    <w:p w14:paraId="3A219621" w14:textId="77777777" w:rsidR="00B538AB" w:rsidRDefault="00B538AB" w:rsidP="00B538AB">
      <w:pPr>
        <w:rPr>
          <w:rFonts w:cstheme="minorHAnsi"/>
          <w:b/>
          <w:bCs/>
          <w:color w:val="C00000"/>
        </w:rPr>
      </w:pPr>
      <w:r w:rsidRPr="00870491">
        <w:rPr>
          <w:rFonts w:cstheme="minorHAnsi"/>
          <w:b/>
          <w:bCs/>
          <w:color w:val="C00000"/>
        </w:rPr>
        <w:t>Purpose of the service</w:t>
      </w:r>
    </w:p>
    <w:p w14:paraId="01DF91A1" w14:textId="49D03EDD" w:rsidR="00AB6123" w:rsidRDefault="00AB6123" w:rsidP="00B538AB">
      <w:pPr>
        <w:rPr>
          <w:rFonts w:ascii="Segoe UI" w:hAnsi="Segoe UI" w:cs="Segoe UI"/>
          <w:color w:val="0D0D0D"/>
          <w:shd w:val="clear" w:color="auto" w:fill="FFFFFF"/>
        </w:rPr>
      </w:pPr>
      <w:r w:rsidRPr="00FE008F">
        <w:rPr>
          <w:rFonts w:ascii="Calibri" w:hAnsi="Calibri" w:cs="Calibri"/>
          <w:color w:val="0D0D0D"/>
          <w:shd w:val="clear" w:color="auto" w:fill="FFFFFF"/>
        </w:rPr>
        <w:t>Our Homeless prevention service</w:t>
      </w:r>
      <w:r w:rsidR="00BD44CA">
        <w:rPr>
          <w:rFonts w:ascii="Calibri" w:hAnsi="Calibri" w:cs="Calibri"/>
          <w:color w:val="0D0D0D"/>
          <w:shd w:val="clear" w:color="auto" w:fill="FFFFFF"/>
        </w:rPr>
        <w:t>s</w:t>
      </w:r>
      <w:r w:rsidRPr="00FE008F">
        <w:rPr>
          <w:rFonts w:ascii="Calibri" w:hAnsi="Calibri" w:cs="Calibri"/>
          <w:color w:val="0D0D0D"/>
          <w:shd w:val="clear" w:color="auto" w:fill="FFFFFF"/>
        </w:rPr>
        <w:t xml:space="preserve"> are designed to address and mitigate the factors that can lead individuals and families to become homeless. The primary purpose of the service is to intervene before people lose their homes, providing support and resources to help them maintain stable housing</w:t>
      </w:r>
      <w:r w:rsidR="00FE008F" w:rsidRPr="00FE008F">
        <w:rPr>
          <w:rFonts w:ascii="Calibri" w:hAnsi="Calibri" w:cs="Calibri"/>
          <w:color w:val="0D0D0D"/>
          <w:shd w:val="clear" w:color="auto" w:fill="FFFFFF"/>
        </w:rPr>
        <w:t xml:space="preserve"> and support to get a home</w:t>
      </w:r>
      <w:r w:rsidR="00FE008F">
        <w:rPr>
          <w:rFonts w:ascii="Segoe UI" w:hAnsi="Segoe UI" w:cs="Segoe UI"/>
          <w:color w:val="0D0D0D"/>
          <w:shd w:val="clear" w:color="auto" w:fill="FFFFFF"/>
        </w:rPr>
        <w:t>.</w:t>
      </w:r>
    </w:p>
    <w:p w14:paraId="1C736278" w14:textId="1B05D599" w:rsidR="00503CCF" w:rsidRPr="00503CCF" w:rsidRDefault="00503CCF" w:rsidP="00B538AB">
      <w:pPr>
        <w:rPr>
          <w:rFonts w:cstheme="minorHAnsi"/>
          <w:b/>
          <w:bCs/>
          <w:color w:val="C00000"/>
        </w:rPr>
      </w:pPr>
      <w:r w:rsidRPr="00503CCF">
        <w:rPr>
          <w:rFonts w:cstheme="minorHAnsi"/>
          <w:b/>
          <w:bCs/>
          <w:color w:val="C00000"/>
          <w:shd w:val="clear" w:color="auto" w:fill="FFFFFF"/>
        </w:rPr>
        <w:t>Purpose of Role</w:t>
      </w:r>
    </w:p>
    <w:p w14:paraId="1462ACE5" w14:textId="6AEFCB1C" w:rsidR="006F61A3" w:rsidRDefault="00B538AB" w:rsidP="00B538AB">
      <w:pPr>
        <w:rPr>
          <w:rFonts w:cstheme="minorHAnsi"/>
          <w:color w:val="0D0D0D"/>
          <w:shd w:val="clear" w:color="auto" w:fill="FFFFFF"/>
        </w:rPr>
      </w:pPr>
      <w:r w:rsidRPr="00F558D2">
        <w:rPr>
          <w:rFonts w:cstheme="minorHAnsi"/>
          <w:color w:val="0D0D0D"/>
          <w:shd w:val="clear" w:color="auto" w:fill="FFFFFF"/>
        </w:rPr>
        <w:t>We are seeking a dedicated and compassionate individual to join our team as a Community-Based Practitioner, speciali</w:t>
      </w:r>
      <w:r w:rsidR="00F558D2">
        <w:rPr>
          <w:rFonts w:cstheme="minorHAnsi"/>
          <w:color w:val="0D0D0D"/>
          <w:shd w:val="clear" w:color="auto" w:fill="FFFFFF"/>
        </w:rPr>
        <w:t>s</w:t>
      </w:r>
      <w:r w:rsidRPr="00F558D2">
        <w:rPr>
          <w:rFonts w:cstheme="minorHAnsi"/>
          <w:color w:val="0D0D0D"/>
          <w:shd w:val="clear" w:color="auto" w:fill="FFFFFF"/>
        </w:rPr>
        <w:t>ing in homeless prevention. In this role, you will focus on proactive measures to prevent homelessness within the community by providing support, resources, and advocacy to individuals at risk.</w:t>
      </w:r>
    </w:p>
    <w:p w14:paraId="6E7389A8" w14:textId="77777777" w:rsidR="006F61A3" w:rsidRPr="006F61A3" w:rsidRDefault="006F61A3" w:rsidP="00B538AB">
      <w:pPr>
        <w:rPr>
          <w:rFonts w:cstheme="minorHAnsi"/>
          <w:color w:val="0D0D0D"/>
          <w:shd w:val="clear" w:color="auto" w:fill="FFFFFF"/>
        </w:rPr>
      </w:pPr>
    </w:p>
    <w:p w14:paraId="4B817392" w14:textId="77777777" w:rsidR="00A328CB" w:rsidRDefault="00A328CB" w:rsidP="00A328CB">
      <w:pPr>
        <w:pStyle w:val="paragraph"/>
        <w:spacing w:before="0" w:beforeAutospacing="0" w:after="0" w:afterAutospacing="0"/>
        <w:textAlignment w:val="baseline"/>
        <w:rPr>
          <w:rStyle w:val="eop"/>
          <w:rFonts w:ascii="Calibri" w:eastAsiaTheme="majorEastAsia" w:hAnsi="Calibri" w:cs="Calibri"/>
          <w:color w:val="C00000"/>
          <w:sz w:val="22"/>
          <w:szCs w:val="22"/>
        </w:rPr>
      </w:pPr>
      <w:r>
        <w:rPr>
          <w:rStyle w:val="normaltextrun"/>
          <w:rFonts w:ascii="Calibri" w:hAnsi="Calibri" w:cs="Calibri"/>
          <w:b/>
          <w:bCs/>
          <w:color w:val="C00000"/>
          <w:sz w:val="22"/>
          <w:szCs w:val="22"/>
        </w:rPr>
        <w:t>The Behaviours we expect is someone who will demonstrate:</w:t>
      </w:r>
      <w:r>
        <w:rPr>
          <w:rStyle w:val="eop"/>
          <w:rFonts w:ascii="Calibri" w:hAnsi="Calibri" w:cs="Calibri"/>
          <w:color w:val="C00000"/>
          <w:sz w:val="22"/>
          <w:szCs w:val="22"/>
        </w:rPr>
        <w:t> </w:t>
      </w:r>
    </w:p>
    <w:p w14:paraId="403B89F8" w14:textId="77777777" w:rsidR="00A328CB" w:rsidRDefault="00A328CB" w:rsidP="00A328CB">
      <w:pPr>
        <w:pStyle w:val="paragraph"/>
        <w:spacing w:before="0" w:beforeAutospacing="0" w:after="0" w:afterAutospacing="0"/>
        <w:textAlignment w:val="baseline"/>
        <w:rPr>
          <w:rFonts w:ascii="Calibri" w:hAnsi="Calibri" w:cs="Calibri"/>
          <w:sz w:val="22"/>
          <w:szCs w:val="22"/>
        </w:rPr>
      </w:pPr>
    </w:p>
    <w:p w14:paraId="038407B1" w14:textId="77777777" w:rsidR="00A328CB" w:rsidRDefault="00A328CB" w:rsidP="00A328C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Initiates conversations and activities with the people supported, adjusting their approach to meet individual need.</w:t>
      </w:r>
    </w:p>
    <w:p w14:paraId="37B19693" w14:textId="77777777" w:rsidR="00A328CB" w:rsidRDefault="00A328CB" w:rsidP="00A328CB">
      <w:pPr>
        <w:pStyle w:val="paragraph"/>
        <w:spacing w:before="0" w:beforeAutospacing="0" w:after="0" w:afterAutospacing="0"/>
        <w:textAlignment w:val="baseline"/>
        <w:rPr>
          <w:rStyle w:val="normaltextrun"/>
          <w:rFonts w:ascii="Calibri" w:hAnsi="Calibri" w:cs="Calibri"/>
          <w:sz w:val="22"/>
          <w:szCs w:val="22"/>
        </w:rPr>
      </w:pPr>
    </w:p>
    <w:p w14:paraId="4728D871" w14:textId="7B27B57D" w:rsidR="00A328CB" w:rsidRDefault="00A328CB" w:rsidP="00A328C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Demonstrating the importance of proactive engagement with individuals and adapting communication styles. </w:t>
      </w:r>
      <w:r>
        <w:rPr>
          <w:rStyle w:val="eop"/>
          <w:rFonts w:ascii="Calibri" w:hAnsi="Calibri" w:cs="Calibri"/>
          <w:sz w:val="22"/>
          <w:szCs w:val="22"/>
        </w:rPr>
        <w:t> </w:t>
      </w:r>
    </w:p>
    <w:p w14:paraId="64B93AAB" w14:textId="77777777" w:rsidR="00A328CB" w:rsidRDefault="00A328CB" w:rsidP="00A328CB">
      <w:pPr>
        <w:pStyle w:val="paragraph"/>
        <w:spacing w:before="0" w:beforeAutospacing="0" w:after="0" w:afterAutospacing="0"/>
        <w:textAlignment w:val="baseline"/>
        <w:rPr>
          <w:rFonts w:ascii="Calibri" w:hAnsi="Calibri" w:cs="Calibri"/>
          <w:sz w:val="22"/>
          <w:szCs w:val="22"/>
        </w:rPr>
      </w:pPr>
    </w:p>
    <w:p w14:paraId="05044FBB" w14:textId="77777777" w:rsidR="00A328CB" w:rsidRDefault="00A328CB" w:rsidP="00A328CB">
      <w:pPr>
        <w:pStyle w:val="paragraph"/>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sz w:val="22"/>
          <w:szCs w:val="22"/>
        </w:rPr>
        <w:t>Adaptable to changing circumstances and adjusting support plans when needed. Will use</w:t>
      </w:r>
      <w:r>
        <w:rPr>
          <w:rStyle w:val="normaltextrun"/>
          <w:rFonts w:ascii="Calibri" w:hAnsi="Calibri" w:cs="Calibri"/>
          <w:color w:val="0D0D0D"/>
          <w:sz w:val="22"/>
          <w:szCs w:val="22"/>
          <w:shd w:val="clear" w:color="auto" w:fill="FFFFFF"/>
        </w:rPr>
        <w:t xml:space="preserve"> feedback to improve and enhance the quality of support provided.</w:t>
      </w:r>
      <w:r>
        <w:rPr>
          <w:rStyle w:val="eop"/>
          <w:rFonts w:ascii="Calibri" w:hAnsi="Calibri" w:cs="Calibri"/>
          <w:color w:val="0D0D0D"/>
          <w:sz w:val="22"/>
          <w:szCs w:val="22"/>
        </w:rPr>
        <w:t> </w:t>
      </w:r>
    </w:p>
    <w:p w14:paraId="4AB27EE8" w14:textId="77777777" w:rsidR="00A328CB" w:rsidRDefault="00A328CB" w:rsidP="00A328CB">
      <w:pPr>
        <w:pStyle w:val="paragraph"/>
        <w:spacing w:before="0" w:beforeAutospacing="0" w:after="0" w:afterAutospacing="0"/>
        <w:textAlignment w:val="baseline"/>
        <w:rPr>
          <w:rFonts w:ascii="Calibri" w:hAnsi="Calibri" w:cs="Calibri"/>
          <w:sz w:val="22"/>
          <w:szCs w:val="22"/>
        </w:rPr>
      </w:pPr>
    </w:p>
    <w:p w14:paraId="117362E6"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Adheres to the SSSC (Scottish Social Services Council) Codes of Conduct, Health and Social Care Standards and Care Inspectorate requirements.</w:t>
      </w:r>
      <w:r>
        <w:rPr>
          <w:rStyle w:val="eop"/>
          <w:rFonts w:ascii="Calibri" w:hAnsi="Calibri" w:cs="Calibri"/>
          <w:color w:val="0D0D0D"/>
          <w:sz w:val="22"/>
          <w:szCs w:val="22"/>
        </w:rPr>
        <w:t> </w:t>
      </w:r>
    </w:p>
    <w:p w14:paraId="7E66CF20"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p>
    <w:p w14:paraId="12A5BA3E"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Respecting confidentiality, boundaries, and privacy. Recognises and addresses any potential conflict of interest.</w:t>
      </w:r>
      <w:r>
        <w:rPr>
          <w:rStyle w:val="eop"/>
          <w:rFonts w:ascii="Calibri" w:hAnsi="Calibri" w:cs="Calibri"/>
          <w:color w:val="0D0D0D"/>
          <w:sz w:val="22"/>
          <w:szCs w:val="22"/>
        </w:rPr>
        <w:t> </w:t>
      </w:r>
    </w:p>
    <w:p w14:paraId="2AB2C3CD"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p>
    <w:p w14:paraId="7AE6A833"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 xml:space="preserve">A person with good judgment and communication skills who will make </w:t>
      </w:r>
      <w:r>
        <w:rPr>
          <w:rStyle w:val="normaltextrun"/>
          <w:rFonts w:ascii="Calibri" w:hAnsi="Calibri" w:cs="Calibri"/>
          <w:color w:val="0D0D0D"/>
          <w:sz w:val="22"/>
          <w:szCs w:val="22"/>
          <w:shd w:val="clear" w:color="auto" w:fill="FFFFFF"/>
        </w:rPr>
        <w:t>informed decisions that involves critical thinking and problem-solving skills, especially in situations that require navigating challenges or conflicts with people who use our services.</w:t>
      </w:r>
      <w:r>
        <w:rPr>
          <w:rStyle w:val="eop"/>
          <w:rFonts w:ascii="Calibri" w:hAnsi="Calibri" w:cs="Calibri"/>
          <w:color w:val="0D0D0D"/>
          <w:sz w:val="22"/>
          <w:szCs w:val="22"/>
        </w:rPr>
        <w:t> </w:t>
      </w:r>
    </w:p>
    <w:p w14:paraId="6E529A96"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p>
    <w:p w14:paraId="7DCF97E5"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r>
        <w:rPr>
          <w:rStyle w:val="normaltextrun"/>
          <w:rFonts w:ascii="Calibri" w:hAnsi="Calibri" w:cs="Calibri"/>
          <w:color w:val="0D0D0D"/>
          <w:sz w:val="22"/>
          <w:szCs w:val="22"/>
        </w:rPr>
        <w:t>Taking accountability for your actions, decisions, and the outcome of support provided.</w:t>
      </w:r>
      <w:r>
        <w:rPr>
          <w:rStyle w:val="eop"/>
          <w:rFonts w:ascii="Calibri" w:hAnsi="Calibri" w:cs="Calibri"/>
          <w:color w:val="0D0D0D"/>
          <w:sz w:val="22"/>
          <w:szCs w:val="22"/>
        </w:rPr>
        <w:t> </w:t>
      </w:r>
    </w:p>
    <w:p w14:paraId="200337A3"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Transparent about actions, decisions, and processes, including open communications with people we support and colleagues across the organisation.</w:t>
      </w:r>
      <w:r>
        <w:rPr>
          <w:rStyle w:val="eop"/>
          <w:rFonts w:ascii="Calibri" w:hAnsi="Calibri" w:cs="Calibri"/>
          <w:color w:val="0D0D0D"/>
          <w:sz w:val="22"/>
          <w:szCs w:val="22"/>
        </w:rPr>
        <w:t> </w:t>
      </w:r>
    </w:p>
    <w:p w14:paraId="39DF2F6B"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p>
    <w:p w14:paraId="367A1D0A"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 xml:space="preserve">Constructively questions colleagues on best practices and provides feedback. Clear and respectful communication with young people and colleagues. </w:t>
      </w:r>
      <w:r>
        <w:rPr>
          <w:rStyle w:val="eop"/>
          <w:rFonts w:ascii="Calibri" w:hAnsi="Calibri" w:cs="Calibri"/>
          <w:color w:val="0D0D0D"/>
          <w:sz w:val="22"/>
          <w:szCs w:val="22"/>
        </w:rPr>
        <w:t> </w:t>
      </w:r>
    </w:p>
    <w:p w14:paraId="024139E7"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p>
    <w:p w14:paraId="05B8E4A6"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Actively listening to understand and respond appropriately to individual needs.</w:t>
      </w:r>
      <w:r>
        <w:rPr>
          <w:rStyle w:val="eop"/>
          <w:rFonts w:ascii="Calibri" w:hAnsi="Calibri" w:cs="Calibri"/>
          <w:color w:val="0D0D0D"/>
          <w:sz w:val="22"/>
          <w:szCs w:val="22"/>
        </w:rPr>
        <w:t> </w:t>
      </w:r>
    </w:p>
    <w:p w14:paraId="71AC043F"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p>
    <w:p w14:paraId="212869E1" w14:textId="77777777" w:rsidR="00A328CB" w:rsidRDefault="00A328CB" w:rsidP="00A328CB">
      <w:pPr>
        <w:pStyle w:val="paragraph"/>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Collaborates effectively with colleagues, healthcare professionals and colleagues to contribute towards a positive and supporting team environment.</w:t>
      </w:r>
      <w:r>
        <w:rPr>
          <w:rStyle w:val="eop"/>
          <w:rFonts w:ascii="Calibri" w:hAnsi="Calibri" w:cs="Calibri"/>
          <w:color w:val="0D0D0D"/>
          <w:sz w:val="22"/>
          <w:szCs w:val="22"/>
        </w:rPr>
        <w:t> </w:t>
      </w:r>
    </w:p>
    <w:p w14:paraId="0076A6E6" w14:textId="77777777" w:rsidR="00A328CB" w:rsidRDefault="00A328CB" w:rsidP="00A328CB">
      <w:pPr>
        <w:pStyle w:val="paragraph"/>
        <w:spacing w:before="0" w:beforeAutospacing="0" w:after="0" w:afterAutospacing="0"/>
        <w:textAlignment w:val="baseline"/>
        <w:rPr>
          <w:rFonts w:ascii="Calibri" w:hAnsi="Calibri" w:cs="Calibri"/>
          <w:sz w:val="22"/>
          <w:szCs w:val="22"/>
        </w:rPr>
      </w:pPr>
    </w:p>
    <w:p w14:paraId="2672B1B5"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 xml:space="preserve">Recognises when a colleague is facing challenges and proactively offers support without being prompted. </w:t>
      </w:r>
      <w:r>
        <w:rPr>
          <w:rStyle w:val="eop"/>
          <w:rFonts w:ascii="Calibri" w:hAnsi="Calibri" w:cs="Calibri"/>
          <w:color w:val="0D0D0D"/>
          <w:sz w:val="22"/>
          <w:szCs w:val="22"/>
        </w:rPr>
        <w:t> </w:t>
      </w:r>
    </w:p>
    <w:p w14:paraId="4BB074EC"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p>
    <w:p w14:paraId="191845D9"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Can demonstrates a</w:t>
      </w:r>
      <w:r>
        <w:rPr>
          <w:rStyle w:val="normaltextrun"/>
          <w:rFonts w:ascii="Calibri" w:hAnsi="Calibri" w:cs="Calibri"/>
          <w:color w:val="0D0D0D"/>
          <w:sz w:val="22"/>
          <w:szCs w:val="22"/>
          <w:shd w:val="clear" w:color="auto" w:fill="FFFFFF"/>
        </w:rPr>
        <w:t xml:space="preserve"> problem-solving mindset, as it involves identifying issues and taking initiative to address them.</w:t>
      </w:r>
      <w:r>
        <w:rPr>
          <w:rStyle w:val="eop"/>
          <w:rFonts w:ascii="Calibri" w:hAnsi="Calibri" w:cs="Calibri"/>
          <w:color w:val="0D0D0D"/>
          <w:sz w:val="22"/>
          <w:szCs w:val="22"/>
        </w:rPr>
        <w:t> </w:t>
      </w:r>
    </w:p>
    <w:p w14:paraId="6569EC44"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p>
    <w:p w14:paraId="533C482F" w14:textId="77777777" w:rsidR="00A328CB" w:rsidRDefault="00A328CB" w:rsidP="00A328CB">
      <w:pPr>
        <w:pStyle w:val="paragraph"/>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Paying close attention to individual needs, preferences, and support requirements.</w:t>
      </w:r>
      <w:r>
        <w:rPr>
          <w:rStyle w:val="eop"/>
          <w:rFonts w:ascii="Calibri" w:hAnsi="Calibri" w:cs="Calibri"/>
          <w:color w:val="0D0D0D"/>
          <w:sz w:val="22"/>
          <w:szCs w:val="22"/>
        </w:rPr>
        <w:t> </w:t>
      </w:r>
    </w:p>
    <w:p w14:paraId="4A843911" w14:textId="77777777" w:rsidR="00A328CB" w:rsidRDefault="00A328CB" w:rsidP="00A328CB">
      <w:pPr>
        <w:pStyle w:val="paragraph"/>
        <w:spacing w:before="0" w:beforeAutospacing="0" w:after="0" w:afterAutospacing="0"/>
        <w:textAlignment w:val="baseline"/>
        <w:rPr>
          <w:rFonts w:ascii="Calibri" w:hAnsi="Calibri" w:cs="Calibri"/>
          <w:sz w:val="22"/>
          <w:szCs w:val="22"/>
        </w:rPr>
      </w:pPr>
    </w:p>
    <w:p w14:paraId="4AAA0F50" w14:textId="77777777" w:rsidR="00A328CB" w:rsidRDefault="00A328CB" w:rsidP="00A328CB">
      <w:pPr>
        <w:pStyle w:val="paragraph"/>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A person who can accurately document and report information.</w:t>
      </w:r>
      <w:r>
        <w:rPr>
          <w:rStyle w:val="eop"/>
          <w:rFonts w:ascii="Calibri" w:hAnsi="Calibri" w:cs="Calibri"/>
          <w:color w:val="0D0D0D"/>
          <w:sz w:val="22"/>
          <w:szCs w:val="22"/>
        </w:rPr>
        <w:t> </w:t>
      </w:r>
    </w:p>
    <w:p w14:paraId="5F16E0FA" w14:textId="77777777" w:rsidR="00A328CB" w:rsidRDefault="00A328CB" w:rsidP="00A328CB">
      <w:pPr>
        <w:pStyle w:val="paragraph"/>
        <w:spacing w:before="0" w:beforeAutospacing="0" w:after="0" w:afterAutospacing="0"/>
        <w:textAlignment w:val="baseline"/>
        <w:rPr>
          <w:rFonts w:ascii="Calibri" w:hAnsi="Calibri" w:cs="Calibri"/>
          <w:sz w:val="22"/>
          <w:szCs w:val="22"/>
        </w:rPr>
      </w:pPr>
    </w:p>
    <w:p w14:paraId="791A3A8A" w14:textId="77777777" w:rsidR="00A328CB" w:rsidRDefault="00A328CB" w:rsidP="00A328C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Typically spends less than 1 hour per shift on administrative tasks and demonstrates the importance of focusing on direct support and are effective when recording.</w:t>
      </w:r>
      <w:r>
        <w:rPr>
          <w:rStyle w:val="eop"/>
          <w:rFonts w:ascii="Calibri" w:hAnsi="Calibri" w:cs="Calibri"/>
          <w:sz w:val="22"/>
          <w:szCs w:val="22"/>
        </w:rPr>
        <w:t> </w:t>
      </w:r>
    </w:p>
    <w:p w14:paraId="248E47EF" w14:textId="77777777" w:rsidR="00A328CB" w:rsidRDefault="00A328CB" w:rsidP="00A328CB">
      <w:pPr>
        <w:pStyle w:val="paragraph"/>
        <w:spacing w:before="0" w:beforeAutospacing="0" w:after="0" w:afterAutospacing="0"/>
        <w:textAlignment w:val="baseline"/>
        <w:rPr>
          <w:rFonts w:ascii="Calibri" w:hAnsi="Calibri" w:cs="Calibri"/>
          <w:sz w:val="22"/>
          <w:szCs w:val="22"/>
        </w:rPr>
      </w:pPr>
    </w:p>
    <w:p w14:paraId="7E44AF19"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Takes calculated risks and can handle crisis situations in the service when they arise.</w:t>
      </w:r>
      <w:r>
        <w:rPr>
          <w:rStyle w:val="eop"/>
          <w:rFonts w:ascii="Calibri" w:hAnsi="Calibri" w:cs="Calibri"/>
          <w:color w:val="0D0D0D"/>
          <w:sz w:val="22"/>
          <w:szCs w:val="22"/>
        </w:rPr>
        <w:t> </w:t>
      </w:r>
    </w:p>
    <w:p w14:paraId="694E0DAA"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p>
    <w:p w14:paraId="2BFE52BC"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 xml:space="preserve">A person who can remain composed under pressure and has the </w:t>
      </w:r>
      <w:r>
        <w:rPr>
          <w:rStyle w:val="normaltextrun"/>
          <w:rFonts w:ascii="Calibri" w:hAnsi="Calibri" w:cs="Calibri"/>
          <w:color w:val="0D0D0D"/>
          <w:sz w:val="22"/>
          <w:szCs w:val="22"/>
          <w:shd w:val="clear" w:color="auto" w:fill="FFFFFF"/>
        </w:rPr>
        <w:t>capacity for quick thinking and problem resolution in high-pressure situations.</w:t>
      </w:r>
      <w:r>
        <w:rPr>
          <w:rStyle w:val="eop"/>
          <w:rFonts w:ascii="Calibri" w:hAnsi="Calibri" w:cs="Calibri"/>
          <w:color w:val="0D0D0D"/>
          <w:sz w:val="22"/>
          <w:szCs w:val="22"/>
        </w:rPr>
        <w:t> </w:t>
      </w:r>
    </w:p>
    <w:p w14:paraId="2CAFDF46"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p>
    <w:p w14:paraId="56B8CB7D" w14:textId="4FC852C3"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r>
        <w:rPr>
          <w:rStyle w:val="normaltextrun"/>
          <w:rFonts w:ascii="Calibri" w:hAnsi="Calibri" w:cs="Calibri"/>
          <w:color w:val="0D0D0D"/>
          <w:sz w:val="22"/>
          <w:szCs w:val="22"/>
        </w:rPr>
        <w:t>Can lone work in the community.</w:t>
      </w:r>
      <w:r>
        <w:rPr>
          <w:rStyle w:val="eop"/>
          <w:rFonts w:ascii="Calibri" w:hAnsi="Calibri" w:cs="Calibri"/>
          <w:color w:val="0D0D0D"/>
          <w:sz w:val="22"/>
          <w:szCs w:val="22"/>
        </w:rPr>
        <w:t> </w:t>
      </w:r>
    </w:p>
    <w:p w14:paraId="0A636869" w14:textId="77777777" w:rsidR="00A328CB" w:rsidRDefault="00A328CB" w:rsidP="00A328CB">
      <w:pPr>
        <w:pStyle w:val="paragraph"/>
        <w:shd w:val="clear" w:color="auto" w:fill="FFFFFF"/>
        <w:spacing w:before="0" w:beforeAutospacing="0" w:after="0" w:afterAutospacing="0"/>
        <w:textAlignment w:val="baseline"/>
        <w:rPr>
          <w:rFonts w:ascii="Calibri" w:hAnsi="Calibri" w:cs="Calibri"/>
          <w:sz w:val="22"/>
          <w:szCs w:val="22"/>
        </w:rPr>
      </w:pPr>
      <w:r>
        <w:rPr>
          <w:rStyle w:val="eop"/>
          <w:rFonts w:ascii="Calibri" w:hAnsi="Calibri" w:cs="Calibri"/>
          <w:color w:val="0D0D0D"/>
          <w:sz w:val="22"/>
          <w:szCs w:val="22"/>
        </w:rPr>
        <w:t> </w:t>
      </w:r>
    </w:p>
    <w:p w14:paraId="22A92A23"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sz w:val="22"/>
          <w:szCs w:val="22"/>
        </w:rPr>
        <w:t xml:space="preserve">Builds positive relationships with people supported while managing expectations and boundaries. </w:t>
      </w:r>
      <w:r>
        <w:rPr>
          <w:rStyle w:val="normaltextrun"/>
          <w:rFonts w:ascii="Calibri" w:hAnsi="Calibri" w:cs="Calibri"/>
          <w:color w:val="0D0D0D"/>
          <w:sz w:val="22"/>
          <w:szCs w:val="22"/>
          <w:shd w:val="clear" w:color="auto" w:fill="FFFFFF"/>
        </w:rPr>
        <w:t>Using feedback to improve and enhance the quality of care provided.</w:t>
      </w:r>
      <w:r>
        <w:rPr>
          <w:rStyle w:val="eop"/>
          <w:rFonts w:ascii="Calibri" w:hAnsi="Calibri" w:cs="Calibri"/>
          <w:color w:val="0D0D0D"/>
          <w:sz w:val="22"/>
          <w:szCs w:val="22"/>
        </w:rPr>
        <w:t> </w:t>
      </w:r>
    </w:p>
    <w:p w14:paraId="422173B0" w14:textId="77777777" w:rsidR="006F61A3" w:rsidRDefault="006F61A3" w:rsidP="00A328CB">
      <w:pPr>
        <w:pStyle w:val="paragraph"/>
        <w:shd w:val="clear" w:color="auto" w:fill="FFFFFF"/>
        <w:spacing w:before="0" w:beforeAutospacing="0" w:after="0" w:afterAutospacing="0"/>
        <w:textAlignment w:val="baseline"/>
        <w:rPr>
          <w:rFonts w:ascii="Calibri" w:hAnsi="Calibri" w:cs="Calibri"/>
          <w:sz w:val="22"/>
          <w:szCs w:val="22"/>
        </w:rPr>
      </w:pPr>
    </w:p>
    <w:p w14:paraId="4EC237B6"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 xml:space="preserve">Respecting the dignity, autonomy, and independence of individuals we support. Involving individuals in decision making about their support. </w:t>
      </w:r>
      <w:r>
        <w:rPr>
          <w:rStyle w:val="eop"/>
          <w:rFonts w:ascii="Calibri" w:hAnsi="Calibri" w:cs="Calibri"/>
          <w:color w:val="0D0D0D"/>
          <w:sz w:val="22"/>
          <w:szCs w:val="22"/>
        </w:rPr>
        <w:t> </w:t>
      </w:r>
    </w:p>
    <w:p w14:paraId="3552AC3E" w14:textId="77777777" w:rsidR="006F61A3" w:rsidRDefault="006F61A3" w:rsidP="00A328CB">
      <w:pPr>
        <w:pStyle w:val="paragraph"/>
        <w:shd w:val="clear" w:color="auto" w:fill="FFFFFF"/>
        <w:spacing w:before="0" w:beforeAutospacing="0" w:after="0" w:afterAutospacing="0"/>
        <w:textAlignment w:val="baseline"/>
        <w:rPr>
          <w:rFonts w:ascii="Calibri" w:hAnsi="Calibri" w:cs="Calibri"/>
          <w:sz w:val="22"/>
          <w:szCs w:val="22"/>
        </w:rPr>
      </w:pPr>
    </w:p>
    <w:p w14:paraId="0BE02766"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Role modelling that demonstrates a positive regard, respect, and kindness towards those receiving support</w:t>
      </w:r>
      <w:r>
        <w:rPr>
          <w:rStyle w:val="eop"/>
          <w:rFonts w:ascii="Calibri" w:hAnsi="Calibri" w:cs="Calibri"/>
          <w:color w:val="0D0D0D"/>
          <w:sz w:val="22"/>
          <w:szCs w:val="22"/>
        </w:rPr>
        <w:t> </w:t>
      </w:r>
    </w:p>
    <w:p w14:paraId="7599AA82" w14:textId="77777777" w:rsidR="006F61A3" w:rsidRDefault="006F61A3" w:rsidP="00A328CB">
      <w:pPr>
        <w:pStyle w:val="paragraph"/>
        <w:shd w:val="clear" w:color="auto" w:fill="FFFFFF"/>
        <w:spacing w:before="0" w:beforeAutospacing="0" w:after="0" w:afterAutospacing="0"/>
        <w:textAlignment w:val="baseline"/>
        <w:rPr>
          <w:rFonts w:ascii="Calibri" w:hAnsi="Calibri" w:cs="Calibri"/>
          <w:sz w:val="22"/>
          <w:szCs w:val="22"/>
        </w:rPr>
      </w:pPr>
    </w:p>
    <w:p w14:paraId="31542535" w14:textId="77777777"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Take an active role in continuous improvement by identifying areas for enhancement, participating in training and education, and contributing to the overall improvement of the service.</w:t>
      </w:r>
      <w:r>
        <w:rPr>
          <w:rStyle w:val="eop"/>
          <w:rFonts w:ascii="Calibri" w:hAnsi="Calibri" w:cs="Calibri"/>
          <w:color w:val="0D0D0D"/>
          <w:sz w:val="22"/>
          <w:szCs w:val="22"/>
        </w:rPr>
        <w:t> </w:t>
      </w:r>
    </w:p>
    <w:p w14:paraId="6380174C" w14:textId="77777777" w:rsidR="006F61A3" w:rsidRDefault="006F61A3" w:rsidP="00A328CB">
      <w:pPr>
        <w:pStyle w:val="paragraph"/>
        <w:shd w:val="clear" w:color="auto" w:fill="FFFFFF"/>
        <w:spacing w:before="0" w:beforeAutospacing="0" w:after="0" w:afterAutospacing="0"/>
        <w:textAlignment w:val="baseline"/>
        <w:rPr>
          <w:rFonts w:ascii="Calibri" w:hAnsi="Calibri" w:cs="Calibri"/>
          <w:sz w:val="22"/>
          <w:szCs w:val="22"/>
        </w:rPr>
      </w:pPr>
    </w:p>
    <w:p w14:paraId="66E8D58A" w14:textId="77777777" w:rsidR="006F61A3" w:rsidRDefault="00A328CB" w:rsidP="00A328CB">
      <w:pPr>
        <w:pStyle w:val="paragraph"/>
        <w:shd w:val="clear" w:color="auto" w:fill="FFFFFF"/>
        <w:spacing w:before="0" w:beforeAutospacing="0" w:after="0" w:afterAutospacing="0"/>
        <w:textAlignment w:val="baseline"/>
        <w:rPr>
          <w:rStyle w:val="normaltextrun"/>
          <w:rFonts w:ascii="Calibri" w:hAnsi="Calibri" w:cs="Calibri"/>
          <w:color w:val="0D0D0D"/>
          <w:sz w:val="22"/>
          <w:szCs w:val="22"/>
        </w:rPr>
      </w:pPr>
      <w:r>
        <w:rPr>
          <w:rStyle w:val="normaltextrun"/>
          <w:rFonts w:ascii="Calibri" w:hAnsi="Calibri" w:cs="Calibri"/>
          <w:color w:val="0D0D0D"/>
          <w:sz w:val="22"/>
          <w:szCs w:val="22"/>
        </w:rPr>
        <w:t xml:space="preserve">Is engaged in learning opportunities, sharing learning, and putting learning into practice. </w:t>
      </w:r>
    </w:p>
    <w:p w14:paraId="11EF96CA" w14:textId="77777777" w:rsidR="006F61A3" w:rsidRDefault="006F61A3" w:rsidP="00A328CB">
      <w:pPr>
        <w:pStyle w:val="paragraph"/>
        <w:shd w:val="clear" w:color="auto" w:fill="FFFFFF"/>
        <w:spacing w:before="0" w:beforeAutospacing="0" w:after="0" w:afterAutospacing="0"/>
        <w:textAlignment w:val="baseline"/>
        <w:rPr>
          <w:rStyle w:val="normaltextrun"/>
          <w:rFonts w:ascii="Calibri" w:hAnsi="Calibri" w:cs="Calibri"/>
          <w:color w:val="0D0D0D"/>
          <w:sz w:val="22"/>
          <w:szCs w:val="22"/>
        </w:rPr>
      </w:pPr>
    </w:p>
    <w:p w14:paraId="04244217" w14:textId="440AA1AA" w:rsidR="00A328CB" w:rsidRDefault="00A328CB" w:rsidP="00A328CB">
      <w:pPr>
        <w:pStyle w:val="paragraph"/>
        <w:shd w:val="clear" w:color="auto" w:fill="FFFFFF"/>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Emphasises a commitment to personal and professional growth and a culture of shared knowledge.</w:t>
      </w:r>
      <w:r>
        <w:rPr>
          <w:rStyle w:val="eop"/>
          <w:rFonts w:ascii="Calibri" w:hAnsi="Calibri" w:cs="Calibri"/>
          <w:color w:val="0D0D0D"/>
          <w:sz w:val="22"/>
          <w:szCs w:val="22"/>
        </w:rPr>
        <w:t> </w:t>
      </w:r>
    </w:p>
    <w:p w14:paraId="3D6BB0F6" w14:textId="77777777" w:rsidR="006F61A3" w:rsidRDefault="006F61A3" w:rsidP="00A328CB">
      <w:pPr>
        <w:pStyle w:val="paragraph"/>
        <w:shd w:val="clear" w:color="auto" w:fill="FFFFFF"/>
        <w:spacing w:before="0" w:beforeAutospacing="0" w:after="0" w:afterAutospacing="0"/>
        <w:textAlignment w:val="baseline"/>
        <w:rPr>
          <w:rFonts w:ascii="Calibri" w:hAnsi="Calibri" w:cs="Calibri"/>
          <w:sz w:val="22"/>
          <w:szCs w:val="22"/>
        </w:rPr>
      </w:pPr>
    </w:p>
    <w:p w14:paraId="7E082C0B" w14:textId="77777777" w:rsidR="00A328CB" w:rsidRDefault="00A328CB" w:rsidP="00A328C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Prioritise the safety and well-being of people we support and will follow safety protocols and guidance.</w:t>
      </w:r>
      <w:r>
        <w:rPr>
          <w:rStyle w:val="eop"/>
          <w:rFonts w:ascii="Calibri" w:hAnsi="Calibri" w:cs="Calibri"/>
          <w:sz w:val="22"/>
          <w:szCs w:val="22"/>
        </w:rPr>
        <w:t> </w:t>
      </w:r>
    </w:p>
    <w:p w14:paraId="1A8E8AF9" w14:textId="77777777" w:rsidR="00A328CB" w:rsidRDefault="00A328CB" w:rsidP="00A328CB">
      <w:pPr>
        <w:pStyle w:val="paragraph"/>
        <w:spacing w:before="0" w:beforeAutospacing="0" w:after="0" w:afterAutospacing="0"/>
        <w:ind w:left="360"/>
        <w:textAlignment w:val="baseline"/>
        <w:rPr>
          <w:rFonts w:ascii="Calibri" w:hAnsi="Calibri" w:cs="Calibri"/>
          <w:sz w:val="22"/>
          <w:szCs w:val="22"/>
        </w:rPr>
      </w:pPr>
      <w:r>
        <w:rPr>
          <w:rStyle w:val="eop"/>
          <w:rFonts w:ascii="Calibri" w:hAnsi="Calibri" w:cs="Calibri"/>
          <w:sz w:val="22"/>
          <w:szCs w:val="22"/>
        </w:rPr>
        <w:lastRenderedPageBreak/>
        <w:t> </w:t>
      </w:r>
    </w:p>
    <w:p w14:paraId="6976385D" w14:textId="77777777" w:rsidR="00A328CB" w:rsidRDefault="00A328CB" w:rsidP="00A328CB">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68E24161" w14:textId="77777777" w:rsidR="006F61A3" w:rsidRDefault="006F61A3" w:rsidP="00A328CB">
      <w:pPr>
        <w:pStyle w:val="paragraph"/>
        <w:spacing w:before="0" w:beforeAutospacing="0" w:after="0" w:afterAutospacing="0"/>
        <w:textAlignment w:val="baseline"/>
        <w:rPr>
          <w:rFonts w:ascii="Calibri" w:hAnsi="Calibri" w:cs="Calibri"/>
          <w:sz w:val="22"/>
          <w:szCs w:val="22"/>
        </w:rPr>
      </w:pPr>
    </w:p>
    <w:p w14:paraId="775D33AE" w14:textId="77777777" w:rsidR="00A328CB" w:rsidRDefault="00A328CB" w:rsidP="00A328CB">
      <w:pPr>
        <w:pStyle w:val="paragraph"/>
        <w:spacing w:before="0" w:beforeAutospacing="0" w:after="0" w:afterAutospacing="0"/>
        <w:textAlignment w:val="baseline"/>
        <w:rPr>
          <w:rStyle w:val="eop"/>
          <w:rFonts w:ascii="Calibri" w:hAnsi="Calibri" w:cs="Calibri"/>
          <w:color w:val="C00000"/>
          <w:sz w:val="22"/>
          <w:szCs w:val="22"/>
        </w:rPr>
      </w:pPr>
      <w:r>
        <w:rPr>
          <w:rStyle w:val="normaltextrun"/>
          <w:rFonts w:ascii="Calibri" w:hAnsi="Calibri" w:cs="Calibri"/>
          <w:b/>
          <w:bCs/>
          <w:color w:val="C00000"/>
          <w:sz w:val="22"/>
          <w:szCs w:val="22"/>
        </w:rPr>
        <w:t>The person needs to:</w:t>
      </w:r>
      <w:r>
        <w:rPr>
          <w:rStyle w:val="eop"/>
          <w:rFonts w:ascii="Calibri" w:hAnsi="Calibri" w:cs="Calibri"/>
          <w:color w:val="C00000"/>
          <w:sz w:val="22"/>
          <w:szCs w:val="22"/>
        </w:rPr>
        <w:t> </w:t>
      </w:r>
    </w:p>
    <w:p w14:paraId="6A9B4B4D" w14:textId="77777777" w:rsidR="006F61A3" w:rsidRDefault="006F61A3" w:rsidP="00A328CB">
      <w:pPr>
        <w:pStyle w:val="paragraph"/>
        <w:spacing w:before="0" w:beforeAutospacing="0" w:after="0" w:afterAutospacing="0"/>
        <w:textAlignment w:val="baseline"/>
        <w:rPr>
          <w:rFonts w:ascii="Calibri" w:hAnsi="Calibri" w:cs="Calibri"/>
          <w:sz w:val="22"/>
          <w:szCs w:val="22"/>
        </w:rPr>
      </w:pPr>
    </w:p>
    <w:p w14:paraId="4D9489A1" w14:textId="77777777" w:rsidR="00A328CB" w:rsidRDefault="00A328CB" w:rsidP="006F61A3">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Attend and participate in monthly reflective practice groups.</w:t>
      </w:r>
      <w:r>
        <w:rPr>
          <w:rStyle w:val="eop"/>
          <w:rFonts w:ascii="Calibri" w:hAnsi="Calibri" w:cs="Calibri"/>
          <w:sz w:val="22"/>
          <w:szCs w:val="22"/>
        </w:rPr>
        <w:t> </w:t>
      </w:r>
    </w:p>
    <w:p w14:paraId="5670C339" w14:textId="77777777" w:rsidR="00A328CB" w:rsidRDefault="00A328CB" w:rsidP="006F61A3">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Attend and participate in monthly team meetings.</w:t>
      </w:r>
      <w:r>
        <w:rPr>
          <w:rStyle w:val="eop"/>
          <w:rFonts w:ascii="Calibri" w:hAnsi="Calibri" w:cs="Calibri"/>
          <w:sz w:val="22"/>
          <w:szCs w:val="22"/>
        </w:rPr>
        <w:t> </w:t>
      </w:r>
    </w:p>
    <w:p w14:paraId="3EFE4477" w14:textId="77777777" w:rsidR="00A328CB" w:rsidRDefault="00A328CB" w:rsidP="006F61A3">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Attend, prepare for and action monthly case management meetings.</w:t>
      </w:r>
      <w:r>
        <w:rPr>
          <w:rStyle w:val="eop"/>
          <w:rFonts w:ascii="Calibri" w:hAnsi="Calibri" w:cs="Calibri"/>
          <w:sz w:val="22"/>
          <w:szCs w:val="22"/>
        </w:rPr>
        <w:t> </w:t>
      </w:r>
    </w:p>
    <w:p w14:paraId="3B954C24" w14:textId="77777777" w:rsidR="00A328CB" w:rsidRDefault="00A328CB" w:rsidP="006F61A3">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Evidence training and development undertaken to meet SSSC requirements.</w:t>
      </w:r>
      <w:r>
        <w:rPr>
          <w:rStyle w:val="eop"/>
          <w:rFonts w:ascii="Calibri" w:hAnsi="Calibri" w:cs="Calibri"/>
          <w:sz w:val="22"/>
          <w:szCs w:val="22"/>
        </w:rPr>
        <w:t> </w:t>
      </w:r>
    </w:p>
    <w:p w14:paraId="6996E2C8" w14:textId="77777777" w:rsidR="00A328CB" w:rsidRDefault="00A328CB" w:rsidP="006F61A3">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Participate and contribute to debriefing of significant incidents and near misses.</w:t>
      </w:r>
      <w:r>
        <w:rPr>
          <w:rStyle w:val="eop"/>
          <w:rFonts w:ascii="Calibri" w:hAnsi="Calibri" w:cs="Calibri"/>
          <w:sz w:val="22"/>
          <w:szCs w:val="22"/>
        </w:rPr>
        <w:t> </w:t>
      </w:r>
    </w:p>
    <w:p w14:paraId="5C870D76" w14:textId="77777777" w:rsidR="00A328CB" w:rsidRDefault="00A328CB" w:rsidP="006F61A3">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Take responsibility for scheduling and preparing for supervisions, case management meetings and appraisals.</w:t>
      </w:r>
      <w:r>
        <w:rPr>
          <w:rStyle w:val="eop"/>
          <w:rFonts w:ascii="Calibri" w:hAnsi="Calibri" w:cs="Calibri"/>
          <w:sz w:val="22"/>
          <w:szCs w:val="22"/>
        </w:rPr>
        <w:t> </w:t>
      </w:r>
    </w:p>
    <w:p w14:paraId="441C5CE8" w14:textId="77777777" w:rsidR="00A328CB" w:rsidRDefault="00A328CB" w:rsidP="00A328CB">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0F24FF7C" w14:textId="77777777" w:rsidR="00A328CB" w:rsidRDefault="00A328CB" w:rsidP="00A328CB">
      <w:pPr>
        <w:pStyle w:val="paragraph"/>
        <w:spacing w:before="0" w:beforeAutospacing="0" w:after="0" w:afterAutospacing="0"/>
        <w:textAlignment w:val="baseline"/>
        <w:rPr>
          <w:rStyle w:val="eop"/>
          <w:rFonts w:ascii="Calibri" w:hAnsi="Calibri" w:cs="Calibri"/>
          <w:color w:val="C00000"/>
          <w:sz w:val="22"/>
          <w:szCs w:val="22"/>
        </w:rPr>
      </w:pPr>
      <w:r>
        <w:rPr>
          <w:rStyle w:val="normaltextrun"/>
          <w:rFonts w:ascii="Calibri" w:hAnsi="Calibri" w:cs="Calibri"/>
          <w:b/>
          <w:bCs/>
          <w:color w:val="C00000"/>
          <w:sz w:val="22"/>
          <w:szCs w:val="22"/>
        </w:rPr>
        <w:t>To apply for this job, you must have:</w:t>
      </w:r>
      <w:r>
        <w:rPr>
          <w:rStyle w:val="eop"/>
          <w:rFonts w:ascii="Calibri" w:hAnsi="Calibri" w:cs="Calibri"/>
          <w:color w:val="C00000"/>
          <w:sz w:val="22"/>
          <w:szCs w:val="22"/>
        </w:rPr>
        <w:t> </w:t>
      </w:r>
    </w:p>
    <w:p w14:paraId="653706FE" w14:textId="77777777" w:rsidR="006F61A3" w:rsidRDefault="006F61A3" w:rsidP="00A328CB">
      <w:pPr>
        <w:pStyle w:val="paragraph"/>
        <w:spacing w:before="0" w:beforeAutospacing="0" w:after="0" w:afterAutospacing="0"/>
        <w:textAlignment w:val="baseline"/>
        <w:rPr>
          <w:rFonts w:ascii="Calibri" w:hAnsi="Calibri" w:cs="Calibri"/>
          <w:sz w:val="22"/>
          <w:szCs w:val="22"/>
        </w:rPr>
      </w:pPr>
    </w:p>
    <w:p w14:paraId="1969EB4D" w14:textId="77777777" w:rsidR="00A328CB" w:rsidRDefault="00A328CB" w:rsidP="006F61A3">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Minimum qualification of SVQ Level 2 in Health and Social Care or have at least 2 years relevant experience in a social care setting with young people.</w:t>
      </w:r>
      <w:r>
        <w:rPr>
          <w:rStyle w:val="eop"/>
          <w:rFonts w:ascii="Calibri" w:hAnsi="Calibri" w:cs="Calibri"/>
          <w:sz w:val="22"/>
          <w:szCs w:val="22"/>
        </w:rPr>
        <w:t> </w:t>
      </w:r>
    </w:p>
    <w:p w14:paraId="0F74A5BE" w14:textId="77777777" w:rsidR="00A328CB" w:rsidRDefault="00A328CB" w:rsidP="006F61A3">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Knowledge of trauma informed practice and ways of working.</w:t>
      </w:r>
      <w:r>
        <w:rPr>
          <w:rStyle w:val="eop"/>
          <w:rFonts w:ascii="Calibri" w:hAnsi="Calibri" w:cs="Calibri"/>
          <w:sz w:val="22"/>
          <w:szCs w:val="22"/>
        </w:rPr>
        <w:t> </w:t>
      </w:r>
    </w:p>
    <w:p w14:paraId="0907296B" w14:textId="77777777" w:rsidR="00A328CB" w:rsidRDefault="00A328CB" w:rsidP="006F61A3">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Membership of the Protection of Vulnerable Groups (PVG) scheme.</w:t>
      </w:r>
      <w:r>
        <w:rPr>
          <w:rStyle w:val="eop"/>
          <w:rFonts w:ascii="Calibri" w:hAnsi="Calibri" w:cs="Calibri"/>
          <w:sz w:val="22"/>
          <w:szCs w:val="22"/>
        </w:rPr>
        <w:t> </w:t>
      </w:r>
    </w:p>
    <w:p w14:paraId="72CC949B" w14:textId="77777777" w:rsidR="00A328CB" w:rsidRDefault="00A328CB" w:rsidP="006F61A3">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Registration with SSSC and meet requirements.</w:t>
      </w:r>
      <w:r>
        <w:rPr>
          <w:rStyle w:val="eop"/>
          <w:rFonts w:ascii="Calibri" w:hAnsi="Calibri" w:cs="Calibri"/>
          <w:sz w:val="22"/>
          <w:szCs w:val="22"/>
        </w:rPr>
        <w:t> </w:t>
      </w:r>
    </w:p>
    <w:p w14:paraId="2D6DFAFE" w14:textId="77777777" w:rsidR="00A328CB" w:rsidRDefault="00A328CB" w:rsidP="006F61A3">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able to use IT effectively including management systems, databases, and Microsoft 365</w:t>
      </w:r>
      <w:r>
        <w:rPr>
          <w:rStyle w:val="eop"/>
          <w:rFonts w:ascii="Calibri" w:hAnsi="Calibri" w:cs="Calibri"/>
          <w:sz w:val="22"/>
          <w:szCs w:val="22"/>
        </w:rPr>
        <w:t> </w:t>
      </w:r>
    </w:p>
    <w:p w14:paraId="6F429F56" w14:textId="77777777" w:rsidR="00A328CB" w:rsidRDefault="00A328CB" w:rsidP="00A328CB"/>
    <w:p w14:paraId="1535C98A" w14:textId="77777777" w:rsidR="00A328CB" w:rsidRPr="0088637B" w:rsidRDefault="00A328CB" w:rsidP="00B538AB">
      <w:pPr>
        <w:rPr>
          <w:rFonts w:cstheme="minorHAnsi"/>
        </w:rPr>
      </w:pPr>
    </w:p>
    <w:p w14:paraId="0550B199" w14:textId="77777777" w:rsidR="00B538AB" w:rsidRDefault="00B538AB" w:rsidP="00B538AB"/>
    <w:p w14:paraId="11766751" w14:textId="77777777" w:rsidR="00B538AB" w:rsidRDefault="00B538AB"/>
    <w:sectPr w:rsidR="00B538AB" w:rsidSect="00B538AB">
      <w:headerReference w:type="default" r:id="rId10"/>
      <w:pgSz w:w="11906" w:h="16838"/>
      <w:pgMar w:top="1440" w:right="1440" w:bottom="1440" w:left="1440"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77141" w14:textId="77777777" w:rsidR="00E53C26" w:rsidRDefault="00E53C26" w:rsidP="00633DA8">
      <w:pPr>
        <w:spacing w:after="0" w:line="240" w:lineRule="auto"/>
      </w:pPr>
      <w:r>
        <w:separator/>
      </w:r>
    </w:p>
  </w:endnote>
  <w:endnote w:type="continuationSeparator" w:id="0">
    <w:p w14:paraId="24A4E3C0" w14:textId="77777777" w:rsidR="00E53C26" w:rsidRDefault="00E53C26" w:rsidP="00633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2D7C4" w14:textId="77777777" w:rsidR="00E53C26" w:rsidRDefault="00E53C26" w:rsidP="00633DA8">
      <w:pPr>
        <w:spacing w:after="0" w:line="240" w:lineRule="auto"/>
      </w:pPr>
      <w:r>
        <w:separator/>
      </w:r>
    </w:p>
  </w:footnote>
  <w:footnote w:type="continuationSeparator" w:id="0">
    <w:p w14:paraId="0FC8A8AD" w14:textId="77777777" w:rsidR="00E53C26" w:rsidRDefault="00E53C26" w:rsidP="00633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DFD0A" w14:textId="76E10268" w:rsidR="00633DA8" w:rsidRDefault="00633DA8">
    <w:pPr>
      <w:pStyle w:val="Header"/>
    </w:pPr>
    <w:r>
      <w:rPr>
        <w:noProof/>
      </w:rPr>
      <w:drawing>
        <wp:anchor distT="0" distB="0" distL="114300" distR="114300" simplePos="0" relativeHeight="251658240" behindDoc="1" locked="0" layoutInCell="1" allowOverlap="1" wp14:anchorId="31263B88" wp14:editId="27003183">
          <wp:simplePos x="0" y="0"/>
          <wp:positionH relativeFrom="column">
            <wp:posOffset>4295775</wp:posOffset>
          </wp:positionH>
          <wp:positionV relativeFrom="paragraph">
            <wp:posOffset>-49530</wp:posOffset>
          </wp:positionV>
          <wp:extent cx="1917700" cy="514350"/>
          <wp:effectExtent l="0" t="0" r="6350" b="0"/>
          <wp:wrapTight wrapText="bothSides">
            <wp:wrapPolygon edited="0">
              <wp:start x="858" y="0"/>
              <wp:lineTo x="0" y="4000"/>
              <wp:lineTo x="0" y="7200"/>
              <wp:lineTo x="429" y="20800"/>
              <wp:lineTo x="13732" y="20800"/>
              <wp:lineTo x="14591" y="20800"/>
              <wp:lineTo x="15878" y="16000"/>
              <wp:lineTo x="15664" y="12800"/>
              <wp:lineTo x="21457" y="12800"/>
              <wp:lineTo x="21457" y="4000"/>
              <wp:lineTo x="2146" y="0"/>
              <wp:lineTo x="858" y="0"/>
            </wp:wrapPolygon>
          </wp:wrapTight>
          <wp:docPr id="13" name="Picture 3" descr="A black background with white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A black background with white text&#10;&#10;Description automatically generated">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700" cy="514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64D"/>
    <w:multiLevelType w:val="hybridMultilevel"/>
    <w:tmpl w:val="94FC14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8AF"/>
    <w:multiLevelType w:val="hybridMultilevel"/>
    <w:tmpl w:val="BC7EA4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E11ADF"/>
    <w:multiLevelType w:val="hybridMultilevel"/>
    <w:tmpl w:val="6FB60042"/>
    <w:lvl w:ilvl="0" w:tplc="FFFFFFFF">
      <w:start w:val="1"/>
      <w:numFmt w:val="bullet"/>
      <w:lvlText w:val=""/>
      <w:lvlJc w:val="left"/>
      <w:pPr>
        <w:ind w:left="720" w:hanging="360"/>
      </w:pPr>
      <w:rPr>
        <w:rFonts w:ascii="Wingdings" w:hAnsi="Wingdings" w:hint="default"/>
      </w:rPr>
    </w:lvl>
    <w:lvl w:ilvl="1" w:tplc="08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405751"/>
    <w:multiLevelType w:val="hybridMultilevel"/>
    <w:tmpl w:val="E9AE7A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295324"/>
    <w:multiLevelType w:val="hybridMultilevel"/>
    <w:tmpl w:val="C8F4E4B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3BB83369"/>
    <w:multiLevelType w:val="multilevel"/>
    <w:tmpl w:val="1D9C67D0"/>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BE41E1"/>
    <w:multiLevelType w:val="hybridMultilevel"/>
    <w:tmpl w:val="BF1052E0"/>
    <w:lvl w:ilvl="0" w:tplc="FFFFFFFF">
      <w:start w:val="1"/>
      <w:numFmt w:val="bullet"/>
      <w:lvlText w:val=""/>
      <w:lvlJc w:val="left"/>
      <w:pPr>
        <w:ind w:left="720" w:hanging="360"/>
      </w:pPr>
      <w:rPr>
        <w:rFonts w:ascii="Wingdings" w:hAnsi="Wingdings" w:hint="default"/>
      </w:rPr>
    </w:lvl>
    <w:lvl w:ilvl="1" w:tplc="08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7FD768E"/>
    <w:multiLevelType w:val="multilevel"/>
    <w:tmpl w:val="14927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B437D57"/>
    <w:multiLevelType w:val="multilevel"/>
    <w:tmpl w:val="6EB8EC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CB86E08"/>
    <w:multiLevelType w:val="hybridMultilevel"/>
    <w:tmpl w:val="E308405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6E2BFC"/>
    <w:multiLevelType w:val="hybridMultilevel"/>
    <w:tmpl w:val="B0DA34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B3F29"/>
    <w:multiLevelType w:val="multilevel"/>
    <w:tmpl w:val="B484C7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EC57B86"/>
    <w:multiLevelType w:val="hybridMultilevel"/>
    <w:tmpl w:val="140A35E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7131466E"/>
    <w:multiLevelType w:val="hybridMultilevel"/>
    <w:tmpl w:val="5CC21B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000E21"/>
    <w:multiLevelType w:val="hybridMultilevel"/>
    <w:tmpl w:val="81D2DA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3015552">
    <w:abstractNumId w:val="1"/>
  </w:num>
  <w:num w:numId="2" w16cid:durableId="1721247489">
    <w:abstractNumId w:val="14"/>
  </w:num>
  <w:num w:numId="3" w16cid:durableId="466826098">
    <w:abstractNumId w:val="6"/>
  </w:num>
  <w:num w:numId="4" w16cid:durableId="713576886">
    <w:abstractNumId w:val="0"/>
  </w:num>
  <w:num w:numId="5" w16cid:durableId="1031689243">
    <w:abstractNumId w:val="10"/>
  </w:num>
  <w:num w:numId="6" w16cid:durableId="298337958">
    <w:abstractNumId w:val="5"/>
  </w:num>
  <w:num w:numId="7" w16cid:durableId="1575313929">
    <w:abstractNumId w:val="9"/>
  </w:num>
  <w:num w:numId="8" w16cid:durableId="84227269">
    <w:abstractNumId w:val="2"/>
  </w:num>
  <w:num w:numId="9" w16cid:durableId="770473129">
    <w:abstractNumId w:val="3"/>
  </w:num>
  <w:num w:numId="10" w16cid:durableId="36904657">
    <w:abstractNumId w:val="13"/>
  </w:num>
  <w:num w:numId="11" w16cid:durableId="233667893">
    <w:abstractNumId w:val="7"/>
  </w:num>
  <w:num w:numId="12" w16cid:durableId="735933259">
    <w:abstractNumId w:val="8"/>
  </w:num>
  <w:num w:numId="13" w16cid:durableId="1740178280">
    <w:abstractNumId w:val="11"/>
  </w:num>
  <w:num w:numId="14" w16cid:durableId="888688436">
    <w:abstractNumId w:val="4"/>
  </w:num>
  <w:num w:numId="15" w16cid:durableId="5281787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AB"/>
    <w:rsid w:val="0000003D"/>
    <w:rsid w:val="001A6E56"/>
    <w:rsid w:val="00370B76"/>
    <w:rsid w:val="003D75A9"/>
    <w:rsid w:val="003E0B0D"/>
    <w:rsid w:val="00503CCF"/>
    <w:rsid w:val="00503D06"/>
    <w:rsid w:val="00633DA8"/>
    <w:rsid w:val="006F61A3"/>
    <w:rsid w:val="0079367E"/>
    <w:rsid w:val="00870491"/>
    <w:rsid w:val="00A328CB"/>
    <w:rsid w:val="00AB6123"/>
    <w:rsid w:val="00B538AB"/>
    <w:rsid w:val="00BD44CA"/>
    <w:rsid w:val="00CC4854"/>
    <w:rsid w:val="00E53C26"/>
    <w:rsid w:val="00F558D2"/>
    <w:rsid w:val="00FD5CDD"/>
    <w:rsid w:val="00FE0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60EA"/>
  <w15:chartTrackingRefBased/>
  <w15:docId w15:val="{45D461E0-4C98-4B3D-9C3C-A2AF837A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B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8AB"/>
    <w:pPr>
      <w:ind w:left="720"/>
      <w:contextualSpacing/>
    </w:pPr>
  </w:style>
  <w:style w:type="paragraph" w:styleId="NormalWeb">
    <w:name w:val="Normal (Web)"/>
    <w:basedOn w:val="Normal"/>
    <w:uiPriority w:val="99"/>
    <w:unhideWhenUsed/>
    <w:rsid w:val="00B538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A328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328CB"/>
  </w:style>
  <w:style w:type="character" w:customStyle="1" w:styleId="eop">
    <w:name w:val="eop"/>
    <w:basedOn w:val="DefaultParagraphFont"/>
    <w:rsid w:val="00A328CB"/>
  </w:style>
  <w:style w:type="paragraph" w:styleId="Header">
    <w:name w:val="header"/>
    <w:basedOn w:val="Normal"/>
    <w:link w:val="HeaderChar"/>
    <w:uiPriority w:val="99"/>
    <w:unhideWhenUsed/>
    <w:rsid w:val="00633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DA8"/>
  </w:style>
  <w:style w:type="paragraph" w:styleId="Footer">
    <w:name w:val="footer"/>
    <w:basedOn w:val="Normal"/>
    <w:link w:val="FooterChar"/>
    <w:uiPriority w:val="99"/>
    <w:unhideWhenUsed/>
    <w:rsid w:val="00633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DA8"/>
  </w:style>
  <w:style w:type="character" w:customStyle="1" w:styleId="Heading1Char">
    <w:name w:val="Heading 1 Char"/>
    <w:basedOn w:val="DefaultParagraphFont"/>
    <w:link w:val="Heading1"/>
    <w:uiPriority w:val="9"/>
    <w:rsid w:val="00370B76"/>
    <w:rPr>
      <w:rFonts w:asciiTheme="majorHAnsi" w:eastAsiaTheme="majorEastAsia" w:hAnsiTheme="majorHAnsi" w:cstheme="majorBidi"/>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foursquare.org.uk/how-can-i-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3df474e-4253-4285-ab12-2dc4f62a029c" xsi:nil="true"/>
    <lcf76f155ced4ddcb4097134ff3c332f xmlns="93df474e-4253-4285-ab12-2dc4f62a029c">
      <Terms xmlns="http://schemas.microsoft.com/office/infopath/2007/PartnerControls"/>
    </lcf76f155ced4ddcb4097134ff3c332f>
    <TaxCatchAll xmlns="80d8b164-3f18-4ffd-a0e1-7053ca3b5f71" xsi:nil="true"/>
    <SharedWithUsers xmlns="cf3a3d51-72f4-4ca4-bd4c-7db252e0b65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29327C6BE4194587EBB65839CD27D1" ma:contentTypeVersion="19" ma:contentTypeDescription="Create a new document." ma:contentTypeScope="" ma:versionID="dab3e8af9c9cfb03a9c964ab350c95fa">
  <xsd:schema xmlns:xsd="http://www.w3.org/2001/XMLSchema" xmlns:xs="http://www.w3.org/2001/XMLSchema" xmlns:p="http://schemas.microsoft.com/office/2006/metadata/properties" xmlns:ns2="93df474e-4253-4285-ab12-2dc4f62a029c" xmlns:ns3="cf3a3d51-72f4-4ca4-bd4c-7db252e0b657" xmlns:ns4="80d8b164-3f18-4ffd-a0e1-7053ca3b5f71" targetNamespace="http://schemas.microsoft.com/office/2006/metadata/properties" ma:root="true" ma:fieldsID="1ae8b73d80693fddfd318b3ccdac917f" ns2:_="" ns3:_="" ns4:_="">
    <xsd:import namespace="93df474e-4253-4285-ab12-2dc4f62a029c"/>
    <xsd:import namespace="cf3a3d51-72f4-4ca4-bd4c-7db252e0b657"/>
    <xsd:import namespace="80d8b164-3f18-4ffd-a0e1-7053ca3b5f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SearchProperties" minOccurs="0"/>
                <xsd:element ref="ns2:MediaServiceObjectDetectorVersion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f474e-4253-4285-ab12-2dc4f62a0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3d9d64-7647-4fa5-a87e-18b3b4e9a1f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3a3d51-72f4-4ca4-bd4c-7db252e0b6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d8b164-3f18-4ffd-a0e1-7053ca3b5f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6d69fb0-e3c5-40dd-aeab-1ac29b043335}" ma:internalName="TaxCatchAll" ma:showField="CatchAllData" ma:web="80d8b164-3f18-4ffd-a0e1-7053ca3b5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7F1CB8-EB82-4388-9389-A929B6619B45}">
  <ds:schemaRefs>
    <ds:schemaRef ds:uri="http://schemas.microsoft.com/office/2006/metadata/properties"/>
    <ds:schemaRef ds:uri="http://schemas.microsoft.com/office/infopath/2007/PartnerControls"/>
    <ds:schemaRef ds:uri="93df474e-4253-4285-ab12-2dc4f62a029c"/>
    <ds:schemaRef ds:uri="80d8b164-3f18-4ffd-a0e1-7053ca3b5f71"/>
    <ds:schemaRef ds:uri="cf3a3d51-72f4-4ca4-bd4c-7db252e0b657"/>
  </ds:schemaRefs>
</ds:datastoreItem>
</file>

<file path=customXml/itemProps2.xml><?xml version="1.0" encoding="utf-8"?>
<ds:datastoreItem xmlns:ds="http://schemas.openxmlformats.org/officeDocument/2006/customXml" ds:itemID="{BE9D550A-5202-422F-848D-C6BF54ED6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f474e-4253-4285-ab12-2dc4f62a029c"/>
    <ds:schemaRef ds:uri="cf3a3d51-72f4-4ca4-bd4c-7db252e0b657"/>
    <ds:schemaRef ds:uri="80d8b164-3f18-4ffd-a0e1-7053ca3b5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AFD22-BAF7-4644-A7AE-E314929D8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Innes</dc:creator>
  <cp:keywords/>
  <dc:description/>
  <cp:lastModifiedBy>Carrie-Ann Scougall</cp:lastModifiedBy>
  <cp:revision>7</cp:revision>
  <dcterms:created xsi:type="dcterms:W3CDTF">2024-03-05T14:32:00Z</dcterms:created>
  <dcterms:modified xsi:type="dcterms:W3CDTF">2024-10-31T08:52:00Z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0x010100D229327C6BE4194587EBB65839CD27D1</vt:lpwstr>
  </property>
  <property fmtid="{D5CDD505-2E9C-101B-9397-08002B2CF9AE}" pid="3" name="Order">
    <vt:r8>3400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