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76D51" w14:textId="77777777" w:rsid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</w:p>
    <w:p w14:paraId="09F0655E" w14:textId="7DDA98B2" w:rsid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3D7F517" wp14:editId="7B4D06AC">
            <wp:extent cx="1664335" cy="548640"/>
            <wp:effectExtent l="0" t="0" r="0" b="3810"/>
            <wp:docPr id="128731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ABB7D" w14:textId="77777777" w:rsid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</w:p>
    <w:p w14:paraId="4CF1F662" w14:textId="7BA5923D" w:rsidR="00FD6ADE" w:rsidRPr="00FD6ADE" w:rsidRDefault="00FD6ADE" w:rsidP="00FD6AD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D6ADE">
        <w:rPr>
          <w:rFonts w:ascii="Calibri" w:hAnsi="Calibri" w:cs="Calibri"/>
          <w:b/>
          <w:bCs/>
          <w:sz w:val="22"/>
          <w:szCs w:val="22"/>
        </w:rPr>
        <w:t>JOB DESCRIPTION</w:t>
      </w:r>
    </w:p>
    <w:p w14:paraId="0F5CB0F1" w14:textId="77777777" w:rsid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</w:p>
    <w:p w14:paraId="38834F07" w14:textId="7613895F" w:rsidR="00FD6ADE" w:rsidRP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  <w:r w:rsidRPr="00FD6ADE">
        <w:rPr>
          <w:rFonts w:ascii="Calibri" w:hAnsi="Calibri" w:cs="Calibri"/>
          <w:b/>
          <w:bCs/>
          <w:sz w:val="22"/>
          <w:szCs w:val="22"/>
        </w:rPr>
        <w:t>Job Title:</w:t>
      </w:r>
      <w:r w:rsidRPr="00FD6A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Community Outreach Officer </w:t>
      </w:r>
    </w:p>
    <w:p w14:paraId="207B88E6" w14:textId="77777777" w:rsidR="00FD6ADE" w:rsidRP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  <w:r w:rsidRPr="00FD6ADE">
        <w:rPr>
          <w:rFonts w:ascii="Calibri" w:hAnsi="Calibri" w:cs="Calibri"/>
          <w:b/>
          <w:bCs/>
          <w:sz w:val="22"/>
          <w:szCs w:val="22"/>
        </w:rPr>
        <w:t>Hours:</w:t>
      </w:r>
      <w:r w:rsidRPr="00FD6ADE">
        <w:rPr>
          <w:rFonts w:ascii="Calibri" w:hAnsi="Calibri" w:cs="Calibri"/>
          <w:sz w:val="22"/>
          <w:szCs w:val="22"/>
        </w:rPr>
        <w:t xml:space="preserve"> 16 p/w</w:t>
      </w:r>
    </w:p>
    <w:p w14:paraId="3E3FB2BA" w14:textId="55DE2D55" w:rsidR="00FD6ADE" w:rsidRP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  <w:r w:rsidRPr="00FD6ADE">
        <w:rPr>
          <w:rFonts w:ascii="Calibri" w:hAnsi="Calibri" w:cs="Calibri"/>
          <w:b/>
          <w:bCs/>
          <w:sz w:val="22"/>
          <w:szCs w:val="22"/>
        </w:rPr>
        <w:t>Rate of Pay:</w:t>
      </w:r>
      <w:r w:rsidRPr="00FD6ADE">
        <w:rPr>
          <w:rFonts w:ascii="Calibri" w:hAnsi="Calibri" w:cs="Calibri"/>
          <w:sz w:val="22"/>
          <w:szCs w:val="22"/>
        </w:rPr>
        <w:t xml:space="preserve"> £1</w:t>
      </w:r>
      <w:r>
        <w:rPr>
          <w:rFonts w:ascii="Calibri" w:hAnsi="Calibri" w:cs="Calibri"/>
          <w:sz w:val="22"/>
          <w:szCs w:val="22"/>
        </w:rPr>
        <w:t>6</w:t>
      </w:r>
      <w:r w:rsidRPr="00FD6ADE">
        <w:rPr>
          <w:rFonts w:ascii="Calibri" w:hAnsi="Calibri" w:cs="Calibri"/>
          <w:sz w:val="22"/>
          <w:szCs w:val="22"/>
        </w:rPr>
        <w:t xml:space="preserve"> per hour</w:t>
      </w:r>
    </w:p>
    <w:p w14:paraId="2CB854E0" w14:textId="77777777" w:rsidR="00FD6ADE" w:rsidRP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  <w:r w:rsidRPr="00FD6ADE">
        <w:rPr>
          <w:rFonts w:ascii="Calibri" w:hAnsi="Calibri" w:cs="Calibri"/>
          <w:b/>
          <w:bCs/>
          <w:sz w:val="22"/>
          <w:szCs w:val="22"/>
        </w:rPr>
        <w:t>Contract Duration:</w:t>
      </w:r>
      <w:r w:rsidRPr="00FD6ADE">
        <w:rPr>
          <w:rFonts w:ascii="Calibri" w:hAnsi="Calibri" w:cs="Calibri"/>
          <w:sz w:val="22"/>
          <w:szCs w:val="22"/>
        </w:rPr>
        <w:t xml:space="preserve"> Fixed Term Contract- ending 31st December 2025</w:t>
      </w:r>
    </w:p>
    <w:p w14:paraId="10817565" w14:textId="369CDDE8" w:rsidR="00FD6ADE" w:rsidRDefault="00FD6ADE" w:rsidP="00FD6ADE">
      <w:pPr>
        <w:jc w:val="both"/>
        <w:rPr>
          <w:rFonts w:ascii="Calibri" w:hAnsi="Calibri" w:cs="Calibri"/>
          <w:sz w:val="22"/>
          <w:szCs w:val="22"/>
        </w:rPr>
      </w:pPr>
      <w:r w:rsidRPr="00FD6ADE">
        <w:rPr>
          <w:rFonts w:ascii="Calibri" w:hAnsi="Calibri" w:cs="Calibri"/>
          <w:b/>
          <w:bCs/>
          <w:sz w:val="22"/>
          <w:szCs w:val="22"/>
        </w:rPr>
        <w:t>Location:</w:t>
      </w:r>
      <w:r w:rsidRPr="00FD6ADE">
        <w:rPr>
          <w:rFonts w:ascii="Calibri" w:hAnsi="Calibri" w:cs="Calibri"/>
          <w:sz w:val="22"/>
          <w:szCs w:val="22"/>
        </w:rPr>
        <w:t xml:space="preserve"> Connect Centre, 39 Wellhouse Crescent, G33 4HG and The Connie, 39 </w:t>
      </w:r>
      <w:proofErr w:type="spellStart"/>
      <w:r w:rsidRPr="00FD6ADE">
        <w:rPr>
          <w:rFonts w:ascii="Calibri" w:hAnsi="Calibri" w:cs="Calibri"/>
          <w:sz w:val="22"/>
          <w:szCs w:val="22"/>
        </w:rPr>
        <w:t>Conisborough</w:t>
      </w:r>
      <w:proofErr w:type="spellEnd"/>
      <w:r w:rsidRPr="00FD6ADE">
        <w:rPr>
          <w:rFonts w:ascii="Calibri" w:hAnsi="Calibri" w:cs="Calibri"/>
          <w:sz w:val="22"/>
          <w:szCs w:val="22"/>
        </w:rPr>
        <w:t xml:space="preserve"> Road, G34 9QN</w:t>
      </w:r>
    </w:p>
    <w:p w14:paraId="785D5A5B" w14:textId="77777777" w:rsidR="00FD6ADE" w:rsidRDefault="00FD6ADE" w:rsidP="00C71477">
      <w:pPr>
        <w:jc w:val="both"/>
        <w:rPr>
          <w:rFonts w:ascii="Calibri" w:hAnsi="Calibri" w:cs="Calibri"/>
          <w:sz w:val="22"/>
          <w:szCs w:val="22"/>
        </w:rPr>
      </w:pPr>
    </w:p>
    <w:p w14:paraId="5CF54DB9" w14:textId="4620EE28" w:rsidR="00C71477" w:rsidRPr="00C71477" w:rsidRDefault="00FD6ADE" w:rsidP="00C714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our</w:t>
      </w:r>
      <w:r w:rsidR="00C71477" w:rsidRPr="00C71477">
        <w:rPr>
          <w:rFonts w:ascii="Calibri" w:hAnsi="Calibri" w:cs="Calibri"/>
          <w:sz w:val="22"/>
          <w:szCs w:val="22"/>
        </w:rPr>
        <w:t xml:space="preserve"> Community Outreach Officer </w:t>
      </w:r>
      <w:r>
        <w:rPr>
          <w:rFonts w:ascii="Calibri" w:hAnsi="Calibri" w:cs="Calibri"/>
          <w:sz w:val="22"/>
          <w:szCs w:val="22"/>
        </w:rPr>
        <w:t xml:space="preserve">you </w:t>
      </w:r>
      <w:r w:rsidR="00C71477" w:rsidRPr="00C71477">
        <w:rPr>
          <w:rFonts w:ascii="Calibri" w:hAnsi="Calibri" w:cs="Calibri"/>
          <w:sz w:val="22"/>
          <w:szCs w:val="22"/>
        </w:rPr>
        <w:t xml:space="preserve">will </w:t>
      </w:r>
      <w:r w:rsidR="00C71477" w:rsidRPr="00C71477">
        <w:rPr>
          <w:rFonts w:ascii="Calibri" w:hAnsi="Calibri" w:cs="Calibri"/>
          <w:sz w:val="22"/>
          <w:szCs w:val="22"/>
        </w:rPr>
        <w:t xml:space="preserve">play a </w:t>
      </w:r>
      <w:r>
        <w:rPr>
          <w:rFonts w:ascii="Calibri" w:hAnsi="Calibri" w:cs="Calibri"/>
          <w:sz w:val="22"/>
          <w:szCs w:val="22"/>
        </w:rPr>
        <w:t xml:space="preserve">crucial </w:t>
      </w:r>
      <w:r w:rsidR="00C71477" w:rsidRPr="00C71477">
        <w:rPr>
          <w:rFonts w:ascii="Calibri" w:hAnsi="Calibri" w:cs="Calibri"/>
          <w:sz w:val="22"/>
          <w:szCs w:val="22"/>
        </w:rPr>
        <w:t xml:space="preserve">role in fostering positive relationships between </w:t>
      </w:r>
      <w:r w:rsidR="00C71477" w:rsidRPr="00C71477">
        <w:rPr>
          <w:rFonts w:ascii="Calibri" w:hAnsi="Calibri" w:cs="Calibri"/>
          <w:sz w:val="22"/>
          <w:szCs w:val="22"/>
        </w:rPr>
        <w:t>Connect</w:t>
      </w:r>
      <w:r>
        <w:rPr>
          <w:rFonts w:ascii="Calibri" w:hAnsi="Calibri" w:cs="Calibri"/>
          <w:sz w:val="22"/>
          <w:szCs w:val="22"/>
        </w:rPr>
        <w:t xml:space="preserve"> Community Trust</w:t>
      </w:r>
      <w:r w:rsidR="00C71477" w:rsidRPr="00C71477">
        <w:rPr>
          <w:rFonts w:ascii="Calibri" w:hAnsi="Calibri" w:cs="Calibri"/>
          <w:sz w:val="22"/>
          <w:szCs w:val="22"/>
        </w:rPr>
        <w:t xml:space="preserve"> and the local community. </w:t>
      </w:r>
      <w:r w:rsidR="00C71477" w:rsidRPr="00C71477">
        <w:rPr>
          <w:rFonts w:ascii="Calibri" w:hAnsi="Calibri" w:cs="Calibri"/>
          <w:sz w:val="22"/>
          <w:szCs w:val="22"/>
        </w:rPr>
        <w:t xml:space="preserve">You will be </w:t>
      </w:r>
      <w:r w:rsidR="00C71477" w:rsidRPr="00C71477">
        <w:rPr>
          <w:rFonts w:ascii="Calibri" w:hAnsi="Calibri" w:cs="Calibri"/>
          <w:sz w:val="22"/>
          <w:szCs w:val="22"/>
        </w:rPr>
        <w:t xml:space="preserve">responsible for developing and executing outreach initiatives, building partnerships with community stakeholders, and promoting </w:t>
      </w:r>
      <w:r w:rsidR="00C71477" w:rsidRPr="00C71477">
        <w:rPr>
          <w:rFonts w:ascii="Calibri" w:hAnsi="Calibri" w:cs="Calibri"/>
          <w:sz w:val="22"/>
          <w:szCs w:val="22"/>
        </w:rPr>
        <w:t>Connects’</w:t>
      </w:r>
      <w:r w:rsidR="00C71477" w:rsidRPr="00C71477">
        <w:rPr>
          <w:rFonts w:ascii="Calibri" w:hAnsi="Calibri" w:cs="Calibri"/>
          <w:sz w:val="22"/>
          <w:szCs w:val="22"/>
        </w:rPr>
        <w:t xml:space="preserve"> programs</w:t>
      </w:r>
      <w:r>
        <w:rPr>
          <w:rFonts w:ascii="Calibri" w:hAnsi="Calibri" w:cs="Calibri"/>
          <w:sz w:val="22"/>
          <w:szCs w:val="22"/>
        </w:rPr>
        <w:t xml:space="preserve"> and </w:t>
      </w:r>
      <w:r w:rsidR="00C71477" w:rsidRPr="00C71477">
        <w:rPr>
          <w:rFonts w:ascii="Calibri" w:hAnsi="Calibri" w:cs="Calibri"/>
          <w:sz w:val="22"/>
          <w:szCs w:val="22"/>
        </w:rPr>
        <w:t>services</w:t>
      </w:r>
      <w:r>
        <w:rPr>
          <w:rFonts w:ascii="Calibri" w:hAnsi="Calibri" w:cs="Calibri"/>
          <w:sz w:val="22"/>
          <w:szCs w:val="22"/>
        </w:rPr>
        <w:t xml:space="preserve">.  </w:t>
      </w:r>
      <w:r w:rsidR="00C71477" w:rsidRPr="00C71477">
        <w:rPr>
          <w:rFonts w:ascii="Calibri" w:hAnsi="Calibri" w:cs="Calibri"/>
          <w:sz w:val="22"/>
          <w:szCs w:val="22"/>
        </w:rPr>
        <w:t xml:space="preserve">The position involves working with diverse groups of people to enhance community involvement and ensure that </w:t>
      </w:r>
      <w:r w:rsidR="00C71477" w:rsidRPr="00C71477">
        <w:rPr>
          <w:rFonts w:ascii="Calibri" w:hAnsi="Calibri" w:cs="Calibri"/>
          <w:sz w:val="22"/>
          <w:szCs w:val="22"/>
        </w:rPr>
        <w:t>Connects’</w:t>
      </w:r>
      <w:r w:rsidR="00C71477" w:rsidRPr="00C71477">
        <w:rPr>
          <w:rFonts w:ascii="Calibri" w:hAnsi="Calibri" w:cs="Calibri"/>
          <w:sz w:val="22"/>
          <w:szCs w:val="22"/>
        </w:rPr>
        <w:t xml:space="preserve"> goals align with the needs and interests of the community.</w:t>
      </w:r>
    </w:p>
    <w:p w14:paraId="0B5E2F31" w14:textId="362C6038" w:rsidR="00C71477" w:rsidRPr="00C71477" w:rsidRDefault="00C71477">
      <w:pPr>
        <w:rPr>
          <w:rFonts w:ascii="Calibri" w:hAnsi="Calibri" w:cs="Calibri"/>
          <w:sz w:val="22"/>
          <w:szCs w:val="22"/>
        </w:rPr>
      </w:pPr>
      <w:r w:rsidRPr="00C71477">
        <w:rPr>
          <w:rFonts w:ascii="Calibri" w:hAnsi="Calibri" w:cs="Calibri"/>
          <w:sz w:val="22"/>
          <w:szCs w:val="22"/>
        </w:rPr>
        <w:t>A PVG is required for this role</w:t>
      </w:r>
    </w:p>
    <w:p w14:paraId="2DEFD36D" w14:textId="7F1A6C53" w:rsidR="00C71477" w:rsidRPr="00C71477" w:rsidRDefault="00C71477" w:rsidP="00C71477">
      <w:pPr>
        <w:jc w:val="both"/>
        <w:rPr>
          <w:rFonts w:ascii="Calibri" w:hAnsi="Calibri" w:cs="Calibri"/>
          <w:sz w:val="22"/>
          <w:szCs w:val="22"/>
        </w:rPr>
      </w:pPr>
      <w:r w:rsidRPr="00C71477">
        <w:rPr>
          <w:rFonts w:ascii="Calibri" w:hAnsi="Calibri" w:cs="Calibri"/>
          <w:sz w:val="22"/>
          <w:szCs w:val="22"/>
        </w:rPr>
        <w:t>Key Responsibilities:</w:t>
      </w:r>
    </w:p>
    <w:p w14:paraId="648ED6CF" w14:textId="77777777" w:rsidR="00C71477" w:rsidRPr="00C71477" w:rsidRDefault="00C71477" w:rsidP="00C71477">
      <w:pPr>
        <w:jc w:val="both"/>
        <w:rPr>
          <w:rFonts w:ascii="Calibri" w:hAnsi="Calibri" w:cs="Calibri"/>
          <w:sz w:val="22"/>
          <w:szCs w:val="22"/>
        </w:rPr>
      </w:pPr>
      <w:r w:rsidRPr="00C71477">
        <w:rPr>
          <w:rFonts w:ascii="Calibri" w:hAnsi="Calibri" w:cs="Calibri"/>
          <w:sz w:val="22"/>
          <w:szCs w:val="22"/>
        </w:rPr>
        <w:t>Community Engagement and Outreach:</w:t>
      </w:r>
    </w:p>
    <w:p w14:paraId="133BAC45" w14:textId="63EE36F9" w:rsidR="00C71477" w:rsidRPr="00533DBF" w:rsidRDefault="00C71477" w:rsidP="00533D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 xml:space="preserve">Develop and implement community outreach programs to raise awareness of the </w:t>
      </w:r>
      <w:r w:rsidRPr="00533DBF">
        <w:rPr>
          <w:rFonts w:ascii="Calibri" w:hAnsi="Calibri" w:cs="Calibri"/>
          <w:sz w:val="22"/>
          <w:szCs w:val="22"/>
        </w:rPr>
        <w:t xml:space="preserve">Connect Community Trust’s </w:t>
      </w:r>
      <w:r w:rsidRPr="00533DBF">
        <w:rPr>
          <w:rFonts w:ascii="Calibri" w:hAnsi="Calibri" w:cs="Calibri"/>
          <w:sz w:val="22"/>
          <w:szCs w:val="22"/>
        </w:rPr>
        <w:t>services, initiatives, and mission.</w:t>
      </w:r>
    </w:p>
    <w:p w14:paraId="734C7CCC" w14:textId="584D23A1" w:rsidR="00C71477" w:rsidRPr="00533DBF" w:rsidRDefault="00C71477" w:rsidP="00533D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Establish and maintain relationships with local community leaders, organi</w:t>
      </w:r>
      <w:r w:rsidRPr="00533DBF">
        <w:rPr>
          <w:rFonts w:ascii="Calibri" w:hAnsi="Calibri" w:cs="Calibri"/>
          <w:sz w:val="22"/>
          <w:szCs w:val="22"/>
        </w:rPr>
        <w:t>s</w:t>
      </w:r>
      <w:r w:rsidRPr="00533DBF">
        <w:rPr>
          <w:rFonts w:ascii="Calibri" w:hAnsi="Calibri" w:cs="Calibri"/>
          <w:sz w:val="22"/>
          <w:szCs w:val="22"/>
        </w:rPr>
        <w:t>ations</w:t>
      </w:r>
      <w:r w:rsidRPr="00533DBF">
        <w:rPr>
          <w:rFonts w:ascii="Calibri" w:hAnsi="Calibri" w:cs="Calibri"/>
          <w:sz w:val="22"/>
          <w:szCs w:val="22"/>
        </w:rPr>
        <w:t xml:space="preserve">, groups, </w:t>
      </w:r>
      <w:r w:rsidRPr="00533DBF">
        <w:rPr>
          <w:rFonts w:ascii="Calibri" w:hAnsi="Calibri" w:cs="Calibri"/>
          <w:sz w:val="22"/>
          <w:szCs w:val="22"/>
        </w:rPr>
        <w:t>and stakeholders.</w:t>
      </w:r>
    </w:p>
    <w:p w14:paraId="585CA4FB" w14:textId="2B89DC8F" w:rsidR="00C71477" w:rsidRPr="00533DBF" w:rsidRDefault="00C71477" w:rsidP="00533D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 xml:space="preserve">Attend community events, meetings, and conferences to promote </w:t>
      </w:r>
      <w:r w:rsidRPr="00533DBF">
        <w:rPr>
          <w:rFonts w:ascii="Calibri" w:hAnsi="Calibri" w:cs="Calibri"/>
          <w:sz w:val="22"/>
          <w:szCs w:val="22"/>
        </w:rPr>
        <w:t>Connect</w:t>
      </w:r>
      <w:r w:rsidRPr="00533DBF">
        <w:rPr>
          <w:rFonts w:ascii="Calibri" w:hAnsi="Calibri" w:cs="Calibri"/>
          <w:sz w:val="22"/>
          <w:szCs w:val="22"/>
        </w:rPr>
        <w:t xml:space="preserve"> and build partnerships.</w:t>
      </w:r>
    </w:p>
    <w:p w14:paraId="75320939" w14:textId="753D8815" w:rsidR="00C71477" w:rsidRPr="00533DBF" w:rsidRDefault="00C71477" w:rsidP="00533D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Organi</w:t>
      </w:r>
      <w:r w:rsidRPr="00533DBF">
        <w:rPr>
          <w:rFonts w:ascii="Calibri" w:hAnsi="Calibri" w:cs="Calibri"/>
          <w:sz w:val="22"/>
          <w:szCs w:val="22"/>
        </w:rPr>
        <w:t>s</w:t>
      </w:r>
      <w:r w:rsidRPr="00533DBF">
        <w:rPr>
          <w:rFonts w:ascii="Calibri" w:hAnsi="Calibri" w:cs="Calibri"/>
          <w:sz w:val="22"/>
          <w:szCs w:val="22"/>
        </w:rPr>
        <w:t xml:space="preserve">e and coordinate informational workshops, events, and outreach </w:t>
      </w:r>
      <w:r w:rsidRPr="00533DBF">
        <w:rPr>
          <w:rFonts w:ascii="Calibri" w:hAnsi="Calibri" w:cs="Calibri"/>
          <w:sz w:val="22"/>
          <w:szCs w:val="22"/>
        </w:rPr>
        <w:t>activities.</w:t>
      </w:r>
    </w:p>
    <w:p w14:paraId="47945D98" w14:textId="45C2CA0D" w:rsidR="00C71477" w:rsidRPr="00533DBF" w:rsidRDefault="00C71477" w:rsidP="00533DB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Collaborate with team members to design and execute programs that address community needs</w:t>
      </w:r>
      <w:r w:rsidRPr="00533DBF">
        <w:rPr>
          <w:rFonts w:ascii="Calibri" w:hAnsi="Calibri" w:cs="Calibri"/>
          <w:sz w:val="22"/>
          <w:szCs w:val="22"/>
        </w:rPr>
        <w:t>.</w:t>
      </w:r>
    </w:p>
    <w:p w14:paraId="21D75B86" w14:textId="77129192" w:rsidR="00C71477" w:rsidRPr="00533DBF" w:rsidRDefault="00C71477" w:rsidP="00533DB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Collect feedback from the community and stakeholders to assess the effectiveness of</w:t>
      </w:r>
      <w:r w:rsidRPr="00533DBF">
        <w:rPr>
          <w:rFonts w:ascii="Calibri" w:hAnsi="Calibri" w:cs="Calibri"/>
          <w:sz w:val="22"/>
          <w:szCs w:val="22"/>
        </w:rPr>
        <w:t xml:space="preserve"> our </w:t>
      </w:r>
      <w:r w:rsidRPr="00533DBF">
        <w:rPr>
          <w:rFonts w:ascii="Calibri" w:hAnsi="Calibri" w:cs="Calibri"/>
          <w:sz w:val="22"/>
          <w:szCs w:val="22"/>
        </w:rPr>
        <w:t>programs.</w:t>
      </w:r>
    </w:p>
    <w:p w14:paraId="5DDEEC35" w14:textId="77777777" w:rsidR="00C71477" w:rsidRPr="00533DBF" w:rsidRDefault="00C71477" w:rsidP="00533DB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Identify opportunities for new programs or initiatives to better serve the community.</w:t>
      </w:r>
    </w:p>
    <w:p w14:paraId="185AB85D" w14:textId="77777777" w:rsidR="00C71477" w:rsidRPr="00533DBF" w:rsidRDefault="00C71477" w:rsidP="00533DB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Serve as the primary point of contact for community inquiries and concerns.</w:t>
      </w:r>
    </w:p>
    <w:p w14:paraId="6B5F750A" w14:textId="77777777" w:rsidR="00C71477" w:rsidRPr="00533DBF" w:rsidRDefault="00C71477" w:rsidP="00533DB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lastRenderedPageBreak/>
        <w:t>Prepare and distribute informational materials, newsletters, and reports to the community and other relevant parties.</w:t>
      </w:r>
    </w:p>
    <w:p w14:paraId="4819F5BF" w14:textId="77777777" w:rsidR="00C71477" w:rsidRPr="00533DBF" w:rsidRDefault="00C71477" w:rsidP="00533DB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Maintain detailed records of outreach activities, contacts, and outcomes, ensuring transparency and accountability.</w:t>
      </w:r>
    </w:p>
    <w:p w14:paraId="20DAADEF" w14:textId="7B5C00B3" w:rsidR="00C71477" w:rsidRPr="00533DBF" w:rsidRDefault="00C71477" w:rsidP="00533DBF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B</w:t>
      </w:r>
      <w:r w:rsidRPr="00533DBF">
        <w:rPr>
          <w:rFonts w:ascii="Calibri" w:hAnsi="Calibri" w:cs="Calibri"/>
          <w:sz w:val="22"/>
          <w:szCs w:val="22"/>
        </w:rPr>
        <w:t xml:space="preserve">uild new </w:t>
      </w:r>
      <w:r w:rsidRPr="00533DBF">
        <w:rPr>
          <w:rFonts w:ascii="Calibri" w:hAnsi="Calibri" w:cs="Calibri"/>
          <w:sz w:val="22"/>
          <w:szCs w:val="22"/>
        </w:rPr>
        <w:t>partnerships</w:t>
      </w:r>
      <w:r w:rsidRPr="00533DBF">
        <w:rPr>
          <w:rFonts w:ascii="Calibri" w:hAnsi="Calibri" w:cs="Calibri"/>
          <w:sz w:val="22"/>
          <w:szCs w:val="22"/>
        </w:rPr>
        <w:t xml:space="preserve"> </w:t>
      </w:r>
      <w:r w:rsidRPr="00533DBF">
        <w:rPr>
          <w:rFonts w:ascii="Calibri" w:hAnsi="Calibri" w:cs="Calibri"/>
          <w:sz w:val="22"/>
          <w:szCs w:val="22"/>
        </w:rPr>
        <w:t>to foster community support.</w:t>
      </w:r>
    </w:p>
    <w:p w14:paraId="004F5C7B" w14:textId="77777777" w:rsidR="00C71477" w:rsidRPr="00533DBF" w:rsidRDefault="00C71477" w:rsidP="00533DBF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Negotiate partnerships and sponsorships for community events and initiatives.</w:t>
      </w:r>
    </w:p>
    <w:p w14:paraId="7EBD6B05" w14:textId="77777777" w:rsidR="00C71477" w:rsidRPr="00533DBF" w:rsidRDefault="00C71477" w:rsidP="00533DBF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Track the progress of outreach activities and provide regular updates to management.</w:t>
      </w:r>
    </w:p>
    <w:p w14:paraId="1F89A1D5" w14:textId="7E402AF8" w:rsidR="00C71477" w:rsidRDefault="00C71477" w:rsidP="00533DBF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Analy</w:t>
      </w:r>
      <w:r w:rsidRPr="00533DBF">
        <w:rPr>
          <w:rFonts w:ascii="Calibri" w:hAnsi="Calibri" w:cs="Calibri"/>
          <w:sz w:val="22"/>
          <w:szCs w:val="22"/>
        </w:rPr>
        <w:t>se</w:t>
      </w:r>
      <w:r w:rsidRPr="00533DBF">
        <w:rPr>
          <w:rFonts w:ascii="Calibri" w:hAnsi="Calibri" w:cs="Calibri"/>
          <w:sz w:val="22"/>
          <w:szCs w:val="22"/>
        </w:rPr>
        <w:t xml:space="preserve"> data and feedback to measure the impact of outreach programs and suggest improvements.</w:t>
      </w:r>
    </w:p>
    <w:p w14:paraId="32609F93" w14:textId="0BCACB13" w:rsidR="00533DBF" w:rsidRDefault="00533DBF" w:rsidP="00533DB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Person Specification </w:t>
      </w:r>
    </w:p>
    <w:p w14:paraId="0B0B30C4" w14:textId="77777777" w:rsidR="00533DBF" w:rsidRPr="00533DBF" w:rsidRDefault="00533DBF" w:rsidP="00533DBF">
      <w:p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Qualifications:</w:t>
      </w:r>
    </w:p>
    <w:p w14:paraId="475A8766" w14:textId="77777777" w:rsidR="00533DBF" w:rsidRPr="00533DBF" w:rsidRDefault="00533DBF" w:rsidP="00533DBF">
      <w:p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Education and Experience:</w:t>
      </w:r>
    </w:p>
    <w:p w14:paraId="3785AC9B" w14:textId="1EBF126D" w:rsidR="00533DBF" w:rsidRPr="00533DBF" w:rsidRDefault="00533DBF" w:rsidP="00533DBF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533DBF">
        <w:rPr>
          <w:rFonts w:ascii="Calibri" w:hAnsi="Calibri" w:cs="Calibri"/>
          <w:sz w:val="22"/>
          <w:szCs w:val="22"/>
        </w:rPr>
        <w:t>egree in a related field (preferred).</w:t>
      </w:r>
    </w:p>
    <w:p w14:paraId="1E3B75C6" w14:textId="77777777" w:rsidR="00533DBF" w:rsidRPr="00533DBF" w:rsidRDefault="00533DBF" w:rsidP="00533DBF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Previous experience in community outreach, public relations, or a similar role (2+ years preferred).</w:t>
      </w:r>
    </w:p>
    <w:p w14:paraId="6A2200FF" w14:textId="77777777" w:rsidR="00533DBF" w:rsidRPr="00533DBF" w:rsidRDefault="00533DBF" w:rsidP="00533DBF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Knowledge of local community dynamics and cultural nuances.</w:t>
      </w:r>
    </w:p>
    <w:p w14:paraId="358D2F33" w14:textId="77777777" w:rsidR="00533DBF" w:rsidRDefault="00533DBF" w:rsidP="00533DBF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Experience working with diverse groups and in cross-cultural settings.</w:t>
      </w:r>
    </w:p>
    <w:p w14:paraId="6556398D" w14:textId="087543CD" w:rsidR="00227B32" w:rsidRPr="00533DBF" w:rsidRDefault="00227B32" w:rsidP="00533DBF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27B32">
        <w:rPr>
          <w:rFonts w:ascii="Calibri" w:hAnsi="Calibri" w:cs="Calibri"/>
          <w:sz w:val="22"/>
          <w:szCs w:val="22"/>
        </w:rPr>
        <w:t>Experience running training sessions</w:t>
      </w:r>
    </w:p>
    <w:p w14:paraId="045874F9" w14:textId="77777777" w:rsidR="00533DBF" w:rsidRPr="00533DBF" w:rsidRDefault="00533DBF" w:rsidP="00533DBF">
      <w:p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Skills and Competencies:</w:t>
      </w:r>
    </w:p>
    <w:p w14:paraId="2B94511E" w14:textId="77777777" w:rsidR="00533DBF" w:rsidRPr="00533DBF" w:rsidRDefault="00533DBF" w:rsidP="00533DBF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Strong communication skills, both written and verbal.</w:t>
      </w:r>
    </w:p>
    <w:p w14:paraId="73F8C596" w14:textId="77777777" w:rsidR="00533DBF" w:rsidRPr="00533DBF" w:rsidRDefault="00533DBF" w:rsidP="00533DBF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Excellent interpersonal skills with the ability to connect with people from all walks of life.</w:t>
      </w:r>
    </w:p>
    <w:p w14:paraId="29C0F598" w14:textId="17D53564" w:rsidR="00533DBF" w:rsidRPr="00533DBF" w:rsidRDefault="00533DBF" w:rsidP="00533DBF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533DBF">
        <w:rPr>
          <w:rFonts w:ascii="Calibri" w:hAnsi="Calibri" w:cs="Calibri"/>
          <w:sz w:val="22"/>
          <w:szCs w:val="22"/>
        </w:rPr>
        <w:t>bility to organi</w:t>
      </w:r>
      <w:r>
        <w:rPr>
          <w:rFonts w:ascii="Calibri" w:hAnsi="Calibri" w:cs="Calibri"/>
          <w:sz w:val="22"/>
          <w:szCs w:val="22"/>
        </w:rPr>
        <w:t>s</w:t>
      </w:r>
      <w:r w:rsidRPr="00533DBF">
        <w:rPr>
          <w:rFonts w:ascii="Calibri" w:hAnsi="Calibri" w:cs="Calibri"/>
          <w:sz w:val="22"/>
          <w:szCs w:val="22"/>
        </w:rPr>
        <w:t>e and execute events and outreach campaigns.</w:t>
      </w:r>
    </w:p>
    <w:p w14:paraId="6A9A837C" w14:textId="77777777" w:rsidR="00533DBF" w:rsidRPr="00533DBF" w:rsidRDefault="00533DBF" w:rsidP="00533DBF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Ability to work independently and as part of a team.</w:t>
      </w:r>
    </w:p>
    <w:p w14:paraId="44B31FE3" w14:textId="77777777" w:rsidR="00533DBF" w:rsidRPr="00533DBF" w:rsidRDefault="00533DBF" w:rsidP="00533DBF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Strong problem-solving skills and a proactive attitude.</w:t>
      </w:r>
    </w:p>
    <w:p w14:paraId="26DB1A43" w14:textId="77777777" w:rsidR="00533DBF" w:rsidRPr="00533DBF" w:rsidRDefault="00533DBF" w:rsidP="00533DBF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Proficiency in Microsoft Office Suite and/or CRM software.</w:t>
      </w:r>
    </w:p>
    <w:p w14:paraId="3E8B4B2A" w14:textId="77777777" w:rsidR="00533DBF" w:rsidRPr="00533DBF" w:rsidRDefault="00533DBF" w:rsidP="00533DBF">
      <w:p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Personal Attributes:</w:t>
      </w:r>
    </w:p>
    <w:p w14:paraId="2FBE5F11" w14:textId="77777777" w:rsidR="00533DBF" w:rsidRPr="00533DBF" w:rsidRDefault="00533DBF" w:rsidP="00533DBF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Passion for community service and social impact.</w:t>
      </w:r>
    </w:p>
    <w:p w14:paraId="3551CCB2" w14:textId="77777777" w:rsidR="00533DBF" w:rsidRPr="00533DBF" w:rsidRDefault="00533DBF" w:rsidP="00533DBF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Empathetic and culturally sensitive approach to community engagement.</w:t>
      </w:r>
    </w:p>
    <w:p w14:paraId="1E268C84" w14:textId="69EACA44" w:rsidR="00533DBF" w:rsidRPr="00533DBF" w:rsidRDefault="00533DBF" w:rsidP="00533DBF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Highly organi</w:t>
      </w:r>
      <w:r>
        <w:rPr>
          <w:rFonts w:ascii="Calibri" w:hAnsi="Calibri" w:cs="Calibri"/>
          <w:sz w:val="22"/>
          <w:szCs w:val="22"/>
        </w:rPr>
        <w:t>s</w:t>
      </w:r>
      <w:r w:rsidRPr="00533DBF">
        <w:rPr>
          <w:rFonts w:ascii="Calibri" w:hAnsi="Calibri" w:cs="Calibri"/>
          <w:sz w:val="22"/>
          <w:szCs w:val="22"/>
        </w:rPr>
        <w:t>ed</w:t>
      </w:r>
      <w:r>
        <w:rPr>
          <w:rFonts w:ascii="Calibri" w:hAnsi="Calibri" w:cs="Calibri"/>
          <w:sz w:val="22"/>
          <w:szCs w:val="22"/>
        </w:rPr>
        <w:t>.</w:t>
      </w:r>
    </w:p>
    <w:p w14:paraId="47E9567E" w14:textId="3FC67122" w:rsidR="00533DBF" w:rsidRPr="00533DBF" w:rsidRDefault="00533DBF" w:rsidP="00533DBF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Ability to handle multiple tasks and prioriti</w:t>
      </w:r>
      <w:r>
        <w:rPr>
          <w:rFonts w:ascii="Calibri" w:hAnsi="Calibri" w:cs="Calibri"/>
          <w:sz w:val="22"/>
          <w:szCs w:val="22"/>
        </w:rPr>
        <w:t>s</w:t>
      </w:r>
      <w:r w:rsidRPr="00533DBF">
        <w:rPr>
          <w:rFonts w:ascii="Calibri" w:hAnsi="Calibri" w:cs="Calibri"/>
          <w:sz w:val="22"/>
          <w:szCs w:val="22"/>
        </w:rPr>
        <w:t>e effectively.</w:t>
      </w:r>
    </w:p>
    <w:p w14:paraId="03A5AF09" w14:textId="073393BB" w:rsidR="00C71477" w:rsidRPr="00533DBF" w:rsidRDefault="00533DBF" w:rsidP="00C71477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533DBF">
        <w:rPr>
          <w:rFonts w:ascii="Calibri" w:hAnsi="Calibri" w:cs="Calibri"/>
          <w:sz w:val="22"/>
          <w:szCs w:val="22"/>
        </w:rPr>
        <w:t>Self-motivated and adaptable</w:t>
      </w:r>
      <w:r>
        <w:rPr>
          <w:rFonts w:ascii="Calibri" w:hAnsi="Calibri" w:cs="Calibri"/>
          <w:sz w:val="22"/>
          <w:szCs w:val="22"/>
        </w:rPr>
        <w:t>.</w:t>
      </w:r>
    </w:p>
    <w:sectPr w:rsidR="00C71477" w:rsidRPr="00533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0411"/>
    <w:multiLevelType w:val="hybridMultilevel"/>
    <w:tmpl w:val="7544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0EFE"/>
    <w:multiLevelType w:val="hybridMultilevel"/>
    <w:tmpl w:val="BBDC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734F9"/>
    <w:multiLevelType w:val="hybridMultilevel"/>
    <w:tmpl w:val="C1940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E0C21"/>
    <w:multiLevelType w:val="hybridMultilevel"/>
    <w:tmpl w:val="E1AA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1591"/>
    <w:multiLevelType w:val="hybridMultilevel"/>
    <w:tmpl w:val="30FA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351F9"/>
    <w:multiLevelType w:val="hybridMultilevel"/>
    <w:tmpl w:val="EE54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A2F70"/>
    <w:multiLevelType w:val="hybridMultilevel"/>
    <w:tmpl w:val="0C3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154D"/>
    <w:multiLevelType w:val="hybridMultilevel"/>
    <w:tmpl w:val="9C56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6473">
    <w:abstractNumId w:val="0"/>
  </w:num>
  <w:num w:numId="2" w16cid:durableId="915943221">
    <w:abstractNumId w:val="6"/>
  </w:num>
  <w:num w:numId="3" w16cid:durableId="1626766629">
    <w:abstractNumId w:val="4"/>
  </w:num>
  <w:num w:numId="4" w16cid:durableId="1974939348">
    <w:abstractNumId w:val="5"/>
  </w:num>
  <w:num w:numId="5" w16cid:durableId="463543202">
    <w:abstractNumId w:val="3"/>
  </w:num>
  <w:num w:numId="6" w16cid:durableId="1092167750">
    <w:abstractNumId w:val="2"/>
  </w:num>
  <w:num w:numId="7" w16cid:durableId="1516769892">
    <w:abstractNumId w:val="1"/>
  </w:num>
  <w:num w:numId="8" w16cid:durableId="828984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77"/>
    <w:rsid w:val="00227B32"/>
    <w:rsid w:val="00533DBF"/>
    <w:rsid w:val="005771F2"/>
    <w:rsid w:val="00C71477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174F"/>
  <w15:chartTrackingRefBased/>
  <w15:docId w15:val="{1274B4FC-811F-4303-B60F-AEDBA1FF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Hay</dc:creator>
  <cp:keywords/>
  <dc:description/>
  <cp:lastModifiedBy>Jan Hay</cp:lastModifiedBy>
  <cp:revision>2</cp:revision>
  <dcterms:created xsi:type="dcterms:W3CDTF">2024-12-02T13:29:00Z</dcterms:created>
  <dcterms:modified xsi:type="dcterms:W3CDTF">2024-12-02T13:29:00Z</dcterms:modified>
</cp:coreProperties>
</file>