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lang w:eastAsia="en-GB"/>
        </w:rPr>
        <w:drawing>
          <wp:anchor distT="0" distB="0" distL="114300" distR="114300" simplePos="0" relativeHeight="251656704" behindDoc="0" locked="0" layoutInCell="1" allowOverlap="1" wp14:anchorId="6F7E2DB2" wp14:editId="4FB61D08">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61DACE81" w:rsidR="00E97D24" w:rsidRPr="0070070B" w:rsidRDefault="00E97D24" w:rsidP="00E97D24">
      <w:pPr>
        <w:spacing w:before="120" w:after="120" w:line="360" w:lineRule="atLeast"/>
        <w:rPr>
          <w:b/>
        </w:rPr>
      </w:pPr>
      <w:r>
        <w:rPr>
          <w:b/>
        </w:rPr>
        <w:t>For the post of:</w:t>
      </w:r>
      <w:r>
        <w:rPr>
          <w:b/>
        </w:rPr>
        <w:tab/>
      </w:r>
      <w:r>
        <w:rPr>
          <w:b/>
        </w:rPr>
        <w:tab/>
      </w:r>
      <w:r w:rsidR="000B0271">
        <w:rPr>
          <w:color w:val="auto"/>
        </w:rPr>
        <w:t>Prevention Manager – (Maternity Leave cover)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8" w:history="1">
        <w:r w:rsidRPr="0070070B">
          <w:rPr>
            <w:rStyle w:val="Hyperlink"/>
          </w:rPr>
          <w:t>recruitment@rapecrisisscotland.org.uk</w:t>
        </w:r>
      </w:hyperlink>
    </w:p>
    <w:p w14:paraId="5E1C0A57" w14:textId="421D422F"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0B0271" w:rsidRPr="002E763C">
        <w:rPr>
          <w:b/>
          <w:lang w:val="en-US"/>
        </w:rPr>
        <w:t xml:space="preserve">12pm </w:t>
      </w:r>
      <w:r w:rsidR="00542A43">
        <w:rPr>
          <w:b/>
          <w:lang w:val="en-US"/>
        </w:rPr>
        <w:t>Monday 6</w:t>
      </w:r>
      <w:proofErr w:type="spellStart"/>
      <w:r w:rsidR="000B0271" w:rsidRPr="002E763C">
        <w:rPr>
          <w:b/>
          <w:vertAlign w:val="superscript"/>
        </w:rPr>
        <w:t>th</w:t>
      </w:r>
      <w:proofErr w:type="spellEnd"/>
      <w:r w:rsidR="000B0271" w:rsidRPr="002E763C">
        <w:rPr>
          <w:b/>
        </w:rPr>
        <w:t xml:space="preserve"> </w:t>
      </w:r>
      <w:r w:rsidR="00542A43">
        <w:rPr>
          <w:b/>
        </w:rPr>
        <w:t>January 2025</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shd w:val="clear" w:color="auto" w:fill="auto"/>
          </w:tcPr>
          <w:p w14:paraId="46DBBD5A" w14:textId="77777777" w:rsidR="00E97D24" w:rsidRPr="0070070B" w:rsidRDefault="00E97D24" w:rsidP="00A46CC6">
            <w:pPr>
              <w:spacing w:before="120" w:after="120" w:line="360" w:lineRule="atLeast"/>
            </w:pPr>
            <w:r w:rsidRPr="0070070B">
              <w:t>Surname:</w:t>
            </w:r>
          </w:p>
        </w:tc>
        <w:tc>
          <w:tcPr>
            <w:tcW w:w="5723" w:type="dxa"/>
            <w:shd w:val="clear" w:color="auto" w:fill="auto"/>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shd w:val="clear" w:color="auto" w:fill="auto"/>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shd w:val="clear" w:color="auto" w:fill="auto"/>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shd w:val="clear" w:color="auto" w:fill="auto"/>
          </w:tcPr>
          <w:p w14:paraId="6378017A" w14:textId="77777777" w:rsidR="00E97D24" w:rsidRPr="0070070B" w:rsidRDefault="00E97D24" w:rsidP="00A46CC6">
            <w:pPr>
              <w:spacing w:before="120" w:after="120" w:line="360" w:lineRule="atLeast"/>
            </w:pPr>
          </w:p>
        </w:tc>
        <w:tc>
          <w:tcPr>
            <w:tcW w:w="5723" w:type="dxa"/>
            <w:shd w:val="clear" w:color="auto" w:fill="auto"/>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shd w:val="clear" w:color="auto" w:fill="auto"/>
          </w:tcPr>
          <w:p w14:paraId="75990046" w14:textId="77777777" w:rsidR="00E97D24" w:rsidRPr="0070070B" w:rsidRDefault="00E97D24" w:rsidP="00A46CC6">
            <w:pPr>
              <w:spacing w:before="120" w:after="120" w:line="360" w:lineRule="atLeast"/>
            </w:pPr>
          </w:p>
        </w:tc>
        <w:tc>
          <w:tcPr>
            <w:tcW w:w="5723" w:type="dxa"/>
            <w:shd w:val="clear" w:color="auto" w:fill="auto"/>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shd w:val="clear" w:color="auto" w:fill="auto"/>
          </w:tcPr>
          <w:p w14:paraId="733512FB" w14:textId="77777777" w:rsidR="00E97D24" w:rsidRPr="0070070B" w:rsidRDefault="00E97D24" w:rsidP="00A46CC6">
            <w:pPr>
              <w:spacing w:before="120" w:after="120" w:line="360" w:lineRule="atLeast"/>
            </w:pPr>
            <w:r w:rsidRPr="0070070B">
              <w:t>Postcode:</w:t>
            </w:r>
          </w:p>
        </w:tc>
        <w:tc>
          <w:tcPr>
            <w:tcW w:w="5723" w:type="dxa"/>
            <w:shd w:val="clear" w:color="auto" w:fill="auto"/>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40B605F0" w:rsidR="005B2209" w:rsidRPr="005B2209" w:rsidRDefault="005B2209" w:rsidP="005B2209">
      <w:pPr>
        <w:pStyle w:val="Heading1"/>
        <w:rPr>
          <w:color w:val="FFFFFF" w:themeColor="background1"/>
        </w:rPr>
      </w:pPr>
      <w:r>
        <w:rPr>
          <w:color w:val="FFFFFF" w:themeColor="background1"/>
        </w:rPr>
        <w:t xml:space="preserve">Section 2: </w:t>
      </w:r>
      <w:r w:rsidR="006F785E">
        <w:rPr>
          <w:color w:val="FFFFFF" w:themeColor="background1"/>
        </w:rPr>
        <w:t>Qualifications &amp; Training (Please give details of anything relevant to the post, although please note that qualifications are not an essential requirement of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shd w:val="clear" w:color="auto" w:fill="auto"/>
          </w:tcPr>
          <w:p w14:paraId="56AACFFE" w14:textId="77777777" w:rsidR="00E97D24" w:rsidRPr="0070070B" w:rsidRDefault="00E97D24" w:rsidP="00A46CC6">
            <w:pPr>
              <w:spacing w:before="120" w:after="120" w:line="360" w:lineRule="atLeast"/>
            </w:pPr>
            <w:r w:rsidRPr="0070070B">
              <w:t>Qualification and/or training</w:t>
            </w:r>
          </w:p>
        </w:tc>
        <w:tc>
          <w:tcPr>
            <w:tcW w:w="3840" w:type="dxa"/>
            <w:shd w:val="clear" w:color="auto" w:fill="auto"/>
          </w:tcPr>
          <w:p w14:paraId="71FA14A5" w14:textId="77777777" w:rsidR="00E97D24" w:rsidRPr="0070070B" w:rsidRDefault="00E97D24" w:rsidP="00A46CC6">
            <w:pPr>
              <w:spacing w:before="120" w:after="120" w:line="360" w:lineRule="atLeast"/>
            </w:pPr>
            <w:r w:rsidRPr="0070070B">
              <w:t>Subject</w:t>
            </w:r>
          </w:p>
        </w:tc>
        <w:tc>
          <w:tcPr>
            <w:tcW w:w="2042" w:type="dxa"/>
            <w:shd w:val="clear" w:color="auto" w:fill="auto"/>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shd w:val="clear" w:color="auto" w:fill="auto"/>
          </w:tcPr>
          <w:p w14:paraId="5D08EE20" w14:textId="77777777" w:rsidR="00E97D24" w:rsidRPr="0070070B" w:rsidRDefault="00E97D24" w:rsidP="00A46CC6">
            <w:pPr>
              <w:spacing w:before="120" w:after="120" w:line="360" w:lineRule="atLeast"/>
            </w:pPr>
          </w:p>
        </w:tc>
        <w:tc>
          <w:tcPr>
            <w:tcW w:w="3840" w:type="dxa"/>
            <w:shd w:val="clear" w:color="auto" w:fill="auto"/>
          </w:tcPr>
          <w:p w14:paraId="3AA41792" w14:textId="77777777" w:rsidR="00E97D24" w:rsidRPr="0070070B" w:rsidRDefault="00E97D24" w:rsidP="00A46CC6">
            <w:pPr>
              <w:spacing w:before="120" w:after="120" w:line="360" w:lineRule="atLeast"/>
            </w:pPr>
          </w:p>
        </w:tc>
        <w:tc>
          <w:tcPr>
            <w:tcW w:w="2042" w:type="dxa"/>
            <w:shd w:val="clear" w:color="auto" w:fill="auto"/>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shd w:val="clear" w:color="auto" w:fill="auto"/>
          </w:tcPr>
          <w:p w14:paraId="3C6B7262" w14:textId="77777777" w:rsidR="00E97D24" w:rsidRPr="0070070B" w:rsidRDefault="00E97D24" w:rsidP="00A46CC6">
            <w:pPr>
              <w:spacing w:before="120" w:after="120" w:line="360" w:lineRule="atLeast"/>
            </w:pPr>
          </w:p>
        </w:tc>
        <w:tc>
          <w:tcPr>
            <w:tcW w:w="3840" w:type="dxa"/>
            <w:shd w:val="clear" w:color="auto" w:fill="auto"/>
          </w:tcPr>
          <w:p w14:paraId="010FDCAB" w14:textId="77777777" w:rsidR="00E97D24" w:rsidRPr="0070070B" w:rsidRDefault="00E97D24" w:rsidP="00A46CC6">
            <w:pPr>
              <w:spacing w:before="120" w:after="120" w:line="360" w:lineRule="atLeast"/>
            </w:pPr>
          </w:p>
        </w:tc>
        <w:tc>
          <w:tcPr>
            <w:tcW w:w="2042" w:type="dxa"/>
            <w:shd w:val="clear" w:color="auto" w:fill="auto"/>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shd w:val="clear" w:color="auto" w:fill="auto"/>
          </w:tcPr>
          <w:p w14:paraId="593112A1" w14:textId="77777777" w:rsidR="00E97D24" w:rsidRPr="0070070B" w:rsidRDefault="00E97D24" w:rsidP="00A46CC6">
            <w:pPr>
              <w:spacing w:before="120" w:after="120" w:line="360" w:lineRule="atLeast"/>
            </w:pPr>
          </w:p>
        </w:tc>
        <w:tc>
          <w:tcPr>
            <w:tcW w:w="3840" w:type="dxa"/>
            <w:shd w:val="clear" w:color="auto" w:fill="auto"/>
          </w:tcPr>
          <w:p w14:paraId="4AA490FD" w14:textId="77777777" w:rsidR="00E97D24" w:rsidRPr="0070070B" w:rsidRDefault="00E97D24" w:rsidP="00A46CC6">
            <w:pPr>
              <w:spacing w:before="120" w:after="120" w:line="360" w:lineRule="atLeast"/>
            </w:pPr>
          </w:p>
        </w:tc>
        <w:tc>
          <w:tcPr>
            <w:tcW w:w="2042" w:type="dxa"/>
            <w:shd w:val="clear" w:color="auto" w:fill="auto"/>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shd w:val="clear" w:color="auto" w:fill="auto"/>
          </w:tcPr>
          <w:p w14:paraId="01626383" w14:textId="77777777" w:rsidR="00E97D24" w:rsidRPr="0070070B" w:rsidRDefault="00E97D24" w:rsidP="00A46CC6">
            <w:pPr>
              <w:spacing w:before="120" w:after="120" w:line="360" w:lineRule="atLeast"/>
            </w:pPr>
          </w:p>
        </w:tc>
        <w:tc>
          <w:tcPr>
            <w:tcW w:w="3840" w:type="dxa"/>
            <w:shd w:val="clear" w:color="auto" w:fill="auto"/>
          </w:tcPr>
          <w:p w14:paraId="369050A3" w14:textId="77777777" w:rsidR="00E97D24" w:rsidRPr="0070070B" w:rsidRDefault="00E97D24" w:rsidP="00A46CC6">
            <w:pPr>
              <w:spacing w:before="120" w:after="120" w:line="360" w:lineRule="atLeast"/>
            </w:pPr>
          </w:p>
        </w:tc>
        <w:tc>
          <w:tcPr>
            <w:tcW w:w="2042" w:type="dxa"/>
            <w:shd w:val="clear" w:color="auto" w:fill="auto"/>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shd w:val="clear" w:color="auto" w:fill="auto"/>
          </w:tcPr>
          <w:p w14:paraId="6B55E883" w14:textId="77777777" w:rsidR="00E97D24" w:rsidRPr="0070070B" w:rsidRDefault="00E97D24" w:rsidP="00A46CC6">
            <w:pPr>
              <w:spacing w:before="120" w:after="120" w:line="360" w:lineRule="atLeast"/>
            </w:pPr>
          </w:p>
        </w:tc>
        <w:tc>
          <w:tcPr>
            <w:tcW w:w="3840" w:type="dxa"/>
            <w:shd w:val="clear" w:color="auto" w:fill="auto"/>
          </w:tcPr>
          <w:p w14:paraId="59C5DA5B" w14:textId="77777777" w:rsidR="00E97D24" w:rsidRPr="0070070B" w:rsidRDefault="00E97D24" w:rsidP="00A46CC6">
            <w:pPr>
              <w:spacing w:before="120" w:after="120" w:line="360" w:lineRule="atLeast"/>
            </w:pPr>
          </w:p>
        </w:tc>
        <w:tc>
          <w:tcPr>
            <w:tcW w:w="2042" w:type="dxa"/>
            <w:shd w:val="clear" w:color="auto" w:fill="auto"/>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shd w:val="clear" w:color="auto" w:fill="auto"/>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shd w:val="clear" w:color="auto" w:fill="auto"/>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shd w:val="clear" w:color="auto" w:fill="auto"/>
          </w:tcPr>
          <w:p w14:paraId="0A6462B4" w14:textId="77777777" w:rsidR="00E97D24" w:rsidRPr="0070070B" w:rsidRDefault="00E97D24" w:rsidP="00A46CC6">
            <w:pPr>
              <w:spacing w:before="120" w:after="120" w:line="360" w:lineRule="atLeast"/>
            </w:pPr>
            <w:r w:rsidRPr="0070070B">
              <w:t>Job title:</w:t>
            </w:r>
          </w:p>
        </w:tc>
        <w:tc>
          <w:tcPr>
            <w:tcW w:w="2300" w:type="dxa"/>
            <w:shd w:val="clear" w:color="auto" w:fill="auto"/>
          </w:tcPr>
          <w:p w14:paraId="482B4DAF" w14:textId="77777777" w:rsidR="00E97D24" w:rsidRPr="0070070B" w:rsidRDefault="00E97D24" w:rsidP="00A46CC6">
            <w:pPr>
              <w:spacing w:before="120" w:after="120" w:line="360" w:lineRule="atLeast"/>
            </w:pPr>
            <w:r w:rsidRPr="0070070B">
              <w:t>Notice required:</w:t>
            </w:r>
          </w:p>
        </w:tc>
        <w:tc>
          <w:tcPr>
            <w:tcW w:w="2940" w:type="dxa"/>
            <w:shd w:val="clear" w:color="auto" w:fill="auto"/>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shd w:val="clear" w:color="auto" w:fill="auto"/>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shd w:val="clear" w:color="auto" w:fill="auto"/>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shd w:val="clear" w:color="auto" w:fill="auto"/>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shd w:val="clear" w:color="auto" w:fill="auto"/>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shd w:val="clear" w:color="auto" w:fill="auto"/>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shd w:val="clear" w:color="auto" w:fill="auto"/>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shd w:val="clear" w:color="auto" w:fill="auto"/>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shd w:val="clear" w:color="auto" w:fill="auto"/>
          </w:tcPr>
          <w:p w14:paraId="24ADA3C3" w14:textId="77777777" w:rsidR="00E97D24" w:rsidRPr="0070070B" w:rsidRDefault="00E97D24" w:rsidP="00A46CC6">
            <w:pPr>
              <w:spacing w:before="120" w:after="120" w:line="360" w:lineRule="atLeast"/>
            </w:pPr>
          </w:p>
        </w:tc>
        <w:tc>
          <w:tcPr>
            <w:tcW w:w="1888" w:type="dxa"/>
            <w:vMerge/>
            <w:shd w:val="clear" w:color="auto" w:fill="auto"/>
          </w:tcPr>
          <w:p w14:paraId="347037C6" w14:textId="77777777" w:rsidR="00E97D24" w:rsidRPr="0070070B" w:rsidRDefault="00E97D24" w:rsidP="00A46CC6">
            <w:pPr>
              <w:spacing w:before="120" w:after="120" w:line="360" w:lineRule="atLeast"/>
            </w:pPr>
          </w:p>
        </w:tc>
        <w:tc>
          <w:tcPr>
            <w:tcW w:w="3038" w:type="dxa"/>
            <w:vMerge/>
            <w:shd w:val="clear" w:color="auto" w:fill="auto"/>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shd w:val="clear" w:color="auto" w:fill="auto"/>
          </w:tcPr>
          <w:p w14:paraId="6419BB89" w14:textId="77777777" w:rsidR="00E97D24" w:rsidRPr="0070070B" w:rsidRDefault="00E97D24" w:rsidP="00A46CC6">
            <w:pPr>
              <w:spacing w:before="120" w:after="120" w:line="360" w:lineRule="atLeast"/>
            </w:pPr>
          </w:p>
        </w:tc>
        <w:tc>
          <w:tcPr>
            <w:tcW w:w="1445" w:type="dxa"/>
            <w:shd w:val="clear" w:color="auto" w:fill="auto"/>
          </w:tcPr>
          <w:p w14:paraId="4A3C6690" w14:textId="77777777" w:rsidR="00E97D24" w:rsidRPr="0070070B" w:rsidRDefault="00E97D24" w:rsidP="00A46CC6">
            <w:pPr>
              <w:spacing w:before="120" w:after="120" w:line="360" w:lineRule="atLeast"/>
            </w:pPr>
          </w:p>
        </w:tc>
        <w:tc>
          <w:tcPr>
            <w:tcW w:w="1952" w:type="dxa"/>
            <w:shd w:val="clear" w:color="auto" w:fill="auto"/>
          </w:tcPr>
          <w:p w14:paraId="0A377C74" w14:textId="77777777" w:rsidR="00E97D24" w:rsidRPr="0070070B" w:rsidRDefault="00E97D24" w:rsidP="00A46CC6">
            <w:pPr>
              <w:spacing w:before="120" w:after="120" w:line="360" w:lineRule="atLeast"/>
            </w:pPr>
          </w:p>
        </w:tc>
        <w:tc>
          <w:tcPr>
            <w:tcW w:w="1888" w:type="dxa"/>
            <w:shd w:val="clear" w:color="auto" w:fill="auto"/>
          </w:tcPr>
          <w:p w14:paraId="0DAE3553" w14:textId="77777777" w:rsidR="00E97D24" w:rsidRPr="0070070B" w:rsidRDefault="00E97D24" w:rsidP="00A46CC6">
            <w:pPr>
              <w:spacing w:before="120" w:after="120" w:line="360" w:lineRule="atLeast"/>
            </w:pPr>
          </w:p>
        </w:tc>
        <w:tc>
          <w:tcPr>
            <w:tcW w:w="3038" w:type="dxa"/>
            <w:shd w:val="clear" w:color="auto" w:fill="auto"/>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shd w:val="clear" w:color="auto" w:fill="auto"/>
          </w:tcPr>
          <w:p w14:paraId="2577B904" w14:textId="77777777" w:rsidR="00E97D24" w:rsidRPr="0070070B" w:rsidRDefault="00E97D24" w:rsidP="00A46CC6">
            <w:pPr>
              <w:spacing w:before="120" w:after="120" w:line="360" w:lineRule="atLeast"/>
            </w:pPr>
          </w:p>
        </w:tc>
        <w:tc>
          <w:tcPr>
            <w:tcW w:w="1445" w:type="dxa"/>
            <w:shd w:val="clear" w:color="auto" w:fill="auto"/>
          </w:tcPr>
          <w:p w14:paraId="7D0194BC" w14:textId="77777777" w:rsidR="00E97D24" w:rsidRPr="0070070B" w:rsidRDefault="00E97D24" w:rsidP="00A46CC6">
            <w:pPr>
              <w:spacing w:before="120" w:after="120" w:line="360" w:lineRule="atLeast"/>
            </w:pPr>
          </w:p>
        </w:tc>
        <w:tc>
          <w:tcPr>
            <w:tcW w:w="1952" w:type="dxa"/>
            <w:shd w:val="clear" w:color="auto" w:fill="auto"/>
          </w:tcPr>
          <w:p w14:paraId="40B3D8AC" w14:textId="77777777" w:rsidR="00E97D24" w:rsidRPr="0070070B" w:rsidRDefault="00E97D24" w:rsidP="00A46CC6">
            <w:pPr>
              <w:spacing w:before="120" w:after="120" w:line="360" w:lineRule="atLeast"/>
            </w:pPr>
          </w:p>
        </w:tc>
        <w:tc>
          <w:tcPr>
            <w:tcW w:w="1888" w:type="dxa"/>
            <w:shd w:val="clear" w:color="auto" w:fill="auto"/>
          </w:tcPr>
          <w:p w14:paraId="4E8C195F" w14:textId="77777777" w:rsidR="00E97D24" w:rsidRPr="0070070B" w:rsidRDefault="00E97D24" w:rsidP="00A46CC6">
            <w:pPr>
              <w:spacing w:before="120" w:after="120" w:line="360" w:lineRule="atLeast"/>
            </w:pPr>
          </w:p>
        </w:tc>
        <w:tc>
          <w:tcPr>
            <w:tcW w:w="3038" w:type="dxa"/>
            <w:shd w:val="clear" w:color="auto" w:fill="auto"/>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shd w:val="clear" w:color="auto" w:fill="auto"/>
          </w:tcPr>
          <w:p w14:paraId="707FF022" w14:textId="77777777" w:rsidR="00E97D24" w:rsidRPr="0070070B" w:rsidRDefault="00E97D24" w:rsidP="00A46CC6">
            <w:pPr>
              <w:spacing w:before="120" w:after="120" w:line="360" w:lineRule="atLeast"/>
            </w:pPr>
          </w:p>
        </w:tc>
        <w:tc>
          <w:tcPr>
            <w:tcW w:w="1445" w:type="dxa"/>
            <w:shd w:val="clear" w:color="auto" w:fill="auto"/>
          </w:tcPr>
          <w:p w14:paraId="772C367E" w14:textId="77777777" w:rsidR="00E97D24" w:rsidRPr="0070070B" w:rsidRDefault="00E97D24" w:rsidP="00A46CC6">
            <w:pPr>
              <w:spacing w:before="120" w:after="120" w:line="360" w:lineRule="atLeast"/>
            </w:pPr>
          </w:p>
        </w:tc>
        <w:tc>
          <w:tcPr>
            <w:tcW w:w="1952" w:type="dxa"/>
            <w:shd w:val="clear" w:color="auto" w:fill="auto"/>
          </w:tcPr>
          <w:p w14:paraId="76338092" w14:textId="77777777" w:rsidR="00E97D24" w:rsidRPr="0070070B" w:rsidRDefault="00E97D24" w:rsidP="00A46CC6">
            <w:pPr>
              <w:spacing w:before="120" w:after="120" w:line="360" w:lineRule="atLeast"/>
            </w:pPr>
          </w:p>
        </w:tc>
        <w:tc>
          <w:tcPr>
            <w:tcW w:w="1888" w:type="dxa"/>
            <w:shd w:val="clear" w:color="auto" w:fill="auto"/>
          </w:tcPr>
          <w:p w14:paraId="30D86A89" w14:textId="77777777" w:rsidR="00E97D24" w:rsidRPr="0070070B" w:rsidRDefault="00E97D24" w:rsidP="00A46CC6">
            <w:pPr>
              <w:spacing w:before="120" w:after="120" w:line="360" w:lineRule="atLeast"/>
            </w:pPr>
          </w:p>
        </w:tc>
        <w:tc>
          <w:tcPr>
            <w:tcW w:w="3038" w:type="dxa"/>
            <w:shd w:val="clear" w:color="auto" w:fill="auto"/>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shd w:val="clear" w:color="auto" w:fill="auto"/>
          </w:tcPr>
          <w:p w14:paraId="6BB6D4FE" w14:textId="77777777" w:rsidR="00E97D24" w:rsidRPr="0070070B" w:rsidRDefault="00E97D24" w:rsidP="00A46CC6">
            <w:pPr>
              <w:spacing w:before="120" w:after="120" w:line="360" w:lineRule="atLeast"/>
            </w:pPr>
          </w:p>
        </w:tc>
        <w:tc>
          <w:tcPr>
            <w:tcW w:w="1445" w:type="dxa"/>
            <w:shd w:val="clear" w:color="auto" w:fill="auto"/>
          </w:tcPr>
          <w:p w14:paraId="60160603" w14:textId="77777777" w:rsidR="00E97D24" w:rsidRPr="0070070B" w:rsidRDefault="00E97D24" w:rsidP="00A46CC6">
            <w:pPr>
              <w:spacing w:before="120" w:after="120" w:line="360" w:lineRule="atLeast"/>
            </w:pPr>
          </w:p>
        </w:tc>
        <w:tc>
          <w:tcPr>
            <w:tcW w:w="1952" w:type="dxa"/>
            <w:shd w:val="clear" w:color="auto" w:fill="auto"/>
          </w:tcPr>
          <w:p w14:paraId="47F1971A" w14:textId="77777777" w:rsidR="00E97D24" w:rsidRPr="0070070B" w:rsidRDefault="00E97D24" w:rsidP="00A46CC6">
            <w:pPr>
              <w:spacing w:before="120" w:after="120" w:line="360" w:lineRule="atLeast"/>
            </w:pPr>
          </w:p>
        </w:tc>
        <w:tc>
          <w:tcPr>
            <w:tcW w:w="1888" w:type="dxa"/>
            <w:shd w:val="clear" w:color="auto" w:fill="auto"/>
          </w:tcPr>
          <w:p w14:paraId="1A3E9D82" w14:textId="77777777" w:rsidR="00E97D24" w:rsidRPr="0070070B" w:rsidRDefault="00E97D24" w:rsidP="00A46CC6">
            <w:pPr>
              <w:spacing w:before="120" w:after="120" w:line="360" w:lineRule="atLeast"/>
            </w:pPr>
          </w:p>
        </w:tc>
        <w:tc>
          <w:tcPr>
            <w:tcW w:w="3038" w:type="dxa"/>
            <w:shd w:val="clear" w:color="auto" w:fill="auto"/>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shd w:val="clear" w:color="auto" w:fill="auto"/>
          </w:tcPr>
          <w:p w14:paraId="31AC5617" w14:textId="77777777" w:rsidR="006F785E" w:rsidRDefault="006F785E" w:rsidP="006F785E">
            <w:pPr>
              <w:pStyle w:val="BodyA"/>
              <w:spacing w:before="120" w:after="120" w:line="360" w:lineRule="atLeast"/>
              <w:rPr>
                <w:rStyle w:val="None"/>
                <w:rFonts w:ascii="Open Sans" w:hAnsi="Open Sans" w:cs="Open Sans"/>
                <w:bCs/>
              </w:rPr>
            </w:pP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job description and person specification</w:t>
            </w:r>
            <w:r w:rsidRPr="0070070B">
              <w:rPr>
                <w:rStyle w:val="None"/>
                <w:rFonts w:ascii="Open Sans" w:hAnsi="Open Sans" w:cs="Open Sans"/>
                <w:bCs/>
              </w:rPr>
              <w:t>, please outline how your work experience training, knowledge, skills and abilities would enable you to carry out the duties of this post.  Please include any information which you feel is relevant.</w:t>
            </w:r>
            <w:r>
              <w:rPr>
                <w:rStyle w:val="None"/>
                <w:rFonts w:ascii="Open Sans" w:hAnsi="Open Sans" w:cs="Open Sans"/>
                <w:bCs/>
              </w:rPr>
              <w:t xml:space="preserve"> We value voluntary and paid experiences equally and recognise that people bring a range of skills beyond formal work experience or qualifications, so if you think you’d be a good fit for the job then please apply.</w:t>
            </w:r>
            <w:r w:rsidRPr="0070070B">
              <w:rPr>
                <w:rStyle w:val="None"/>
                <w:rFonts w:ascii="Open Sans" w:hAnsi="Open Sans" w:cs="Open Sans"/>
                <w:bCs/>
              </w:rPr>
              <w:t xml:space="preserve"> </w:t>
            </w:r>
            <w:r w:rsidRPr="00271F36">
              <w:rPr>
                <w:rStyle w:val="None"/>
                <w:rFonts w:ascii="Open Sans" w:hAnsi="Open Sans" w:cs="Open Sans"/>
                <w:bCs/>
              </w:rPr>
              <w:t>Training and professional development opportunities will be available to the successful applicant.</w:t>
            </w:r>
          </w:p>
          <w:p w14:paraId="3B6F767D" w14:textId="77777777" w:rsidR="006F785E" w:rsidRDefault="006F785E" w:rsidP="006F785E">
            <w:pPr>
              <w:pStyle w:val="BodyA"/>
              <w:spacing w:before="120" w:after="120" w:line="360" w:lineRule="atLeast"/>
              <w:rPr>
                <w:rStyle w:val="None"/>
                <w:rFonts w:ascii="Open Sans" w:hAnsi="Open Sans" w:cs="Open Sans"/>
                <w:bCs/>
              </w:rPr>
            </w:pPr>
          </w:p>
          <w:p w14:paraId="3E2173D9" w14:textId="77777777" w:rsidR="006F785E" w:rsidRDefault="006F785E" w:rsidP="006F785E">
            <w:pPr>
              <w:pStyle w:val="BodyA"/>
              <w:spacing w:before="120" w:after="120" w:line="360" w:lineRule="atLeast"/>
              <w:rPr>
                <w:rStyle w:val="None"/>
                <w:rFonts w:ascii="Open Sans" w:hAnsi="Open Sans" w:cs="Open Sans"/>
                <w:bCs/>
              </w:rPr>
            </w:pPr>
            <w:r w:rsidRPr="0070070B">
              <w:rPr>
                <w:rStyle w:val="None"/>
                <w:rFonts w:ascii="Open Sans" w:hAnsi="Open Sans" w:cs="Open Sans"/>
                <w:bCs/>
              </w:rPr>
              <w:t xml:space="preserve">Your invitation to interview will be based on anonymised scoring of the information given in this application so please </w:t>
            </w:r>
            <w:r>
              <w:rPr>
                <w:rStyle w:val="None"/>
                <w:rFonts w:ascii="Open Sans" w:hAnsi="Open Sans" w:cs="Open Sans"/>
                <w:bCs/>
              </w:rPr>
              <w:t xml:space="preserve">answer all questions, </w:t>
            </w:r>
            <w:r w:rsidRPr="0070070B">
              <w:rPr>
                <w:rStyle w:val="None"/>
                <w:rFonts w:ascii="Open Sans" w:hAnsi="Open Sans" w:cs="Open Sans"/>
                <w:bCs/>
              </w:rPr>
              <w:t>be explicit and give examples from your own practice where helpful</w:t>
            </w:r>
            <w:r>
              <w:rPr>
                <w:rStyle w:val="None"/>
                <w:rFonts w:ascii="Open Sans" w:hAnsi="Open Sans" w:cs="Open Sans"/>
                <w:bCs/>
              </w:rPr>
              <w:t>.</w:t>
            </w:r>
            <w:r w:rsidRPr="0070070B">
              <w:rPr>
                <w:rStyle w:val="None"/>
                <w:rFonts w:ascii="Open Sans" w:hAnsi="Open Sans" w:cs="Open Sans"/>
                <w:bCs/>
              </w:rPr>
              <w:t xml:space="preserve"> </w:t>
            </w:r>
            <w:r>
              <w:rPr>
                <w:rStyle w:val="None"/>
                <w:rFonts w:ascii="Open Sans" w:hAnsi="Open Sans" w:cs="Open Sans"/>
                <w:bCs/>
              </w:rPr>
              <w:t>I</w:t>
            </w:r>
            <w:r w:rsidRPr="0070070B">
              <w:rPr>
                <w:rStyle w:val="None"/>
                <w:rFonts w:ascii="Open Sans" w:hAnsi="Open Sans" w:cs="Open Sans"/>
                <w:bCs/>
              </w:rPr>
              <w:t xml:space="preserve">t is not enough to say </w:t>
            </w:r>
            <w:r>
              <w:rPr>
                <w:rStyle w:val="None"/>
                <w:rFonts w:ascii="Open Sans" w:hAnsi="Open Sans" w:cs="Open Sans"/>
                <w:bCs/>
              </w:rPr>
              <w:t>“</w:t>
            </w:r>
            <w:r w:rsidRPr="0070070B">
              <w:rPr>
                <w:rStyle w:val="None"/>
                <w:rFonts w:ascii="Open Sans" w:hAnsi="Open Sans" w:cs="Open Sans"/>
                <w:bCs/>
              </w:rPr>
              <w:t>I know about x</w:t>
            </w:r>
            <w:r>
              <w:rPr>
                <w:rStyle w:val="None"/>
                <w:rFonts w:ascii="Open Sans" w:hAnsi="Open Sans" w:cs="Open Sans"/>
                <w:bCs/>
              </w:rPr>
              <w:t>”</w:t>
            </w:r>
            <w:r w:rsidRPr="0070070B">
              <w:rPr>
                <w:rStyle w:val="None"/>
                <w:rFonts w:ascii="Open Sans" w:hAnsi="Open Sans" w:cs="Open Sans"/>
                <w:bCs/>
              </w:rPr>
              <w:t xml:space="preserve">, please explain what you know and how you’ve learned it or put it into practice.  </w:t>
            </w:r>
          </w:p>
          <w:p w14:paraId="27ED658F" w14:textId="0AF2886D" w:rsidR="00AD1A09" w:rsidRPr="00AD1A09" w:rsidRDefault="00AD1A09" w:rsidP="000B0271">
            <w:pPr>
              <w:pStyle w:val="BodyA"/>
              <w:spacing w:before="120" w:after="120" w:line="360" w:lineRule="atLeast"/>
              <w:rPr>
                <w:rFonts w:ascii="Open Sans" w:eastAsia="Arial Narrow" w:hAnsi="Open Sans" w:cs="Open Sans"/>
                <w:bCs/>
              </w:rPr>
            </w:pPr>
          </w:p>
        </w:tc>
      </w:tr>
      <w:tr w:rsidR="00E97D24" w:rsidRPr="0070070B" w14:paraId="15EFA620" w14:textId="77777777" w:rsidTr="005B2209">
        <w:tc>
          <w:tcPr>
            <w:tcW w:w="9768" w:type="dxa"/>
            <w:tcBorders>
              <w:bottom w:val="single" w:sz="4" w:space="0" w:color="auto"/>
            </w:tcBorders>
            <w:shd w:val="clear" w:color="auto" w:fill="auto"/>
          </w:tcPr>
          <w:p w14:paraId="022D10F1" w14:textId="0FBC3B9D" w:rsidR="00E97D24" w:rsidRPr="0070070B" w:rsidRDefault="00E97D24" w:rsidP="00A46CC6">
            <w:pPr>
              <w:pStyle w:val="BodyA"/>
              <w:spacing w:before="120" w:after="120" w:line="360" w:lineRule="atLeast"/>
              <w:rPr>
                <w:rFonts w:ascii="Open Sans" w:hAnsi="Open Sans" w:cs="Open Sans"/>
              </w:rPr>
            </w:pPr>
            <w:r w:rsidRPr="0070070B">
              <w:rPr>
                <w:rFonts w:ascii="Open Sans" w:hAnsi="Open Sans" w:cs="Open Sans"/>
              </w:rPr>
              <w:t>E1</w:t>
            </w:r>
            <w:r w:rsidR="000B0271">
              <w:rPr>
                <w:rFonts w:ascii="Open Sans" w:hAnsi="Open Sans" w:cs="Open Sans"/>
              </w:rPr>
              <w:t xml:space="preserve">: </w:t>
            </w:r>
            <w:r w:rsidR="000B0271" w:rsidRPr="000B0271">
              <w:rPr>
                <w:rFonts w:ascii="Open Sans" w:hAnsi="Open Sans" w:cs="Open Sans"/>
              </w:rPr>
              <w:t>Excellent understanding of, and support for, RCS’s values and principles which are based on an intersectional feminist, person-</w:t>
            </w:r>
            <w:proofErr w:type="spellStart"/>
            <w:r w:rsidR="000B0271" w:rsidRPr="000B0271">
              <w:rPr>
                <w:rFonts w:ascii="Open Sans" w:hAnsi="Open Sans" w:cs="Open Sans"/>
              </w:rPr>
              <w:t>centred</w:t>
            </w:r>
            <w:proofErr w:type="spellEnd"/>
            <w:r w:rsidR="000B0271" w:rsidRPr="000B0271">
              <w:rPr>
                <w:rFonts w:ascii="Open Sans" w:hAnsi="Open Sans" w:cs="Open Sans"/>
              </w:rPr>
              <w:t xml:space="preserve"> and trauma-</w:t>
            </w:r>
            <w:proofErr w:type="spellStart"/>
            <w:r w:rsidR="000B0271" w:rsidRPr="000B0271">
              <w:rPr>
                <w:rFonts w:ascii="Open Sans" w:hAnsi="Open Sans" w:cs="Open Sans"/>
              </w:rPr>
              <w:t>focussed</w:t>
            </w:r>
            <w:proofErr w:type="spellEnd"/>
            <w:r w:rsidR="000B0271" w:rsidRPr="000B0271">
              <w:rPr>
                <w:rFonts w:ascii="Open Sans" w:hAnsi="Open Sans" w:cs="Open Sans"/>
              </w:rPr>
              <w:t xml:space="preserve"> approach to gender-based violence.</w:t>
            </w:r>
          </w:p>
        </w:tc>
      </w:tr>
      <w:tr w:rsidR="006F785E" w:rsidRPr="0070070B" w14:paraId="48F879D2" w14:textId="77777777" w:rsidTr="005B2209">
        <w:tc>
          <w:tcPr>
            <w:tcW w:w="9768" w:type="dxa"/>
            <w:tcBorders>
              <w:bottom w:val="single" w:sz="4" w:space="0" w:color="auto"/>
            </w:tcBorders>
            <w:shd w:val="clear" w:color="auto" w:fill="auto"/>
          </w:tcPr>
          <w:p w14:paraId="597A6EC6" w14:textId="77777777" w:rsidR="006F785E" w:rsidRPr="0070070B" w:rsidRDefault="006F785E" w:rsidP="00A46CC6">
            <w:pPr>
              <w:pStyle w:val="BodyA"/>
              <w:spacing w:before="120" w:after="120" w:line="360" w:lineRule="atLeast"/>
              <w:rPr>
                <w:rFonts w:ascii="Open Sans" w:hAnsi="Open Sans" w:cs="Open Sans"/>
              </w:rPr>
            </w:pPr>
          </w:p>
        </w:tc>
      </w:tr>
      <w:tr w:rsidR="00E97D24" w:rsidRPr="0070070B" w14:paraId="0AC95DF1" w14:textId="77777777" w:rsidTr="005B2209">
        <w:tc>
          <w:tcPr>
            <w:tcW w:w="9768" w:type="dxa"/>
            <w:tcBorders>
              <w:bottom w:val="single" w:sz="4" w:space="0" w:color="auto"/>
            </w:tcBorders>
            <w:shd w:val="clear" w:color="auto" w:fill="auto"/>
          </w:tcPr>
          <w:p w14:paraId="25C4D26D" w14:textId="24C208E4" w:rsidR="00E97D24" w:rsidRPr="0070070B" w:rsidRDefault="00E97D24" w:rsidP="000B0271">
            <w:pPr>
              <w:widowControl w:val="0"/>
              <w:spacing w:before="120" w:after="120" w:line="360" w:lineRule="atLeast"/>
            </w:pPr>
            <w:r w:rsidRPr="0070070B">
              <w:t>E2</w:t>
            </w:r>
            <w:r w:rsidR="000B0271">
              <w:t xml:space="preserve">: </w:t>
            </w:r>
            <w:r w:rsidR="000B0271" w:rsidRPr="00BA3C9D">
              <w:t>Good understanding of the context within which gender-based violence occurs</w:t>
            </w:r>
            <w:r w:rsidR="000B0271">
              <w:t xml:space="preserve"> (</w:t>
            </w:r>
            <w:proofErr w:type="spellStart"/>
            <w:r w:rsidR="000B0271">
              <w:t>eg.</w:t>
            </w:r>
            <w:proofErr w:type="spellEnd"/>
            <w:r w:rsidR="000B0271">
              <w:t xml:space="preserve"> </w:t>
            </w:r>
            <w:r w:rsidR="000B0271" w:rsidRPr="00BA3C9D">
              <w:t>societal, political</w:t>
            </w:r>
            <w:r w:rsidR="000B0271">
              <w:t xml:space="preserve"> </w:t>
            </w:r>
            <w:r w:rsidR="000B0271" w:rsidRPr="00BA3C9D">
              <w:t>and legal</w:t>
            </w:r>
            <w:r w:rsidR="000B0271">
              <w:t xml:space="preserve"> context</w:t>
            </w:r>
            <w:r w:rsidR="000B0271" w:rsidRPr="00BA3C9D">
              <w:t>.</w:t>
            </w:r>
            <w:r w:rsidR="000B0271">
              <w:t>)</w:t>
            </w:r>
            <w:r w:rsidR="000B0271" w:rsidRPr="00BA3C9D">
              <w:t xml:space="preserve"> This includes a recognition of the intersecting inequalities that shape violence and the experiences of survivors from diverse communities including Black and minority ethnic, LGBT, disabled, remote, and rural communities.</w:t>
            </w:r>
          </w:p>
        </w:tc>
      </w:tr>
      <w:tr w:rsidR="006F785E" w:rsidRPr="0070070B" w14:paraId="4D586940" w14:textId="77777777" w:rsidTr="005B2209">
        <w:tc>
          <w:tcPr>
            <w:tcW w:w="9768" w:type="dxa"/>
            <w:tcBorders>
              <w:bottom w:val="single" w:sz="4" w:space="0" w:color="auto"/>
            </w:tcBorders>
            <w:shd w:val="clear" w:color="auto" w:fill="auto"/>
          </w:tcPr>
          <w:p w14:paraId="12226A65" w14:textId="77777777" w:rsidR="006F785E" w:rsidRDefault="006F785E" w:rsidP="00A46CC6">
            <w:pPr>
              <w:spacing w:before="120" w:after="120" w:line="360" w:lineRule="atLeast"/>
            </w:pPr>
          </w:p>
        </w:tc>
      </w:tr>
      <w:tr w:rsidR="00E97D24" w:rsidRPr="0070070B" w14:paraId="404AC7F0" w14:textId="77777777" w:rsidTr="005B2209">
        <w:tc>
          <w:tcPr>
            <w:tcW w:w="9768" w:type="dxa"/>
            <w:tcBorders>
              <w:bottom w:val="single" w:sz="4" w:space="0" w:color="auto"/>
            </w:tcBorders>
            <w:shd w:val="clear" w:color="auto" w:fill="auto"/>
          </w:tcPr>
          <w:p w14:paraId="0123E851" w14:textId="1150B507" w:rsidR="000B0271" w:rsidRDefault="00E97D24" w:rsidP="000B0271">
            <w:pPr>
              <w:widowControl w:val="0"/>
              <w:spacing w:before="120" w:after="120" w:line="360" w:lineRule="atLeast"/>
            </w:pPr>
            <w:r>
              <w:t>E3</w:t>
            </w:r>
            <w:r w:rsidR="000B0271">
              <w:t xml:space="preserve">: </w:t>
            </w:r>
            <w:r w:rsidR="000B0271" w:rsidRPr="00BA3C9D">
              <w:t>A commitment to preventing violence and understanding of primary prevention approaches (approaches which aim to stop violence before it happens.)</w:t>
            </w:r>
          </w:p>
          <w:p w14:paraId="6A259ED2" w14:textId="417002B0" w:rsidR="00E97D24" w:rsidRPr="0070070B" w:rsidRDefault="00E97D24" w:rsidP="00A46CC6">
            <w:pPr>
              <w:spacing w:before="120" w:after="120" w:line="360" w:lineRule="atLeast"/>
            </w:pPr>
          </w:p>
        </w:tc>
      </w:tr>
      <w:tr w:rsidR="006F785E" w:rsidRPr="0070070B" w14:paraId="7D30FAAB" w14:textId="77777777" w:rsidTr="005B2209">
        <w:tc>
          <w:tcPr>
            <w:tcW w:w="9768" w:type="dxa"/>
            <w:tcBorders>
              <w:bottom w:val="single" w:sz="4" w:space="0" w:color="auto"/>
            </w:tcBorders>
            <w:shd w:val="clear" w:color="auto" w:fill="auto"/>
          </w:tcPr>
          <w:p w14:paraId="1F14D4B6" w14:textId="77777777" w:rsidR="006F785E" w:rsidRPr="0070070B" w:rsidRDefault="006F785E" w:rsidP="00A46CC6">
            <w:pPr>
              <w:spacing w:before="120" w:after="120" w:line="360" w:lineRule="atLeast"/>
            </w:pPr>
          </w:p>
        </w:tc>
      </w:tr>
      <w:tr w:rsidR="00E97D24" w:rsidRPr="0070070B" w14:paraId="6417C2B6" w14:textId="77777777" w:rsidTr="005B2209">
        <w:tc>
          <w:tcPr>
            <w:tcW w:w="9768" w:type="dxa"/>
            <w:tcBorders>
              <w:bottom w:val="single" w:sz="4" w:space="0" w:color="auto"/>
            </w:tcBorders>
            <w:shd w:val="clear" w:color="auto" w:fill="auto"/>
          </w:tcPr>
          <w:p w14:paraId="0FE52060" w14:textId="019BA205" w:rsidR="00E97D24" w:rsidRPr="0070070B" w:rsidRDefault="00E97D24" w:rsidP="003036F7">
            <w:pPr>
              <w:widowControl w:val="0"/>
              <w:spacing w:before="120" w:after="120" w:line="360" w:lineRule="atLeast"/>
            </w:pPr>
            <w:r w:rsidRPr="0070070B">
              <w:t>E4</w:t>
            </w:r>
            <w:r w:rsidR="000B0271">
              <w:t xml:space="preserve">: </w:t>
            </w:r>
            <w:r w:rsidR="000B0271" w:rsidRPr="00BA3C9D">
              <w:t>Experience of building relationships, engaging effectively with partners and stakeholders</w:t>
            </w:r>
          </w:p>
        </w:tc>
      </w:tr>
      <w:tr w:rsidR="006F785E" w:rsidRPr="0070070B" w14:paraId="31EB9788" w14:textId="77777777" w:rsidTr="005B2209">
        <w:tc>
          <w:tcPr>
            <w:tcW w:w="9768" w:type="dxa"/>
            <w:tcBorders>
              <w:bottom w:val="single" w:sz="4" w:space="0" w:color="auto"/>
            </w:tcBorders>
            <w:shd w:val="clear" w:color="auto" w:fill="auto"/>
          </w:tcPr>
          <w:p w14:paraId="2C32BF8F" w14:textId="77777777" w:rsidR="006F785E" w:rsidRPr="0070070B" w:rsidRDefault="006F785E" w:rsidP="00A46CC6">
            <w:pPr>
              <w:spacing w:before="120" w:after="120" w:line="360" w:lineRule="atLeast"/>
            </w:pPr>
          </w:p>
        </w:tc>
      </w:tr>
      <w:tr w:rsidR="00E97D24" w:rsidRPr="0070070B" w14:paraId="509B6B7F" w14:textId="77777777" w:rsidTr="005B2209">
        <w:tc>
          <w:tcPr>
            <w:tcW w:w="9768" w:type="dxa"/>
            <w:tcBorders>
              <w:bottom w:val="single" w:sz="4" w:space="0" w:color="auto"/>
            </w:tcBorders>
            <w:shd w:val="clear" w:color="auto" w:fill="auto"/>
          </w:tcPr>
          <w:p w14:paraId="7E95B706" w14:textId="59510B18" w:rsidR="00E97D24" w:rsidRPr="0070070B" w:rsidRDefault="000B0271" w:rsidP="00A46CC6">
            <w:pPr>
              <w:spacing w:before="120" w:after="120" w:line="360" w:lineRule="atLeast"/>
            </w:pPr>
            <w:r>
              <w:t xml:space="preserve">E5: </w:t>
            </w:r>
            <w:r w:rsidRPr="00BA3C9D">
              <w:t>Proven ability to manage competing deadlines and an often reactive workload</w:t>
            </w:r>
          </w:p>
        </w:tc>
      </w:tr>
      <w:tr w:rsidR="006F785E" w:rsidRPr="0070070B" w14:paraId="5A16DD6F" w14:textId="77777777" w:rsidTr="005B2209">
        <w:tc>
          <w:tcPr>
            <w:tcW w:w="9768" w:type="dxa"/>
            <w:tcBorders>
              <w:bottom w:val="single" w:sz="4" w:space="0" w:color="auto"/>
            </w:tcBorders>
            <w:shd w:val="clear" w:color="auto" w:fill="auto"/>
          </w:tcPr>
          <w:p w14:paraId="2EFA7994" w14:textId="77777777" w:rsidR="006F785E" w:rsidRPr="0070070B" w:rsidRDefault="006F785E" w:rsidP="00A46CC6">
            <w:pPr>
              <w:spacing w:before="120" w:after="120" w:line="360" w:lineRule="atLeast"/>
            </w:pPr>
          </w:p>
        </w:tc>
      </w:tr>
      <w:tr w:rsidR="00E97D24" w:rsidRPr="0070070B" w14:paraId="0FFEF3CE" w14:textId="77777777" w:rsidTr="005B2209">
        <w:tc>
          <w:tcPr>
            <w:tcW w:w="9768" w:type="dxa"/>
            <w:tcBorders>
              <w:bottom w:val="single" w:sz="4" w:space="0" w:color="auto"/>
            </w:tcBorders>
            <w:shd w:val="clear" w:color="auto" w:fill="auto"/>
          </w:tcPr>
          <w:p w14:paraId="7577CCF6" w14:textId="42DBE1F4" w:rsidR="00E97D24" w:rsidRPr="0070070B" w:rsidRDefault="00E97D24" w:rsidP="000B0271">
            <w:pPr>
              <w:widowControl w:val="0"/>
              <w:spacing w:before="120" w:after="120" w:line="360" w:lineRule="atLeast"/>
            </w:pPr>
            <w:r w:rsidRPr="0070070B">
              <w:t>E6</w:t>
            </w:r>
            <w:r w:rsidR="000B0271">
              <w:t xml:space="preserve">: </w:t>
            </w:r>
            <w:r w:rsidR="000B0271" w:rsidRPr="00BA3C9D">
              <w:t>A supportive and empowering approach to leading, supervising or managing others</w:t>
            </w:r>
          </w:p>
        </w:tc>
      </w:tr>
      <w:tr w:rsidR="006F785E" w:rsidRPr="0070070B" w14:paraId="29B7EE47" w14:textId="77777777" w:rsidTr="005B2209">
        <w:tc>
          <w:tcPr>
            <w:tcW w:w="9768" w:type="dxa"/>
            <w:tcBorders>
              <w:bottom w:val="single" w:sz="4" w:space="0" w:color="auto"/>
            </w:tcBorders>
            <w:shd w:val="clear" w:color="auto" w:fill="auto"/>
          </w:tcPr>
          <w:p w14:paraId="56983F0E" w14:textId="77777777" w:rsidR="006F785E" w:rsidRPr="0070070B" w:rsidRDefault="006F785E" w:rsidP="00A46CC6">
            <w:pPr>
              <w:spacing w:before="120" w:after="120" w:line="360" w:lineRule="atLeast"/>
            </w:pPr>
          </w:p>
        </w:tc>
      </w:tr>
      <w:tr w:rsidR="00E97D24" w:rsidRPr="0070070B" w14:paraId="060D30AC" w14:textId="77777777" w:rsidTr="005B2209">
        <w:tc>
          <w:tcPr>
            <w:tcW w:w="9768" w:type="dxa"/>
            <w:tcBorders>
              <w:bottom w:val="single" w:sz="4" w:space="0" w:color="auto"/>
            </w:tcBorders>
            <w:shd w:val="clear" w:color="auto" w:fill="auto"/>
          </w:tcPr>
          <w:p w14:paraId="42DBD1D2" w14:textId="1EAE0D7E" w:rsidR="00E97D24" w:rsidRPr="0070070B" w:rsidRDefault="00E97D24" w:rsidP="000B0271">
            <w:pPr>
              <w:widowControl w:val="0"/>
              <w:spacing w:before="120" w:after="120" w:line="360" w:lineRule="atLeast"/>
            </w:pPr>
            <w:r w:rsidRPr="0070070B">
              <w:t>E7</w:t>
            </w:r>
            <w:r w:rsidR="000B0271">
              <w:t xml:space="preserve">: </w:t>
            </w:r>
            <w:r w:rsidR="000B0271" w:rsidRPr="00BA3C9D">
              <w:t>Ability to plan work and deliver objectives in a largely autonomous way – utilising support from colleagues and management.</w:t>
            </w:r>
          </w:p>
        </w:tc>
      </w:tr>
      <w:tr w:rsidR="006F785E" w:rsidRPr="0070070B" w14:paraId="641E6320" w14:textId="77777777" w:rsidTr="005B2209">
        <w:tc>
          <w:tcPr>
            <w:tcW w:w="9768" w:type="dxa"/>
            <w:tcBorders>
              <w:bottom w:val="single" w:sz="4" w:space="0" w:color="auto"/>
            </w:tcBorders>
            <w:shd w:val="clear" w:color="auto" w:fill="auto"/>
          </w:tcPr>
          <w:p w14:paraId="0C52EB6D" w14:textId="77777777" w:rsidR="006F785E" w:rsidRPr="0070070B" w:rsidRDefault="006F785E" w:rsidP="00A46CC6">
            <w:pPr>
              <w:spacing w:before="120" w:after="120" w:line="360" w:lineRule="atLeast"/>
            </w:pPr>
          </w:p>
        </w:tc>
      </w:tr>
      <w:tr w:rsidR="00E97D24" w:rsidRPr="0070070B" w14:paraId="795FA5E2" w14:textId="77777777" w:rsidTr="005B2209">
        <w:tc>
          <w:tcPr>
            <w:tcW w:w="9768" w:type="dxa"/>
            <w:tcBorders>
              <w:bottom w:val="single" w:sz="4" w:space="0" w:color="auto"/>
            </w:tcBorders>
            <w:shd w:val="clear" w:color="auto" w:fill="auto"/>
          </w:tcPr>
          <w:p w14:paraId="4310DF9F" w14:textId="08BCFADE" w:rsidR="00E97D24" w:rsidRPr="0070070B" w:rsidDel="00D63E06" w:rsidRDefault="00E97D24" w:rsidP="000B0271">
            <w:pPr>
              <w:widowControl w:val="0"/>
              <w:spacing w:before="120" w:after="120" w:line="360" w:lineRule="atLeast"/>
            </w:pPr>
            <w:r w:rsidRPr="0070070B">
              <w:t>E8</w:t>
            </w:r>
            <w:r w:rsidR="000B0271">
              <w:t xml:space="preserve">: </w:t>
            </w:r>
            <w:r w:rsidR="000B0271" w:rsidRPr="00BA3C9D">
              <w:t>Leadership</w:t>
            </w:r>
          </w:p>
        </w:tc>
      </w:tr>
      <w:tr w:rsidR="000B0271" w:rsidRPr="0070070B" w14:paraId="33ABF907" w14:textId="77777777" w:rsidTr="005B2209">
        <w:tc>
          <w:tcPr>
            <w:tcW w:w="9768" w:type="dxa"/>
            <w:tcBorders>
              <w:bottom w:val="single" w:sz="4" w:space="0" w:color="auto"/>
            </w:tcBorders>
            <w:shd w:val="clear" w:color="auto" w:fill="auto"/>
          </w:tcPr>
          <w:p w14:paraId="3609DE90" w14:textId="77777777" w:rsidR="000B0271" w:rsidRPr="0070070B" w:rsidRDefault="000B0271" w:rsidP="000B0271">
            <w:pPr>
              <w:widowControl w:val="0"/>
              <w:spacing w:before="120" w:after="120" w:line="360" w:lineRule="atLeast"/>
            </w:pPr>
          </w:p>
        </w:tc>
      </w:tr>
      <w:tr w:rsidR="000B0271" w:rsidRPr="0070070B" w14:paraId="0E83AEF7" w14:textId="77777777" w:rsidTr="005B2209">
        <w:tc>
          <w:tcPr>
            <w:tcW w:w="9768" w:type="dxa"/>
            <w:tcBorders>
              <w:bottom w:val="single" w:sz="4" w:space="0" w:color="auto"/>
            </w:tcBorders>
            <w:shd w:val="clear" w:color="auto" w:fill="auto"/>
          </w:tcPr>
          <w:p w14:paraId="4F586E13" w14:textId="32AEA5F2" w:rsidR="000B0271" w:rsidRPr="0070070B" w:rsidRDefault="000B0271" w:rsidP="000B0271">
            <w:pPr>
              <w:widowControl w:val="0"/>
              <w:spacing w:before="120" w:after="120" w:line="360" w:lineRule="atLeast"/>
            </w:pPr>
            <w:r>
              <w:t xml:space="preserve">E9: </w:t>
            </w:r>
            <w:r w:rsidRPr="00BA3C9D">
              <w:t>Decision-making (in</w:t>
            </w:r>
            <w:r>
              <w:t>cluding complex problem-solving)</w:t>
            </w:r>
          </w:p>
        </w:tc>
      </w:tr>
      <w:tr w:rsidR="000B0271" w:rsidRPr="0070070B" w14:paraId="08EBF825" w14:textId="77777777" w:rsidTr="005B2209">
        <w:tc>
          <w:tcPr>
            <w:tcW w:w="9768" w:type="dxa"/>
            <w:tcBorders>
              <w:bottom w:val="single" w:sz="4" w:space="0" w:color="auto"/>
            </w:tcBorders>
            <w:shd w:val="clear" w:color="auto" w:fill="auto"/>
          </w:tcPr>
          <w:p w14:paraId="4B5EA4FA" w14:textId="77777777" w:rsidR="000B0271" w:rsidRPr="0070070B" w:rsidRDefault="000B0271" w:rsidP="000B0271">
            <w:pPr>
              <w:widowControl w:val="0"/>
              <w:spacing w:before="120" w:after="120" w:line="360" w:lineRule="atLeast"/>
            </w:pPr>
          </w:p>
        </w:tc>
      </w:tr>
      <w:tr w:rsidR="000B0271" w:rsidRPr="0070070B" w14:paraId="774FFECD" w14:textId="77777777" w:rsidTr="005B2209">
        <w:tc>
          <w:tcPr>
            <w:tcW w:w="9768" w:type="dxa"/>
            <w:tcBorders>
              <w:bottom w:val="single" w:sz="4" w:space="0" w:color="auto"/>
            </w:tcBorders>
            <w:shd w:val="clear" w:color="auto" w:fill="auto"/>
          </w:tcPr>
          <w:p w14:paraId="476E8E25" w14:textId="5BD7BEEE" w:rsidR="000B0271" w:rsidRPr="0070070B" w:rsidRDefault="000B0271" w:rsidP="000B0271">
            <w:pPr>
              <w:widowControl w:val="0"/>
              <w:spacing w:before="120" w:after="120" w:line="360" w:lineRule="atLeast"/>
            </w:pPr>
            <w:r>
              <w:t xml:space="preserve">E10: </w:t>
            </w:r>
            <w:r w:rsidRPr="00BA3C9D">
              <w:t>Creative/adaptive thinking</w:t>
            </w:r>
          </w:p>
        </w:tc>
      </w:tr>
      <w:tr w:rsidR="006F785E" w:rsidRPr="0070070B" w14:paraId="5E106EA9" w14:textId="77777777" w:rsidTr="005B2209">
        <w:tc>
          <w:tcPr>
            <w:tcW w:w="9768" w:type="dxa"/>
            <w:tcBorders>
              <w:bottom w:val="single" w:sz="4" w:space="0" w:color="auto"/>
            </w:tcBorders>
            <w:shd w:val="clear" w:color="auto" w:fill="auto"/>
          </w:tcPr>
          <w:p w14:paraId="7B8FFE01" w14:textId="77777777" w:rsidR="006F785E" w:rsidRPr="0070070B" w:rsidRDefault="006F785E" w:rsidP="00A46CC6">
            <w:pPr>
              <w:spacing w:before="120" w:after="120" w:line="360" w:lineRule="atLeast"/>
            </w:pPr>
          </w:p>
        </w:tc>
      </w:tr>
      <w:tr w:rsidR="000B0271" w:rsidRPr="0070070B" w14:paraId="3501692B" w14:textId="77777777" w:rsidTr="005B2209">
        <w:tc>
          <w:tcPr>
            <w:tcW w:w="9768" w:type="dxa"/>
            <w:tcBorders>
              <w:bottom w:val="single" w:sz="4" w:space="0" w:color="auto"/>
            </w:tcBorders>
            <w:shd w:val="clear" w:color="auto" w:fill="auto"/>
          </w:tcPr>
          <w:p w14:paraId="17D08169" w14:textId="22248478" w:rsidR="000B0271" w:rsidRPr="0070070B" w:rsidRDefault="000B0271" w:rsidP="000B0271">
            <w:pPr>
              <w:widowControl w:val="0"/>
              <w:spacing w:before="120" w:after="120" w:line="360" w:lineRule="atLeast"/>
            </w:pPr>
            <w:r>
              <w:t xml:space="preserve">E11: </w:t>
            </w:r>
            <w:r w:rsidRPr="00BA3C9D">
              <w:t>Planning and strategic thinking</w:t>
            </w:r>
          </w:p>
        </w:tc>
      </w:tr>
      <w:tr w:rsidR="000B0271" w:rsidRPr="0070070B" w14:paraId="66B04FF5" w14:textId="77777777" w:rsidTr="005B2209">
        <w:tc>
          <w:tcPr>
            <w:tcW w:w="9768" w:type="dxa"/>
            <w:tcBorders>
              <w:bottom w:val="single" w:sz="4" w:space="0" w:color="auto"/>
            </w:tcBorders>
            <w:shd w:val="clear" w:color="auto" w:fill="auto"/>
          </w:tcPr>
          <w:p w14:paraId="4DD7B10E" w14:textId="77777777" w:rsidR="000B0271" w:rsidRPr="0070070B" w:rsidRDefault="000B0271" w:rsidP="00A46CC6">
            <w:pPr>
              <w:spacing w:before="120" w:after="120" w:line="360" w:lineRule="atLeast"/>
            </w:pPr>
          </w:p>
        </w:tc>
      </w:tr>
      <w:tr w:rsidR="00E97D24" w:rsidRPr="0070070B" w14:paraId="72E8C17F" w14:textId="77777777" w:rsidTr="005B2209">
        <w:tc>
          <w:tcPr>
            <w:tcW w:w="9768" w:type="dxa"/>
            <w:tcBorders>
              <w:bottom w:val="single" w:sz="4" w:space="0" w:color="auto"/>
            </w:tcBorders>
            <w:shd w:val="clear" w:color="auto" w:fill="auto"/>
          </w:tcPr>
          <w:p w14:paraId="656BC81C" w14:textId="03DDAC20" w:rsidR="00E97D24" w:rsidRPr="0070070B" w:rsidDel="00D63E06" w:rsidRDefault="00E97D24" w:rsidP="000B0271">
            <w:pPr>
              <w:widowControl w:val="0"/>
              <w:spacing w:before="120" w:after="120" w:line="360" w:lineRule="atLeast"/>
            </w:pPr>
            <w:r w:rsidRPr="0070070B">
              <w:t>D</w:t>
            </w:r>
            <w:r>
              <w:t>1</w:t>
            </w:r>
            <w:r w:rsidR="000B0271">
              <w:t xml:space="preserve">: </w:t>
            </w:r>
            <w:r w:rsidR="000B0271" w:rsidRPr="00BA3C9D">
              <w:t>Relevant qualification(s) or training</w:t>
            </w:r>
          </w:p>
        </w:tc>
      </w:tr>
      <w:tr w:rsidR="006F785E" w:rsidRPr="0070070B" w14:paraId="1372D201" w14:textId="77777777" w:rsidTr="005B2209">
        <w:tc>
          <w:tcPr>
            <w:tcW w:w="9768" w:type="dxa"/>
            <w:tcBorders>
              <w:bottom w:val="single" w:sz="4" w:space="0" w:color="auto"/>
            </w:tcBorders>
            <w:shd w:val="clear" w:color="auto" w:fill="auto"/>
          </w:tcPr>
          <w:p w14:paraId="35C64C88" w14:textId="77777777" w:rsidR="006F785E" w:rsidRPr="0070070B" w:rsidRDefault="006F785E" w:rsidP="00A46CC6">
            <w:pPr>
              <w:spacing w:before="120" w:after="120" w:line="360" w:lineRule="atLeast"/>
            </w:pPr>
          </w:p>
        </w:tc>
      </w:tr>
      <w:tr w:rsidR="00E97D24" w:rsidRPr="0070070B" w14:paraId="422F8EB3" w14:textId="77777777" w:rsidTr="005B2209">
        <w:tc>
          <w:tcPr>
            <w:tcW w:w="9768" w:type="dxa"/>
            <w:tcBorders>
              <w:bottom w:val="single" w:sz="4" w:space="0" w:color="auto"/>
            </w:tcBorders>
            <w:shd w:val="clear" w:color="auto" w:fill="auto"/>
          </w:tcPr>
          <w:p w14:paraId="6654117B" w14:textId="4A66401B" w:rsidR="00E97D24" w:rsidRPr="0070070B" w:rsidDel="00D63E06" w:rsidRDefault="00E97D24" w:rsidP="003036F7">
            <w:pPr>
              <w:widowControl w:val="0"/>
              <w:spacing w:before="120" w:after="120" w:line="360" w:lineRule="atLeast"/>
            </w:pPr>
            <w:r w:rsidRPr="0070070B">
              <w:t>D2</w:t>
            </w:r>
            <w:r w:rsidR="000B0271">
              <w:t xml:space="preserve">: </w:t>
            </w:r>
            <w:r w:rsidR="000B0271" w:rsidRPr="00BA3C9D">
              <w:t>Line management experience</w:t>
            </w:r>
          </w:p>
        </w:tc>
      </w:tr>
      <w:tr w:rsidR="006F785E" w:rsidRPr="0070070B" w14:paraId="65A3B9A3" w14:textId="77777777" w:rsidTr="005B2209">
        <w:tc>
          <w:tcPr>
            <w:tcW w:w="9768" w:type="dxa"/>
            <w:tcBorders>
              <w:bottom w:val="single" w:sz="4" w:space="0" w:color="auto"/>
            </w:tcBorders>
            <w:shd w:val="clear" w:color="auto" w:fill="auto"/>
          </w:tcPr>
          <w:p w14:paraId="0FA91BFF" w14:textId="77777777" w:rsidR="006F785E" w:rsidRPr="0070070B" w:rsidRDefault="006F785E" w:rsidP="00A46CC6">
            <w:pPr>
              <w:spacing w:before="120" w:after="120" w:line="360" w:lineRule="atLeast"/>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shd w:val="clear" w:color="auto" w:fill="auto"/>
          </w:tcPr>
          <w:p w14:paraId="341F7981" w14:textId="4A55934C" w:rsidR="00E97D24" w:rsidRPr="0070070B" w:rsidRDefault="006F785E" w:rsidP="00A46CC6">
            <w:pPr>
              <w:spacing w:before="120" w:after="120" w:line="360" w:lineRule="atLeast"/>
            </w:pPr>
            <w:r w:rsidRPr="003D3D60">
              <w:rPr>
                <w:rFonts w:eastAsia="Times New Roman"/>
              </w:rPr>
              <w:t>Rape Crisis Scotland requires a minimum of 2 employment</w:t>
            </w:r>
            <w:r>
              <w:rPr>
                <w:rFonts w:eastAsia="Times New Roman"/>
              </w:rPr>
              <w:t xml:space="preserve"> or volunteering </w:t>
            </w:r>
            <w:r w:rsidRPr="003D3D60">
              <w:rPr>
                <w:rFonts w:eastAsia="Times New Roman"/>
              </w:rPr>
              <w:t xml:space="preserve">references (from different </w:t>
            </w:r>
            <w:r>
              <w:rPr>
                <w:rFonts w:eastAsia="Times New Roman"/>
              </w:rPr>
              <w:t>employers or organisations</w:t>
            </w:r>
            <w:r w:rsidRPr="003D3D60">
              <w:rPr>
                <w:rFonts w:eastAsia="Times New Roman"/>
              </w:rPr>
              <w:t xml:space="preserve">) to cover at least a 3 year period.  Where your 2 most recent references do not cover a 3 year period, please provide further referees </w:t>
            </w:r>
            <w:r w:rsidRPr="00D9021F">
              <w:rPr>
                <w:rFonts w:eastAsia="Times New Roman"/>
                <w:color w:val="auto"/>
              </w:rPr>
              <w:t xml:space="preserve">covering the last 3 years. </w:t>
            </w:r>
            <w:r w:rsidRPr="00D9021F">
              <w:rPr>
                <w:color w:val="auto"/>
              </w:rPr>
              <w:t>If you have any difficulty with this (for example if you haven’t been employed or involved in volunteering during this period) please contact us to discuss.</w:t>
            </w:r>
          </w:p>
        </w:tc>
      </w:tr>
      <w:tr w:rsidR="00E97D24" w:rsidRPr="0070070B" w14:paraId="6B39C931" w14:textId="77777777" w:rsidTr="005B2209">
        <w:tc>
          <w:tcPr>
            <w:tcW w:w="9768" w:type="dxa"/>
            <w:gridSpan w:val="4"/>
            <w:shd w:val="clear" w:color="auto" w:fill="auto"/>
          </w:tcPr>
          <w:p w14:paraId="293B83BE" w14:textId="21DF3758" w:rsidR="00E97D24" w:rsidRPr="0070070B" w:rsidRDefault="00E97D24" w:rsidP="00A46CC6">
            <w:pPr>
              <w:spacing w:before="120" w:after="120" w:line="360" w:lineRule="atLeast"/>
              <w:rPr>
                <w:b/>
              </w:rPr>
            </w:pPr>
            <w:r w:rsidRPr="0070070B">
              <w:rPr>
                <w:b/>
              </w:rPr>
              <w:t>Reference 1:  Current / most recent employer</w:t>
            </w:r>
            <w:r w:rsidR="006F785E">
              <w:rPr>
                <w:b/>
              </w:rPr>
              <w:t xml:space="preserve"> / volunteer coordinator</w:t>
            </w:r>
          </w:p>
        </w:tc>
      </w:tr>
      <w:tr w:rsidR="00E97D24" w:rsidRPr="0070070B" w14:paraId="6C722E05" w14:textId="77777777" w:rsidTr="005B2209">
        <w:tc>
          <w:tcPr>
            <w:tcW w:w="3114" w:type="dxa"/>
            <w:shd w:val="clear" w:color="auto" w:fill="auto"/>
          </w:tcPr>
          <w:p w14:paraId="22E84D58"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44EBFC37"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shd w:val="clear" w:color="auto" w:fill="auto"/>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shd w:val="clear" w:color="auto" w:fill="auto"/>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shd w:val="clear" w:color="auto" w:fill="auto"/>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shd w:val="clear" w:color="auto" w:fill="auto"/>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shd w:val="clear" w:color="auto" w:fill="auto"/>
          </w:tcPr>
          <w:p w14:paraId="27D6802C" w14:textId="0B5AEAA9" w:rsidR="00E97D24" w:rsidRPr="0070070B" w:rsidRDefault="00E97D24" w:rsidP="00A46CC6">
            <w:pPr>
              <w:spacing w:before="120" w:after="120" w:line="360" w:lineRule="atLeast"/>
              <w:rPr>
                <w:b/>
              </w:rPr>
            </w:pPr>
            <w:r w:rsidRPr="0070070B">
              <w:rPr>
                <w:b/>
              </w:rPr>
              <w:t>Reference 2:  Previous employer / supervisor</w:t>
            </w:r>
            <w:r w:rsidR="006F785E">
              <w:rPr>
                <w:b/>
              </w:rPr>
              <w:t xml:space="preserve"> / volunteer coordinator</w:t>
            </w:r>
          </w:p>
        </w:tc>
      </w:tr>
      <w:tr w:rsidR="00E97D24" w:rsidRPr="0070070B" w14:paraId="4D003A60" w14:textId="77777777" w:rsidTr="005B2209">
        <w:tc>
          <w:tcPr>
            <w:tcW w:w="3114" w:type="dxa"/>
            <w:shd w:val="clear" w:color="auto" w:fill="auto"/>
          </w:tcPr>
          <w:p w14:paraId="73C56D2C"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77FA26FE"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shd w:val="clear" w:color="auto" w:fill="auto"/>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shd w:val="clear" w:color="auto" w:fill="auto"/>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shd w:val="clear" w:color="auto" w:fill="auto"/>
          </w:tcPr>
          <w:p w14:paraId="6831079A" w14:textId="0D1CFE5D" w:rsidR="00E97D24" w:rsidRPr="00C40326" w:rsidRDefault="00E97D24" w:rsidP="00A46CC6">
            <w:pPr>
              <w:spacing w:before="120" w:after="120" w:line="360" w:lineRule="atLeast"/>
              <w:rPr>
                <w:bCs/>
              </w:rPr>
            </w:pPr>
            <w:r w:rsidRPr="0070070B">
              <w:rPr>
                <w:b/>
              </w:rPr>
              <w:t>Reference 3:  Previous employer/supervisor</w:t>
            </w:r>
            <w:r w:rsidR="006F785E">
              <w:rPr>
                <w:b/>
              </w:rPr>
              <w:t>/volunteer coordinator</w:t>
            </w:r>
            <w:r w:rsidR="00C40326">
              <w:rPr>
                <w:b/>
              </w:rPr>
              <w:t xml:space="preserve"> </w:t>
            </w:r>
            <w:r w:rsidR="00C40326">
              <w:rPr>
                <w:bCs/>
              </w:rPr>
              <w:t>(if applicable)</w:t>
            </w:r>
          </w:p>
        </w:tc>
      </w:tr>
      <w:tr w:rsidR="00E97D24" w:rsidRPr="0070070B" w14:paraId="71D0CAC8" w14:textId="77777777" w:rsidTr="005B2209">
        <w:tc>
          <w:tcPr>
            <w:tcW w:w="3114" w:type="dxa"/>
            <w:shd w:val="clear" w:color="auto" w:fill="auto"/>
          </w:tcPr>
          <w:p w14:paraId="08E3E81B"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2A4C0424"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shd w:val="clear" w:color="auto" w:fill="auto"/>
          </w:tcPr>
          <w:p w14:paraId="33403B8A" w14:textId="58089915" w:rsidR="003B5952" w:rsidRPr="0070070B" w:rsidRDefault="003B5952" w:rsidP="00A46CC6">
            <w:pPr>
              <w:spacing w:before="120" w:after="120" w:line="360" w:lineRule="atLeast"/>
            </w:pPr>
            <w:r w:rsidRPr="0070070B">
              <w:lastRenderedPageBreak/>
              <w:t>Company name:</w:t>
            </w:r>
          </w:p>
        </w:tc>
        <w:tc>
          <w:tcPr>
            <w:tcW w:w="5587" w:type="dxa"/>
            <w:gridSpan w:val="2"/>
            <w:vMerge w:val="restart"/>
            <w:shd w:val="clear" w:color="auto" w:fill="auto"/>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shd w:val="clear" w:color="auto" w:fill="auto"/>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shd w:val="clear" w:color="auto" w:fill="auto"/>
          </w:tcPr>
          <w:p w14:paraId="200853C2" w14:textId="77777777"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39B5E14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w:t>
            </w:r>
            <w:r w:rsidR="00FB7E5E">
              <w:rPr>
                <w:rFonts w:ascii="Open Sans" w:hAnsi="Open Sans" w:cs="Open Sans"/>
                <w:szCs w:val="24"/>
              </w:rPr>
              <w:t xml:space="preserve">our general </w:t>
            </w:r>
            <w:r w:rsidRPr="0070070B">
              <w:rPr>
                <w:rFonts w:ascii="Open Sans" w:hAnsi="Open Sans" w:cs="Open Sans"/>
                <w:szCs w:val="24"/>
              </w:rPr>
              <w:t xml:space="preserve">privacy notice for further information </w:t>
            </w:r>
            <w:hyperlink r:id="rId9"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r w:rsidR="00FB7E5E">
              <w:rPr>
                <w:rFonts w:ascii="Open Sans" w:hAnsi="Open Sans" w:cs="Open Sans"/>
                <w:szCs w:val="24"/>
              </w:rPr>
              <w:t xml:space="preserve">and our recruitment specific privacy notice at </w:t>
            </w:r>
            <w:hyperlink r:id="rId10" w:history="1">
              <w:r w:rsidR="00FB7E5E" w:rsidRPr="008A351B">
                <w:rPr>
                  <w:rStyle w:val="Hyperlink"/>
                  <w:rFonts w:ascii="Open Sans" w:hAnsi="Open Sans" w:cs="Open Sans"/>
                </w:rPr>
                <w:t>https://www.rapecrisisscotland.org.uk/</w:t>
              </w:r>
              <w:r w:rsidR="00FB7E5E">
                <w:rPr>
                  <w:rStyle w:val="Hyperlink"/>
                  <w:rFonts w:ascii="Arial" w:hAnsi="Arial" w:cs="Arial" w:hint="eastAsia"/>
                  <w:rtl/>
                </w:rPr>
                <w:t>‌</w:t>
              </w:r>
              <w:r w:rsidR="00FB7E5E">
                <w:rPr>
                  <w:rStyle w:val="Hyperlink"/>
                  <w:rFonts w:ascii="Arial" w:hAnsi="Arial" w:cs="Arial" w:hint="cs"/>
                  <w:rtl/>
                </w:rPr>
                <w:t xml:space="preserve"> </w:t>
              </w:r>
              <w:r w:rsidR="00FB7E5E" w:rsidRPr="008A351B">
                <w:rPr>
                  <w:rStyle w:val="Hyperlink"/>
                  <w:rFonts w:ascii="Open Sans" w:hAnsi="Open Sans" w:cs="Open Sans"/>
                </w:rPr>
                <w:t>recruitment-privacy-notice/</w:t>
              </w:r>
            </w:hyperlink>
            <w:r w:rsidR="00FB7E5E">
              <w:rPr>
                <w:rFonts w:ascii="Open Sans" w:hAnsi="Open Sans" w:cs="Open Sans"/>
                <w:szCs w:val="24"/>
              </w:rPr>
              <w:t>.</w:t>
            </w:r>
          </w:p>
        </w:tc>
      </w:tr>
      <w:bookmarkEnd w:id="7"/>
      <w:bookmarkEnd w:id="8"/>
      <w:bookmarkEnd w:id="9"/>
    </w:tbl>
    <w:p w14:paraId="7CBCF2A1" w14:textId="7CD27910" w:rsidR="008F2F85" w:rsidRDefault="008F2F85" w:rsidP="00C40326">
      <w:pPr>
        <w:pStyle w:val="Heading1"/>
        <w:rPr>
          <w:lang w:eastAsia="en-GB"/>
        </w:rPr>
      </w:pPr>
    </w:p>
    <w:sectPr w:rsidR="008F2F85" w:rsidSect="0049238C">
      <w:footerReference w:type="default" r:id="rId11"/>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E18D9" w14:textId="77777777" w:rsidR="005C2812" w:rsidRDefault="005C2812" w:rsidP="0048248F">
      <w:pPr>
        <w:spacing w:line="240" w:lineRule="auto"/>
      </w:pPr>
      <w:r>
        <w:separator/>
      </w:r>
    </w:p>
  </w:endnote>
  <w:endnote w:type="continuationSeparator" w:id="0">
    <w:p w14:paraId="595A72D0" w14:textId="77777777" w:rsidR="005C2812" w:rsidRDefault="005C2812"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542A43">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DEF4D" w14:textId="77777777" w:rsidR="005C2812" w:rsidRDefault="005C2812" w:rsidP="0048248F">
      <w:pPr>
        <w:spacing w:line="240" w:lineRule="auto"/>
      </w:pPr>
      <w:r>
        <w:separator/>
      </w:r>
    </w:p>
  </w:footnote>
  <w:footnote w:type="continuationSeparator" w:id="0">
    <w:p w14:paraId="67AB31AA" w14:textId="77777777" w:rsidR="005C2812" w:rsidRDefault="005C2812" w:rsidP="004824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271"/>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4151"/>
    <w:rsid w:val="00286867"/>
    <w:rsid w:val="00287B7F"/>
    <w:rsid w:val="00291471"/>
    <w:rsid w:val="00294B03"/>
    <w:rsid w:val="00296840"/>
    <w:rsid w:val="00296C2F"/>
    <w:rsid w:val="00297049"/>
    <w:rsid w:val="002A0EC2"/>
    <w:rsid w:val="002A46EB"/>
    <w:rsid w:val="002B2D5E"/>
    <w:rsid w:val="002B3C8F"/>
    <w:rsid w:val="002B515C"/>
    <w:rsid w:val="002B57BE"/>
    <w:rsid w:val="002C0421"/>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6F7"/>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C057C"/>
    <w:rsid w:val="003C571E"/>
    <w:rsid w:val="003C6094"/>
    <w:rsid w:val="003D0459"/>
    <w:rsid w:val="003D3D30"/>
    <w:rsid w:val="003D61E6"/>
    <w:rsid w:val="003E114C"/>
    <w:rsid w:val="003F431E"/>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2A43"/>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2812"/>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4EAD"/>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6F785E"/>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57F1F"/>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550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370F"/>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1A09"/>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465C"/>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B7E5E"/>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9BA55"/>
  <w15:docId w15:val="{F7EA050F-5392-4D0D-8803-74203534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customStyle="1" w:styleId="UnresolvedMention1">
    <w:name w:val="Unresolved Mention1"/>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apecrisisscotland.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apecrisisscotland.org.uk/recruitment-privacy-notice/" TargetMode="External"/><Relationship Id="rId4" Type="http://schemas.openxmlformats.org/officeDocument/2006/relationships/webSettings" Target="webSettings.xml"/><Relationship Id="rId9" Type="http://schemas.openxmlformats.org/officeDocument/2006/relationships/hyperlink" Target="https://www.rapecrisisscotland.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B4D151A2-9028-4990-A8EE-DB1028C1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889</Words>
  <Characters>5072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2</cp:revision>
  <dcterms:created xsi:type="dcterms:W3CDTF">2024-12-10T09:31:00Z</dcterms:created>
  <dcterms:modified xsi:type="dcterms:W3CDTF">2024-12-10T09:31:00Z</dcterms:modified>
</cp:coreProperties>
</file>