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4D82B" w14:textId="74B8A1C0" w:rsidR="00223A4C" w:rsidRDefault="00CA55FF" w:rsidP="00CC400F">
      <w:pPr>
        <w:spacing w:after="120"/>
        <w:jc w:val="center"/>
        <w:rPr>
          <w:b/>
          <w:sz w:val="28"/>
          <w:szCs w:val="28"/>
        </w:rPr>
      </w:pPr>
      <w:r>
        <w:rPr>
          <w:b/>
          <w:sz w:val="28"/>
          <w:szCs w:val="28"/>
        </w:rPr>
        <w:t>Candidate Pack</w:t>
      </w:r>
    </w:p>
    <w:p w14:paraId="5BAFEEF2" w14:textId="3223B53F" w:rsidR="00217286" w:rsidRDefault="00217286" w:rsidP="00217286">
      <w:pPr>
        <w:rPr>
          <w:rFonts w:cs="Arial"/>
          <w:color w:val="000000"/>
          <w:szCs w:val="24"/>
        </w:rPr>
      </w:pPr>
      <w:r>
        <w:rPr>
          <w:szCs w:val="24"/>
        </w:rPr>
        <w:t>Thank you for your interest in Kingsway Community Connections</w:t>
      </w:r>
      <w:r w:rsidR="00D80378">
        <w:rPr>
          <w:szCs w:val="24"/>
        </w:rPr>
        <w:t xml:space="preserve"> </w:t>
      </w:r>
      <w:r>
        <w:rPr>
          <w:szCs w:val="24"/>
        </w:rPr>
        <w:t xml:space="preserve">and the role of </w:t>
      </w:r>
      <w:r w:rsidR="0006591F">
        <w:rPr>
          <w:b/>
          <w:szCs w:val="24"/>
        </w:rPr>
        <w:t xml:space="preserve">Welfare Advice </w:t>
      </w:r>
      <w:r w:rsidR="00830982">
        <w:rPr>
          <w:b/>
          <w:szCs w:val="24"/>
        </w:rPr>
        <w:t xml:space="preserve">&amp; </w:t>
      </w:r>
      <w:r w:rsidR="0006591F">
        <w:rPr>
          <w:b/>
          <w:szCs w:val="24"/>
        </w:rPr>
        <w:t>Support Worker</w:t>
      </w:r>
      <w:r>
        <w:rPr>
          <w:szCs w:val="24"/>
        </w:rPr>
        <w:t xml:space="preserve">.  </w:t>
      </w:r>
      <w:r w:rsidRPr="001B4187">
        <w:rPr>
          <w:rFonts w:cs="Arial"/>
          <w:color w:val="000000"/>
          <w:szCs w:val="24"/>
        </w:rPr>
        <w:t>The candidate pack outlines the role and skills we are looking for, as well as the selection process and timelines you can expect. In the first instance, we ask you to complete the application form.</w:t>
      </w:r>
    </w:p>
    <w:p w14:paraId="5645A785" w14:textId="77777777" w:rsidR="00B13201" w:rsidRDefault="00B13201" w:rsidP="00217286">
      <w:pPr>
        <w:rPr>
          <w:rFonts w:cs="Arial"/>
          <w:color w:val="000000"/>
          <w:szCs w:val="24"/>
        </w:rPr>
      </w:pPr>
    </w:p>
    <w:p w14:paraId="7C2EB285" w14:textId="77777777" w:rsidR="0076092F" w:rsidRDefault="0076092F" w:rsidP="0076092F">
      <w:pPr>
        <w:rPr>
          <w:b/>
          <w:szCs w:val="24"/>
        </w:rPr>
      </w:pPr>
      <w:r>
        <w:rPr>
          <w:b/>
          <w:szCs w:val="24"/>
        </w:rPr>
        <w:t>Terms and Conditions</w:t>
      </w:r>
    </w:p>
    <w:p w14:paraId="26838EEE" w14:textId="1DC22DEA" w:rsidR="0076092F" w:rsidRDefault="0076092F" w:rsidP="0076092F">
      <w:pPr>
        <w:rPr>
          <w:szCs w:val="24"/>
        </w:rPr>
      </w:pPr>
      <w:r w:rsidRPr="0076092F">
        <w:rPr>
          <w:b/>
          <w:szCs w:val="24"/>
        </w:rPr>
        <w:t>Location</w:t>
      </w:r>
      <w:r>
        <w:rPr>
          <w:szCs w:val="24"/>
        </w:rPr>
        <w:t>:</w:t>
      </w:r>
      <w:r w:rsidR="0006591F">
        <w:rPr>
          <w:szCs w:val="24"/>
        </w:rPr>
        <w:t xml:space="preserve"> </w:t>
      </w:r>
      <w:r>
        <w:rPr>
          <w:szCs w:val="24"/>
        </w:rPr>
        <w:t>Kingsway Community Connections office</w:t>
      </w:r>
      <w:r w:rsidR="00143D9C">
        <w:rPr>
          <w:szCs w:val="24"/>
        </w:rPr>
        <w:t xml:space="preserve">, Block 50, Kingsway Court, </w:t>
      </w:r>
      <w:r>
        <w:rPr>
          <w:szCs w:val="24"/>
        </w:rPr>
        <w:t>Scotstoun, Glasgow</w:t>
      </w:r>
      <w:r w:rsidR="00143D9C">
        <w:rPr>
          <w:szCs w:val="24"/>
        </w:rPr>
        <w:t>, G14 9SR</w:t>
      </w:r>
    </w:p>
    <w:p w14:paraId="200F089F" w14:textId="0EE19B9E" w:rsidR="0076092F" w:rsidRDefault="0076092F" w:rsidP="0076092F">
      <w:pPr>
        <w:rPr>
          <w:szCs w:val="24"/>
        </w:rPr>
      </w:pPr>
      <w:r w:rsidRPr="0076092F">
        <w:rPr>
          <w:b/>
          <w:szCs w:val="24"/>
        </w:rPr>
        <w:t>Salary</w:t>
      </w:r>
      <w:r w:rsidR="00CC2E44">
        <w:rPr>
          <w:szCs w:val="24"/>
        </w:rPr>
        <w:t>: AP4, spinal point 27-30: £</w:t>
      </w:r>
      <w:r w:rsidR="00B37B93">
        <w:rPr>
          <w:szCs w:val="24"/>
        </w:rPr>
        <w:t>33,904.07</w:t>
      </w:r>
      <w:r w:rsidR="00821B0D">
        <w:rPr>
          <w:szCs w:val="24"/>
        </w:rPr>
        <w:t xml:space="preserve"> (SJC </w:t>
      </w:r>
      <w:r w:rsidR="00DC722D">
        <w:rPr>
          <w:szCs w:val="24"/>
        </w:rPr>
        <w:t>pay scales</w:t>
      </w:r>
      <w:r w:rsidR="00821B0D">
        <w:rPr>
          <w:szCs w:val="24"/>
        </w:rPr>
        <w:t>)</w:t>
      </w:r>
    </w:p>
    <w:p w14:paraId="7BCA6C29" w14:textId="77777777" w:rsidR="0076092F" w:rsidRDefault="0076092F" w:rsidP="0076092F">
      <w:pPr>
        <w:rPr>
          <w:szCs w:val="24"/>
        </w:rPr>
      </w:pPr>
      <w:r w:rsidRPr="0076092F">
        <w:rPr>
          <w:b/>
          <w:szCs w:val="24"/>
        </w:rPr>
        <w:t>Annual Leave</w:t>
      </w:r>
      <w:r>
        <w:rPr>
          <w:szCs w:val="24"/>
        </w:rPr>
        <w:t>: 20 days with an increase of one day for each full year of service, subject to a maximum increase of 5 days.  In addition, 13 general and public holidays are granted.</w:t>
      </w:r>
    </w:p>
    <w:p w14:paraId="03AF821C" w14:textId="77777777" w:rsidR="00B13201" w:rsidRDefault="00B13201">
      <w:pPr>
        <w:rPr>
          <w:b/>
          <w:szCs w:val="24"/>
        </w:rPr>
      </w:pPr>
    </w:p>
    <w:p w14:paraId="1CC0705F" w14:textId="64073600" w:rsidR="00CA55FF" w:rsidRDefault="00CA55FF">
      <w:pPr>
        <w:rPr>
          <w:b/>
          <w:szCs w:val="24"/>
        </w:rPr>
      </w:pPr>
      <w:r>
        <w:rPr>
          <w:b/>
          <w:szCs w:val="24"/>
        </w:rPr>
        <w:t>Introduction:</w:t>
      </w:r>
    </w:p>
    <w:p w14:paraId="1DA3B784" w14:textId="7968F4FD" w:rsidR="00CA55FF" w:rsidRPr="00CA55FF" w:rsidRDefault="00CA55FF" w:rsidP="00CA55FF">
      <w:pPr>
        <w:rPr>
          <w:szCs w:val="24"/>
        </w:rPr>
      </w:pPr>
      <w:r>
        <w:rPr>
          <w:szCs w:val="24"/>
        </w:rPr>
        <w:t>Kingsway Community Connections</w:t>
      </w:r>
      <w:r w:rsidR="00217286">
        <w:rPr>
          <w:szCs w:val="24"/>
        </w:rPr>
        <w:t xml:space="preserve"> </w:t>
      </w:r>
      <w:r>
        <w:rPr>
          <w:szCs w:val="24"/>
        </w:rPr>
        <w:t xml:space="preserve">is a community </w:t>
      </w:r>
      <w:r w:rsidR="00265866">
        <w:rPr>
          <w:szCs w:val="24"/>
        </w:rPr>
        <w:t>a</w:t>
      </w:r>
      <w:r>
        <w:rPr>
          <w:szCs w:val="24"/>
        </w:rPr>
        <w:t xml:space="preserve">nchor organisation, </w:t>
      </w:r>
      <w:r w:rsidRPr="00CA55FF">
        <w:rPr>
          <w:szCs w:val="24"/>
        </w:rPr>
        <w:t xml:space="preserve">registered as a Scottish charity and as a </w:t>
      </w:r>
      <w:r w:rsidR="00821B0D">
        <w:rPr>
          <w:szCs w:val="24"/>
        </w:rPr>
        <w:t>C</w:t>
      </w:r>
      <w:r w:rsidRPr="00CA55FF">
        <w:rPr>
          <w:szCs w:val="24"/>
        </w:rPr>
        <w:t xml:space="preserve">ompany </w:t>
      </w:r>
      <w:r w:rsidR="00821B0D">
        <w:rPr>
          <w:szCs w:val="24"/>
        </w:rPr>
        <w:t>L</w:t>
      </w:r>
      <w:r w:rsidRPr="00CA55FF">
        <w:rPr>
          <w:szCs w:val="24"/>
        </w:rPr>
        <w:t xml:space="preserve">imited by </w:t>
      </w:r>
      <w:r w:rsidR="00821B0D">
        <w:rPr>
          <w:szCs w:val="24"/>
        </w:rPr>
        <w:t>G</w:t>
      </w:r>
      <w:r w:rsidRPr="00CA55FF">
        <w:rPr>
          <w:szCs w:val="24"/>
        </w:rPr>
        <w:t xml:space="preserve">uarantee.  </w:t>
      </w:r>
    </w:p>
    <w:p w14:paraId="2CC415FA" w14:textId="1FB4C091" w:rsidR="00CA55FF" w:rsidRDefault="00E76197" w:rsidP="00CA55FF">
      <w:pPr>
        <w:rPr>
          <w:szCs w:val="24"/>
        </w:rPr>
      </w:pPr>
      <w:r>
        <w:rPr>
          <w:szCs w:val="24"/>
        </w:rPr>
        <w:t>E</w:t>
      </w:r>
      <w:r w:rsidR="00CA55FF" w:rsidRPr="00CA55FF">
        <w:rPr>
          <w:szCs w:val="24"/>
        </w:rPr>
        <w:t>stablished in 2001</w:t>
      </w:r>
      <w:r>
        <w:rPr>
          <w:szCs w:val="24"/>
        </w:rPr>
        <w:t>, the organisation is</w:t>
      </w:r>
      <w:r w:rsidR="00CA55FF" w:rsidRPr="00CA55FF">
        <w:rPr>
          <w:szCs w:val="24"/>
        </w:rPr>
        <w:t xml:space="preserve"> a grant funded, community led, community development centre situated in an area noted to be one of Scotland’s most deprived.</w:t>
      </w:r>
    </w:p>
    <w:p w14:paraId="3C1CB793" w14:textId="7F5D38FC" w:rsidR="00E76197" w:rsidRDefault="00E76197" w:rsidP="00CA55FF">
      <w:pPr>
        <w:rPr>
          <w:szCs w:val="24"/>
        </w:rPr>
      </w:pPr>
      <w:r>
        <w:rPr>
          <w:szCs w:val="24"/>
        </w:rPr>
        <w:t>Local residents make up the membership of the organisation.  Up to 12 directors are elected annually from that membership to govern the organisation.  Their lived experience in the community informs their leadership, planning and decision making.</w:t>
      </w:r>
    </w:p>
    <w:p w14:paraId="2D24914C" w14:textId="68EDAE9D" w:rsidR="00E76197" w:rsidRPr="00CA55FF" w:rsidRDefault="00E76197" w:rsidP="00CA55FF">
      <w:pPr>
        <w:rPr>
          <w:szCs w:val="24"/>
        </w:rPr>
      </w:pPr>
      <w:r>
        <w:rPr>
          <w:szCs w:val="24"/>
        </w:rPr>
        <w:t>The Boards guiding principles are of Equity, Justice, Empowerment, Participation and Collaboration.</w:t>
      </w:r>
    </w:p>
    <w:p w14:paraId="798BD52F" w14:textId="0A63E1F8" w:rsidR="00CA55FF" w:rsidRPr="00CA55FF" w:rsidRDefault="00E76197" w:rsidP="00CA55FF">
      <w:pPr>
        <w:rPr>
          <w:szCs w:val="24"/>
        </w:rPr>
      </w:pPr>
      <w:r>
        <w:rPr>
          <w:szCs w:val="24"/>
        </w:rPr>
        <w:t>Their</w:t>
      </w:r>
      <w:r w:rsidR="00CA55FF" w:rsidRPr="00CA55FF">
        <w:rPr>
          <w:szCs w:val="24"/>
        </w:rPr>
        <w:t xml:space="preserve"> Vision is one of a Proud, Capable and Confident multi-cultural community.</w:t>
      </w:r>
    </w:p>
    <w:p w14:paraId="047E6337" w14:textId="0D5C2B14" w:rsidR="00CA55FF" w:rsidRDefault="00E76197" w:rsidP="00CA55FF">
      <w:pPr>
        <w:rPr>
          <w:szCs w:val="24"/>
        </w:rPr>
      </w:pPr>
      <w:r>
        <w:rPr>
          <w:szCs w:val="24"/>
        </w:rPr>
        <w:t>Their</w:t>
      </w:r>
      <w:r w:rsidR="00CA55FF" w:rsidRPr="00CA55FF">
        <w:rPr>
          <w:szCs w:val="24"/>
        </w:rPr>
        <w:t xml:space="preserve"> Mission is to build social capital within the community. That is, we believe increasing people’s confidence, esteem, sense of connectedness and belonging is likely to be the most effective contribution our organisation can make to addressing health inequalities and improving health and wellbeing within the community.</w:t>
      </w:r>
    </w:p>
    <w:p w14:paraId="7FB0E142" w14:textId="47F0245D" w:rsidR="002B3B4C" w:rsidRDefault="002B3B4C" w:rsidP="00CA55FF">
      <w:pPr>
        <w:rPr>
          <w:szCs w:val="24"/>
        </w:rPr>
      </w:pPr>
      <w:r>
        <w:rPr>
          <w:szCs w:val="24"/>
        </w:rPr>
        <w:t>Kingsway Community Connections strategic objectives are that;</w:t>
      </w:r>
    </w:p>
    <w:p w14:paraId="3FBEAE97" w14:textId="77777777" w:rsidR="002B3B4C" w:rsidRDefault="002B3B4C" w:rsidP="002B3B4C">
      <w:pPr>
        <w:pStyle w:val="ListParagraph"/>
        <w:numPr>
          <w:ilvl w:val="0"/>
          <w:numId w:val="1"/>
        </w:numPr>
        <w:rPr>
          <w:szCs w:val="24"/>
        </w:rPr>
      </w:pPr>
      <w:r>
        <w:rPr>
          <w:szCs w:val="24"/>
        </w:rPr>
        <w:t>Local residents have improved wellbeing and resilience</w:t>
      </w:r>
    </w:p>
    <w:p w14:paraId="113CBC63" w14:textId="77777777" w:rsidR="002B3B4C" w:rsidRDefault="002B3B4C" w:rsidP="002B3B4C">
      <w:pPr>
        <w:pStyle w:val="ListParagraph"/>
        <w:numPr>
          <w:ilvl w:val="0"/>
          <w:numId w:val="1"/>
        </w:numPr>
        <w:rPr>
          <w:szCs w:val="24"/>
        </w:rPr>
      </w:pPr>
      <w:r>
        <w:rPr>
          <w:szCs w:val="24"/>
        </w:rPr>
        <w:t>Kingsway Court has a vibrant community where residents are actively involved.</w:t>
      </w:r>
    </w:p>
    <w:p w14:paraId="6213DA29" w14:textId="4AE8E4A9" w:rsidR="002B3B4C" w:rsidRDefault="002B3B4C" w:rsidP="002B3B4C">
      <w:pPr>
        <w:rPr>
          <w:szCs w:val="24"/>
        </w:rPr>
      </w:pPr>
      <w:r>
        <w:rPr>
          <w:szCs w:val="24"/>
        </w:rPr>
        <w:t>We provide a range of services and activities that aim to support individuals to make positive changes in their lives.  Our work is targeted at all residents living within the 3 SIMD zones that converge in Kingsway Court</w:t>
      </w:r>
      <w:r w:rsidR="00AA30FF">
        <w:rPr>
          <w:szCs w:val="24"/>
        </w:rPr>
        <w:t>.</w:t>
      </w:r>
    </w:p>
    <w:p w14:paraId="422A1814" w14:textId="4AC540D7" w:rsidR="00BA2BED" w:rsidRPr="002B3B4C" w:rsidRDefault="00BA2BED" w:rsidP="002B3B4C">
      <w:pPr>
        <w:rPr>
          <w:szCs w:val="24"/>
        </w:rPr>
      </w:pPr>
      <w:r>
        <w:rPr>
          <w:szCs w:val="24"/>
        </w:rPr>
        <w:lastRenderedPageBreak/>
        <w:t xml:space="preserve">The organisation is committed to taking a </w:t>
      </w:r>
      <w:r w:rsidR="00B13201">
        <w:rPr>
          <w:szCs w:val="24"/>
        </w:rPr>
        <w:t>place-based</w:t>
      </w:r>
      <w:r>
        <w:rPr>
          <w:szCs w:val="24"/>
        </w:rPr>
        <w:t xml:space="preserve"> approach to </w:t>
      </w:r>
      <w:r w:rsidR="00AA30FF">
        <w:rPr>
          <w:szCs w:val="24"/>
        </w:rPr>
        <w:t>developing our understanding of our Place.  We believe this enables us to take a more joined-up, collaborative approach in responding to issues within our community.</w:t>
      </w:r>
    </w:p>
    <w:p w14:paraId="2EA53994" w14:textId="4F393326" w:rsidR="002B3B4C" w:rsidRDefault="002B3B4C" w:rsidP="002B3B4C">
      <w:pPr>
        <w:rPr>
          <w:szCs w:val="24"/>
        </w:rPr>
      </w:pPr>
      <w:r>
        <w:rPr>
          <w:szCs w:val="24"/>
        </w:rPr>
        <w:t xml:space="preserve">Personal growth and wellness </w:t>
      </w:r>
      <w:r w:rsidR="00A635F0">
        <w:rPr>
          <w:szCs w:val="24"/>
        </w:rPr>
        <w:t>are</w:t>
      </w:r>
      <w:r>
        <w:rPr>
          <w:szCs w:val="24"/>
        </w:rPr>
        <w:t xml:space="preserve"> reflected in all aspects of our work.</w:t>
      </w:r>
    </w:p>
    <w:p w14:paraId="139E9EB6" w14:textId="239F25B6" w:rsidR="002B3B4C" w:rsidRDefault="002B3B4C" w:rsidP="002B3B4C">
      <w:pPr>
        <w:rPr>
          <w:szCs w:val="24"/>
        </w:rPr>
      </w:pPr>
      <w:r>
        <w:rPr>
          <w:szCs w:val="24"/>
        </w:rPr>
        <w:t xml:space="preserve">The </w:t>
      </w:r>
      <w:r w:rsidR="00A01246">
        <w:rPr>
          <w:b/>
          <w:szCs w:val="24"/>
        </w:rPr>
        <w:t xml:space="preserve">Welfare </w:t>
      </w:r>
      <w:r w:rsidR="00F063B3">
        <w:rPr>
          <w:b/>
          <w:szCs w:val="24"/>
        </w:rPr>
        <w:t>Advice &amp; Support</w:t>
      </w:r>
      <w:r w:rsidR="00A01246">
        <w:rPr>
          <w:b/>
          <w:szCs w:val="24"/>
        </w:rPr>
        <w:t xml:space="preserve"> Worker</w:t>
      </w:r>
      <w:r>
        <w:rPr>
          <w:b/>
          <w:szCs w:val="24"/>
        </w:rPr>
        <w:t xml:space="preserve"> </w:t>
      </w:r>
      <w:r>
        <w:rPr>
          <w:szCs w:val="24"/>
        </w:rPr>
        <w:t xml:space="preserve">role is crucial in </w:t>
      </w:r>
      <w:r w:rsidR="001B4187">
        <w:rPr>
          <w:szCs w:val="24"/>
        </w:rPr>
        <w:t>helping Kingsway Community Connections deliver its ambitious vision.</w:t>
      </w:r>
      <w:r w:rsidR="005A03BB">
        <w:rPr>
          <w:szCs w:val="24"/>
        </w:rPr>
        <w:t xml:space="preserve">  This post</w:t>
      </w:r>
      <w:r w:rsidR="00A01246">
        <w:rPr>
          <w:szCs w:val="24"/>
        </w:rPr>
        <w:t xml:space="preserve"> </w:t>
      </w:r>
      <w:r w:rsidR="00FB293C">
        <w:rPr>
          <w:szCs w:val="24"/>
        </w:rPr>
        <w:t xml:space="preserve">is </w:t>
      </w:r>
      <w:r w:rsidR="00A01246">
        <w:rPr>
          <w:szCs w:val="24"/>
        </w:rPr>
        <w:t>funded</w:t>
      </w:r>
      <w:r w:rsidR="000109FB">
        <w:rPr>
          <w:szCs w:val="24"/>
        </w:rPr>
        <w:t xml:space="preserve"> </w:t>
      </w:r>
      <w:r w:rsidR="00A26D1D">
        <w:rPr>
          <w:szCs w:val="24"/>
        </w:rPr>
        <w:t>until</w:t>
      </w:r>
      <w:r w:rsidR="000109FB">
        <w:rPr>
          <w:szCs w:val="24"/>
        </w:rPr>
        <w:t xml:space="preserve"> March 202</w:t>
      </w:r>
      <w:r w:rsidR="000972F9">
        <w:rPr>
          <w:szCs w:val="24"/>
        </w:rPr>
        <w:t>8</w:t>
      </w:r>
      <w:r w:rsidR="00A01246">
        <w:rPr>
          <w:szCs w:val="24"/>
        </w:rPr>
        <w:t xml:space="preserve"> by The National Lottery Community Fund</w:t>
      </w:r>
      <w:r w:rsidR="00F0054D">
        <w:rPr>
          <w:szCs w:val="24"/>
        </w:rPr>
        <w:t xml:space="preserve"> (Improving Lives Fund)</w:t>
      </w:r>
      <w:r w:rsidR="005A03BB">
        <w:rPr>
          <w:szCs w:val="24"/>
        </w:rPr>
        <w:t>.</w:t>
      </w:r>
    </w:p>
    <w:p w14:paraId="662B0AB4" w14:textId="77777777" w:rsidR="00B13201" w:rsidRDefault="00B13201" w:rsidP="002B3B4C">
      <w:pPr>
        <w:rPr>
          <w:szCs w:val="24"/>
        </w:rPr>
      </w:pPr>
    </w:p>
    <w:p w14:paraId="4D9B0733" w14:textId="2C1ABC73" w:rsidR="001B4187" w:rsidRDefault="001B4187" w:rsidP="002B3B4C">
      <w:pPr>
        <w:rPr>
          <w:b/>
          <w:szCs w:val="24"/>
        </w:rPr>
      </w:pPr>
      <w:r>
        <w:rPr>
          <w:b/>
          <w:szCs w:val="24"/>
        </w:rPr>
        <w:t>Recruitment Process</w:t>
      </w:r>
    </w:p>
    <w:p w14:paraId="16FEFA04" w14:textId="571348BD" w:rsidR="001B4187" w:rsidRDefault="001B4187" w:rsidP="002B3B4C">
      <w:pPr>
        <w:rPr>
          <w:rFonts w:cs="Arial"/>
          <w:color w:val="000000"/>
          <w:szCs w:val="24"/>
        </w:rPr>
      </w:pPr>
      <w:r>
        <w:rPr>
          <w:rFonts w:cs="Arial"/>
          <w:color w:val="000000"/>
          <w:szCs w:val="24"/>
        </w:rPr>
        <w:t>The deadline fo</w:t>
      </w:r>
      <w:r w:rsidR="002B7189">
        <w:rPr>
          <w:rFonts w:cs="Arial"/>
          <w:color w:val="000000"/>
          <w:szCs w:val="24"/>
        </w:rPr>
        <w:t xml:space="preserve">r applications is </w:t>
      </w:r>
      <w:r w:rsidR="00F956CB">
        <w:rPr>
          <w:rFonts w:cs="Arial"/>
          <w:b/>
          <w:color w:val="000000"/>
          <w:szCs w:val="24"/>
        </w:rPr>
        <w:t xml:space="preserve">Monday </w:t>
      </w:r>
      <w:r w:rsidR="00F855A8">
        <w:rPr>
          <w:rFonts w:cs="Arial"/>
          <w:b/>
          <w:color w:val="000000"/>
          <w:szCs w:val="24"/>
        </w:rPr>
        <w:t>3</w:t>
      </w:r>
      <w:r w:rsidR="00F855A8" w:rsidRPr="00F855A8">
        <w:rPr>
          <w:rFonts w:cs="Arial"/>
          <w:b/>
          <w:color w:val="000000"/>
          <w:szCs w:val="24"/>
          <w:vertAlign w:val="superscript"/>
        </w:rPr>
        <w:t>rd</w:t>
      </w:r>
      <w:r w:rsidR="00F855A8">
        <w:rPr>
          <w:rFonts w:cs="Arial"/>
          <w:b/>
          <w:color w:val="000000"/>
          <w:szCs w:val="24"/>
        </w:rPr>
        <w:t xml:space="preserve"> February 2025</w:t>
      </w:r>
      <w:r w:rsidR="00104A3E">
        <w:rPr>
          <w:rFonts w:cs="Arial"/>
          <w:b/>
          <w:color w:val="000000"/>
          <w:szCs w:val="24"/>
        </w:rPr>
        <w:t>, 12 noon</w:t>
      </w:r>
    </w:p>
    <w:p w14:paraId="4ECA1CD5" w14:textId="0BC2A568" w:rsidR="001B4187" w:rsidRPr="00C451E3" w:rsidRDefault="002B7189" w:rsidP="002B3B4C">
      <w:pPr>
        <w:rPr>
          <w:rFonts w:cs="Arial"/>
          <w:b/>
          <w:color w:val="000000"/>
          <w:szCs w:val="24"/>
        </w:rPr>
      </w:pPr>
      <w:r>
        <w:rPr>
          <w:rFonts w:cs="Arial"/>
          <w:color w:val="000000"/>
          <w:szCs w:val="24"/>
        </w:rPr>
        <w:t xml:space="preserve">We aim to shortlist by </w:t>
      </w:r>
      <w:r w:rsidR="001E5D1D">
        <w:rPr>
          <w:rFonts w:cs="Arial"/>
          <w:b/>
          <w:color w:val="000000"/>
          <w:szCs w:val="24"/>
        </w:rPr>
        <w:t>Monday 10</w:t>
      </w:r>
      <w:r w:rsidR="001E5D1D" w:rsidRPr="001E5D1D">
        <w:rPr>
          <w:rFonts w:cs="Arial"/>
          <w:b/>
          <w:color w:val="000000"/>
          <w:szCs w:val="24"/>
          <w:vertAlign w:val="superscript"/>
        </w:rPr>
        <w:t>th</w:t>
      </w:r>
      <w:r w:rsidR="001E5D1D">
        <w:rPr>
          <w:rFonts w:cs="Arial"/>
          <w:b/>
          <w:color w:val="000000"/>
          <w:szCs w:val="24"/>
        </w:rPr>
        <w:t xml:space="preserve"> February</w:t>
      </w:r>
      <w:r w:rsidR="00EB17F4">
        <w:rPr>
          <w:rFonts w:cs="Arial"/>
          <w:b/>
          <w:color w:val="000000"/>
          <w:szCs w:val="24"/>
        </w:rPr>
        <w:t xml:space="preserve"> 2025</w:t>
      </w:r>
    </w:p>
    <w:p w14:paraId="3AC0E5C1" w14:textId="35E75A85" w:rsidR="001B4187" w:rsidRDefault="001B4187" w:rsidP="002B3B4C">
      <w:pPr>
        <w:rPr>
          <w:rFonts w:cs="Arial"/>
          <w:color w:val="000000"/>
          <w:szCs w:val="24"/>
        </w:rPr>
      </w:pPr>
      <w:r>
        <w:rPr>
          <w:rFonts w:cs="Arial"/>
          <w:color w:val="000000"/>
          <w:szCs w:val="24"/>
        </w:rPr>
        <w:t>Shortlisted candidates will be contacted via email</w:t>
      </w:r>
      <w:r w:rsidR="002B7189">
        <w:rPr>
          <w:rFonts w:cs="Arial"/>
          <w:color w:val="000000"/>
          <w:szCs w:val="24"/>
        </w:rPr>
        <w:t xml:space="preserve"> or telephone.</w:t>
      </w:r>
    </w:p>
    <w:p w14:paraId="153AF6CE" w14:textId="540D95B4" w:rsidR="001B4187" w:rsidRDefault="001B4187" w:rsidP="002B3B4C">
      <w:pPr>
        <w:rPr>
          <w:rFonts w:cs="Arial"/>
          <w:b/>
          <w:color w:val="000000"/>
          <w:szCs w:val="24"/>
        </w:rPr>
      </w:pPr>
      <w:r>
        <w:rPr>
          <w:rFonts w:cs="Arial"/>
          <w:color w:val="000000"/>
          <w:szCs w:val="24"/>
        </w:rPr>
        <w:t>Interviews will take plac</w:t>
      </w:r>
      <w:r w:rsidR="002B7189">
        <w:rPr>
          <w:rFonts w:cs="Arial"/>
          <w:color w:val="000000"/>
          <w:szCs w:val="24"/>
        </w:rPr>
        <w:t xml:space="preserve">e </w:t>
      </w:r>
      <w:r w:rsidR="00C94DED">
        <w:rPr>
          <w:rFonts w:cs="Arial"/>
          <w:b/>
          <w:color w:val="000000"/>
          <w:szCs w:val="24"/>
        </w:rPr>
        <w:t xml:space="preserve">w/b </w:t>
      </w:r>
      <w:r w:rsidR="004B6527">
        <w:rPr>
          <w:rFonts w:cs="Arial"/>
          <w:b/>
          <w:color w:val="000000"/>
          <w:szCs w:val="24"/>
        </w:rPr>
        <w:t>17</w:t>
      </w:r>
      <w:r w:rsidR="004B6527" w:rsidRPr="004B6527">
        <w:rPr>
          <w:rFonts w:cs="Arial"/>
          <w:b/>
          <w:color w:val="000000"/>
          <w:szCs w:val="24"/>
          <w:vertAlign w:val="superscript"/>
        </w:rPr>
        <w:t>th</w:t>
      </w:r>
      <w:r w:rsidR="004B6527">
        <w:rPr>
          <w:rFonts w:cs="Arial"/>
          <w:b/>
          <w:color w:val="000000"/>
          <w:szCs w:val="24"/>
        </w:rPr>
        <w:t xml:space="preserve"> February</w:t>
      </w:r>
      <w:r w:rsidR="00EB17F4">
        <w:rPr>
          <w:rFonts w:cs="Arial"/>
          <w:b/>
          <w:color w:val="000000"/>
          <w:szCs w:val="24"/>
        </w:rPr>
        <w:t xml:space="preserve"> 2025</w:t>
      </w:r>
    </w:p>
    <w:p w14:paraId="088BCBD6" w14:textId="77777777" w:rsidR="00AA6686" w:rsidRDefault="00AA6686" w:rsidP="002B3B4C">
      <w:pPr>
        <w:rPr>
          <w:rFonts w:cs="Arial"/>
          <w:b/>
          <w:color w:val="000000"/>
          <w:szCs w:val="24"/>
        </w:rPr>
      </w:pPr>
    </w:p>
    <w:p w14:paraId="6F07CC71" w14:textId="2F9E0DE1" w:rsidR="006251E0" w:rsidRPr="006251E0" w:rsidRDefault="006251E0" w:rsidP="002B3B4C">
      <w:pPr>
        <w:rPr>
          <w:rFonts w:cs="Arial"/>
          <w:b/>
          <w:color w:val="000000"/>
          <w:szCs w:val="24"/>
        </w:rPr>
      </w:pPr>
      <w:r w:rsidRPr="006251E0">
        <w:rPr>
          <w:rFonts w:cs="Arial"/>
          <w:b/>
          <w:color w:val="000000"/>
          <w:szCs w:val="24"/>
        </w:rPr>
        <w:t xml:space="preserve">This post is funded by </w:t>
      </w:r>
      <w:r w:rsidR="00303A41">
        <w:rPr>
          <w:rFonts w:cs="Arial"/>
          <w:b/>
          <w:color w:val="000000"/>
          <w:szCs w:val="24"/>
        </w:rPr>
        <w:t>The National Lottery Community Fund (Improving Lives</w:t>
      </w:r>
      <w:r w:rsidR="004B12B9">
        <w:rPr>
          <w:rFonts w:cs="Arial"/>
          <w:b/>
          <w:color w:val="000000"/>
          <w:szCs w:val="24"/>
        </w:rPr>
        <w:t xml:space="preserve"> </w:t>
      </w:r>
      <w:r w:rsidR="00777162">
        <w:rPr>
          <w:rFonts w:cs="Arial"/>
          <w:b/>
          <w:color w:val="000000"/>
          <w:szCs w:val="24"/>
        </w:rPr>
        <w:t>f</w:t>
      </w:r>
      <w:r w:rsidR="004B12B9">
        <w:rPr>
          <w:rFonts w:cs="Arial"/>
          <w:b/>
          <w:color w:val="000000"/>
          <w:szCs w:val="24"/>
        </w:rPr>
        <w:t>und)</w:t>
      </w:r>
    </w:p>
    <w:p w14:paraId="121B0093" w14:textId="018823E3" w:rsidR="001B4187" w:rsidRDefault="001B4187" w:rsidP="002B3B4C">
      <w:pPr>
        <w:rPr>
          <w:rFonts w:cs="Arial"/>
          <w:color w:val="000000"/>
          <w:szCs w:val="24"/>
        </w:rPr>
      </w:pPr>
      <w:r>
        <w:rPr>
          <w:rFonts w:cs="Arial"/>
          <w:color w:val="000000"/>
          <w:szCs w:val="24"/>
        </w:rPr>
        <w:t xml:space="preserve">Applications should be submitted by email to </w:t>
      </w:r>
      <w:r w:rsidR="002B7189">
        <w:rPr>
          <w:rFonts w:cs="Arial"/>
          <w:b/>
          <w:szCs w:val="24"/>
        </w:rPr>
        <w:t>info</w:t>
      </w:r>
      <w:r w:rsidR="00CA2BB1">
        <w:rPr>
          <w:rFonts w:cs="Arial"/>
          <w:b/>
          <w:szCs w:val="24"/>
        </w:rPr>
        <w:t>@k</w:t>
      </w:r>
      <w:r w:rsidR="00E930EA">
        <w:rPr>
          <w:rFonts w:cs="Arial"/>
          <w:b/>
          <w:szCs w:val="24"/>
        </w:rPr>
        <w:t>ingswaycc.org.uk</w:t>
      </w:r>
    </w:p>
    <w:p w14:paraId="30F1C2AC" w14:textId="77777777" w:rsidR="001B4187" w:rsidRDefault="001B4187" w:rsidP="002B3B4C">
      <w:pPr>
        <w:rPr>
          <w:szCs w:val="24"/>
        </w:rPr>
      </w:pPr>
    </w:p>
    <w:p w14:paraId="06AEF2FB" w14:textId="7908A7CB" w:rsidR="0076092F" w:rsidRPr="001B4187" w:rsidRDefault="0076092F" w:rsidP="002B3B4C">
      <w:pPr>
        <w:rPr>
          <w:b/>
          <w:szCs w:val="24"/>
        </w:rPr>
      </w:pPr>
    </w:p>
    <w:sectPr w:rsidR="0076092F" w:rsidRPr="001B4187" w:rsidSect="00D479A0">
      <w:headerReference w:type="even" r:id="rId10"/>
      <w:headerReference w:type="default" r:id="rId11"/>
      <w:footerReference w:type="default" r:id="rId12"/>
      <w:headerReference w:type="first" r:id="rId13"/>
      <w:footerReference w:type="first" r:id="rId14"/>
      <w:pgSz w:w="11906" w:h="16838"/>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A903" w14:textId="77777777" w:rsidR="00D51DD3" w:rsidRDefault="00D51DD3" w:rsidP="00CA55FF">
      <w:pPr>
        <w:spacing w:after="0" w:line="240" w:lineRule="auto"/>
      </w:pPr>
      <w:r>
        <w:separator/>
      </w:r>
    </w:p>
  </w:endnote>
  <w:endnote w:type="continuationSeparator" w:id="0">
    <w:p w14:paraId="23CEB04E" w14:textId="77777777" w:rsidR="00D51DD3" w:rsidRDefault="00D51DD3" w:rsidP="00CA55FF">
      <w:pPr>
        <w:spacing w:after="0" w:line="240" w:lineRule="auto"/>
      </w:pPr>
      <w:r>
        <w:continuationSeparator/>
      </w:r>
    </w:p>
  </w:endnote>
  <w:endnote w:type="continuationNotice" w:id="1">
    <w:p w14:paraId="190E8BEC" w14:textId="77777777" w:rsidR="00D51DD3" w:rsidRDefault="00D51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817771"/>
      <w:docPartObj>
        <w:docPartGallery w:val="Page Numbers (Bottom of Page)"/>
        <w:docPartUnique/>
      </w:docPartObj>
    </w:sdtPr>
    <w:sdtContent>
      <w:sdt>
        <w:sdtPr>
          <w:id w:val="818382418"/>
          <w:docPartObj>
            <w:docPartGallery w:val="Page Numbers (Top of Page)"/>
            <w:docPartUnique/>
          </w:docPartObj>
        </w:sdtPr>
        <w:sdtContent>
          <w:p w14:paraId="2B99B8D3" w14:textId="134AB2D7" w:rsidR="009B1CBF" w:rsidRDefault="009B1CB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A740F9" w14:textId="77777777" w:rsidR="009B1CBF" w:rsidRDefault="009B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930077"/>
      <w:docPartObj>
        <w:docPartGallery w:val="Page Numbers (Bottom of Page)"/>
        <w:docPartUnique/>
      </w:docPartObj>
    </w:sdtPr>
    <w:sdtContent>
      <w:sdt>
        <w:sdtPr>
          <w:id w:val="-1769616900"/>
          <w:docPartObj>
            <w:docPartGallery w:val="Page Numbers (Top of Page)"/>
            <w:docPartUnique/>
          </w:docPartObj>
        </w:sdtPr>
        <w:sdtContent>
          <w:p w14:paraId="3CB16D3D" w14:textId="2F6B76D1" w:rsidR="00B54A4A" w:rsidRDefault="00B54A4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97A8DE" w14:textId="77777777" w:rsidR="00D479A0" w:rsidRDefault="00D47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2F1C6" w14:textId="77777777" w:rsidR="00D51DD3" w:rsidRDefault="00D51DD3" w:rsidP="00CA55FF">
      <w:pPr>
        <w:spacing w:after="0" w:line="240" w:lineRule="auto"/>
      </w:pPr>
      <w:r>
        <w:separator/>
      </w:r>
    </w:p>
  </w:footnote>
  <w:footnote w:type="continuationSeparator" w:id="0">
    <w:p w14:paraId="0190799D" w14:textId="77777777" w:rsidR="00D51DD3" w:rsidRDefault="00D51DD3" w:rsidP="00CA55FF">
      <w:pPr>
        <w:spacing w:after="0" w:line="240" w:lineRule="auto"/>
      </w:pPr>
      <w:r>
        <w:continuationSeparator/>
      </w:r>
    </w:p>
  </w:footnote>
  <w:footnote w:type="continuationNotice" w:id="1">
    <w:p w14:paraId="00A6FD6B" w14:textId="77777777" w:rsidR="00D51DD3" w:rsidRDefault="00D51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FA12" w14:textId="1BA3002C" w:rsidR="00C904BB" w:rsidRDefault="00000000">
    <w:pPr>
      <w:pStyle w:val="Header"/>
    </w:pPr>
    <w:r>
      <w:rPr>
        <w:noProof/>
      </w:rPr>
      <w:pict w14:anchorId="574A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4" o:spid="_x0000_s1026" type="#_x0000_t75" style="position:absolute;margin-left:0;margin-top:0;width:451.1pt;height:451.1pt;z-index:-251658239;mso-position-horizontal:center;mso-position-horizontal-relative:margin;mso-position-vertical:center;mso-position-vertical-relative:margin" o:allowincell="f">
          <v:imagedata r:id="rId1" o:title="KCC New Avata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AB28" w14:textId="57776876" w:rsidR="00CA55FF" w:rsidRDefault="00000000">
    <w:pPr>
      <w:pStyle w:val="Header"/>
    </w:pPr>
    <w:r>
      <w:rPr>
        <w:noProof/>
      </w:rPr>
      <w:pict w14:anchorId="1AEF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5" o:spid="_x0000_s1027" type="#_x0000_t75" style="position:absolute;margin-left:0;margin-top:0;width:451.1pt;height:451.1pt;z-index:-251658238;mso-position-horizontal:center;mso-position-horizontal-relative:margin;mso-position-vertical:center;mso-position-vertical-relative:margin" o:allowincell="f">
          <v:imagedata r:id="rId1" o:title="KCC New Avatar" gain="19661f" blacklevel="22938f"/>
          <w10:wrap anchorx="margin" anchory="margin"/>
        </v:shape>
      </w:pict>
    </w:r>
  </w:p>
  <w:p w14:paraId="1726151F" w14:textId="77777777" w:rsidR="00CA55FF" w:rsidRDefault="00CA5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005B8" w14:textId="04ED282C" w:rsidR="00C904BB" w:rsidRDefault="00000000" w:rsidP="009B6791">
    <w:pPr>
      <w:pStyle w:val="Header"/>
      <w:jc w:val="center"/>
    </w:pPr>
    <w:r>
      <w:rPr>
        <w:noProof/>
      </w:rPr>
      <w:pict w14:anchorId="192A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837453" o:spid="_x0000_s1025" type="#_x0000_t75" style="position:absolute;left:0;text-align:left;margin-left:0;margin-top:0;width:451.1pt;height:451.1pt;z-index:-251658240;mso-position-horizontal:center;mso-position-horizontal-relative:margin;mso-position-vertical:center;mso-position-vertical-relative:margin" o:allowincell="f">
          <v:imagedata r:id="rId1" o:title="KCC New Avatar" gain="19661f" blacklevel="22938f"/>
          <w10:wrap anchorx="margin" anchory="margin"/>
        </v:shape>
      </w:pict>
    </w:r>
    <w:r w:rsidR="00C904BB">
      <w:rPr>
        <w:noProof/>
      </w:rPr>
      <w:drawing>
        <wp:inline distT="0" distB="0" distL="0" distR="0" wp14:anchorId="5FEE4814" wp14:editId="1922F079">
          <wp:extent cx="2933700" cy="1423945"/>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053826" cy="1482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77F1D"/>
    <w:multiLevelType w:val="hybridMultilevel"/>
    <w:tmpl w:val="A8C4F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22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FF"/>
    <w:rsid w:val="000109FB"/>
    <w:rsid w:val="0006591F"/>
    <w:rsid w:val="0008710B"/>
    <w:rsid w:val="000972F9"/>
    <w:rsid w:val="000B7F61"/>
    <w:rsid w:val="000F2419"/>
    <w:rsid w:val="00104A3E"/>
    <w:rsid w:val="00143D9C"/>
    <w:rsid w:val="001461F4"/>
    <w:rsid w:val="001B4187"/>
    <w:rsid w:val="001E5D1D"/>
    <w:rsid w:val="001E61D5"/>
    <w:rsid w:val="001F126B"/>
    <w:rsid w:val="00217286"/>
    <w:rsid w:val="00223A4C"/>
    <w:rsid w:val="00265866"/>
    <w:rsid w:val="002B3B4C"/>
    <w:rsid w:val="002B7189"/>
    <w:rsid w:val="002F04AE"/>
    <w:rsid w:val="00303A41"/>
    <w:rsid w:val="0039579D"/>
    <w:rsid w:val="003A1F99"/>
    <w:rsid w:val="00436078"/>
    <w:rsid w:val="004B12B9"/>
    <w:rsid w:val="004B6527"/>
    <w:rsid w:val="004C478A"/>
    <w:rsid w:val="004F42DB"/>
    <w:rsid w:val="004F51F2"/>
    <w:rsid w:val="00525B54"/>
    <w:rsid w:val="005615CC"/>
    <w:rsid w:val="00564A6D"/>
    <w:rsid w:val="005A03BB"/>
    <w:rsid w:val="006251E0"/>
    <w:rsid w:val="006321A6"/>
    <w:rsid w:val="006D3C59"/>
    <w:rsid w:val="006E5EAA"/>
    <w:rsid w:val="0076092F"/>
    <w:rsid w:val="00763A2D"/>
    <w:rsid w:val="00771F8B"/>
    <w:rsid w:val="00777162"/>
    <w:rsid w:val="00821B0D"/>
    <w:rsid w:val="00830982"/>
    <w:rsid w:val="0088156D"/>
    <w:rsid w:val="008A3431"/>
    <w:rsid w:val="008F32B6"/>
    <w:rsid w:val="00955C36"/>
    <w:rsid w:val="00956176"/>
    <w:rsid w:val="0099686B"/>
    <w:rsid w:val="009B1CBF"/>
    <w:rsid w:val="009B2C43"/>
    <w:rsid w:val="009B6791"/>
    <w:rsid w:val="009D03A4"/>
    <w:rsid w:val="009F61D4"/>
    <w:rsid w:val="00A01246"/>
    <w:rsid w:val="00A26D1D"/>
    <w:rsid w:val="00A635F0"/>
    <w:rsid w:val="00A6461F"/>
    <w:rsid w:val="00A81137"/>
    <w:rsid w:val="00AA30FF"/>
    <w:rsid w:val="00AA5C5B"/>
    <w:rsid w:val="00AA6686"/>
    <w:rsid w:val="00AC0712"/>
    <w:rsid w:val="00B13201"/>
    <w:rsid w:val="00B37B93"/>
    <w:rsid w:val="00B54A4A"/>
    <w:rsid w:val="00BA2BED"/>
    <w:rsid w:val="00C451E3"/>
    <w:rsid w:val="00C904BB"/>
    <w:rsid w:val="00C94DED"/>
    <w:rsid w:val="00CA2BB1"/>
    <w:rsid w:val="00CA55FF"/>
    <w:rsid w:val="00CC2E44"/>
    <w:rsid w:val="00CC400F"/>
    <w:rsid w:val="00D479A0"/>
    <w:rsid w:val="00D51DD3"/>
    <w:rsid w:val="00D80378"/>
    <w:rsid w:val="00D90733"/>
    <w:rsid w:val="00DC722D"/>
    <w:rsid w:val="00E76197"/>
    <w:rsid w:val="00E843E4"/>
    <w:rsid w:val="00E930EA"/>
    <w:rsid w:val="00EB17F4"/>
    <w:rsid w:val="00EF1641"/>
    <w:rsid w:val="00EF4559"/>
    <w:rsid w:val="00F0054D"/>
    <w:rsid w:val="00F063B3"/>
    <w:rsid w:val="00F855A8"/>
    <w:rsid w:val="00F93481"/>
    <w:rsid w:val="00F956CB"/>
    <w:rsid w:val="00FB29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4C7BC"/>
  <w15:chartTrackingRefBased/>
  <w15:docId w15:val="{AF234299-69EC-43C5-8D49-567E8EF0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5FF"/>
  </w:style>
  <w:style w:type="paragraph" w:styleId="Footer">
    <w:name w:val="footer"/>
    <w:basedOn w:val="Normal"/>
    <w:link w:val="FooterChar"/>
    <w:uiPriority w:val="99"/>
    <w:unhideWhenUsed/>
    <w:rsid w:val="00CA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5FF"/>
  </w:style>
  <w:style w:type="paragraph" w:styleId="ListParagraph">
    <w:name w:val="List Paragraph"/>
    <w:basedOn w:val="Normal"/>
    <w:uiPriority w:val="34"/>
    <w:qFormat/>
    <w:rsid w:val="002B3B4C"/>
    <w:pPr>
      <w:ind w:left="720"/>
      <w:contextualSpacing/>
    </w:pPr>
  </w:style>
  <w:style w:type="character" w:styleId="Hyperlink">
    <w:name w:val="Hyperlink"/>
    <w:basedOn w:val="DefaultParagraphFont"/>
    <w:uiPriority w:val="99"/>
    <w:unhideWhenUsed/>
    <w:rsid w:val="001B4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EC0F937BB384EA3F88CEBDEB747B3" ma:contentTypeVersion="18" ma:contentTypeDescription="Create a new document." ma:contentTypeScope="" ma:versionID="90e4dd75ab6163298e0d3dbf4aff9b06">
  <xsd:schema xmlns:xsd="http://www.w3.org/2001/XMLSchema" xmlns:xs="http://www.w3.org/2001/XMLSchema" xmlns:p="http://schemas.microsoft.com/office/2006/metadata/properties" xmlns:ns2="cf8eea66-0954-43a3-ab72-df316726f835" xmlns:ns3="7b74f24e-2858-47dd-aede-b9f7c942b494" targetNamespace="http://schemas.microsoft.com/office/2006/metadata/properties" ma:root="true" ma:fieldsID="9d6076839fd38418ec5526364a5b6ca7" ns2:_="" ns3:_="">
    <xsd:import namespace="cf8eea66-0954-43a3-ab72-df316726f835"/>
    <xsd:import namespace="7b74f24e-2858-47dd-aede-b9f7c942b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ea66-0954-43a3-ab72-df316726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2bc0e-d896-44d2-bf5d-a6412111e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f24e-2858-47dd-aede-b9f7c942b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d1dfc-f034-44eb-9026-046d8aa60d49}" ma:internalName="TaxCatchAll" ma:showField="CatchAllData" ma:web="7b74f24e-2858-47dd-aede-b9f7c942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eea66-0954-43a3-ab72-df316726f835">
      <Terms xmlns="http://schemas.microsoft.com/office/infopath/2007/PartnerControls"/>
    </lcf76f155ced4ddcb4097134ff3c332f>
    <TaxCatchAll xmlns="7b74f24e-2858-47dd-aede-b9f7c942b494" xsi:nil="true"/>
  </documentManagement>
</p:properties>
</file>

<file path=customXml/itemProps1.xml><?xml version="1.0" encoding="utf-8"?>
<ds:datastoreItem xmlns:ds="http://schemas.openxmlformats.org/officeDocument/2006/customXml" ds:itemID="{4089C781-7459-428B-96BD-6EF6D29C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ea66-0954-43a3-ab72-df316726f835"/>
    <ds:schemaRef ds:uri="7b74f24e-2858-47dd-aede-b9f7c942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D04CD-0E6F-4E8C-BC0B-D37883E748CF}">
  <ds:schemaRefs>
    <ds:schemaRef ds:uri="http://schemas.microsoft.com/sharepoint/v3/contenttype/forms"/>
  </ds:schemaRefs>
</ds:datastoreItem>
</file>

<file path=customXml/itemProps3.xml><?xml version="1.0" encoding="utf-8"?>
<ds:datastoreItem xmlns:ds="http://schemas.openxmlformats.org/officeDocument/2006/customXml" ds:itemID="{8F8265E6-9F6F-41BF-8085-43A702FC0389}">
  <ds:schemaRefs>
    <ds:schemaRef ds:uri="http://schemas.microsoft.com/office/2006/metadata/properties"/>
    <ds:schemaRef ds:uri="http://schemas.microsoft.com/office/infopath/2007/PartnerControls"/>
    <ds:schemaRef ds:uri="cf8eea66-0954-43a3-ab72-df316726f835"/>
    <ds:schemaRef ds:uri="7b74f24e-2858-47dd-aede-b9f7c942b49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Lainy Bedingfield</dc:creator>
  <cp:keywords/>
  <dc:description/>
  <cp:lastModifiedBy>Lainy Bedingfield</cp:lastModifiedBy>
  <cp:revision>13</cp:revision>
  <cp:lastPrinted>2022-01-31T11:17:00Z</cp:lastPrinted>
  <dcterms:created xsi:type="dcterms:W3CDTF">2024-12-12T11:31:00Z</dcterms:created>
  <dcterms:modified xsi:type="dcterms:W3CDTF">2024-12-12T11:46:00Z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0x010100E75EC0F937BB384EA3F88CEBDEB747B3</vt:lpwstr>
  </property>
  <property fmtid="{D5CDD505-2E9C-101B-9397-08002B2CF9AE}" pid="3" name="MediaServiceImageTags">
    <vt:lpwstr/>
  </property>
</Properties>
</file>