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F9C8B" w14:textId="77777777" w:rsidR="00043348" w:rsidRPr="00DC604C" w:rsidRDefault="00043348" w:rsidP="00043348">
      <w:pPr>
        <w:pStyle w:val="Heading1"/>
        <w:rPr>
          <w:rFonts w:asciiTheme="minorHAnsi" w:hAnsiTheme="minorHAnsi" w:cstheme="minorHAnsi"/>
          <w:b w:val="0"/>
          <w:bCs w:val="0"/>
          <w:sz w:val="22"/>
          <w:szCs w:val="22"/>
        </w:rPr>
      </w:pPr>
    </w:p>
    <w:p w14:paraId="78354953" w14:textId="77777777" w:rsidR="00043348" w:rsidRPr="00DC604C" w:rsidRDefault="00043348" w:rsidP="00043348">
      <w:pPr>
        <w:rPr>
          <w:rFonts w:asciiTheme="minorHAnsi" w:hAnsiTheme="minorHAnsi" w:cstheme="minorHAnsi"/>
          <w:sz w:val="22"/>
          <w:szCs w:val="22"/>
        </w:rPr>
      </w:pPr>
    </w:p>
    <w:p w14:paraId="2F4AE446" w14:textId="77777777" w:rsidR="00043348" w:rsidRPr="00DC604C" w:rsidRDefault="00043348" w:rsidP="00043348">
      <w:pPr>
        <w:rPr>
          <w:rFonts w:asciiTheme="minorHAnsi" w:hAnsiTheme="minorHAnsi" w:cstheme="minorHAnsi"/>
          <w:sz w:val="22"/>
          <w:szCs w:val="22"/>
        </w:rPr>
      </w:pPr>
    </w:p>
    <w:p w14:paraId="6724134A" w14:textId="77777777" w:rsidR="00043348" w:rsidRPr="00DC604C" w:rsidRDefault="00043348" w:rsidP="00043348">
      <w:pPr>
        <w:rPr>
          <w:rFonts w:asciiTheme="minorHAnsi" w:hAnsiTheme="minorHAnsi" w:cstheme="minorHAnsi"/>
          <w:sz w:val="22"/>
          <w:szCs w:val="22"/>
        </w:rPr>
      </w:pPr>
    </w:p>
    <w:p w14:paraId="6E04F11F" w14:textId="77777777" w:rsidR="00043348" w:rsidRPr="00DC604C" w:rsidRDefault="00043348" w:rsidP="00043348">
      <w:pPr>
        <w:rPr>
          <w:rFonts w:asciiTheme="minorHAnsi" w:hAnsiTheme="minorHAnsi" w:cstheme="minorHAnsi"/>
          <w:sz w:val="22"/>
          <w:szCs w:val="22"/>
        </w:rPr>
      </w:pPr>
    </w:p>
    <w:p w14:paraId="4EA31A09" w14:textId="77777777" w:rsidR="00043348" w:rsidRPr="00DC604C" w:rsidRDefault="00043348" w:rsidP="00043348">
      <w:pPr>
        <w:rPr>
          <w:rFonts w:asciiTheme="minorHAnsi" w:hAnsiTheme="minorHAnsi" w:cstheme="minorHAnsi"/>
          <w:sz w:val="22"/>
          <w:szCs w:val="22"/>
        </w:rPr>
      </w:pPr>
    </w:p>
    <w:p w14:paraId="622ABB23" w14:textId="77777777" w:rsidR="00043348" w:rsidRPr="00DC604C" w:rsidRDefault="00043348" w:rsidP="00043348">
      <w:pPr>
        <w:rPr>
          <w:rFonts w:asciiTheme="minorHAnsi" w:hAnsiTheme="minorHAnsi" w:cstheme="minorHAnsi"/>
          <w:b/>
          <w:sz w:val="32"/>
          <w:szCs w:val="32"/>
        </w:rPr>
      </w:pPr>
    </w:p>
    <w:p w14:paraId="1C5A0ED3" w14:textId="77777777" w:rsidR="00043348" w:rsidRPr="00DC604C" w:rsidRDefault="00043348" w:rsidP="00043348">
      <w:pPr>
        <w:jc w:val="center"/>
        <w:rPr>
          <w:rFonts w:asciiTheme="minorHAnsi" w:hAnsiTheme="minorHAnsi" w:cstheme="minorHAnsi"/>
          <w:b/>
          <w:sz w:val="56"/>
          <w:szCs w:val="56"/>
        </w:rPr>
      </w:pPr>
      <w:r w:rsidRPr="00DC604C">
        <w:rPr>
          <w:rFonts w:asciiTheme="minorHAnsi" w:hAnsiTheme="minorHAnsi" w:cstheme="minorHAnsi"/>
          <w:b/>
          <w:sz w:val="56"/>
          <w:szCs w:val="56"/>
        </w:rPr>
        <w:t>JOB DESCRIPTION</w:t>
      </w:r>
    </w:p>
    <w:p w14:paraId="45F777B7" w14:textId="77777777" w:rsidR="00043348" w:rsidRPr="00DC604C" w:rsidRDefault="00043348" w:rsidP="00043348">
      <w:pPr>
        <w:jc w:val="center"/>
        <w:rPr>
          <w:rFonts w:asciiTheme="minorHAnsi" w:hAnsiTheme="minorHAnsi" w:cstheme="minorHAnsi"/>
          <w:b/>
          <w:sz w:val="56"/>
          <w:szCs w:val="56"/>
        </w:rPr>
      </w:pPr>
    </w:p>
    <w:p w14:paraId="41B870C3" w14:textId="40DE72A7" w:rsidR="00C61593" w:rsidRPr="00DC604C" w:rsidRDefault="00E134BF" w:rsidP="32186343">
      <w:pPr>
        <w:jc w:val="center"/>
        <w:rPr>
          <w:rFonts w:asciiTheme="minorHAnsi" w:hAnsiTheme="minorHAnsi" w:cstheme="minorBidi"/>
          <w:b/>
          <w:bCs/>
          <w:sz w:val="56"/>
          <w:szCs w:val="56"/>
        </w:rPr>
      </w:pPr>
      <w:r w:rsidRPr="32186343">
        <w:rPr>
          <w:rFonts w:asciiTheme="minorHAnsi" w:hAnsiTheme="minorHAnsi" w:cstheme="minorBidi"/>
          <w:b/>
          <w:bCs/>
          <w:sz w:val="56"/>
          <w:szCs w:val="56"/>
        </w:rPr>
        <w:t>Participation Officer</w:t>
      </w:r>
      <w:r w:rsidR="00387CC4" w:rsidRPr="32186343">
        <w:rPr>
          <w:rFonts w:asciiTheme="minorHAnsi" w:hAnsiTheme="minorHAnsi" w:cstheme="minorBidi"/>
          <w:b/>
          <w:bCs/>
          <w:sz w:val="56"/>
          <w:szCs w:val="56"/>
        </w:rPr>
        <w:t xml:space="preserve"> (</w:t>
      </w:r>
      <w:r w:rsidR="00A61791" w:rsidRPr="32186343">
        <w:rPr>
          <w:rFonts w:asciiTheme="minorHAnsi" w:hAnsiTheme="minorHAnsi" w:cstheme="minorBidi"/>
          <w:b/>
          <w:bCs/>
          <w:sz w:val="56"/>
          <w:szCs w:val="56"/>
        </w:rPr>
        <w:t>Ref</w:t>
      </w:r>
      <w:r w:rsidR="31A26B5C" w:rsidRPr="32186343">
        <w:rPr>
          <w:rFonts w:asciiTheme="minorHAnsi" w:hAnsiTheme="minorHAnsi" w:cstheme="minorBidi"/>
          <w:b/>
          <w:bCs/>
          <w:sz w:val="56"/>
          <w:szCs w:val="56"/>
        </w:rPr>
        <w:t xml:space="preserve">: </w:t>
      </w:r>
      <w:r w:rsidR="00387CC4" w:rsidRPr="32186343">
        <w:rPr>
          <w:rFonts w:asciiTheme="minorHAnsi" w:hAnsiTheme="minorHAnsi" w:cstheme="minorBidi"/>
          <w:b/>
          <w:bCs/>
          <w:sz w:val="56"/>
          <w:szCs w:val="56"/>
        </w:rPr>
        <w:t>TRYC)</w:t>
      </w:r>
    </w:p>
    <w:p w14:paraId="0A90366C" w14:textId="77777777" w:rsidR="00043348" w:rsidRPr="00DC604C" w:rsidRDefault="00043348" w:rsidP="00043348">
      <w:pPr>
        <w:jc w:val="center"/>
        <w:rPr>
          <w:rFonts w:asciiTheme="minorHAnsi" w:hAnsiTheme="minorHAnsi" w:cstheme="minorHAnsi"/>
          <w:b/>
          <w:sz w:val="32"/>
          <w:szCs w:val="32"/>
        </w:rPr>
      </w:pPr>
    </w:p>
    <w:p w14:paraId="59849564" w14:textId="77777777" w:rsidR="00043348" w:rsidRPr="00DC604C" w:rsidRDefault="00043348" w:rsidP="00043348">
      <w:pPr>
        <w:jc w:val="center"/>
        <w:rPr>
          <w:rFonts w:asciiTheme="minorHAnsi" w:hAnsiTheme="minorHAnsi" w:cstheme="minorHAnsi"/>
          <w:b/>
          <w:sz w:val="28"/>
          <w:szCs w:val="28"/>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382"/>
        <w:gridCol w:w="5239"/>
      </w:tblGrid>
      <w:tr w:rsidR="000C79E4" w:rsidRPr="00DC604C" w14:paraId="469A671E" w14:textId="77777777" w:rsidTr="6018D522">
        <w:trPr>
          <w:jc w:val="center"/>
        </w:trPr>
        <w:tc>
          <w:tcPr>
            <w:tcW w:w="2382" w:type="dxa"/>
            <w:shd w:val="clear" w:color="auto" w:fill="auto"/>
          </w:tcPr>
          <w:p w14:paraId="4E63F418" w14:textId="77777777" w:rsidR="00043348" w:rsidRPr="00DC604C" w:rsidRDefault="00043348" w:rsidP="00D82A41">
            <w:pPr>
              <w:rPr>
                <w:rFonts w:asciiTheme="minorHAnsi" w:hAnsiTheme="minorHAnsi" w:cstheme="minorHAnsi"/>
                <w:b/>
                <w:sz w:val="28"/>
                <w:szCs w:val="28"/>
              </w:rPr>
            </w:pPr>
            <w:r w:rsidRPr="00DC604C">
              <w:rPr>
                <w:rFonts w:asciiTheme="minorHAnsi" w:hAnsiTheme="minorHAnsi" w:cstheme="minorHAnsi"/>
                <w:b/>
                <w:sz w:val="28"/>
                <w:szCs w:val="28"/>
              </w:rPr>
              <w:t>Closing Date:</w:t>
            </w:r>
          </w:p>
        </w:tc>
        <w:tc>
          <w:tcPr>
            <w:tcW w:w="5239" w:type="dxa"/>
            <w:shd w:val="clear" w:color="auto" w:fill="auto"/>
          </w:tcPr>
          <w:p w14:paraId="4F792969" w14:textId="7EBBD471" w:rsidR="00043348" w:rsidRPr="00DC604C" w:rsidRDefault="00A548DE" w:rsidP="006015E9">
            <w:pPr>
              <w:jc w:val="both"/>
              <w:rPr>
                <w:rFonts w:asciiTheme="minorHAnsi" w:hAnsiTheme="minorHAnsi" w:cstheme="minorHAnsi"/>
                <w:sz w:val="28"/>
                <w:szCs w:val="28"/>
              </w:rPr>
            </w:pPr>
            <w:r w:rsidRPr="00DC604C">
              <w:rPr>
                <w:rFonts w:asciiTheme="minorHAnsi" w:hAnsiTheme="minorHAnsi" w:cstheme="minorHAnsi"/>
                <w:sz w:val="28"/>
                <w:szCs w:val="28"/>
              </w:rPr>
              <w:t>Friday 31</w:t>
            </w:r>
            <w:r w:rsidRPr="00DC604C">
              <w:rPr>
                <w:rFonts w:asciiTheme="minorHAnsi" w:hAnsiTheme="minorHAnsi" w:cstheme="minorHAnsi"/>
                <w:sz w:val="28"/>
                <w:szCs w:val="28"/>
                <w:vertAlign w:val="superscript"/>
              </w:rPr>
              <w:t>st</w:t>
            </w:r>
            <w:r w:rsidRPr="00DC604C">
              <w:rPr>
                <w:rFonts w:asciiTheme="minorHAnsi" w:hAnsiTheme="minorHAnsi" w:cstheme="minorHAnsi"/>
                <w:sz w:val="28"/>
                <w:szCs w:val="28"/>
              </w:rPr>
              <w:t xml:space="preserve"> January</w:t>
            </w:r>
            <w:r w:rsidR="006015E9" w:rsidRPr="00DC604C">
              <w:rPr>
                <w:rFonts w:asciiTheme="minorHAnsi" w:hAnsiTheme="minorHAnsi" w:cstheme="minorHAnsi"/>
                <w:sz w:val="28"/>
                <w:szCs w:val="28"/>
              </w:rPr>
              <w:t xml:space="preserve"> (5pm)</w:t>
            </w:r>
          </w:p>
          <w:p w14:paraId="6B982398" w14:textId="53ED3E3A" w:rsidR="00A85750" w:rsidRPr="00DC604C" w:rsidRDefault="00A85750" w:rsidP="006015E9">
            <w:pPr>
              <w:jc w:val="both"/>
              <w:rPr>
                <w:rFonts w:asciiTheme="minorHAnsi" w:hAnsiTheme="minorHAnsi" w:cstheme="minorHAnsi"/>
                <w:color w:val="2F5496" w:themeColor="accent1" w:themeShade="BF"/>
                <w:sz w:val="14"/>
                <w:szCs w:val="14"/>
              </w:rPr>
            </w:pPr>
          </w:p>
        </w:tc>
      </w:tr>
      <w:tr w:rsidR="000C79E4" w:rsidRPr="00DC604C" w14:paraId="14670717" w14:textId="77777777" w:rsidTr="6018D522">
        <w:trPr>
          <w:jc w:val="center"/>
        </w:trPr>
        <w:tc>
          <w:tcPr>
            <w:tcW w:w="2382" w:type="dxa"/>
            <w:shd w:val="clear" w:color="auto" w:fill="auto"/>
          </w:tcPr>
          <w:p w14:paraId="2C72CF21" w14:textId="77777777" w:rsidR="00043348" w:rsidRPr="00DC604C" w:rsidRDefault="00043348" w:rsidP="00D82A41">
            <w:pPr>
              <w:rPr>
                <w:rFonts w:asciiTheme="minorHAnsi" w:hAnsiTheme="minorHAnsi" w:cstheme="minorHAnsi"/>
                <w:b/>
                <w:sz w:val="28"/>
                <w:szCs w:val="28"/>
              </w:rPr>
            </w:pPr>
            <w:r w:rsidRPr="00DC604C">
              <w:rPr>
                <w:rFonts w:asciiTheme="minorHAnsi" w:hAnsiTheme="minorHAnsi" w:cstheme="minorHAnsi"/>
                <w:b/>
                <w:sz w:val="28"/>
                <w:szCs w:val="28"/>
              </w:rPr>
              <w:t>Contract Details:</w:t>
            </w:r>
          </w:p>
        </w:tc>
        <w:tc>
          <w:tcPr>
            <w:tcW w:w="5239" w:type="dxa"/>
            <w:shd w:val="clear" w:color="auto" w:fill="auto"/>
          </w:tcPr>
          <w:p w14:paraId="298AAAD9" w14:textId="3B4B853A" w:rsidR="00E377A1" w:rsidRDefault="00196EBC" w:rsidP="00E377A1">
            <w:pPr>
              <w:rPr>
                <w:rFonts w:asciiTheme="minorHAnsi" w:hAnsiTheme="minorHAnsi" w:cstheme="minorBidi"/>
                <w:sz w:val="28"/>
                <w:szCs w:val="28"/>
              </w:rPr>
            </w:pPr>
            <w:r>
              <w:rPr>
                <w:rFonts w:asciiTheme="minorHAnsi" w:hAnsiTheme="minorHAnsi" w:cstheme="minorBidi"/>
                <w:sz w:val="28"/>
                <w:szCs w:val="28"/>
              </w:rPr>
              <w:t>Permanent</w:t>
            </w:r>
            <w:r w:rsidR="00E377A1" w:rsidRPr="40811D6C">
              <w:rPr>
                <w:rFonts w:asciiTheme="minorHAnsi" w:hAnsiTheme="minorHAnsi" w:cstheme="minorBidi"/>
                <w:sz w:val="28"/>
                <w:szCs w:val="28"/>
              </w:rPr>
              <w:t>, 0.8 FTE, 30 hrs per week (pro rata of 37 hrs per week full-time)</w:t>
            </w:r>
          </w:p>
          <w:p w14:paraId="47C8FE81" w14:textId="77777777" w:rsidR="00E377A1" w:rsidRPr="00730DAC" w:rsidRDefault="00E377A1" w:rsidP="00E377A1">
            <w:pPr>
              <w:rPr>
                <w:rFonts w:asciiTheme="minorHAnsi" w:hAnsiTheme="minorHAnsi" w:cstheme="minorHAnsi"/>
                <w:sz w:val="28"/>
                <w:szCs w:val="28"/>
              </w:rPr>
            </w:pPr>
          </w:p>
          <w:p w14:paraId="04D87322" w14:textId="77777777" w:rsidR="00E377A1" w:rsidRDefault="00E377A1" w:rsidP="00E377A1">
            <w:pPr>
              <w:rPr>
                <w:rFonts w:asciiTheme="minorHAnsi" w:hAnsiTheme="minorHAnsi"/>
                <w:sz w:val="28"/>
                <w:szCs w:val="28"/>
              </w:rPr>
            </w:pPr>
            <w:r w:rsidRPr="40811D6C">
              <w:rPr>
                <w:rFonts w:asciiTheme="minorHAnsi" w:hAnsiTheme="minorHAnsi"/>
                <w:sz w:val="28"/>
                <w:szCs w:val="28"/>
              </w:rPr>
              <w:t>Salary: £27,323 to £30,250 FTE per annum (pro rata: £21,858 - £24,200) dependent on experience</w:t>
            </w:r>
          </w:p>
          <w:p w14:paraId="7EC591C6" w14:textId="77777777" w:rsidR="00E377A1" w:rsidRDefault="00E377A1" w:rsidP="00E377A1">
            <w:pPr>
              <w:rPr>
                <w:rFonts w:asciiTheme="minorHAnsi" w:hAnsiTheme="minorHAnsi"/>
                <w:bCs/>
                <w:sz w:val="28"/>
                <w:szCs w:val="28"/>
              </w:rPr>
            </w:pPr>
          </w:p>
          <w:p w14:paraId="036D551E" w14:textId="586E108A" w:rsidR="00D76A7D" w:rsidRPr="00DC604C" w:rsidRDefault="007817C6" w:rsidP="00E377A1">
            <w:pPr>
              <w:rPr>
                <w:rFonts w:asciiTheme="minorHAnsi" w:hAnsiTheme="minorHAnsi" w:cstheme="minorBidi"/>
                <w:sz w:val="28"/>
                <w:szCs w:val="28"/>
              </w:rPr>
            </w:pPr>
            <w:r w:rsidRPr="007817C6">
              <w:rPr>
                <w:rFonts w:asciiTheme="minorHAnsi" w:hAnsiTheme="minorHAnsi"/>
                <w:sz w:val="28"/>
                <w:szCs w:val="28"/>
              </w:rPr>
              <w:t>Hybrid working (a combination of working from home and our spaces)</w:t>
            </w:r>
          </w:p>
        </w:tc>
      </w:tr>
    </w:tbl>
    <w:p w14:paraId="4F87B0C1" w14:textId="77777777" w:rsidR="00043348" w:rsidRPr="00DC604C" w:rsidRDefault="00043348" w:rsidP="00043348">
      <w:pPr>
        <w:rPr>
          <w:rFonts w:asciiTheme="minorHAnsi" w:hAnsiTheme="minorHAnsi" w:cstheme="minorHAnsi"/>
          <w:b/>
          <w:sz w:val="28"/>
          <w:szCs w:val="28"/>
        </w:rPr>
      </w:pPr>
      <w:r w:rsidRPr="00DC604C">
        <w:rPr>
          <w:rFonts w:asciiTheme="minorHAnsi" w:hAnsiTheme="minorHAnsi" w:cstheme="minorHAnsi"/>
          <w:b/>
          <w:sz w:val="28"/>
          <w:szCs w:val="28"/>
        </w:rPr>
        <w:br w:type="page"/>
      </w:r>
    </w:p>
    <w:p w14:paraId="2394CD2F" w14:textId="77777777" w:rsidR="00043348" w:rsidRPr="00DC604C" w:rsidRDefault="00043348" w:rsidP="00043348">
      <w:pPr>
        <w:rPr>
          <w:rFonts w:asciiTheme="minorHAnsi" w:hAnsiTheme="minorHAnsi" w:cstheme="minorHAnsi"/>
          <w:b/>
          <w:sz w:val="22"/>
          <w:szCs w:val="22"/>
        </w:rPr>
      </w:pPr>
    </w:p>
    <w:p w14:paraId="1CC0883A" w14:textId="77777777" w:rsidR="00043348" w:rsidRPr="00DC604C" w:rsidRDefault="00043348" w:rsidP="00043348">
      <w:pPr>
        <w:ind w:right="361"/>
        <w:rPr>
          <w:rFonts w:asciiTheme="minorHAnsi" w:hAnsiTheme="minorHAnsi" w:cstheme="minorHAnsi"/>
          <w:b/>
          <w:color w:val="4F81BD"/>
          <w:sz w:val="22"/>
          <w:szCs w:val="22"/>
        </w:rPr>
      </w:pPr>
    </w:p>
    <w:p w14:paraId="2136D34B" w14:textId="04C9FE52" w:rsidR="00043348" w:rsidRPr="00DC604C" w:rsidRDefault="00E377A1" w:rsidP="00043348">
      <w:pPr>
        <w:ind w:right="361"/>
        <w:jc w:val="right"/>
        <w:rPr>
          <w:rFonts w:asciiTheme="minorHAnsi" w:hAnsiTheme="minorHAnsi" w:cstheme="minorHAnsi"/>
        </w:rPr>
      </w:pPr>
      <w:r>
        <w:rPr>
          <w:rFonts w:asciiTheme="minorHAnsi" w:hAnsiTheme="minorHAnsi" w:cstheme="minorHAnsi"/>
        </w:rPr>
        <w:t>Januar</w:t>
      </w:r>
      <w:r w:rsidR="00E01EB0">
        <w:rPr>
          <w:rFonts w:asciiTheme="minorHAnsi" w:hAnsiTheme="minorHAnsi" w:cstheme="minorHAnsi"/>
        </w:rPr>
        <w:t>y</w:t>
      </w:r>
      <w:r w:rsidR="00B833A2" w:rsidRPr="00DC604C">
        <w:rPr>
          <w:rFonts w:asciiTheme="minorHAnsi" w:hAnsiTheme="minorHAnsi" w:cstheme="minorHAnsi"/>
        </w:rPr>
        <w:t xml:space="preserve"> 202</w:t>
      </w:r>
      <w:r w:rsidR="00E01EB0">
        <w:rPr>
          <w:rFonts w:asciiTheme="minorHAnsi" w:hAnsiTheme="minorHAnsi" w:cstheme="minorHAnsi"/>
        </w:rPr>
        <w:t>5</w:t>
      </w:r>
    </w:p>
    <w:p w14:paraId="4F549CE4" w14:textId="77777777" w:rsidR="00043348" w:rsidRPr="00DC604C" w:rsidRDefault="00043348" w:rsidP="00043348">
      <w:pPr>
        <w:ind w:right="361"/>
        <w:jc w:val="right"/>
        <w:rPr>
          <w:rFonts w:asciiTheme="minorHAnsi" w:hAnsiTheme="minorHAnsi" w:cstheme="minorHAnsi"/>
        </w:rPr>
      </w:pPr>
    </w:p>
    <w:p w14:paraId="2580FB88" w14:textId="77777777" w:rsidR="00A85750" w:rsidRPr="00DC604C" w:rsidRDefault="00A85750" w:rsidP="00A85750">
      <w:pPr>
        <w:ind w:right="363"/>
        <w:rPr>
          <w:rFonts w:asciiTheme="minorHAnsi" w:hAnsiTheme="minorHAnsi" w:cstheme="minorHAnsi"/>
        </w:rPr>
      </w:pPr>
      <w:r w:rsidRPr="00DC604C">
        <w:rPr>
          <w:rFonts w:asciiTheme="minorHAnsi" w:hAnsiTheme="minorHAnsi" w:cstheme="minorHAnsi"/>
        </w:rPr>
        <w:t>Dear Applicant,</w:t>
      </w:r>
    </w:p>
    <w:p w14:paraId="603E5C75" w14:textId="77777777" w:rsidR="00A85750" w:rsidRPr="00DC604C" w:rsidRDefault="00A85750" w:rsidP="00A85750">
      <w:pPr>
        <w:ind w:right="363"/>
        <w:rPr>
          <w:rFonts w:asciiTheme="minorHAnsi" w:hAnsiTheme="minorHAnsi" w:cstheme="minorHAnsi"/>
          <w:b/>
        </w:rPr>
      </w:pPr>
    </w:p>
    <w:p w14:paraId="536DDC5B" w14:textId="7416E275" w:rsidR="00A85750" w:rsidRPr="00DC604C" w:rsidRDefault="00A85750" w:rsidP="00A85750">
      <w:pPr>
        <w:ind w:right="363"/>
        <w:rPr>
          <w:rFonts w:asciiTheme="minorHAnsi" w:hAnsiTheme="minorHAnsi" w:cstheme="minorHAnsi"/>
        </w:rPr>
      </w:pPr>
      <w:r w:rsidRPr="00DC604C">
        <w:rPr>
          <w:rFonts w:asciiTheme="minorHAnsi" w:hAnsiTheme="minorHAnsi" w:cstheme="minorHAnsi"/>
        </w:rPr>
        <w:t>Thank you for your interest in working for LGBT Youth Scotland.</w:t>
      </w:r>
      <w:r w:rsidR="009C6126" w:rsidRPr="00DC604C">
        <w:rPr>
          <w:rFonts w:asciiTheme="minorHAnsi" w:hAnsiTheme="minorHAnsi" w:cstheme="minorHAnsi"/>
        </w:rPr>
        <w:t xml:space="preserve"> </w:t>
      </w:r>
    </w:p>
    <w:p w14:paraId="38AB5F75" w14:textId="77777777" w:rsidR="00A85750" w:rsidRPr="00DC604C" w:rsidRDefault="00A85750" w:rsidP="00A85750">
      <w:pPr>
        <w:ind w:right="363"/>
        <w:rPr>
          <w:rFonts w:asciiTheme="minorHAnsi" w:hAnsiTheme="minorHAnsi" w:cstheme="minorHAnsi"/>
        </w:rPr>
      </w:pPr>
    </w:p>
    <w:p w14:paraId="2179E186" w14:textId="77777777" w:rsidR="00A85750" w:rsidRPr="00DC604C" w:rsidRDefault="00A85750" w:rsidP="00A85750">
      <w:pPr>
        <w:ind w:right="363"/>
        <w:rPr>
          <w:rFonts w:asciiTheme="minorHAnsi" w:hAnsiTheme="minorHAnsi" w:cstheme="minorHAnsi"/>
          <w:b/>
          <w:bCs/>
        </w:rPr>
      </w:pPr>
      <w:r w:rsidRPr="00DC604C">
        <w:rPr>
          <w:rFonts w:asciiTheme="minorHAnsi" w:hAnsiTheme="minorHAnsi" w:cstheme="minorHAnsi"/>
          <w:b/>
          <w:bCs/>
        </w:rPr>
        <w:t>Who we are:</w:t>
      </w:r>
    </w:p>
    <w:p w14:paraId="5BCD993C" w14:textId="77777777" w:rsidR="00A85750" w:rsidRPr="00DC604C" w:rsidRDefault="00A85750" w:rsidP="00A85750">
      <w:pPr>
        <w:ind w:right="363"/>
        <w:rPr>
          <w:rFonts w:asciiTheme="minorHAnsi" w:hAnsiTheme="minorHAnsi" w:cstheme="minorHAnsi"/>
          <w:b/>
          <w:bCs/>
        </w:rPr>
      </w:pPr>
    </w:p>
    <w:p w14:paraId="0EE7CEDA" w14:textId="77777777" w:rsidR="00833299" w:rsidRPr="00DC604C" w:rsidRDefault="00833299" w:rsidP="00833299">
      <w:pPr>
        <w:ind w:right="363"/>
        <w:jc w:val="both"/>
        <w:rPr>
          <w:rFonts w:asciiTheme="minorHAnsi" w:hAnsiTheme="minorHAnsi" w:cstheme="minorHAnsi"/>
        </w:rPr>
      </w:pPr>
      <w:r w:rsidRPr="00DC604C">
        <w:rPr>
          <w:rFonts w:asciiTheme="minorHAnsi" w:hAnsiTheme="minorHAnsi" w:cstheme="minorHAnsi"/>
        </w:rPr>
        <w:t xml:space="preserve">We are Scotland’s national charity for LGBTQ+ young people. LGBTQ+ stands for lesbian, gay, bisexual, trans, queer &amp; questioning, and the positive ‘+’ aims to represent and respect everyone on the gender and sexuality spectrum, including intersex. </w:t>
      </w:r>
    </w:p>
    <w:p w14:paraId="49267148" w14:textId="77777777" w:rsidR="00833299" w:rsidRPr="00DC604C" w:rsidRDefault="00833299" w:rsidP="00833299">
      <w:pPr>
        <w:ind w:right="363"/>
        <w:jc w:val="both"/>
        <w:rPr>
          <w:rFonts w:asciiTheme="minorHAnsi" w:hAnsiTheme="minorHAnsi" w:cstheme="minorHAnsi"/>
        </w:rPr>
      </w:pPr>
    </w:p>
    <w:p w14:paraId="6DF73D23" w14:textId="77777777" w:rsidR="00833299" w:rsidRPr="00DC604C" w:rsidRDefault="00833299" w:rsidP="00833299">
      <w:pPr>
        <w:ind w:right="363"/>
        <w:jc w:val="both"/>
        <w:rPr>
          <w:rFonts w:asciiTheme="minorHAnsi" w:hAnsiTheme="minorHAnsi" w:cstheme="minorHAnsi"/>
        </w:rPr>
      </w:pPr>
      <w:r w:rsidRPr="00DC604C">
        <w:rPr>
          <w:rFonts w:asciiTheme="minorHAnsi" w:hAnsiTheme="minorHAnsi" w:cstheme="minorHAnsi"/>
        </w:rPr>
        <w:t xml:space="preserve">Young people are so important – they are the future of Scotland; our future leaders, teachers and parents. Life can be tough for any young person, but LGBTQ+ young people face unique and additional barriers to achieving all they can, and that is why LGBT Youth Scotland exists. For more than 20 years we have been creating safe spaces where LGBTQ+ young people aged 13-25 can flourish; reaching their full potential in life, work and education. We believe Scotland can be a place where all young people can thrive, so we work alongside LGBTQ+ young people to remove those barriers both individually, and by amplifying collective voices to influence change. </w:t>
      </w:r>
    </w:p>
    <w:p w14:paraId="15BF0AFE" w14:textId="77777777" w:rsidR="00833299" w:rsidRPr="00DC604C" w:rsidRDefault="00833299" w:rsidP="00833299">
      <w:pPr>
        <w:ind w:right="363"/>
        <w:jc w:val="both"/>
        <w:rPr>
          <w:rFonts w:asciiTheme="minorHAnsi" w:hAnsiTheme="minorHAnsi" w:cstheme="minorHAnsi"/>
        </w:rPr>
      </w:pPr>
    </w:p>
    <w:p w14:paraId="40F14D8B" w14:textId="77777777" w:rsidR="00833299" w:rsidRPr="00DC604C" w:rsidRDefault="00833299" w:rsidP="00833299">
      <w:pPr>
        <w:ind w:right="363"/>
        <w:jc w:val="both"/>
        <w:rPr>
          <w:rFonts w:asciiTheme="minorHAnsi" w:hAnsiTheme="minorHAnsi" w:cstheme="minorHAnsi"/>
        </w:rPr>
      </w:pPr>
      <w:r w:rsidRPr="00DC604C">
        <w:rPr>
          <w:rFonts w:asciiTheme="minorHAnsi" w:hAnsiTheme="minorHAnsi" w:cstheme="minorHAnsi"/>
        </w:rPr>
        <w:t xml:space="preserve">Young people are the heart of everything we do: Through our innovative youth work which empowers young people to feel a sense of belonging, and achieve their own goals; Through our equality accreditation programme, the LGBT Charter - we ensure the places young people live, learn and work are as inclusive as possible; Through our youth participation and policy work we position young people as experts in their own lives and amplify their voices to decision makers to inform positive change.  </w:t>
      </w:r>
    </w:p>
    <w:p w14:paraId="187D2D78" w14:textId="77777777" w:rsidR="00833299" w:rsidRPr="00DC604C" w:rsidRDefault="00833299" w:rsidP="00833299">
      <w:pPr>
        <w:ind w:right="363"/>
        <w:jc w:val="both"/>
        <w:rPr>
          <w:rFonts w:asciiTheme="minorHAnsi" w:hAnsiTheme="minorHAnsi" w:cstheme="minorHAnsi"/>
        </w:rPr>
      </w:pPr>
    </w:p>
    <w:p w14:paraId="0438A1A5" w14:textId="50664EC3" w:rsidR="00833299" w:rsidRPr="00DC604C" w:rsidRDefault="00833299" w:rsidP="00833299">
      <w:pPr>
        <w:ind w:right="363"/>
        <w:jc w:val="both"/>
        <w:rPr>
          <w:rFonts w:asciiTheme="minorHAnsi" w:hAnsiTheme="minorHAnsi" w:cstheme="minorHAnsi"/>
        </w:rPr>
      </w:pPr>
      <w:r w:rsidRPr="00DC604C">
        <w:rPr>
          <w:rFonts w:asciiTheme="minorHAnsi" w:hAnsiTheme="minorHAnsi" w:cstheme="minorHAnsi"/>
        </w:rPr>
        <w:t xml:space="preserve">LGBT Youth Scotland is run by a team of </w:t>
      </w:r>
      <w:r w:rsidR="009909B4" w:rsidRPr="00DC604C">
        <w:rPr>
          <w:rFonts w:asciiTheme="minorHAnsi" w:hAnsiTheme="minorHAnsi" w:cstheme="minorHAnsi"/>
        </w:rPr>
        <w:t>50</w:t>
      </w:r>
      <w:r w:rsidRPr="00DC604C">
        <w:rPr>
          <w:rFonts w:asciiTheme="minorHAnsi" w:hAnsiTheme="minorHAnsi" w:cstheme="minorHAnsi"/>
        </w:rPr>
        <w:t xml:space="preserve"> staff, </w:t>
      </w:r>
      <w:r w:rsidR="00511BAE" w:rsidRPr="00DC604C">
        <w:rPr>
          <w:rFonts w:asciiTheme="minorHAnsi" w:hAnsiTheme="minorHAnsi" w:cstheme="minorHAnsi"/>
        </w:rPr>
        <w:t>10</w:t>
      </w:r>
      <w:r w:rsidRPr="00DC604C">
        <w:rPr>
          <w:rFonts w:asciiTheme="minorHAnsi" w:hAnsiTheme="minorHAnsi" w:cstheme="minorHAnsi"/>
        </w:rPr>
        <w:t xml:space="preserve"> Trustees and over 100 volunteers. We currently support over 1,000 young people directly across our services each year, and over 30,000 young people indirectly through the LGBT Charter. </w:t>
      </w:r>
    </w:p>
    <w:p w14:paraId="3BB60071" w14:textId="77777777" w:rsidR="00833299" w:rsidRPr="00DC604C" w:rsidRDefault="00833299" w:rsidP="00833299">
      <w:pPr>
        <w:ind w:right="363"/>
        <w:jc w:val="both"/>
        <w:rPr>
          <w:rFonts w:asciiTheme="minorHAnsi" w:hAnsiTheme="minorHAnsi" w:cstheme="minorHAnsi"/>
        </w:rPr>
      </w:pPr>
    </w:p>
    <w:p w14:paraId="64ED5072" w14:textId="4C8F6E42" w:rsidR="00A85750" w:rsidRPr="00DC604C" w:rsidRDefault="00833299" w:rsidP="00833299">
      <w:pPr>
        <w:ind w:right="363"/>
        <w:jc w:val="both"/>
        <w:rPr>
          <w:rFonts w:asciiTheme="minorHAnsi" w:hAnsiTheme="minorHAnsi" w:cstheme="minorHAnsi"/>
        </w:rPr>
      </w:pPr>
      <w:r w:rsidRPr="00DC604C">
        <w:rPr>
          <w:rFonts w:asciiTheme="minorHAnsi" w:hAnsiTheme="minorHAnsi" w:cstheme="minorHAnsi"/>
        </w:rPr>
        <w:t xml:space="preserve">With only 65% of respondents to the latest </w:t>
      </w:r>
      <w:r w:rsidRPr="00DC604C">
        <w:rPr>
          <w:rFonts w:asciiTheme="minorHAnsi" w:hAnsiTheme="minorHAnsi" w:cstheme="minorHAnsi"/>
          <w:i/>
          <w:iCs/>
        </w:rPr>
        <w:t>Life in Scotland for LGBT Young People survey</w:t>
      </w:r>
      <w:r w:rsidR="00511BAE" w:rsidRPr="00DC604C">
        <w:rPr>
          <w:rFonts w:asciiTheme="minorHAnsi" w:hAnsiTheme="minorHAnsi" w:cstheme="minorHAnsi"/>
        </w:rPr>
        <w:t xml:space="preserve"> (2022)</w:t>
      </w:r>
      <w:r w:rsidRPr="00DC604C">
        <w:rPr>
          <w:rFonts w:asciiTheme="minorHAnsi" w:hAnsiTheme="minorHAnsi" w:cstheme="minorHAnsi"/>
        </w:rPr>
        <w:t xml:space="preserve"> telling us that Scotland is a good place to be LGBTQ+ (down from 81% in 2017, we know there is work to do, but we believe a truly inclusive Scotland is possible and that together we can make that a reality. To find out more, please visit our website at </w:t>
      </w:r>
      <w:hyperlink r:id="rId11" w:history="1">
        <w:r w:rsidR="00511BAE" w:rsidRPr="00DC604C">
          <w:rPr>
            <w:rStyle w:val="Hyperlink"/>
            <w:rFonts w:asciiTheme="minorHAnsi" w:hAnsiTheme="minorHAnsi" w:cstheme="minorHAnsi"/>
          </w:rPr>
          <w:t>www.lgbtyouth.org.uk</w:t>
        </w:r>
      </w:hyperlink>
      <w:r w:rsidR="00511BAE" w:rsidRPr="00DC604C">
        <w:rPr>
          <w:rFonts w:asciiTheme="minorHAnsi" w:hAnsiTheme="minorHAnsi" w:cstheme="minorHAnsi"/>
        </w:rPr>
        <w:t xml:space="preserve"> </w:t>
      </w:r>
      <w:r w:rsidRPr="00DC604C">
        <w:rPr>
          <w:rFonts w:asciiTheme="minorHAnsi" w:hAnsiTheme="minorHAnsi" w:cstheme="minorHAnsi"/>
        </w:rPr>
        <w:t xml:space="preserve">where you can view the many aspects of our work. </w:t>
      </w:r>
      <w:r w:rsidR="00A85750" w:rsidRPr="00DC604C">
        <w:rPr>
          <w:rFonts w:asciiTheme="minorHAnsi" w:hAnsiTheme="minorHAnsi" w:cstheme="minorHAnsi"/>
        </w:rPr>
        <w:t xml:space="preserve">  </w:t>
      </w:r>
    </w:p>
    <w:p w14:paraId="7F34174D" w14:textId="77777777" w:rsidR="00A85750" w:rsidRPr="00DC604C" w:rsidRDefault="00A85750" w:rsidP="00A85750">
      <w:pPr>
        <w:ind w:right="363"/>
        <w:rPr>
          <w:rFonts w:asciiTheme="minorHAnsi" w:hAnsiTheme="minorHAnsi" w:cstheme="minorHAnsi"/>
          <w:sz w:val="22"/>
          <w:szCs w:val="22"/>
        </w:rPr>
      </w:pPr>
    </w:p>
    <w:p w14:paraId="3F6937E2" w14:textId="77777777" w:rsidR="00833299" w:rsidRPr="00DC604C" w:rsidRDefault="00833299" w:rsidP="00A85750">
      <w:pPr>
        <w:ind w:right="363"/>
        <w:rPr>
          <w:rFonts w:asciiTheme="minorHAnsi" w:hAnsiTheme="minorHAnsi" w:cstheme="minorHAnsi"/>
          <w:b/>
          <w:bCs/>
          <w:sz w:val="22"/>
          <w:szCs w:val="22"/>
        </w:rPr>
      </w:pPr>
    </w:p>
    <w:p w14:paraId="68CA2D65" w14:textId="77777777" w:rsidR="00833299" w:rsidRPr="00DC604C" w:rsidRDefault="00833299" w:rsidP="00A85750">
      <w:pPr>
        <w:ind w:right="363"/>
        <w:rPr>
          <w:rFonts w:asciiTheme="minorHAnsi" w:hAnsiTheme="minorHAnsi" w:cstheme="minorHAnsi"/>
          <w:b/>
          <w:bCs/>
          <w:sz w:val="22"/>
          <w:szCs w:val="22"/>
        </w:rPr>
      </w:pPr>
    </w:p>
    <w:p w14:paraId="3CF422AD" w14:textId="77777777" w:rsidR="00833299" w:rsidRPr="00DC604C" w:rsidRDefault="00833299" w:rsidP="00A85750">
      <w:pPr>
        <w:ind w:right="363"/>
        <w:rPr>
          <w:rFonts w:asciiTheme="minorHAnsi" w:hAnsiTheme="minorHAnsi" w:cstheme="minorHAnsi"/>
          <w:b/>
          <w:bCs/>
          <w:sz w:val="22"/>
          <w:szCs w:val="22"/>
        </w:rPr>
      </w:pPr>
    </w:p>
    <w:p w14:paraId="3024D4B7" w14:textId="77777777" w:rsidR="00833299" w:rsidRPr="00DC604C" w:rsidRDefault="00833299" w:rsidP="00A85750">
      <w:pPr>
        <w:ind w:right="363"/>
        <w:rPr>
          <w:rFonts w:asciiTheme="minorHAnsi" w:hAnsiTheme="minorHAnsi" w:cstheme="minorHAnsi"/>
          <w:b/>
          <w:bCs/>
          <w:sz w:val="22"/>
          <w:szCs w:val="22"/>
        </w:rPr>
      </w:pPr>
    </w:p>
    <w:p w14:paraId="0C6EE8C6" w14:textId="7CE31EE3" w:rsidR="00A85750" w:rsidRPr="00DC604C" w:rsidRDefault="00A85750" w:rsidP="00A85750">
      <w:pPr>
        <w:ind w:right="363"/>
        <w:rPr>
          <w:rFonts w:asciiTheme="minorHAnsi" w:hAnsiTheme="minorHAnsi" w:cstheme="minorHAnsi"/>
          <w:b/>
          <w:bCs/>
        </w:rPr>
      </w:pPr>
      <w:r w:rsidRPr="00DC604C">
        <w:rPr>
          <w:rFonts w:asciiTheme="minorHAnsi" w:hAnsiTheme="minorHAnsi" w:cstheme="minorHAnsi"/>
          <w:b/>
          <w:bCs/>
        </w:rPr>
        <w:t>How we work:</w:t>
      </w:r>
    </w:p>
    <w:p w14:paraId="24271B10" w14:textId="77777777" w:rsidR="00A85750" w:rsidRPr="00DC604C" w:rsidRDefault="00A85750" w:rsidP="00A85750">
      <w:pPr>
        <w:ind w:right="363"/>
        <w:rPr>
          <w:rFonts w:asciiTheme="minorHAnsi" w:hAnsiTheme="minorHAnsi" w:cstheme="minorHAnsi"/>
          <w:b/>
          <w:bCs/>
        </w:rPr>
      </w:pPr>
    </w:p>
    <w:p w14:paraId="5CC07972" w14:textId="457D8267" w:rsidR="00814AEB" w:rsidRPr="00DC604C" w:rsidRDefault="00A85750" w:rsidP="00CC6616">
      <w:pPr>
        <w:ind w:right="363"/>
        <w:jc w:val="both"/>
        <w:rPr>
          <w:rFonts w:asciiTheme="minorHAnsi" w:hAnsiTheme="minorHAnsi" w:cstheme="minorHAnsi"/>
        </w:rPr>
      </w:pPr>
      <w:r w:rsidRPr="00DC604C">
        <w:rPr>
          <w:rFonts w:asciiTheme="minorHAnsi" w:hAnsiTheme="minorHAnsi" w:cstheme="minorHAnsi"/>
        </w:rPr>
        <w:t>LGBT Youth Scotland is focused on being led by young people while supporting them to develop in a safe and supported environment. We achieve this through our excellent team of staff and volunteers who all make a significant difference in young people’s lives. It is our passion and drive to support young LGBT</w:t>
      </w:r>
      <w:r w:rsidR="00721941" w:rsidRPr="00DC604C">
        <w:rPr>
          <w:rFonts w:asciiTheme="minorHAnsi" w:hAnsiTheme="minorHAnsi" w:cstheme="minorHAnsi"/>
        </w:rPr>
        <w:t>Q+</w:t>
      </w:r>
      <w:r w:rsidRPr="00DC604C">
        <w:rPr>
          <w:rFonts w:asciiTheme="minorHAnsi" w:hAnsiTheme="minorHAnsi" w:cstheme="minorHAnsi"/>
        </w:rPr>
        <w:t xml:space="preserve"> people across Scotland that defines us as a team and underpins all we do.</w:t>
      </w:r>
    </w:p>
    <w:p w14:paraId="15E4BAE4" w14:textId="6CFDB974" w:rsidR="00A85750" w:rsidRPr="00DC604C" w:rsidRDefault="00A85750" w:rsidP="00CC6616">
      <w:pPr>
        <w:ind w:right="363"/>
        <w:jc w:val="both"/>
        <w:rPr>
          <w:rFonts w:asciiTheme="minorHAnsi" w:hAnsiTheme="minorHAnsi" w:cstheme="minorHAnsi"/>
        </w:rPr>
      </w:pPr>
      <w:r w:rsidRPr="00DC604C">
        <w:rPr>
          <w:rFonts w:asciiTheme="minorHAnsi" w:hAnsiTheme="minorHAnsi" w:cstheme="minorHAnsi"/>
        </w:rPr>
        <w:t xml:space="preserve"> </w:t>
      </w:r>
    </w:p>
    <w:p w14:paraId="2DB67DB9" w14:textId="77777777" w:rsidR="005327F9" w:rsidRPr="00DC604C" w:rsidRDefault="00C230DD" w:rsidP="006A7E7B">
      <w:pPr>
        <w:ind w:right="363"/>
        <w:jc w:val="both"/>
        <w:rPr>
          <w:rFonts w:asciiTheme="minorHAnsi" w:hAnsiTheme="minorHAnsi" w:cstheme="minorHAnsi"/>
        </w:rPr>
      </w:pPr>
      <w:r w:rsidRPr="00DC604C">
        <w:rPr>
          <w:rFonts w:asciiTheme="minorHAnsi" w:hAnsiTheme="minorHAnsi" w:cstheme="minorHAnsi"/>
        </w:rPr>
        <w:t xml:space="preserve">We believe that supporting our staff and volunteers to be healthy, safe, and happy in their roles is essential to delivering high quality services. We invest in our team so we better support the young people we engage with across Scotland. </w:t>
      </w:r>
    </w:p>
    <w:p w14:paraId="0F956049" w14:textId="3AD8E42E" w:rsidR="00C230DD" w:rsidRPr="00DC604C" w:rsidRDefault="00C230DD" w:rsidP="00C230DD">
      <w:pPr>
        <w:ind w:right="363"/>
        <w:rPr>
          <w:rFonts w:asciiTheme="minorHAnsi" w:hAnsiTheme="minorHAnsi" w:cstheme="minorHAnsi"/>
        </w:rPr>
      </w:pPr>
      <w:r w:rsidRPr="00DC604C">
        <w:rPr>
          <w:rFonts w:asciiTheme="minorHAnsi" w:hAnsiTheme="minorHAnsi" w:cstheme="minorHAnsi"/>
        </w:rPr>
        <w:t xml:space="preserve"> </w:t>
      </w:r>
    </w:p>
    <w:p w14:paraId="477FBA57" w14:textId="709B7C20" w:rsidR="00A85750" w:rsidRPr="00DC604C" w:rsidRDefault="00C230DD" w:rsidP="00C230DD">
      <w:pPr>
        <w:ind w:right="363"/>
        <w:rPr>
          <w:rFonts w:asciiTheme="minorHAnsi" w:hAnsiTheme="minorHAnsi" w:cstheme="minorHAnsi"/>
        </w:rPr>
      </w:pPr>
      <w:r w:rsidRPr="00DC604C">
        <w:rPr>
          <w:rFonts w:asciiTheme="minorHAnsi" w:hAnsiTheme="minorHAnsi" w:cstheme="minorHAnsi"/>
        </w:rPr>
        <w:t>LGBT Youth Scotland is a values-led organisation. Our core values are:</w:t>
      </w:r>
    </w:p>
    <w:p w14:paraId="5C1BB8FA" w14:textId="77777777" w:rsidR="005327F9" w:rsidRPr="00DC604C" w:rsidRDefault="005327F9" w:rsidP="00C230DD">
      <w:pPr>
        <w:ind w:right="363"/>
        <w:rPr>
          <w:rFonts w:asciiTheme="minorHAnsi" w:hAnsiTheme="minorHAnsi" w:cstheme="minorHAnsi"/>
        </w:rPr>
      </w:pPr>
    </w:p>
    <w:p w14:paraId="04CECE3C" w14:textId="4A7CBD9F" w:rsidR="005327F9" w:rsidRPr="00DC604C" w:rsidRDefault="005327F9" w:rsidP="006A7E7B">
      <w:pPr>
        <w:pStyle w:val="ListParagraph"/>
        <w:numPr>
          <w:ilvl w:val="0"/>
          <w:numId w:val="37"/>
        </w:numPr>
        <w:ind w:right="363"/>
        <w:jc w:val="both"/>
        <w:rPr>
          <w:rFonts w:asciiTheme="minorHAnsi" w:hAnsiTheme="minorHAnsi" w:cstheme="minorHAnsi"/>
          <w:sz w:val="24"/>
          <w:szCs w:val="24"/>
        </w:rPr>
      </w:pPr>
      <w:r w:rsidRPr="00DC604C">
        <w:rPr>
          <w:rFonts w:asciiTheme="minorHAnsi" w:hAnsiTheme="minorHAnsi" w:cstheme="minorHAnsi"/>
          <w:b/>
          <w:bCs/>
          <w:i/>
          <w:iCs/>
          <w:sz w:val="24"/>
          <w:szCs w:val="24"/>
        </w:rPr>
        <w:t>Inclusion</w:t>
      </w:r>
      <w:r w:rsidRPr="00DC604C">
        <w:rPr>
          <w:rFonts w:asciiTheme="minorHAnsi" w:hAnsiTheme="minorHAnsi" w:cstheme="minorHAnsi"/>
          <w:sz w:val="24"/>
          <w:szCs w:val="24"/>
        </w:rPr>
        <w:t xml:space="preserve"> – We champion young people’s rights. We welcome everyone who actively works to make things better with and for young people</w:t>
      </w:r>
      <w:r w:rsidR="00B07607" w:rsidRPr="00DC604C">
        <w:rPr>
          <w:rFonts w:asciiTheme="minorHAnsi" w:hAnsiTheme="minorHAnsi" w:cstheme="minorHAnsi"/>
          <w:sz w:val="24"/>
          <w:szCs w:val="24"/>
        </w:rPr>
        <w:t>, building a more diverse and accessible community where everyone feels valued.</w:t>
      </w:r>
    </w:p>
    <w:p w14:paraId="02C8BF27" w14:textId="5BE66089" w:rsidR="00B07607" w:rsidRPr="00DC604C" w:rsidRDefault="00B07607" w:rsidP="006A7E7B">
      <w:pPr>
        <w:pStyle w:val="ListParagraph"/>
        <w:numPr>
          <w:ilvl w:val="0"/>
          <w:numId w:val="37"/>
        </w:numPr>
        <w:ind w:right="363"/>
        <w:jc w:val="both"/>
        <w:rPr>
          <w:rFonts w:asciiTheme="minorHAnsi" w:hAnsiTheme="minorHAnsi" w:cstheme="minorHAnsi"/>
          <w:sz w:val="24"/>
          <w:szCs w:val="24"/>
        </w:rPr>
      </w:pPr>
      <w:r w:rsidRPr="00DC604C">
        <w:rPr>
          <w:rFonts w:asciiTheme="minorHAnsi" w:hAnsiTheme="minorHAnsi" w:cstheme="minorHAnsi"/>
          <w:b/>
          <w:bCs/>
          <w:i/>
          <w:iCs/>
          <w:sz w:val="24"/>
          <w:szCs w:val="24"/>
        </w:rPr>
        <w:t>Innovation</w:t>
      </w:r>
      <w:r w:rsidRPr="00DC604C">
        <w:rPr>
          <w:rFonts w:asciiTheme="minorHAnsi" w:hAnsiTheme="minorHAnsi" w:cstheme="minorHAnsi"/>
          <w:sz w:val="24"/>
          <w:szCs w:val="24"/>
        </w:rPr>
        <w:t xml:space="preserve"> – We are led by the needs and views of LGBTQ+ young people to take </w:t>
      </w:r>
      <w:r w:rsidR="006A7E7B" w:rsidRPr="00DC604C">
        <w:rPr>
          <w:rFonts w:asciiTheme="minorHAnsi" w:hAnsiTheme="minorHAnsi" w:cstheme="minorHAnsi"/>
          <w:sz w:val="24"/>
          <w:szCs w:val="24"/>
        </w:rPr>
        <w:t>a</w:t>
      </w:r>
      <w:r w:rsidRPr="00DC604C">
        <w:rPr>
          <w:rFonts w:asciiTheme="minorHAnsi" w:hAnsiTheme="minorHAnsi" w:cstheme="minorHAnsi"/>
          <w:sz w:val="24"/>
          <w:szCs w:val="24"/>
        </w:rPr>
        <w:t xml:space="preserve">n imaginative and </w:t>
      </w:r>
      <w:r w:rsidR="006A7E7B" w:rsidRPr="00DC604C">
        <w:rPr>
          <w:rFonts w:asciiTheme="minorHAnsi" w:hAnsiTheme="minorHAnsi" w:cstheme="minorHAnsi"/>
          <w:sz w:val="24"/>
          <w:szCs w:val="24"/>
        </w:rPr>
        <w:t>creative</w:t>
      </w:r>
      <w:r w:rsidRPr="00DC604C">
        <w:rPr>
          <w:rFonts w:asciiTheme="minorHAnsi" w:hAnsiTheme="minorHAnsi" w:cstheme="minorHAnsi"/>
          <w:sz w:val="24"/>
          <w:szCs w:val="24"/>
        </w:rPr>
        <w:t xml:space="preserve"> approach in everything we do</w:t>
      </w:r>
      <w:r w:rsidR="006A7E7B" w:rsidRPr="00DC604C">
        <w:rPr>
          <w:rFonts w:asciiTheme="minorHAnsi" w:hAnsiTheme="minorHAnsi" w:cstheme="minorHAnsi"/>
          <w:sz w:val="24"/>
          <w:szCs w:val="24"/>
        </w:rPr>
        <w:t>.</w:t>
      </w:r>
      <w:r w:rsidRPr="00DC604C">
        <w:rPr>
          <w:rFonts w:asciiTheme="minorHAnsi" w:hAnsiTheme="minorHAnsi" w:cstheme="minorHAnsi"/>
          <w:sz w:val="24"/>
          <w:szCs w:val="24"/>
        </w:rPr>
        <w:t xml:space="preserve"> </w:t>
      </w:r>
    </w:p>
    <w:p w14:paraId="66EDFDAD" w14:textId="3BB8C329" w:rsidR="00B07607" w:rsidRPr="00DC604C" w:rsidRDefault="00B07607" w:rsidP="006A7E7B">
      <w:pPr>
        <w:pStyle w:val="ListParagraph"/>
        <w:numPr>
          <w:ilvl w:val="0"/>
          <w:numId w:val="37"/>
        </w:numPr>
        <w:ind w:right="363"/>
        <w:jc w:val="both"/>
        <w:rPr>
          <w:rFonts w:asciiTheme="minorHAnsi" w:hAnsiTheme="minorHAnsi" w:cstheme="minorHAnsi"/>
          <w:sz w:val="24"/>
          <w:szCs w:val="24"/>
        </w:rPr>
      </w:pPr>
      <w:r w:rsidRPr="00DC604C">
        <w:rPr>
          <w:rFonts w:asciiTheme="minorHAnsi" w:hAnsiTheme="minorHAnsi" w:cstheme="minorHAnsi"/>
          <w:b/>
          <w:bCs/>
          <w:i/>
          <w:iCs/>
          <w:sz w:val="24"/>
          <w:szCs w:val="24"/>
        </w:rPr>
        <w:t>Empathy</w:t>
      </w:r>
      <w:r w:rsidRPr="00DC604C">
        <w:rPr>
          <w:rFonts w:asciiTheme="minorHAnsi" w:hAnsiTheme="minorHAnsi" w:cstheme="minorHAnsi"/>
          <w:sz w:val="24"/>
          <w:szCs w:val="24"/>
        </w:rPr>
        <w:t xml:space="preserve"> – We listen to, learn from and empower one another which helps us actively</w:t>
      </w:r>
      <w:r w:rsidR="00A502F0" w:rsidRPr="00DC604C">
        <w:rPr>
          <w:rFonts w:asciiTheme="minorHAnsi" w:hAnsiTheme="minorHAnsi" w:cstheme="minorHAnsi"/>
          <w:sz w:val="24"/>
          <w:szCs w:val="24"/>
        </w:rPr>
        <w:t xml:space="preserve"> influence positive change. We do this by being kind, honest and compassionate in our decision making.</w:t>
      </w:r>
    </w:p>
    <w:p w14:paraId="0BEDDD6C" w14:textId="6D7E79AE" w:rsidR="00A502F0" w:rsidRPr="00DC604C" w:rsidRDefault="00A502F0" w:rsidP="006A7E7B">
      <w:pPr>
        <w:pStyle w:val="ListParagraph"/>
        <w:numPr>
          <w:ilvl w:val="0"/>
          <w:numId w:val="37"/>
        </w:numPr>
        <w:ind w:right="363"/>
        <w:jc w:val="both"/>
        <w:rPr>
          <w:rFonts w:asciiTheme="minorHAnsi" w:hAnsiTheme="minorHAnsi" w:cstheme="minorHAnsi"/>
          <w:sz w:val="24"/>
          <w:szCs w:val="24"/>
        </w:rPr>
      </w:pPr>
      <w:r w:rsidRPr="00DC604C">
        <w:rPr>
          <w:rFonts w:asciiTheme="minorHAnsi" w:hAnsiTheme="minorHAnsi" w:cstheme="minorHAnsi"/>
          <w:b/>
          <w:bCs/>
          <w:i/>
          <w:iCs/>
          <w:sz w:val="24"/>
          <w:szCs w:val="24"/>
        </w:rPr>
        <w:t>Respect</w:t>
      </w:r>
      <w:r w:rsidRPr="00DC604C">
        <w:rPr>
          <w:rFonts w:asciiTheme="minorHAnsi" w:hAnsiTheme="minorHAnsi" w:cstheme="minorHAnsi"/>
          <w:sz w:val="24"/>
          <w:szCs w:val="24"/>
        </w:rPr>
        <w:t xml:space="preserve"> – We value young people, our partners, ourselves as individuals and each other. We value and recognize the contributions, qualities and achievements we all make.</w:t>
      </w:r>
    </w:p>
    <w:p w14:paraId="72509949" w14:textId="77777777" w:rsidR="006A7E7B" w:rsidRPr="00DC604C" w:rsidRDefault="006A7E7B" w:rsidP="00A85750">
      <w:pPr>
        <w:ind w:right="363"/>
        <w:rPr>
          <w:rFonts w:asciiTheme="minorHAnsi" w:hAnsiTheme="minorHAnsi" w:cstheme="minorHAnsi"/>
          <w:sz w:val="22"/>
          <w:szCs w:val="22"/>
        </w:rPr>
      </w:pPr>
    </w:p>
    <w:p w14:paraId="083908C6" w14:textId="77777777" w:rsidR="00420FC1" w:rsidRPr="00DC604C" w:rsidRDefault="00420FC1" w:rsidP="00A85750">
      <w:pPr>
        <w:ind w:right="363"/>
        <w:rPr>
          <w:rFonts w:asciiTheme="minorHAnsi" w:hAnsiTheme="minorHAnsi" w:cstheme="minorHAnsi"/>
          <w:b/>
          <w:bCs/>
          <w:sz w:val="22"/>
          <w:szCs w:val="22"/>
        </w:rPr>
      </w:pPr>
    </w:p>
    <w:p w14:paraId="0A1C8183" w14:textId="199BC749" w:rsidR="00A85750" w:rsidRPr="00DC604C" w:rsidRDefault="00420FC1" w:rsidP="00A85750">
      <w:pPr>
        <w:ind w:right="363"/>
        <w:rPr>
          <w:rFonts w:asciiTheme="minorHAnsi" w:hAnsiTheme="minorHAnsi" w:cstheme="minorHAnsi"/>
          <w:b/>
          <w:bCs/>
        </w:rPr>
      </w:pPr>
      <w:r w:rsidRPr="00DC604C">
        <w:rPr>
          <w:rFonts w:asciiTheme="minorHAnsi" w:hAnsiTheme="minorHAnsi" w:cstheme="minorHAnsi"/>
          <w:b/>
          <w:bCs/>
        </w:rPr>
        <w:t>This</w:t>
      </w:r>
      <w:r w:rsidR="00A85750" w:rsidRPr="00DC604C">
        <w:rPr>
          <w:rFonts w:asciiTheme="minorHAnsi" w:hAnsiTheme="minorHAnsi" w:cstheme="minorHAnsi"/>
          <w:b/>
          <w:bCs/>
        </w:rPr>
        <w:t xml:space="preserve"> Role:</w:t>
      </w:r>
    </w:p>
    <w:p w14:paraId="02A13345" w14:textId="77777777" w:rsidR="00A85750" w:rsidRPr="00DC604C" w:rsidRDefault="00A85750" w:rsidP="00A85750">
      <w:pPr>
        <w:ind w:right="363"/>
        <w:rPr>
          <w:rFonts w:asciiTheme="minorHAnsi" w:hAnsiTheme="minorHAnsi" w:cstheme="minorBidi"/>
        </w:rPr>
      </w:pPr>
    </w:p>
    <w:p w14:paraId="3BDD72F3" w14:textId="062C6F83" w:rsidR="001B12F4" w:rsidRPr="00853612" w:rsidRDefault="001B12F4" w:rsidP="32186343">
      <w:pPr>
        <w:ind w:right="363"/>
        <w:jc w:val="both"/>
        <w:rPr>
          <w:rFonts w:asciiTheme="minorHAnsi" w:hAnsiTheme="minorHAnsi"/>
        </w:rPr>
      </w:pPr>
      <w:r w:rsidRPr="00853612">
        <w:rPr>
          <w:rFonts w:asciiTheme="minorHAnsi" w:hAnsiTheme="minorHAnsi"/>
        </w:rPr>
        <w:t>As the Participation</w:t>
      </w:r>
      <w:r w:rsidR="00FC380F">
        <w:rPr>
          <w:rFonts w:asciiTheme="minorHAnsi" w:hAnsiTheme="minorHAnsi"/>
        </w:rPr>
        <w:t xml:space="preserve">, </w:t>
      </w:r>
      <w:r w:rsidRPr="00853612">
        <w:rPr>
          <w:rFonts w:asciiTheme="minorHAnsi" w:hAnsiTheme="minorHAnsi"/>
        </w:rPr>
        <w:t>you will be part of the Policy, Participation and Research (PPR) Team, working to continue and deliver on the work around our Trans Rights Youth Commission, as well as supporting our Members of the Scottish Youth Parliament (MSYPs) and their involvement within the Scottish Youth Parliament.</w:t>
      </w:r>
    </w:p>
    <w:p w14:paraId="1FB6DCFC" w14:textId="77777777" w:rsidR="00BC20BF" w:rsidRPr="00853612" w:rsidRDefault="00BC20BF" w:rsidP="001B12F4">
      <w:pPr>
        <w:ind w:right="363"/>
        <w:jc w:val="both"/>
        <w:rPr>
          <w:rFonts w:asciiTheme="minorHAnsi" w:hAnsiTheme="minorHAnsi"/>
        </w:rPr>
      </w:pPr>
    </w:p>
    <w:p w14:paraId="2F7B658E" w14:textId="0B1D59BF" w:rsidR="0054765E" w:rsidRDefault="001439DF" w:rsidP="001B12F4">
      <w:pPr>
        <w:ind w:right="363"/>
        <w:jc w:val="both"/>
        <w:rPr>
          <w:rFonts w:asciiTheme="minorHAnsi" w:hAnsiTheme="minorHAnsi"/>
        </w:rPr>
      </w:pPr>
      <w:r w:rsidRPr="40811D6C">
        <w:rPr>
          <w:rFonts w:asciiTheme="minorHAnsi" w:hAnsiTheme="minorHAnsi"/>
        </w:rPr>
        <w:t>At LGBT Youth Scotland, our Youth Commissions are important ways of amplifying young people's voices with decision makers across Scotland</w:t>
      </w:r>
      <w:r w:rsidRPr="40811D6C">
        <w:rPr>
          <w:rFonts w:ascii="Calibri" w:eastAsia="Calibri" w:hAnsi="Calibri" w:cs="Calibri"/>
        </w:rPr>
        <w:t>, to influence the changes they want to see.  Our Youth Commissions are established based on</w:t>
      </w:r>
      <w:r w:rsidRPr="40811D6C">
        <w:rPr>
          <w:rFonts w:asciiTheme="minorHAnsi" w:hAnsiTheme="minorHAnsi"/>
        </w:rPr>
        <w:t xml:space="preserve"> the change young people would like to see happen, they set the focus of the topics and work towards achieving the goals they set for this. This can include engaging through consultation or surveys to gather wider young people's voices, and meeting MSPs and Cabinet Secretaries.</w:t>
      </w:r>
    </w:p>
    <w:p w14:paraId="240E0665" w14:textId="77777777" w:rsidR="001439DF" w:rsidRPr="00853612" w:rsidRDefault="001439DF" w:rsidP="001B12F4">
      <w:pPr>
        <w:ind w:right="363"/>
        <w:jc w:val="both"/>
        <w:rPr>
          <w:rFonts w:asciiTheme="minorHAnsi" w:hAnsiTheme="minorHAnsi"/>
        </w:rPr>
      </w:pPr>
    </w:p>
    <w:p w14:paraId="4304DAF8" w14:textId="692A3D60" w:rsidR="0054765E" w:rsidRPr="00853612" w:rsidRDefault="0054765E" w:rsidP="001B12F4">
      <w:pPr>
        <w:ind w:right="363"/>
        <w:jc w:val="both"/>
        <w:rPr>
          <w:rFonts w:asciiTheme="minorHAnsi" w:hAnsiTheme="minorHAnsi"/>
        </w:rPr>
      </w:pPr>
      <w:r w:rsidRPr="00853612">
        <w:rPr>
          <w:rFonts w:asciiTheme="minorHAnsi" w:hAnsiTheme="minorHAnsi"/>
        </w:rPr>
        <w:t xml:space="preserve">Two young people from LGBT Youth Scotland are elected </w:t>
      </w:r>
      <w:r w:rsidR="00EA1665" w:rsidRPr="00853612">
        <w:rPr>
          <w:rFonts w:asciiTheme="minorHAnsi" w:hAnsiTheme="minorHAnsi"/>
        </w:rPr>
        <w:t>to</w:t>
      </w:r>
      <w:r w:rsidRPr="00853612">
        <w:rPr>
          <w:rFonts w:asciiTheme="minorHAnsi" w:hAnsiTheme="minorHAnsi"/>
        </w:rPr>
        <w:t xml:space="preserve"> the Scottish Youth Parliament every two years</w:t>
      </w:r>
      <w:r w:rsidR="00EA1665" w:rsidRPr="00853612">
        <w:rPr>
          <w:rFonts w:asciiTheme="minorHAnsi" w:hAnsiTheme="minorHAnsi"/>
        </w:rPr>
        <w:t xml:space="preserve">. These Members of the </w:t>
      </w:r>
      <w:r w:rsidR="00642C91" w:rsidRPr="00853612">
        <w:rPr>
          <w:rFonts w:asciiTheme="minorHAnsi" w:hAnsiTheme="minorHAnsi"/>
        </w:rPr>
        <w:t xml:space="preserve">Scottish Youth Parliament (MSYPs) </w:t>
      </w:r>
      <w:r w:rsidR="00EC0282" w:rsidRPr="00853612">
        <w:rPr>
          <w:rFonts w:asciiTheme="minorHAnsi" w:hAnsiTheme="minorHAnsi"/>
        </w:rPr>
        <w:t xml:space="preserve">go further than doing work within the Scottish Youth Parliament, but also </w:t>
      </w:r>
      <w:r w:rsidR="00642C91" w:rsidRPr="00853612">
        <w:rPr>
          <w:rFonts w:asciiTheme="minorHAnsi" w:hAnsiTheme="minorHAnsi"/>
        </w:rPr>
        <w:lastRenderedPageBreak/>
        <w:t>act as youth ambassadors, representing LGBT Youth Scotland at events, chairing major events and engaging with the media.</w:t>
      </w:r>
    </w:p>
    <w:p w14:paraId="398FB982" w14:textId="77777777" w:rsidR="001B12F4" w:rsidRPr="00853612" w:rsidRDefault="001B12F4" w:rsidP="001B12F4">
      <w:pPr>
        <w:ind w:right="363"/>
        <w:jc w:val="both"/>
        <w:rPr>
          <w:rFonts w:asciiTheme="minorHAnsi" w:hAnsiTheme="minorHAnsi"/>
        </w:rPr>
      </w:pPr>
    </w:p>
    <w:p w14:paraId="59CC72E9" w14:textId="7D7AA92A" w:rsidR="001B12F4" w:rsidRPr="00853612" w:rsidRDefault="00684F9B" w:rsidP="001B12F4">
      <w:pPr>
        <w:ind w:right="363"/>
        <w:jc w:val="both"/>
        <w:rPr>
          <w:rFonts w:asciiTheme="minorHAnsi" w:hAnsiTheme="minorHAnsi"/>
        </w:rPr>
      </w:pPr>
      <w:r>
        <w:rPr>
          <w:rFonts w:asciiTheme="minorHAnsi" w:hAnsiTheme="minorHAnsi"/>
        </w:rPr>
        <w:t xml:space="preserve">We are looking for someone with a dedication to improving the lives of trans young people in Scotland, with an affable demeanour and a demonstrable skillset in overseeing projects involving young people. </w:t>
      </w:r>
      <w:r w:rsidR="008C59EB">
        <w:rPr>
          <w:rFonts w:asciiTheme="minorHAnsi" w:hAnsiTheme="minorHAnsi"/>
        </w:rPr>
        <w:t xml:space="preserve">You will have well-developed skills in youth engagement work that is non-extractive. </w:t>
      </w:r>
      <w:r w:rsidR="001B12F4" w:rsidRPr="00853612">
        <w:rPr>
          <w:rFonts w:asciiTheme="minorHAnsi" w:hAnsiTheme="minorHAnsi"/>
        </w:rPr>
        <w:t xml:space="preserve">This </w:t>
      </w:r>
      <w:r w:rsidR="00D67273" w:rsidRPr="00853612">
        <w:rPr>
          <w:rFonts w:asciiTheme="minorHAnsi" w:hAnsiTheme="minorHAnsi"/>
        </w:rPr>
        <w:t xml:space="preserve">multifaceted </w:t>
      </w:r>
      <w:r w:rsidR="001B12F4" w:rsidRPr="00853612">
        <w:rPr>
          <w:rFonts w:asciiTheme="minorHAnsi" w:hAnsiTheme="minorHAnsi"/>
        </w:rPr>
        <w:t xml:space="preserve">role would see your responsibilities include but not be limited to: </w:t>
      </w:r>
    </w:p>
    <w:p w14:paraId="424B1FFF" w14:textId="79C2F825" w:rsidR="001B12F4" w:rsidRPr="00853612" w:rsidRDefault="001B12F4" w:rsidP="001B12F4">
      <w:pPr>
        <w:pStyle w:val="ListParagraph"/>
        <w:numPr>
          <w:ilvl w:val="0"/>
          <w:numId w:val="40"/>
        </w:numPr>
        <w:ind w:right="363"/>
        <w:jc w:val="both"/>
        <w:rPr>
          <w:rFonts w:asciiTheme="minorHAnsi" w:hAnsiTheme="minorHAnsi"/>
          <w:sz w:val="24"/>
          <w:szCs w:val="24"/>
        </w:rPr>
      </w:pPr>
      <w:r w:rsidRPr="00853612">
        <w:rPr>
          <w:rFonts w:asciiTheme="minorHAnsi" w:hAnsiTheme="minorHAnsi"/>
          <w:sz w:val="24"/>
          <w:szCs w:val="24"/>
        </w:rPr>
        <w:t>overseeing the Trans Rights Youth Commission (TRYC), ensuring that Commissioners are supported in their role and that regular development days occur</w:t>
      </w:r>
    </w:p>
    <w:p w14:paraId="789D07F4" w14:textId="77777777" w:rsidR="001B12F4" w:rsidRPr="00853612" w:rsidRDefault="001B12F4" w:rsidP="001B12F4">
      <w:pPr>
        <w:pStyle w:val="ListParagraph"/>
        <w:numPr>
          <w:ilvl w:val="0"/>
          <w:numId w:val="40"/>
        </w:numPr>
        <w:ind w:right="363"/>
        <w:jc w:val="both"/>
        <w:rPr>
          <w:rFonts w:asciiTheme="minorHAnsi" w:hAnsiTheme="minorHAnsi"/>
          <w:sz w:val="24"/>
          <w:szCs w:val="24"/>
        </w:rPr>
      </w:pPr>
      <w:r w:rsidRPr="00853612">
        <w:rPr>
          <w:rFonts w:asciiTheme="minorHAnsi" w:hAnsiTheme="minorHAnsi"/>
          <w:sz w:val="24"/>
          <w:szCs w:val="24"/>
        </w:rPr>
        <w:t>developing and identifying opportunities for youth commissioners to have their voices heard by decision makers, working with young people to decide on the nature and scope of the work of the youth commission</w:t>
      </w:r>
    </w:p>
    <w:p w14:paraId="4A30DD4F" w14:textId="75A7D041" w:rsidR="00A85750" w:rsidRPr="00853612" w:rsidRDefault="00201117" w:rsidP="001B12F4">
      <w:pPr>
        <w:pStyle w:val="ListParagraph"/>
        <w:numPr>
          <w:ilvl w:val="0"/>
          <w:numId w:val="40"/>
        </w:numPr>
        <w:ind w:right="363"/>
        <w:jc w:val="both"/>
        <w:rPr>
          <w:rFonts w:asciiTheme="minorHAnsi" w:hAnsiTheme="minorHAnsi"/>
          <w:sz w:val="24"/>
          <w:szCs w:val="24"/>
        </w:rPr>
      </w:pPr>
      <w:r w:rsidRPr="00853612">
        <w:rPr>
          <w:rFonts w:asciiTheme="minorHAnsi" w:hAnsiTheme="minorHAnsi"/>
          <w:sz w:val="24"/>
          <w:szCs w:val="24"/>
        </w:rPr>
        <w:t>s</w:t>
      </w:r>
      <w:r w:rsidR="001B12F4" w:rsidRPr="00853612">
        <w:rPr>
          <w:rFonts w:asciiTheme="minorHAnsi" w:hAnsiTheme="minorHAnsi"/>
          <w:sz w:val="24"/>
          <w:szCs w:val="24"/>
        </w:rPr>
        <w:t>upport</w:t>
      </w:r>
      <w:r w:rsidRPr="00853612">
        <w:rPr>
          <w:rFonts w:asciiTheme="minorHAnsi" w:hAnsiTheme="minorHAnsi"/>
          <w:sz w:val="24"/>
          <w:szCs w:val="24"/>
        </w:rPr>
        <w:t>ing</w:t>
      </w:r>
      <w:r w:rsidR="001B12F4" w:rsidRPr="00853612">
        <w:rPr>
          <w:rFonts w:asciiTheme="minorHAnsi" w:hAnsiTheme="minorHAnsi"/>
          <w:sz w:val="24"/>
          <w:szCs w:val="24"/>
        </w:rPr>
        <w:t xml:space="preserve"> our </w:t>
      </w:r>
      <w:r w:rsidR="00CC6888" w:rsidRPr="00853612">
        <w:rPr>
          <w:rFonts w:asciiTheme="minorHAnsi" w:hAnsiTheme="minorHAnsi"/>
          <w:sz w:val="24"/>
          <w:szCs w:val="24"/>
        </w:rPr>
        <w:t>two Members of the Scottish Youth Parliament</w:t>
      </w:r>
      <w:r w:rsidR="00BF0FE6" w:rsidRPr="00853612">
        <w:rPr>
          <w:rFonts w:asciiTheme="minorHAnsi" w:hAnsiTheme="minorHAnsi"/>
          <w:sz w:val="24"/>
          <w:szCs w:val="24"/>
        </w:rPr>
        <w:t xml:space="preserve"> (MSYPs) and their work within the Scottish Youth Parliament, </w:t>
      </w:r>
      <w:r w:rsidR="008C59EB">
        <w:rPr>
          <w:rFonts w:asciiTheme="minorHAnsi" w:hAnsiTheme="minorHAnsi"/>
          <w:sz w:val="24"/>
          <w:szCs w:val="24"/>
        </w:rPr>
        <w:t>as well as having a keen eye as to how youth voice can be best utilised through the MSYPs</w:t>
      </w:r>
    </w:p>
    <w:p w14:paraId="50D5F5BB" w14:textId="77777777" w:rsidR="001B12F4" w:rsidRPr="00DC604C" w:rsidRDefault="001B12F4" w:rsidP="001B12F4">
      <w:pPr>
        <w:ind w:right="363"/>
        <w:jc w:val="both"/>
        <w:rPr>
          <w:rFonts w:asciiTheme="minorHAnsi" w:hAnsiTheme="minorHAnsi" w:cstheme="minorBidi"/>
        </w:rPr>
      </w:pPr>
    </w:p>
    <w:p w14:paraId="505AC848" w14:textId="77239166" w:rsidR="186E8CB6" w:rsidRDefault="186E8CB6" w:rsidP="1FCB193D">
      <w:pPr>
        <w:ind w:right="363"/>
        <w:jc w:val="both"/>
        <w:rPr>
          <w:rFonts w:asciiTheme="minorHAnsi" w:hAnsiTheme="minorHAnsi" w:cstheme="minorBidi"/>
        </w:rPr>
      </w:pPr>
      <w:r w:rsidRPr="1FCB193D">
        <w:rPr>
          <w:rFonts w:asciiTheme="minorHAnsi" w:hAnsiTheme="minorHAnsi" w:cstheme="minorBidi"/>
        </w:rPr>
        <w:t>New areas of focus continually emerge in our participation</w:t>
      </w:r>
      <w:r w:rsidR="08676AEE" w:rsidRPr="1FCB193D">
        <w:rPr>
          <w:rFonts w:asciiTheme="minorHAnsi" w:hAnsiTheme="minorHAnsi" w:cstheme="minorBidi"/>
        </w:rPr>
        <w:t xml:space="preserve"> function</w:t>
      </w:r>
      <w:r w:rsidR="49D693C3" w:rsidRPr="1FCB193D">
        <w:rPr>
          <w:rFonts w:asciiTheme="minorHAnsi" w:hAnsiTheme="minorHAnsi" w:cstheme="minorBidi"/>
        </w:rPr>
        <w:t>, and so Youth Commissions come to an end while others are built</w:t>
      </w:r>
      <w:r w:rsidR="08676AEE" w:rsidRPr="1FCB193D">
        <w:rPr>
          <w:rFonts w:asciiTheme="minorHAnsi" w:hAnsiTheme="minorHAnsi" w:cstheme="minorBidi"/>
        </w:rPr>
        <w:t>. As such, w</w:t>
      </w:r>
      <w:r w:rsidR="1F02E76F" w:rsidRPr="1FCB193D">
        <w:rPr>
          <w:rFonts w:asciiTheme="minorHAnsi" w:hAnsiTheme="minorHAnsi" w:cstheme="minorBidi"/>
        </w:rPr>
        <w:t xml:space="preserve">hilst the aspects the successful applicant will oversee are at </w:t>
      </w:r>
      <w:r w:rsidR="0C7E2BF4" w:rsidRPr="1FCB193D">
        <w:rPr>
          <w:rFonts w:asciiTheme="minorHAnsi" w:hAnsiTheme="minorHAnsi" w:cstheme="minorBidi"/>
        </w:rPr>
        <w:t>present</w:t>
      </w:r>
      <w:r w:rsidR="5217901F" w:rsidRPr="1FCB193D">
        <w:rPr>
          <w:rFonts w:asciiTheme="minorHAnsi" w:hAnsiTheme="minorHAnsi" w:cstheme="minorBidi"/>
        </w:rPr>
        <w:t xml:space="preserve"> </w:t>
      </w:r>
      <w:r w:rsidR="74073015" w:rsidRPr="1FCB193D">
        <w:rPr>
          <w:rFonts w:asciiTheme="minorHAnsi" w:hAnsiTheme="minorHAnsi" w:cstheme="minorBidi"/>
        </w:rPr>
        <w:t xml:space="preserve">seen as </w:t>
      </w:r>
      <w:r w:rsidR="1F02E76F" w:rsidRPr="1FCB193D">
        <w:rPr>
          <w:rFonts w:asciiTheme="minorHAnsi" w:hAnsiTheme="minorHAnsi" w:cstheme="minorBidi"/>
        </w:rPr>
        <w:t xml:space="preserve">specific to </w:t>
      </w:r>
      <w:r w:rsidR="3A312885" w:rsidRPr="1FCB193D">
        <w:rPr>
          <w:rFonts w:asciiTheme="minorHAnsi" w:hAnsiTheme="minorHAnsi" w:cstheme="minorBidi"/>
        </w:rPr>
        <w:t>work with the Trans Rights Youth Commission and Members of the Scottish Youth Parliament, i</w:t>
      </w:r>
      <w:r w:rsidR="613724D4" w:rsidRPr="1FCB193D">
        <w:rPr>
          <w:rFonts w:asciiTheme="minorHAnsi" w:hAnsiTheme="minorHAnsi" w:cstheme="minorBidi"/>
        </w:rPr>
        <w:t>t</w:t>
      </w:r>
      <w:r w:rsidR="3A312885" w:rsidRPr="1FCB193D">
        <w:rPr>
          <w:rFonts w:asciiTheme="minorHAnsi" w:hAnsiTheme="minorHAnsi" w:cstheme="minorBidi"/>
        </w:rPr>
        <w:t xml:space="preserve"> is our hope and expectation that skills and experience garnered </w:t>
      </w:r>
      <w:r w:rsidR="39D63E3B" w:rsidRPr="1FCB193D">
        <w:rPr>
          <w:rFonts w:asciiTheme="minorHAnsi" w:hAnsiTheme="minorHAnsi" w:cstheme="minorBidi"/>
        </w:rPr>
        <w:t>in the postholder’s tenure would be transferable to other relevant Youth Commissions and youth participation projects in the future.</w:t>
      </w:r>
      <w:r w:rsidR="35AE0C6E" w:rsidRPr="1FCB193D">
        <w:rPr>
          <w:rFonts w:asciiTheme="minorHAnsi" w:hAnsiTheme="minorHAnsi" w:cstheme="minorBidi"/>
        </w:rPr>
        <w:t xml:space="preserve"> </w:t>
      </w:r>
    </w:p>
    <w:p w14:paraId="19B3A72C" w14:textId="18AF61D9" w:rsidR="1FCB193D" w:rsidRDefault="1FCB193D" w:rsidP="1FCB193D">
      <w:pPr>
        <w:ind w:right="363"/>
        <w:jc w:val="both"/>
        <w:rPr>
          <w:rFonts w:asciiTheme="minorHAnsi" w:hAnsiTheme="minorHAnsi" w:cstheme="minorBidi"/>
        </w:rPr>
      </w:pPr>
    </w:p>
    <w:p w14:paraId="2AE6E09A" w14:textId="4B661F6F" w:rsidR="00B555BC" w:rsidRPr="00DC604C" w:rsidRDefault="00F84F8E" w:rsidP="00CC6616">
      <w:pPr>
        <w:ind w:right="363"/>
        <w:jc w:val="both"/>
        <w:rPr>
          <w:rFonts w:asciiTheme="minorHAnsi" w:hAnsiTheme="minorHAnsi" w:cstheme="minorHAnsi"/>
        </w:rPr>
      </w:pPr>
      <w:r w:rsidRPr="00DC604C">
        <w:rPr>
          <w:rFonts w:asciiTheme="minorHAnsi" w:hAnsiTheme="minorHAnsi" w:cstheme="minorHAnsi"/>
        </w:rPr>
        <w:t>Your e</w:t>
      </w:r>
      <w:r w:rsidR="00A85750" w:rsidRPr="00DC604C">
        <w:rPr>
          <w:rFonts w:asciiTheme="minorHAnsi" w:hAnsiTheme="minorHAnsi" w:cstheme="minorHAnsi"/>
        </w:rPr>
        <w:t>mployment will be confirmed after successful</w:t>
      </w:r>
      <w:r w:rsidR="00D07C43" w:rsidRPr="00DC604C">
        <w:rPr>
          <w:rFonts w:asciiTheme="minorHAnsi" w:hAnsiTheme="minorHAnsi" w:cstheme="minorHAnsi"/>
        </w:rPr>
        <w:t xml:space="preserve"> short-listing, interview and</w:t>
      </w:r>
      <w:r w:rsidR="00A85750" w:rsidRPr="00DC604C">
        <w:rPr>
          <w:rFonts w:asciiTheme="minorHAnsi" w:hAnsiTheme="minorHAnsi" w:cstheme="minorHAnsi"/>
        </w:rPr>
        <w:t xml:space="preserve"> </w:t>
      </w:r>
      <w:r w:rsidR="00BD0507" w:rsidRPr="00DC604C">
        <w:rPr>
          <w:rFonts w:asciiTheme="minorHAnsi" w:hAnsiTheme="minorHAnsi" w:cstheme="minorHAnsi"/>
        </w:rPr>
        <w:t xml:space="preserve">any necessary checks including a </w:t>
      </w:r>
      <w:r w:rsidR="00DD299F">
        <w:rPr>
          <w:rFonts w:asciiTheme="minorHAnsi" w:hAnsiTheme="minorHAnsi" w:cstheme="minorHAnsi"/>
        </w:rPr>
        <w:t>PVG</w:t>
      </w:r>
      <w:r w:rsidR="003C142A" w:rsidRPr="00DC604C">
        <w:rPr>
          <w:rFonts w:asciiTheme="minorHAnsi" w:hAnsiTheme="minorHAnsi" w:cstheme="minorHAnsi"/>
        </w:rPr>
        <w:t xml:space="preserve">, </w:t>
      </w:r>
      <w:r w:rsidR="00A85750" w:rsidRPr="00DC604C">
        <w:rPr>
          <w:rFonts w:asciiTheme="minorHAnsi" w:hAnsiTheme="minorHAnsi" w:cstheme="minorHAnsi"/>
        </w:rPr>
        <w:t>reference</w:t>
      </w:r>
      <w:r w:rsidR="00D60852" w:rsidRPr="00DC604C">
        <w:rPr>
          <w:rFonts w:asciiTheme="minorHAnsi" w:hAnsiTheme="minorHAnsi" w:cstheme="minorHAnsi"/>
        </w:rPr>
        <w:t>s,</w:t>
      </w:r>
      <w:r w:rsidR="00A85750" w:rsidRPr="00DC604C">
        <w:rPr>
          <w:rFonts w:asciiTheme="minorHAnsi" w:hAnsiTheme="minorHAnsi" w:cstheme="minorHAnsi"/>
        </w:rPr>
        <w:t xml:space="preserve"> and </w:t>
      </w:r>
      <w:r w:rsidR="00D60852" w:rsidRPr="00DC604C">
        <w:rPr>
          <w:rFonts w:asciiTheme="minorHAnsi" w:hAnsiTheme="minorHAnsi" w:cstheme="minorHAnsi"/>
        </w:rPr>
        <w:t xml:space="preserve">your </w:t>
      </w:r>
      <w:r w:rsidR="003C142A" w:rsidRPr="00DC604C">
        <w:rPr>
          <w:rFonts w:asciiTheme="minorHAnsi" w:hAnsiTheme="minorHAnsi" w:cstheme="minorHAnsi"/>
        </w:rPr>
        <w:t xml:space="preserve">right to work </w:t>
      </w:r>
      <w:r w:rsidR="00D60852" w:rsidRPr="00DC604C">
        <w:rPr>
          <w:rFonts w:asciiTheme="minorHAnsi" w:hAnsiTheme="minorHAnsi" w:cstheme="minorHAnsi"/>
        </w:rPr>
        <w:t xml:space="preserve">in the UK. </w:t>
      </w:r>
    </w:p>
    <w:p w14:paraId="0C7F670D" w14:textId="77777777" w:rsidR="00B555BC" w:rsidRPr="00DC604C" w:rsidRDefault="00B555BC" w:rsidP="00CC6616">
      <w:pPr>
        <w:ind w:right="363"/>
        <w:jc w:val="both"/>
        <w:rPr>
          <w:rFonts w:asciiTheme="minorHAnsi" w:hAnsiTheme="minorHAnsi" w:cstheme="minorHAnsi"/>
        </w:rPr>
      </w:pPr>
    </w:p>
    <w:p w14:paraId="30680B7F" w14:textId="58E1B4B6" w:rsidR="00AA3069" w:rsidRPr="00DC604C" w:rsidRDefault="00A85750" w:rsidP="00CC6616">
      <w:pPr>
        <w:ind w:right="363"/>
        <w:jc w:val="both"/>
        <w:rPr>
          <w:rFonts w:asciiTheme="minorHAnsi" w:hAnsiTheme="minorHAnsi" w:cstheme="minorBidi"/>
        </w:rPr>
      </w:pPr>
      <w:r w:rsidRPr="54E17757">
        <w:rPr>
          <w:rFonts w:asciiTheme="minorHAnsi" w:hAnsiTheme="minorHAnsi" w:cstheme="minorBidi"/>
        </w:rPr>
        <w:t xml:space="preserve">If you feel you have the relevant experience and can meet the essential criterial in the job role, we would love to hear from you. We always welcome applications that </w:t>
      </w:r>
      <w:r w:rsidR="00551B15" w:rsidRPr="54E17757">
        <w:rPr>
          <w:rFonts w:asciiTheme="minorHAnsi" w:hAnsiTheme="minorHAnsi" w:cstheme="minorBidi"/>
        </w:rPr>
        <w:t xml:space="preserve">clearly </w:t>
      </w:r>
      <w:r w:rsidRPr="54E17757">
        <w:rPr>
          <w:rFonts w:asciiTheme="minorHAnsi" w:hAnsiTheme="minorHAnsi" w:cstheme="minorBidi"/>
        </w:rPr>
        <w:t>demonstrate the skills and criteria we need, whether that be in a professional or volunteer capacity.</w:t>
      </w:r>
      <w:r w:rsidR="00551B15" w:rsidRPr="54E17757">
        <w:rPr>
          <w:rFonts w:asciiTheme="minorHAnsi" w:hAnsiTheme="minorHAnsi" w:cstheme="minorBidi"/>
        </w:rPr>
        <w:t xml:space="preserve"> </w:t>
      </w:r>
      <w:r w:rsidR="001B12F4" w:rsidRPr="00853612">
        <w:rPr>
          <w:rFonts w:asciiTheme="minorHAnsi" w:hAnsiTheme="minorHAnsi" w:cstheme="minorBidi"/>
        </w:rPr>
        <w:t>We particularly welcome applications from</w:t>
      </w:r>
      <w:r w:rsidR="00BF1DF9" w:rsidRPr="00853612">
        <w:rPr>
          <w:rFonts w:asciiTheme="minorHAnsi" w:hAnsiTheme="minorHAnsi" w:cstheme="minorBidi"/>
        </w:rPr>
        <w:t xml:space="preserve"> trans and/or non-binary candidates</w:t>
      </w:r>
      <w:r w:rsidR="00BC20BF" w:rsidRPr="00853612">
        <w:rPr>
          <w:rFonts w:asciiTheme="minorHAnsi" w:hAnsiTheme="minorHAnsi" w:cstheme="minorBidi"/>
        </w:rPr>
        <w:t>, as well as people from minoritised, racialised or marginalised ethnicities and backgrounds.</w:t>
      </w:r>
    </w:p>
    <w:p w14:paraId="34B82E21" w14:textId="77777777" w:rsidR="00AA3069" w:rsidRPr="00DC604C" w:rsidRDefault="00AA3069" w:rsidP="00CC6616">
      <w:pPr>
        <w:ind w:right="363"/>
        <w:jc w:val="both"/>
        <w:rPr>
          <w:rFonts w:asciiTheme="minorHAnsi" w:hAnsiTheme="minorHAnsi" w:cstheme="minorHAnsi"/>
        </w:rPr>
      </w:pPr>
    </w:p>
    <w:p w14:paraId="286A0842" w14:textId="228DCB2C" w:rsidR="00A85750" w:rsidRPr="00DC604C" w:rsidRDefault="00A85750" w:rsidP="00CC6616">
      <w:pPr>
        <w:ind w:right="363"/>
        <w:jc w:val="both"/>
        <w:rPr>
          <w:rFonts w:asciiTheme="minorHAnsi" w:hAnsiTheme="minorHAnsi" w:cstheme="minorHAnsi"/>
        </w:rPr>
      </w:pPr>
      <w:r w:rsidRPr="00DC604C">
        <w:rPr>
          <w:rFonts w:asciiTheme="minorHAnsi" w:hAnsiTheme="minorHAnsi" w:cstheme="minorHAnsi"/>
        </w:rPr>
        <w:t>We also appreciate that the best person for the job might not have all the essential and desirable criteria, so if you are unsure whether your skills and experience fit the specification, please contac</w:t>
      </w:r>
      <w:r w:rsidR="00AA3069" w:rsidRPr="00DC604C">
        <w:rPr>
          <w:rFonts w:asciiTheme="minorHAnsi" w:hAnsiTheme="minorHAnsi" w:cstheme="minorHAnsi"/>
        </w:rPr>
        <w:t xml:space="preserve">t us </w:t>
      </w:r>
      <w:r w:rsidRPr="00DC604C">
        <w:rPr>
          <w:rFonts w:asciiTheme="minorHAnsi" w:hAnsiTheme="minorHAnsi" w:cstheme="minorHAnsi"/>
        </w:rPr>
        <w:t>for an informal conversation prior to applying.</w:t>
      </w:r>
    </w:p>
    <w:p w14:paraId="06CB890C" w14:textId="77777777" w:rsidR="00A85750" w:rsidRPr="00DC604C" w:rsidRDefault="00A85750" w:rsidP="00CC6616">
      <w:pPr>
        <w:ind w:right="363"/>
        <w:jc w:val="both"/>
        <w:rPr>
          <w:rFonts w:asciiTheme="minorHAnsi" w:hAnsiTheme="minorHAnsi" w:cstheme="minorHAnsi"/>
        </w:rPr>
      </w:pPr>
    </w:p>
    <w:p w14:paraId="49554642" w14:textId="77777777" w:rsidR="00A85750" w:rsidRPr="00DC604C" w:rsidRDefault="00A85750" w:rsidP="00CC6616">
      <w:pPr>
        <w:ind w:right="363"/>
        <w:jc w:val="both"/>
        <w:rPr>
          <w:rFonts w:asciiTheme="minorHAnsi" w:hAnsiTheme="minorHAnsi" w:cstheme="minorHAnsi"/>
        </w:rPr>
      </w:pPr>
      <w:r w:rsidRPr="00DC604C">
        <w:rPr>
          <w:rFonts w:asciiTheme="minorHAnsi" w:hAnsiTheme="minorHAnsi" w:cstheme="minorHAnsi"/>
        </w:rPr>
        <w:t>We look forward to receiving your application.</w:t>
      </w:r>
    </w:p>
    <w:p w14:paraId="677534F4" w14:textId="77777777" w:rsidR="00A85750" w:rsidRPr="00DC604C" w:rsidRDefault="00A85750" w:rsidP="00A85750">
      <w:pPr>
        <w:ind w:right="363"/>
        <w:rPr>
          <w:rFonts w:asciiTheme="minorHAnsi" w:hAnsiTheme="minorHAnsi" w:cstheme="minorHAnsi"/>
        </w:rPr>
      </w:pPr>
    </w:p>
    <w:p w14:paraId="65AAB7A1" w14:textId="7B455344" w:rsidR="00A85750" w:rsidRPr="00DC604C" w:rsidRDefault="001B12F4" w:rsidP="00A85750">
      <w:pPr>
        <w:ind w:right="363"/>
        <w:rPr>
          <w:rFonts w:asciiTheme="minorHAnsi" w:hAnsiTheme="minorHAnsi" w:cstheme="minorHAnsi"/>
          <w:b/>
          <w:bCs/>
        </w:rPr>
      </w:pPr>
      <w:r w:rsidRPr="00DC604C">
        <w:rPr>
          <w:rFonts w:asciiTheme="minorHAnsi" w:hAnsiTheme="minorHAnsi" w:cstheme="minorHAnsi"/>
          <w:b/>
          <w:bCs/>
        </w:rPr>
        <w:t>Cara English</w:t>
      </w:r>
    </w:p>
    <w:p w14:paraId="45BF5011" w14:textId="31E6B28E" w:rsidR="001B12F4" w:rsidRPr="00DC604C" w:rsidRDefault="001B12F4" w:rsidP="00A85750">
      <w:pPr>
        <w:ind w:right="363"/>
        <w:rPr>
          <w:rFonts w:asciiTheme="minorHAnsi" w:hAnsiTheme="minorHAnsi" w:cstheme="minorHAnsi"/>
          <w:b/>
          <w:bCs/>
        </w:rPr>
      </w:pPr>
      <w:r w:rsidRPr="00DC604C">
        <w:rPr>
          <w:rFonts w:asciiTheme="minorHAnsi" w:hAnsiTheme="minorHAnsi" w:cstheme="minorHAnsi"/>
          <w:b/>
          <w:bCs/>
        </w:rPr>
        <w:t>Head of Policy, Participation and Research</w:t>
      </w:r>
    </w:p>
    <w:p w14:paraId="6153976B" w14:textId="77777777" w:rsidR="00A85750" w:rsidRPr="00DC604C" w:rsidRDefault="00A85750" w:rsidP="00A85750">
      <w:pPr>
        <w:spacing w:line="360" w:lineRule="auto"/>
        <w:ind w:right="361"/>
        <w:rPr>
          <w:rFonts w:asciiTheme="minorHAnsi" w:hAnsiTheme="minorHAnsi" w:cstheme="minorHAnsi"/>
        </w:rPr>
      </w:pPr>
    </w:p>
    <w:p w14:paraId="705D1E70" w14:textId="4599178C" w:rsidR="002B2826" w:rsidRPr="00DC604C" w:rsidRDefault="002B2826" w:rsidP="00043348">
      <w:pPr>
        <w:spacing w:line="360" w:lineRule="auto"/>
        <w:ind w:right="361"/>
        <w:rPr>
          <w:rFonts w:asciiTheme="minorHAnsi" w:hAnsiTheme="minorHAnsi" w:cstheme="minorHAnsi"/>
          <w:b/>
          <w:sz w:val="28"/>
          <w:szCs w:val="28"/>
        </w:rPr>
      </w:pPr>
    </w:p>
    <w:p w14:paraId="6DF91DF2" w14:textId="1209A75D" w:rsidR="00BA1501" w:rsidRPr="00DC604C" w:rsidRDefault="00DA2CF5" w:rsidP="00DA2CF5">
      <w:pPr>
        <w:spacing w:line="360" w:lineRule="auto"/>
        <w:jc w:val="center"/>
        <w:rPr>
          <w:rFonts w:asciiTheme="minorHAnsi" w:hAnsiTheme="minorHAnsi" w:cstheme="minorHAnsi"/>
          <w:b/>
        </w:rPr>
      </w:pPr>
      <w:r w:rsidRPr="00DC604C">
        <w:rPr>
          <w:rFonts w:asciiTheme="minorHAnsi" w:hAnsiTheme="minorHAnsi" w:cstheme="minorHAnsi"/>
          <w:b/>
        </w:rPr>
        <w:t>Role Information</w:t>
      </w:r>
    </w:p>
    <w:p w14:paraId="3215A051" w14:textId="77777777" w:rsidR="00BA1501" w:rsidRPr="00DC604C" w:rsidRDefault="00BA1501" w:rsidP="00A85750">
      <w:pPr>
        <w:spacing w:line="360" w:lineRule="auto"/>
        <w:rPr>
          <w:rFonts w:asciiTheme="minorHAnsi" w:hAnsiTheme="minorHAnsi" w:cstheme="minorHAnsi"/>
          <w:b/>
          <w:sz w:val="22"/>
          <w:szCs w:val="22"/>
        </w:rPr>
      </w:pPr>
    </w:p>
    <w:p w14:paraId="2F22B770" w14:textId="08FECD46" w:rsidR="00A85750" w:rsidRPr="00DC604C" w:rsidRDefault="00A85750" w:rsidP="00A85750">
      <w:pPr>
        <w:spacing w:line="360" w:lineRule="auto"/>
        <w:rPr>
          <w:rFonts w:asciiTheme="minorHAnsi" w:hAnsiTheme="minorHAnsi" w:cstheme="minorHAnsi"/>
          <w:b/>
          <w:sz w:val="22"/>
          <w:szCs w:val="22"/>
        </w:rPr>
      </w:pPr>
      <w:r w:rsidRPr="00DC604C">
        <w:rPr>
          <w:rFonts w:asciiTheme="minorHAnsi" w:hAnsiTheme="minorHAnsi" w:cstheme="minorHAnsi"/>
          <w:b/>
          <w:sz w:val="22"/>
          <w:szCs w:val="22"/>
        </w:rPr>
        <w:t>Terms &amp; Conditions</w:t>
      </w:r>
    </w:p>
    <w:p w14:paraId="4FF11A04" w14:textId="77777777" w:rsidR="00A85750" w:rsidRPr="00DC604C" w:rsidRDefault="00A85750" w:rsidP="00A85750">
      <w:pPr>
        <w:spacing w:line="360" w:lineRule="auto"/>
        <w:rPr>
          <w:rFonts w:asciiTheme="minorHAnsi" w:hAnsiTheme="minorHAnsi" w:cstheme="minorHAnsi"/>
          <w:b/>
          <w:sz w:val="22"/>
          <w:szCs w:val="22"/>
        </w:rPr>
      </w:pPr>
    </w:p>
    <w:p w14:paraId="61E405C6" w14:textId="70B33BBC" w:rsidR="00A85750" w:rsidRPr="00DC604C" w:rsidRDefault="00A85750" w:rsidP="00A85750">
      <w:pPr>
        <w:numPr>
          <w:ilvl w:val="0"/>
          <w:numId w:val="12"/>
        </w:numPr>
        <w:spacing w:line="360" w:lineRule="auto"/>
        <w:rPr>
          <w:rFonts w:asciiTheme="minorHAnsi" w:hAnsiTheme="minorHAnsi" w:cstheme="minorHAnsi"/>
          <w:sz w:val="22"/>
          <w:szCs w:val="22"/>
        </w:rPr>
      </w:pPr>
      <w:r w:rsidRPr="00DC604C">
        <w:rPr>
          <w:rFonts w:asciiTheme="minorHAnsi" w:hAnsiTheme="minorHAnsi" w:cstheme="minorHAnsi"/>
          <w:b/>
          <w:sz w:val="22"/>
          <w:szCs w:val="22"/>
        </w:rPr>
        <w:t>Job Title:</w:t>
      </w:r>
      <w:r w:rsidRPr="00DC604C">
        <w:rPr>
          <w:rFonts w:asciiTheme="minorHAnsi" w:hAnsiTheme="minorHAnsi" w:cstheme="minorHAnsi"/>
          <w:sz w:val="22"/>
          <w:szCs w:val="22"/>
        </w:rPr>
        <w:tab/>
      </w:r>
      <w:r w:rsidR="001B12F4" w:rsidRPr="00DC604C">
        <w:rPr>
          <w:rFonts w:asciiTheme="minorHAnsi" w:hAnsiTheme="minorHAnsi" w:cstheme="minorHAnsi"/>
          <w:sz w:val="22"/>
          <w:szCs w:val="22"/>
        </w:rPr>
        <w:t>Participation Officer</w:t>
      </w:r>
      <w:r w:rsidRPr="00DC604C">
        <w:rPr>
          <w:rFonts w:asciiTheme="minorHAnsi" w:hAnsiTheme="minorHAnsi" w:cstheme="minorHAnsi"/>
          <w:sz w:val="22"/>
          <w:szCs w:val="22"/>
        </w:rPr>
        <w:t xml:space="preserve">   </w:t>
      </w:r>
    </w:p>
    <w:p w14:paraId="322C94BE" w14:textId="1E30EF0F" w:rsidR="00AE78B8" w:rsidRPr="00DC604C" w:rsidRDefault="00AE78B8" w:rsidP="1FCB193D">
      <w:pPr>
        <w:numPr>
          <w:ilvl w:val="0"/>
          <w:numId w:val="12"/>
        </w:numPr>
        <w:spacing w:line="360" w:lineRule="auto"/>
        <w:rPr>
          <w:rFonts w:asciiTheme="minorHAnsi" w:hAnsiTheme="minorHAnsi" w:cstheme="minorBidi"/>
          <w:sz w:val="22"/>
          <w:szCs w:val="22"/>
        </w:rPr>
      </w:pPr>
      <w:r w:rsidRPr="1FCB193D">
        <w:rPr>
          <w:rFonts w:asciiTheme="minorHAnsi" w:hAnsiTheme="minorHAnsi" w:cstheme="minorBidi"/>
          <w:b/>
          <w:bCs/>
          <w:sz w:val="22"/>
          <w:szCs w:val="22"/>
        </w:rPr>
        <w:t>Contract:</w:t>
      </w:r>
      <w:r>
        <w:tab/>
      </w:r>
      <w:r w:rsidR="00684F9B" w:rsidRPr="1FCB193D">
        <w:rPr>
          <w:rFonts w:asciiTheme="minorHAnsi" w:hAnsiTheme="minorHAnsi" w:cstheme="minorBidi"/>
          <w:sz w:val="22"/>
          <w:szCs w:val="22"/>
        </w:rPr>
        <w:t>Permanent</w:t>
      </w:r>
      <w:r w:rsidR="0E26675B" w:rsidRPr="1FCB193D">
        <w:rPr>
          <w:rFonts w:asciiTheme="minorHAnsi" w:hAnsiTheme="minorHAnsi" w:cstheme="minorBidi"/>
          <w:sz w:val="22"/>
          <w:szCs w:val="22"/>
        </w:rPr>
        <w:t>, part-time (30 hours per week)</w:t>
      </w:r>
    </w:p>
    <w:p w14:paraId="67171A3B" w14:textId="0D9C9E7B" w:rsidR="002D6997" w:rsidRPr="00DC604C" w:rsidRDefault="00BA6393" w:rsidP="006C50F7">
      <w:pPr>
        <w:pStyle w:val="ListParagraph"/>
        <w:numPr>
          <w:ilvl w:val="0"/>
          <w:numId w:val="12"/>
        </w:numPr>
        <w:rPr>
          <w:rFonts w:asciiTheme="minorHAnsi" w:eastAsia="Times New Roman" w:hAnsiTheme="minorHAnsi" w:cs="Arial"/>
          <w:bCs/>
          <w:lang w:eastAsia="en-US"/>
        </w:rPr>
      </w:pPr>
      <w:r w:rsidRPr="00DC604C">
        <w:rPr>
          <w:rFonts w:asciiTheme="minorHAnsi" w:hAnsiTheme="minorHAnsi" w:cstheme="minorHAnsi"/>
          <w:b/>
        </w:rPr>
        <w:t xml:space="preserve">Annual </w:t>
      </w:r>
      <w:r w:rsidR="00A85750" w:rsidRPr="00DC604C">
        <w:rPr>
          <w:rFonts w:asciiTheme="minorHAnsi" w:hAnsiTheme="minorHAnsi" w:cstheme="minorHAnsi"/>
          <w:b/>
        </w:rPr>
        <w:t>Pay:</w:t>
      </w:r>
      <w:r w:rsidR="00A85750" w:rsidRPr="00DC604C">
        <w:rPr>
          <w:rFonts w:asciiTheme="minorHAnsi" w:hAnsiTheme="minorHAnsi" w:cstheme="minorHAnsi"/>
          <w:b/>
        </w:rPr>
        <w:tab/>
      </w:r>
      <w:r w:rsidR="006C50F7" w:rsidRPr="00DC604C">
        <w:rPr>
          <w:rFonts w:asciiTheme="minorHAnsi" w:eastAsia="Times New Roman" w:hAnsiTheme="minorHAnsi" w:cs="Arial"/>
          <w:bCs/>
          <w:lang w:eastAsia="en-US"/>
        </w:rPr>
        <w:t>£27,323 - £30,250 (pro rata £21,858 – £24,200)</w:t>
      </w:r>
    </w:p>
    <w:p w14:paraId="39444788" w14:textId="0A7B26F3" w:rsidR="00A85750" w:rsidRPr="00576952" w:rsidRDefault="00A85750" w:rsidP="1FCB193D">
      <w:pPr>
        <w:numPr>
          <w:ilvl w:val="0"/>
          <w:numId w:val="12"/>
        </w:numPr>
        <w:spacing w:line="360" w:lineRule="auto"/>
        <w:rPr>
          <w:rFonts w:asciiTheme="minorHAnsi" w:eastAsiaTheme="minorEastAsia" w:hAnsiTheme="minorHAnsi" w:cstheme="minorBidi"/>
          <w:sz w:val="22"/>
          <w:szCs w:val="22"/>
        </w:rPr>
      </w:pPr>
      <w:r w:rsidRPr="1FCB193D">
        <w:rPr>
          <w:rFonts w:asciiTheme="minorHAnsi" w:hAnsiTheme="minorHAnsi" w:cstheme="minorBidi"/>
          <w:b/>
          <w:bCs/>
          <w:sz w:val="22"/>
          <w:szCs w:val="22"/>
        </w:rPr>
        <w:t>Location:</w:t>
      </w:r>
      <w:r>
        <w:tab/>
      </w:r>
      <w:r w:rsidR="002D6997" w:rsidRPr="00576952">
        <w:rPr>
          <w:rFonts w:asciiTheme="minorHAnsi" w:eastAsiaTheme="minorEastAsia" w:hAnsiTheme="minorHAnsi" w:cstheme="minorBidi"/>
          <w:sz w:val="22"/>
          <w:szCs w:val="22"/>
          <w:lang w:eastAsia="en-GB"/>
        </w:rPr>
        <w:t>Hybrid working (a combination of working from home and our</w:t>
      </w:r>
      <w:r w:rsidR="01795DE8" w:rsidRPr="1FCB193D">
        <w:rPr>
          <w:rFonts w:asciiTheme="minorHAnsi" w:eastAsiaTheme="minorEastAsia" w:hAnsiTheme="minorHAnsi" w:cstheme="minorBidi"/>
          <w:sz w:val="22"/>
          <w:szCs w:val="22"/>
          <w:lang w:eastAsia="en-GB"/>
        </w:rPr>
        <w:t xml:space="preserve"> </w:t>
      </w:r>
      <w:r w:rsidR="00576952">
        <w:rPr>
          <w:rFonts w:asciiTheme="minorHAnsi" w:eastAsiaTheme="minorEastAsia" w:hAnsiTheme="minorHAnsi" w:cstheme="minorBidi"/>
          <w:sz w:val="22"/>
          <w:szCs w:val="22"/>
          <w:lang w:eastAsia="en-GB"/>
        </w:rPr>
        <w:tab/>
      </w:r>
      <w:r w:rsidR="00576952">
        <w:rPr>
          <w:rFonts w:asciiTheme="minorHAnsi" w:eastAsiaTheme="minorEastAsia" w:hAnsiTheme="minorHAnsi" w:cstheme="minorBidi"/>
          <w:sz w:val="22"/>
          <w:szCs w:val="22"/>
          <w:lang w:eastAsia="en-GB"/>
        </w:rPr>
        <w:tab/>
      </w:r>
      <w:r w:rsidR="00576952">
        <w:rPr>
          <w:rFonts w:asciiTheme="minorHAnsi" w:eastAsiaTheme="minorEastAsia" w:hAnsiTheme="minorHAnsi" w:cstheme="minorBidi"/>
          <w:sz w:val="22"/>
          <w:szCs w:val="22"/>
          <w:lang w:eastAsia="en-GB"/>
        </w:rPr>
        <w:tab/>
      </w:r>
      <w:r w:rsidR="00762456" w:rsidRPr="1FCB193D">
        <w:rPr>
          <w:rFonts w:asciiTheme="minorHAnsi" w:eastAsiaTheme="minorEastAsia" w:hAnsiTheme="minorHAnsi" w:cstheme="minorBidi"/>
          <w:sz w:val="22"/>
          <w:szCs w:val="22"/>
          <w:lang w:eastAsia="en-GB"/>
        </w:rPr>
        <w:t>spaces</w:t>
      </w:r>
      <w:r w:rsidR="002D6997" w:rsidRPr="00576952">
        <w:rPr>
          <w:rFonts w:asciiTheme="minorHAnsi" w:eastAsiaTheme="minorEastAsia" w:hAnsiTheme="minorHAnsi" w:cstheme="minorBidi"/>
          <w:sz w:val="22"/>
          <w:szCs w:val="22"/>
          <w:lang w:eastAsia="en-GB"/>
        </w:rPr>
        <w:t>)</w:t>
      </w:r>
    </w:p>
    <w:p w14:paraId="0B78F6F7" w14:textId="2D35229C" w:rsidR="00A85750" w:rsidRPr="00DC604C" w:rsidRDefault="00A85750" w:rsidP="00A85750">
      <w:pPr>
        <w:numPr>
          <w:ilvl w:val="0"/>
          <w:numId w:val="12"/>
        </w:numPr>
        <w:spacing w:line="360" w:lineRule="auto"/>
        <w:rPr>
          <w:rFonts w:asciiTheme="minorHAnsi" w:hAnsiTheme="minorHAnsi" w:cstheme="minorHAnsi"/>
          <w:sz w:val="22"/>
          <w:szCs w:val="22"/>
        </w:rPr>
      </w:pPr>
      <w:r w:rsidRPr="00DC604C">
        <w:rPr>
          <w:rFonts w:asciiTheme="minorHAnsi" w:hAnsiTheme="minorHAnsi" w:cstheme="minorHAnsi"/>
          <w:b/>
          <w:sz w:val="22"/>
          <w:szCs w:val="22"/>
        </w:rPr>
        <w:t>Hours:</w:t>
      </w:r>
      <w:r w:rsidRPr="00DC604C">
        <w:rPr>
          <w:rFonts w:asciiTheme="minorHAnsi" w:hAnsiTheme="minorHAnsi" w:cstheme="minorHAnsi"/>
          <w:sz w:val="22"/>
          <w:szCs w:val="22"/>
        </w:rPr>
        <w:tab/>
      </w:r>
      <w:r w:rsidRPr="00DC604C">
        <w:rPr>
          <w:rFonts w:asciiTheme="minorHAnsi" w:hAnsiTheme="minorHAnsi" w:cstheme="minorHAnsi"/>
          <w:sz w:val="22"/>
          <w:szCs w:val="22"/>
        </w:rPr>
        <w:tab/>
      </w:r>
      <w:r w:rsidR="00AE7E88" w:rsidRPr="00DC604C">
        <w:rPr>
          <w:rFonts w:asciiTheme="minorHAnsi" w:hAnsiTheme="minorHAnsi" w:cstheme="minorHAnsi"/>
          <w:sz w:val="22"/>
          <w:szCs w:val="22"/>
        </w:rPr>
        <w:t>0.8 full time equivalent, 30 hours per week</w:t>
      </w:r>
    </w:p>
    <w:p w14:paraId="3AA70AF1" w14:textId="77777777" w:rsidR="00A85750" w:rsidRPr="00DC604C" w:rsidRDefault="00A85750" w:rsidP="00A85750">
      <w:pPr>
        <w:numPr>
          <w:ilvl w:val="0"/>
          <w:numId w:val="12"/>
        </w:numPr>
        <w:spacing w:line="360" w:lineRule="auto"/>
        <w:rPr>
          <w:rFonts w:asciiTheme="minorHAnsi" w:hAnsiTheme="minorHAnsi" w:cstheme="minorHAnsi"/>
          <w:bCs/>
          <w:sz w:val="22"/>
          <w:szCs w:val="22"/>
        </w:rPr>
      </w:pPr>
      <w:r w:rsidRPr="00DC604C">
        <w:rPr>
          <w:rFonts w:asciiTheme="minorHAnsi" w:hAnsiTheme="minorHAnsi" w:cstheme="minorHAnsi"/>
          <w:b/>
          <w:sz w:val="22"/>
          <w:szCs w:val="22"/>
        </w:rPr>
        <w:t>Leave:</w:t>
      </w:r>
      <w:r w:rsidRPr="00DC604C">
        <w:rPr>
          <w:rFonts w:asciiTheme="minorHAnsi" w:hAnsiTheme="minorHAnsi" w:cstheme="minorHAnsi"/>
          <w:b/>
          <w:sz w:val="22"/>
          <w:szCs w:val="22"/>
        </w:rPr>
        <w:tab/>
      </w:r>
      <w:r w:rsidRPr="00DC604C">
        <w:rPr>
          <w:rFonts w:asciiTheme="minorHAnsi" w:hAnsiTheme="minorHAnsi" w:cstheme="minorHAnsi"/>
          <w:b/>
          <w:sz w:val="22"/>
          <w:szCs w:val="22"/>
        </w:rPr>
        <w:tab/>
      </w:r>
      <w:r w:rsidRPr="00DC604C">
        <w:rPr>
          <w:rFonts w:asciiTheme="minorHAnsi" w:hAnsiTheme="minorHAnsi" w:cstheme="minorHAnsi"/>
          <w:bCs/>
          <w:sz w:val="22"/>
          <w:szCs w:val="22"/>
        </w:rPr>
        <w:t xml:space="preserve">35 days per annum, inclusive of 10 days over Christmas and </w:t>
      </w:r>
    </w:p>
    <w:p w14:paraId="355B95A5" w14:textId="77777777" w:rsidR="00A85750" w:rsidRPr="00DC604C" w:rsidRDefault="00A85750" w:rsidP="00A85750">
      <w:pPr>
        <w:spacing w:line="360" w:lineRule="auto"/>
        <w:ind w:left="1440" w:firstLine="720"/>
        <w:rPr>
          <w:rFonts w:asciiTheme="minorHAnsi" w:hAnsiTheme="minorHAnsi" w:cstheme="minorHAnsi"/>
          <w:bCs/>
          <w:sz w:val="22"/>
          <w:szCs w:val="22"/>
        </w:rPr>
      </w:pPr>
      <w:r w:rsidRPr="00DC604C">
        <w:rPr>
          <w:rFonts w:asciiTheme="minorHAnsi" w:hAnsiTheme="minorHAnsi" w:cstheme="minorHAnsi"/>
          <w:bCs/>
          <w:sz w:val="22"/>
          <w:szCs w:val="22"/>
        </w:rPr>
        <w:t>New Year (pro rata for part-time staff)</w:t>
      </w:r>
    </w:p>
    <w:p w14:paraId="1588A978" w14:textId="77777777" w:rsidR="00A85750" w:rsidRPr="00DC604C" w:rsidRDefault="00A85750" w:rsidP="00A85750">
      <w:pPr>
        <w:numPr>
          <w:ilvl w:val="0"/>
          <w:numId w:val="12"/>
        </w:numPr>
        <w:spacing w:line="360" w:lineRule="auto"/>
        <w:rPr>
          <w:rFonts w:asciiTheme="minorHAnsi" w:hAnsiTheme="minorHAnsi" w:cstheme="minorHAnsi"/>
          <w:sz w:val="22"/>
          <w:szCs w:val="22"/>
        </w:rPr>
      </w:pPr>
      <w:r w:rsidRPr="00DC604C">
        <w:rPr>
          <w:rFonts w:asciiTheme="minorHAnsi" w:hAnsiTheme="minorHAnsi" w:cstheme="minorHAnsi"/>
          <w:b/>
          <w:sz w:val="22"/>
          <w:szCs w:val="22"/>
        </w:rPr>
        <w:t>Probation:</w:t>
      </w:r>
      <w:r w:rsidRPr="00DC604C">
        <w:rPr>
          <w:rFonts w:asciiTheme="minorHAnsi" w:hAnsiTheme="minorHAnsi" w:cstheme="minorHAnsi"/>
          <w:sz w:val="22"/>
          <w:szCs w:val="22"/>
        </w:rPr>
        <w:tab/>
        <w:t>6-month probation period</w:t>
      </w:r>
    </w:p>
    <w:p w14:paraId="36DA21DB" w14:textId="58DA6833" w:rsidR="00A85750" w:rsidRPr="00DC604C" w:rsidRDefault="00A85750" w:rsidP="00A85750">
      <w:pPr>
        <w:numPr>
          <w:ilvl w:val="0"/>
          <w:numId w:val="12"/>
        </w:numPr>
        <w:spacing w:line="360" w:lineRule="auto"/>
        <w:rPr>
          <w:rFonts w:asciiTheme="minorHAnsi" w:hAnsiTheme="minorHAnsi" w:cstheme="minorHAnsi"/>
          <w:sz w:val="22"/>
          <w:szCs w:val="22"/>
        </w:rPr>
      </w:pPr>
      <w:r w:rsidRPr="00DC604C">
        <w:rPr>
          <w:rFonts w:asciiTheme="minorHAnsi" w:hAnsiTheme="minorHAnsi" w:cstheme="minorHAnsi"/>
          <w:b/>
          <w:sz w:val="22"/>
          <w:szCs w:val="22"/>
        </w:rPr>
        <w:t>Pension:</w:t>
      </w:r>
      <w:r w:rsidRPr="00DC604C">
        <w:rPr>
          <w:rFonts w:asciiTheme="minorHAnsi" w:hAnsiTheme="minorHAnsi" w:cstheme="minorHAnsi"/>
          <w:sz w:val="22"/>
          <w:szCs w:val="22"/>
        </w:rPr>
        <w:tab/>
        <w:t>Auto-enrolment with TPT Solutions Flexible Retirement Plan</w:t>
      </w:r>
    </w:p>
    <w:p w14:paraId="6951B06A" w14:textId="138F9CC3" w:rsidR="00A85750" w:rsidRPr="00DC604C" w:rsidRDefault="00A85750" w:rsidP="00A85750">
      <w:pPr>
        <w:numPr>
          <w:ilvl w:val="0"/>
          <w:numId w:val="12"/>
        </w:numPr>
        <w:spacing w:line="360" w:lineRule="auto"/>
        <w:rPr>
          <w:rFonts w:asciiTheme="minorHAnsi" w:hAnsiTheme="minorHAnsi" w:cstheme="minorHAnsi"/>
          <w:sz w:val="22"/>
          <w:szCs w:val="22"/>
        </w:rPr>
      </w:pPr>
      <w:r w:rsidRPr="00DC604C">
        <w:rPr>
          <w:rFonts w:asciiTheme="minorHAnsi" w:hAnsiTheme="minorHAnsi" w:cstheme="minorHAnsi"/>
          <w:b/>
          <w:sz w:val="22"/>
          <w:szCs w:val="22"/>
        </w:rPr>
        <w:t>Benefits:</w:t>
      </w:r>
      <w:r w:rsidRPr="00DC604C">
        <w:rPr>
          <w:rFonts w:asciiTheme="minorHAnsi" w:hAnsiTheme="minorHAnsi" w:cstheme="minorHAnsi"/>
          <w:sz w:val="22"/>
          <w:szCs w:val="22"/>
        </w:rPr>
        <w:tab/>
        <w:t xml:space="preserve">Enhanced </w:t>
      </w:r>
      <w:r w:rsidR="00EC3D29" w:rsidRPr="00DC604C">
        <w:rPr>
          <w:rFonts w:asciiTheme="minorHAnsi" w:hAnsiTheme="minorHAnsi" w:cstheme="minorHAnsi"/>
          <w:sz w:val="22"/>
          <w:szCs w:val="22"/>
        </w:rPr>
        <w:t>s</w:t>
      </w:r>
      <w:r w:rsidRPr="00DC604C">
        <w:rPr>
          <w:rFonts w:asciiTheme="minorHAnsi" w:hAnsiTheme="minorHAnsi" w:cstheme="minorHAnsi"/>
          <w:sz w:val="22"/>
          <w:szCs w:val="22"/>
        </w:rPr>
        <w:t xml:space="preserve">ickness, maternity, paternity, and adoption policies. </w:t>
      </w:r>
    </w:p>
    <w:p w14:paraId="5A4FD34D" w14:textId="63D928F4" w:rsidR="00383BD9" w:rsidRPr="00DC604C" w:rsidRDefault="001849CA" w:rsidP="00A85750">
      <w:pPr>
        <w:spacing w:line="360" w:lineRule="auto"/>
        <w:rPr>
          <w:rFonts w:asciiTheme="minorHAnsi" w:hAnsiTheme="minorHAnsi" w:cstheme="minorBidi"/>
          <w:sz w:val="22"/>
          <w:szCs w:val="22"/>
        </w:rPr>
      </w:pPr>
      <w:r w:rsidRPr="00DC604C">
        <w:rPr>
          <w:rFonts w:asciiTheme="minorHAnsi" w:hAnsiTheme="minorHAnsi" w:cstheme="minorHAnsi"/>
          <w:sz w:val="22"/>
          <w:szCs w:val="22"/>
        </w:rPr>
        <w:tab/>
      </w:r>
      <w:r w:rsidR="00383BD9" w:rsidRPr="00DC604C">
        <w:rPr>
          <w:rFonts w:asciiTheme="minorHAnsi" w:hAnsiTheme="minorHAnsi" w:cstheme="minorHAnsi"/>
          <w:sz w:val="22"/>
          <w:szCs w:val="22"/>
        </w:rPr>
        <w:tab/>
      </w:r>
      <w:r w:rsidR="00383BD9" w:rsidRPr="00DC604C">
        <w:rPr>
          <w:rFonts w:asciiTheme="minorHAnsi" w:hAnsiTheme="minorHAnsi" w:cstheme="minorHAnsi"/>
          <w:sz w:val="22"/>
          <w:szCs w:val="22"/>
        </w:rPr>
        <w:tab/>
      </w:r>
      <w:r w:rsidR="00383BD9" w:rsidRPr="54E17757">
        <w:rPr>
          <w:rFonts w:asciiTheme="minorHAnsi" w:hAnsiTheme="minorHAnsi" w:cstheme="minorBidi"/>
          <w:sz w:val="22"/>
          <w:szCs w:val="22"/>
        </w:rPr>
        <w:t>An annual leave entitlement that increases by 2 days after 3 years</w:t>
      </w:r>
      <w:r w:rsidR="00684F9B">
        <w:rPr>
          <w:rFonts w:asciiTheme="minorHAnsi" w:hAnsiTheme="minorHAnsi" w:cstheme="minorBidi"/>
          <w:sz w:val="22"/>
          <w:szCs w:val="22"/>
        </w:rPr>
        <w:t xml:space="preserve">’ </w:t>
      </w:r>
      <w:r w:rsidR="00684F9B">
        <w:rPr>
          <w:rFonts w:asciiTheme="minorHAnsi" w:hAnsiTheme="minorHAnsi" w:cstheme="minorBidi"/>
          <w:sz w:val="22"/>
          <w:szCs w:val="22"/>
        </w:rPr>
        <w:tab/>
      </w:r>
      <w:r w:rsidR="00684F9B">
        <w:rPr>
          <w:rFonts w:asciiTheme="minorHAnsi" w:hAnsiTheme="minorHAnsi" w:cstheme="minorBidi"/>
          <w:sz w:val="22"/>
          <w:szCs w:val="22"/>
        </w:rPr>
        <w:tab/>
      </w:r>
      <w:r w:rsidR="00684F9B">
        <w:rPr>
          <w:rFonts w:asciiTheme="minorHAnsi" w:hAnsiTheme="minorHAnsi" w:cstheme="minorBidi"/>
          <w:sz w:val="22"/>
          <w:szCs w:val="22"/>
        </w:rPr>
        <w:tab/>
      </w:r>
      <w:r w:rsidR="00383BD9" w:rsidRPr="54E17757">
        <w:rPr>
          <w:rFonts w:asciiTheme="minorHAnsi" w:hAnsiTheme="minorHAnsi" w:cstheme="minorBidi"/>
          <w:sz w:val="22"/>
          <w:szCs w:val="22"/>
        </w:rPr>
        <w:t>length of service (pro-rata for part-time staff).</w:t>
      </w:r>
    </w:p>
    <w:p w14:paraId="7DE9B4E3" w14:textId="6493D5F6" w:rsidR="00A85750" w:rsidRPr="00DC604C" w:rsidRDefault="00383BD9" w:rsidP="00A85750">
      <w:pPr>
        <w:spacing w:line="360" w:lineRule="auto"/>
        <w:rPr>
          <w:rFonts w:asciiTheme="minorHAnsi" w:hAnsiTheme="minorHAnsi" w:cstheme="minorHAnsi"/>
          <w:sz w:val="22"/>
          <w:szCs w:val="22"/>
        </w:rPr>
      </w:pPr>
      <w:r w:rsidRPr="00DC604C">
        <w:rPr>
          <w:rFonts w:asciiTheme="minorHAnsi" w:hAnsiTheme="minorHAnsi" w:cstheme="minorHAnsi"/>
          <w:sz w:val="22"/>
          <w:szCs w:val="22"/>
        </w:rPr>
        <w:tab/>
      </w:r>
      <w:r w:rsidRPr="00DC604C">
        <w:rPr>
          <w:rFonts w:asciiTheme="minorHAnsi" w:hAnsiTheme="minorHAnsi" w:cstheme="minorHAnsi"/>
          <w:sz w:val="22"/>
          <w:szCs w:val="22"/>
        </w:rPr>
        <w:tab/>
      </w:r>
      <w:r w:rsidRPr="00DC604C">
        <w:rPr>
          <w:rFonts w:asciiTheme="minorHAnsi" w:hAnsiTheme="minorHAnsi" w:cstheme="minorHAnsi"/>
          <w:sz w:val="22"/>
          <w:szCs w:val="22"/>
        </w:rPr>
        <w:tab/>
      </w:r>
      <w:r w:rsidR="00A85750" w:rsidRPr="00DC604C">
        <w:rPr>
          <w:rFonts w:asciiTheme="minorHAnsi" w:hAnsiTheme="minorHAnsi" w:cstheme="minorHAnsi"/>
          <w:sz w:val="22"/>
          <w:szCs w:val="22"/>
        </w:rPr>
        <w:t xml:space="preserve">Flexible and agile working options and up to 3 days leave to </w:t>
      </w:r>
      <w:r w:rsidRPr="00DC604C">
        <w:rPr>
          <w:rFonts w:asciiTheme="minorHAnsi" w:hAnsiTheme="minorHAnsi" w:cstheme="minorHAnsi"/>
          <w:sz w:val="22"/>
          <w:szCs w:val="22"/>
        </w:rPr>
        <w:tab/>
      </w:r>
      <w:r w:rsidRPr="00DC604C">
        <w:rPr>
          <w:rFonts w:asciiTheme="minorHAnsi" w:hAnsiTheme="minorHAnsi" w:cstheme="minorHAnsi"/>
          <w:sz w:val="22"/>
          <w:szCs w:val="22"/>
        </w:rPr>
        <w:tab/>
      </w:r>
      <w:r w:rsidRPr="00DC604C">
        <w:rPr>
          <w:rFonts w:asciiTheme="minorHAnsi" w:hAnsiTheme="minorHAnsi" w:cstheme="minorHAnsi"/>
          <w:sz w:val="22"/>
          <w:szCs w:val="22"/>
        </w:rPr>
        <w:tab/>
      </w:r>
      <w:r w:rsidRPr="00DC604C">
        <w:rPr>
          <w:rFonts w:asciiTheme="minorHAnsi" w:hAnsiTheme="minorHAnsi" w:cstheme="minorHAnsi"/>
          <w:sz w:val="22"/>
          <w:szCs w:val="22"/>
        </w:rPr>
        <w:tab/>
      </w:r>
      <w:r w:rsidR="00A85750" w:rsidRPr="00DC604C">
        <w:rPr>
          <w:rFonts w:asciiTheme="minorHAnsi" w:hAnsiTheme="minorHAnsi" w:cstheme="minorHAnsi"/>
          <w:sz w:val="22"/>
          <w:szCs w:val="22"/>
        </w:rPr>
        <w:t>volunteer for another organisation.</w:t>
      </w:r>
    </w:p>
    <w:p w14:paraId="09CD5544" w14:textId="77777777" w:rsidR="00A85750" w:rsidRPr="00DC604C" w:rsidRDefault="00A85750" w:rsidP="00A85750">
      <w:pPr>
        <w:spacing w:line="360" w:lineRule="auto"/>
        <w:rPr>
          <w:rFonts w:asciiTheme="minorHAnsi" w:hAnsiTheme="minorHAnsi" w:cstheme="minorHAnsi"/>
          <w:sz w:val="22"/>
          <w:szCs w:val="22"/>
        </w:rPr>
      </w:pPr>
    </w:p>
    <w:p w14:paraId="051DDD59" w14:textId="77777777" w:rsidR="00D01B99" w:rsidRPr="00DC604C" w:rsidRDefault="00D01B99" w:rsidP="00D01B99">
      <w:pPr>
        <w:ind w:right="363"/>
        <w:rPr>
          <w:rFonts w:asciiTheme="minorHAnsi" w:hAnsiTheme="minorHAnsi" w:cstheme="minorHAnsi"/>
        </w:rPr>
      </w:pPr>
    </w:p>
    <w:p w14:paraId="65C140D3" w14:textId="77777777" w:rsidR="00D01B99" w:rsidRPr="00DC604C" w:rsidRDefault="00D01B99" w:rsidP="0078442E">
      <w:pPr>
        <w:spacing w:line="360" w:lineRule="auto"/>
        <w:ind w:right="363"/>
        <w:jc w:val="both"/>
        <w:rPr>
          <w:rFonts w:asciiTheme="minorHAnsi" w:hAnsiTheme="minorHAnsi" w:cstheme="minorHAnsi"/>
          <w:b/>
          <w:bCs/>
        </w:rPr>
      </w:pPr>
      <w:r w:rsidRPr="00DC604C">
        <w:rPr>
          <w:rFonts w:asciiTheme="minorHAnsi" w:hAnsiTheme="minorHAnsi" w:cstheme="minorHAnsi"/>
          <w:b/>
          <w:bCs/>
        </w:rPr>
        <w:t xml:space="preserve">Equality Statement: </w:t>
      </w:r>
    </w:p>
    <w:p w14:paraId="662F1EA4" w14:textId="77777777" w:rsidR="00D01B99" w:rsidRPr="00DC604C" w:rsidRDefault="00D01B99" w:rsidP="0078442E">
      <w:pPr>
        <w:spacing w:line="360" w:lineRule="auto"/>
        <w:ind w:right="363"/>
        <w:jc w:val="both"/>
        <w:rPr>
          <w:rFonts w:asciiTheme="minorHAnsi" w:hAnsiTheme="minorHAnsi" w:cstheme="minorHAnsi"/>
          <w:sz w:val="22"/>
          <w:szCs w:val="22"/>
        </w:rPr>
      </w:pPr>
      <w:r w:rsidRPr="00DC604C">
        <w:rPr>
          <w:rFonts w:asciiTheme="minorHAnsi" w:hAnsiTheme="minorHAnsi" w:cstheme="minorHAnsi"/>
          <w:sz w:val="22"/>
          <w:szCs w:val="22"/>
        </w:rPr>
        <w:t xml:space="preserve">LGBT Youth Scotland embraces and celebrates diversity and equal opportunity for all. We are committed to building a diverse and inclusive team which leads to better discussion, decision making and impact. We want to hire the right candidate for each role and are committed to promoting the human rights and dignity of each human being, including equality of opportunity inclusive of sexual orientation, gender or transgender identity, race, age, disability, religion or belief and socio-economic status. We work to ensure that our services are accessible and that there is an inclusive working environment for all staff and volunteers. We support flexible working arrangements and adjustments where needed.  </w:t>
      </w:r>
    </w:p>
    <w:p w14:paraId="1B396D2B" w14:textId="77777777" w:rsidR="00D01B99" w:rsidRPr="00DC604C" w:rsidRDefault="00D01B99" w:rsidP="00A85750">
      <w:pPr>
        <w:spacing w:line="360" w:lineRule="auto"/>
        <w:rPr>
          <w:rFonts w:asciiTheme="minorHAnsi" w:hAnsiTheme="minorHAnsi" w:cstheme="minorHAnsi"/>
          <w:sz w:val="22"/>
          <w:szCs w:val="22"/>
        </w:rPr>
      </w:pPr>
    </w:p>
    <w:p w14:paraId="52BA9559" w14:textId="08F3294F" w:rsidR="00A85750" w:rsidRPr="00DC604C" w:rsidRDefault="0078442E" w:rsidP="00A85750">
      <w:pPr>
        <w:spacing w:line="360" w:lineRule="auto"/>
        <w:rPr>
          <w:rFonts w:asciiTheme="minorHAnsi" w:hAnsiTheme="minorHAnsi" w:cstheme="minorHAnsi"/>
          <w:b/>
        </w:rPr>
      </w:pPr>
      <w:r w:rsidRPr="54E17757">
        <w:rPr>
          <w:rFonts w:asciiTheme="minorHAnsi" w:hAnsiTheme="minorHAnsi" w:cstheme="minorBidi"/>
          <w:b/>
        </w:rPr>
        <w:br w:type="page"/>
      </w:r>
      <w:r w:rsidR="00A85750" w:rsidRPr="00DC604C">
        <w:rPr>
          <w:rFonts w:asciiTheme="minorHAnsi" w:hAnsiTheme="minorHAnsi" w:cstheme="minorHAnsi"/>
          <w:b/>
        </w:rPr>
        <w:lastRenderedPageBreak/>
        <w:t>How to apply:</w:t>
      </w:r>
    </w:p>
    <w:p w14:paraId="5B006254" w14:textId="1F1B45EC" w:rsidR="00A85750" w:rsidRPr="00DC604C" w:rsidRDefault="00A85750" w:rsidP="00567A50">
      <w:pPr>
        <w:spacing w:line="360" w:lineRule="auto"/>
        <w:jc w:val="both"/>
        <w:rPr>
          <w:rFonts w:asciiTheme="minorHAnsi" w:hAnsiTheme="minorHAnsi" w:cstheme="minorHAnsi"/>
          <w:sz w:val="22"/>
          <w:szCs w:val="22"/>
        </w:rPr>
      </w:pPr>
      <w:r w:rsidRPr="00DC604C">
        <w:rPr>
          <w:rFonts w:asciiTheme="minorHAnsi" w:hAnsiTheme="minorHAnsi" w:cstheme="minorHAnsi"/>
          <w:sz w:val="22"/>
          <w:szCs w:val="22"/>
        </w:rPr>
        <w:t xml:space="preserve">Visit </w:t>
      </w:r>
      <w:hyperlink r:id="rId12" w:history="1">
        <w:r w:rsidR="0055035F" w:rsidRPr="00DC604C">
          <w:rPr>
            <w:rStyle w:val="Hyperlink"/>
            <w:rFonts w:asciiTheme="minorHAnsi" w:hAnsiTheme="minorHAnsi" w:cstheme="minorHAnsi"/>
            <w:sz w:val="22"/>
            <w:szCs w:val="22"/>
          </w:rPr>
          <w:t>www.lgbtyouth.org.uk/careers</w:t>
        </w:r>
      </w:hyperlink>
      <w:r w:rsidR="0055035F" w:rsidRPr="00DC604C">
        <w:rPr>
          <w:rFonts w:asciiTheme="minorHAnsi" w:hAnsiTheme="minorHAnsi" w:cstheme="minorHAnsi"/>
          <w:sz w:val="22"/>
          <w:szCs w:val="22"/>
        </w:rPr>
        <w:t xml:space="preserve"> </w:t>
      </w:r>
      <w:r w:rsidRPr="00DC604C">
        <w:rPr>
          <w:rFonts w:asciiTheme="minorHAnsi" w:hAnsiTheme="minorHAnsi" w:cstheme="minorHAnsi"/>
          <w:sz w:val="22"/>
          <w:szCs w:val="22"/>
        </w:rPr>
        <w:t>and fill in the online application form for your chosen job. If you want to help us make LGBT Youth Scotland a more diverse organisation then please also fill in the equal opportunities monitoring form which is kept separately from your application form and is not used as part of the short-listing process.</w:t>
      </w:r>
    </w:p>
    <w:p w14:paraId="38C9190B" w14:textId="77777777" w:rsidR="00A85750" w:rsidRPr="00DC604C" w:rsidRDefault="00A85750" w:rsidP="00A85750">
      <w:pPr>
        <w:spacing w:line="360" w:lineRule="auto"/>
        <w:rPr>
          <w:rFonts w:asciiTheme="minorHAnsi" w:hAnsiTheme="minorHAnsi" w:cstheme="minorHAnsi"/>
          <w:sz w:val="22"/>
          <w:szCs w:val="22"/>
        </w:rPr>
      </w:pPr>
    </w:p>
    <w:p w14:paraId="15D27D63" w14:textId="77777777" w:rsidR="00A85750" w:rsidRPr="00DC604C" w:rsidRDefault="00A85750" w:rsidP="003F05FC">
      <w:pPr>
        <w:spacing w:line="360" w:lineRule="auto"/>
        <w:jc w:val="both"/>
        <w:rPr>
          <w:rFonts w:asciiTheme="minorHAnsi" w:hAnsiTheme="minorHAnsi" w:cstheme="minorHAnsi"/>
          <w:sz w:val="22"/>
          <w:szCs w:val="22"/>
        </w:rPr>
      </w:pPr>
      <w:r w:rsidRPr="00DC604C">
        <w:rPr>
          <w:rFonts w:asciiTheme="minorHAnsi" w:hAnsiTheme="minorHAnsi" w:cstheme="minorHAnsi"/>
          <w:sz w:val="22"/>
          <w:szCs w:val="22"/>
        </w:rPr>
        <w:t xml:space="preserve">Please e-mail </w:t>
      </w:r>
      <w:hyperlink r:id="rId13" w:history="1">
        <w:r w:rsidRPr="00DC604C">
          <w:rPr>
            <w:rStyle w:val="Hyperlink"/>
            <w:rFonts w:asciiTheme="minorHAnsi" w:hAnsiTheme="minorHAnsi" w:cstheme="minorHAnsi"/>
            <w:sz w:val="22"/>
            <w:szCs w:val="22"/>
          </w:rPr>
          <w:t>helpdesk@lgbtyouth.org.uk</w:t>
        </w:r>
      </w:hyperlink>
      <w:r w:rsidRPr="00DC604C">
        <w:rPr>
          <w:rFonts w:asciiTheme="minorHAnsi" w:hAnsiTheme="minorHAnsi" w:cstheme="minorHAnsi"/>
          <w:sz w:val="22"/>
          <w:szCs w:val="22"/>
        </w:rPr>
        <w:t xml:space="preserve"> if you need the application form in an alternative format including large print.</w:t>
      </w:r>
    </w:p>
    <w:p w14:paraId="4720EFE5" w14:textId="77777777" w:rsidR="00A85750" w:rsidRPr="00DC604C" w:rsidRDefault="00A85750" w:rsidP="00A85750">
      <w:pPr>
        <w:spacing w:line="360" w:lineRule="auto"/>
        <w:rPr>
          <w:rFonts w:asciiTheme="minorHAnsi" w:hAnsiTheme="minorHAnsi" w:cstheme="minorHAnsi"/>
          <w:sz w:val="22"/>
          <w:szCs w:val="22"/>
        </w:rPr>
      </w:pPr>
    </w:p>
    <w:p w14:paraId="73A54450" w14:textId="503A9067" w:rsidR="00A85750" w:rsidRPr="00DC604C" w:rsidRDefault="00A85750" w:rsidP="00A85750">
      <w:pPr>
        <w:spacing w:line="360" w:lineRule="auto"/>
        <w:rPr>
          <w:rFonts w:asciiTheme="minorHAnsi" w:hAnsiTheme="minorHAnsi" w:cstheme="minorHAnsi"/>
          <w:sz w:val="22"/>
          <w:szCs w:val="22"/>
        </w:rPr>
      </w:pPr>
      <w:r w:rsidRPr="00DC604C">
        <w:rPr>
          <w:rFonts w:asciiTheme="minorHAnsi" w:hAnsiTheme="minorHAnsi" w:cstheme="minorHAnsi"/>
          <w:sz w:val="22"/>
          <w:szCs w:val="22"/>
        </w:rPr>
        <w:t>Shortlisted candidates will be invited for an interview held</w:t>
      </w:r>
      <w:r w:rsidR="00E13FFE" w:rsidRPr="00DC604C">
        <w:rPr>
          <w:rFonts w:asciiTheme="minorHAnsi" w:hAnsiTheme="minorHAnsi" w:cstheme="minorHAnsi"/>
          <w:sz w:val="22"/>
          <w:szCs w:val="22"/>
        </w:rPr>
        <w:t xml:space="preserve"> in-person on either the 11</w:t>
      </w:r>
      <w:r w:rsidR="00E13FFE" w:rsidRPr="00DC604C">
        <w:rPr>
          <w:rFonts w:asciiTheme="minorHAnsi" w:hAnsiTheme="minorHAnsi" w:cstheme="minorHAnsi"/>
          <w:sz w:val="22"/>
          <w:szCs w:val="22"/>
          <w:vertAlign w:val="superscript"/>
        </w:rPr>
        <w:t>th</w:t>
      </w:r>
      <w:r w:rsidR="00E13FFE" w:rsidRPr="00DC604C">
        <w:rPr>
          <w:rFonts w:asciiTheme="minorHAnsi" w:hAnsiTheme="minorHAnsi" w:cstheme="minorHAnsi"/>
          <w:sz w:val="22"/>
          <w:szCs w:val="22"/>
        </w:rPr>
        <w:t xml:space="preserve"> or 12</w:t>
      </w:r>
      <w:r w:rsidR="00E13FFE" w:rsidRPr="00DC604C">
        <w:rPr>
          <w:rFonts w:asciiTheme="minorHAnsi" w:hAnsiTheme="minorHAnsi" w:cstheme="minorHAnsi"/>
          <w:sz w:val="22"/>
          <w:szCs w:val="22"/>
          <w:vertAlign w:val="superscript"/>
        </w:rPr>
        <w:t>th</w:t>
      </w:r>
      <w:r w:rsidR="00E13FFE" w:rsidRPr="00DC604C">
        <w:rPr>
          <w:rFonts w:asciiTheme="minorHAnsi" w:hAnsiTheme="minorHAnsi" w:cstheme="minorHAnsi"/>
          <w:sz w:val="22"/>
          <w:szCs w:val="22"/>
        </w:rPr>
        <w:t xml:space="preserve"> February 2025 in our Glasgow office.</w:t>
      </w:r>
    </w:p>
    <w:p w14:paraId="52478198" w14:textId="77777777" w:rsidR="00E13FFE" w:rsidRPr="00DC604C" w:rsidRDefault="00E13FFE" w:rsidP="00A85750">
      <w:pPr>
        <w:spacing w:line="360" w:lineRule="auto"/>
        <w:rPr>
          <w:rFonts w:asciiTheme="minorHAnsi" w:hAnsiTheme="minorHAnsi" w:cstheme="minorHAnsi"/>
          <w:sz w:val="22"/>
          <w:szCs w:val="22"/>
        </w:rPr>
      </w:pPr>
    </w:p>
    <w:p w14:paraId="41564391" w14:textId="13191522" w:rsidR="00182FB2" w:rsidRPr="00DC604C" w:rsidRDefault="00A85750" w:rsidP="003F05FC">
      <w:pPr>
        <w:spacing w:line="360" w:lineRule="auto"/>
        <w:rPr>
          <w:rFonts w:asciiTheme="minorHAnsi" w:hAnsiTheme="minorHAnsi" w:cstheme="minorHAnsi"/>
          <w:b/>
          <w:sz w:val="22"/>
          <w:szCs w:val="22"/>
        </w:rPr>
        <w:sectPr w:rsidR="00182FB2" w:rsidRPr="00DC604C" w:rsidSect="00C2207B">
          <w:headerReference w:type="default" r:id="rId14"/>
          <w:footerReference w:type="default" r:id="rId15"/>
          <w:headerReference w:type="first" r:id="rId16"/>
          <w:footerReference w:type="first" r:id="rId17"/>
          <w:pgSz w:w="11907" w:h="16839" w:code="9"/>
          <w:pgMar w:top="1440" w:right="1797" w:bottom="1440" w:left="1797" w:header="709" w:footer="709" w:gutter="0"/>
          <w:cols w:space="708"/>
          <w:docGrid w:linePitch="360"/>
        </w:sectPr>
      </w:pPr>
      <w:r w:rsidRPr="00DC604C">
        <w:rPr>
          <w:rFonts w:asciiTheme="minorHAnsi" w:hAnsiTheme="minorHAnsi" w:cstheme="minorHAnsi"/>
          <w:b/>
          <w:sz w:val="22"/>
          <w:szCs w:val="22"/>
        </w:rPr>
        <w:t>For info</w:t>
      </w:r>
      <w:r w:rsidR="00043348" w:rsidRPr="00DC604C">
        <w:rPr>
          <w:rFonts w:asciiTheme="minorHAnsi" w:hAnsiTheme="minorHAnsi" w:cstheme="minorHAnsi"/>
          <w:b/>
          <w:sz w:val="22"/>
          <w:szCs w:val="22"/>
        </w:rPr>
        <w:t>rmation</w:t>
      </w:r>
      <w:r w:rsidR="006F00B2" w:rsidRPr="00DC604C">
        <w:rPr>
          <w:rFonts w:asciiTheme="minorHAnsi" w:hAnsiTheme="minorHAnsi" w:cstheme="minorHAnsi"/>
          <w:b/>
          <w:sz w:val="22"/>
          <w:szCs w:val="22"/>
        </w:rPr>
        <w:t xml:space="preserve"> or </w:t>
      </w:r>
      <w:r w:rsidR="00043348" w:rsidRPr="00DC604C">
        <w:rPr>
          <w:rFonts w:asciiTheme="minorHAnsi" w:hAnsiTheme="minorHAnsi" w:cstheme="minorHAnsi"/>
          <w:b/>
          <w:sz w:val="22"/>
          <w:szCs w:val="22"/>
        </w:rPr>
        <w:t>guidance on this position contact:</w:t>
      </w:r>
      <w:r w:rsidR="003F05FC" w:rsidRPr="00DC604C">
        <w:rPr>
          <w:rFonts w:asciiTheme="minorHAnsi" w:hAnsiTheme="minorHAnsi" w:cstheme="minorHAnsi"/>
          <w:b/>
          <w:sz w:val="22"/>
          <w:szCs w:val="22"/>
        </w:rPr>
        <w:t xml:space="preserve"> </w:t>
      </w:r>
      <w:hyperlink r:id="rId18" w:history="1">
        <w:r w:rsidR="005C5520" w:rsidRPr="009E4387">
          <w:rPr>
            <w:rStyle w:val="Hyperlink"/>
            <w:rFonts w:asciiTheme="minorHAnsi" w:hAnsiTheme="minorHAnsi" w:cstheme="minorHAnsi"/>
            <w:sz w:val="22"/>
            <w:szCs w:val="22"/>
          </w:rPr>
          <w:t>cara.english@lgbtyouth.org.uk</w:t>
        </w:r>
      </w:hyperlink>
    </w:p>
    <w:p w14:paraId="1389CD56" w14:textId="3FB765D9" w:rsidR="00704587" w:rsidRPr="00DC604C" w:rsidRDefault="00704587" w:rsidP="00581D79">
      <w:pPr>
        <w:spacing w:line="360" w:lineRule="auto"/>
        <w:ind w:right="361"/>
        <w:rPr>
          <w:rFonts w:asciiTheme="minorHAnsi" w:hAnsiTheme="minorHAnsi" w:cstheme="minorHAnsi"/>
        </w:rPr>
      </w:pPr>
    </w:p>
    <w:p w14:paraId="4787A8E7" w14:textId="77777777" w:rsidR="00704587" w:rsidRPr="00DC604C" w:rsidRDefault="00704587" w:rsidP="00581D79">
      <w:pPr>
        <w:spacing w:line="360" w:lineRule="auto"/>
        <w:ind w:right="361"/>
        <w:rPr>
          <w:rFonts w:asciiTheme="minorHAnsi" w:hAnsiTheme="minorHAnsi" w:cstheme="minorHAnsi"/>
        </w:rPr>
      </w:pPr>
    </w:p>
    <w:p w14:paraId="368F0DE5" w14:textId="3A6779FD" w:rsidR="00704587" w:rsidRPr="00DC604C" w:rsidRDefault="00704587" w:rsidP="00581D79">
      <w:pPr>
        <w:spacing w:line="360" w:lineRule="auto"/>
        <w:ind w:right="361"/>
        <w:rPr>
          <w:rFonts w:asciiTheme="minorHAnsi" w:hAnsiTheme="minorHAnsi" w:cstheme="minorHAnsi"/>
          <w:sz w:val="22"/>
          <w:szCs w:val="22"/>
        </w:rPr>
        <w:sectPr w:rsidR="00704587" w:rsidRPr="00DC604C" w:rsidSect="00182FB2">
          <w:type w:val="continuous"/>
          <w:pgSz w:w="11907" w:h="16839" w:code="9"/>
          <w:pgMar w:top="1440" w:right="1797" w:bottom="1440" w:left="1797" w:header="709" w:footer="709" w:gutter="0"/>
          <w:cols w:space="708"/>
          <w:docGrid w:linePitch="360"/>
        </w:sectPr>
      </w:pPr>
    </w:p>
    <w:p w14:paraId="1ECA1967" w14:textId="77777777" w:rsidR="00BB38A4" w:rsidRPr="00DC604C" w:rsidRDefault="00BB38A4" w:rsidP="00043348">
      <w:pPr>
        <w:jc w:val="center"/>
        <w:rPr>
          <w:rFonts w:asciiTheme="minorHAnsi" w:hAnsiTheme="minorHAnsi" w:cstheme="minorHAnsi"/>
          <w:b/>
          <w:sz w:val="28"/>
          <w:szCs w:val="28"/>
        </w:rPr>
        <w:sectPr w:rsidR="00BB38A4" w:rsidRPr="00DC604C" w:rsidSect="00CD3F62">
          <w:headerReference w:type="default" r:id="rId19"/>
          <w:footerReference w:type="default" r:id="rId20"/>
          <w:pgSz w:w="16839" w:h="11907" w:orient="landscape" w:code="9"/>
          <w:pgMar w:top="720" w:right="720" w:bottom="720" w:left="720" w:header="709" w:footer="709" w:gutter="0"/>
          <w:cols w:space="708"/>
          <w:docGrid w:linePitch="360"/>
        </w:sectPr>
      </w:pPr>
    </w:p>
    <w:p w14:paraId="2914E3F5" w14:textId="77777777" w:rsidR="005C1CCA" w:rsidRPr="00DC604C" w:rsidRDefault="005C1CCA" w:rsidP="00043348">
      <w:pPr>
        <w:jc w:val="center"/>
        <w:rPr>
          <w:rFonts w:asciiTheme="minorHAnsi" w:hAnsiTheme="minorHAnsi" w:cstheme="minorHAnsi"/>
          <w:b/>
          <w:sz w:val="28"/>
          <w:szCs w:val="28"/>
        </w:rPr>
      </w:pPr>
    </w:p>
    <w:p w14:paraId="70711A4B" w14:textId="77777777" w:rsidR="00704587" w:rsidRPr="00DC604C" w:rsidRDefault="00704587" w:rsidP="00B23820">
      <w:pPr>
        <w:jc w:val="center"/>
        <w:rPr>
          <w:rFonts w:asciiTheme="minorHAnsi" w:hAnsiTheme="minorHAnsi" w:cstheme="minorHAnsi"/>
          <w:b/>
          <w:sz w:val="12"/>
          <w:szCs w:val="12"/>
        </w:rPr>
      </w:pPr>
    </w:p>
    <w:p w14:paraId="5F471543" w14:textId="184028FC" w:rsidR="0028016A" w:rsidRPr="00DC604C" w:rsidRDefault="00B23820" w:rsidP="00B23820">
      <w:pPr>
        <w:jc w:val="center"/>
        <w:rPr>
          <w:rFonts w:asciiTheme="minorHAnsi" w:hAnsiTheme="minorHAnsi" w:cstheme="minorHAnsi"/>
          <w:b/>
          <w:sz w:val="28"/>
          <w:szCs w:val="28"/>
        </w:rPr>
      </w:pPr>
      <w:r w:rsidRPr="00DC604C">
        <w:rPr>
          <w:rFonts w:asciiTheme="minorHAnsi" w:hAnsiTheme="minorHAnsi" w:cstheme="minorHAnsi"/>
          <w:b/>
          <w:sz w:val="28"/>
          <w:szCs w:val="28"/>
        </w:rPr>
        <w:t>R</w:t>
      </w:r>
      <w:r w:rsidR="0028016A" w:rsidRPr="00DC604C">
        <w:rPr>
          <w:rFonts w:asciiTheme="minorHAnsi" w:hAnsiTheme="minorHAnsi" w:cstheme="minorHAnsi"/>
          <w:b/>
          <w:sz w:val="28"/>
          <w:szCs w:val="28"/>
        </w:rPr>
        <w:t>OLE PROFILE</w:t>
      </w:r>
    </w:p>
    <w:p w14:paraId="45079F8E" w14:textId="77777777" w:rsidR="00730DAC" w:rsidRPr="00DC604C" w:rsidRDefault="00730DAC" w:rsidP="00730DAC">
      <w:pPr>
        <w:rPr>
          <w:rFonts w:asciiTheme="minorHAnsi" w:hAnsiTheme="minorHAnsi" w:cstheme="minorHAnsi"/>
          <w:b/>
          <w:sz w:val="18"/>
          <w:szCs w:val="18"/>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1"/>
        <w:gridCol w:w="6203"/>
        <w:gridCol w:w="3541"/>
      </w:tblGrid>
      <w:tr w:rsidR="00730DAC" w:rsidRPr="00DC604C" w14:paraId="2BF5AD24" w14:textId="77777777" w:rsidTr="328AB032">
        <w:tc>
          <w:tcPr>
            <w:tcW w:w="1827" w:type="pct"/>
            <w:shd w:val="clear" w:color="auto" w:fill="auto"/>
          </w:tcPr>
          <w:p w14:paraId="5080D9DC" w14:textId="7D7D697E" w:rsidR="00730DAC" w:rsidRPr="00DC604C" w:rsidRDefault="00730DAC" w:rsidP="328AB032">
            <w:pPr>
              <w:rPr>
                <w:rFonts w:asciiTheme="minorHAnsi" w:eastAsiaTheme="minorEastAsia" w:hAnsiTheme="minorHAnsi" w:cstheme="minorBidi"/>
                <w:b/>
                <w:bCs/>
                <w:sz w:val="18"/>
                <w:szCs w:val="18"/>
              </w:rPr>
            </w:pPr>
            <w:r w:rsidRPr="00DC604C">
              <w:rPr>
                <w:rFonts w:asciiTheme="minorHAnsi" w:eastAsiaTheme="minorEastAsia" w:hAnsiTheme="minorHAnsi" w:cstheme="minorBidi"/>
                <w:b/>
                <w:bCs/>
                <w:sz w:val="18"/>
                <w:szCs w:val="18"/>
              </w:rPr>
              <w:t xml:space="preserve">Role Title: </w:t>
            </w:r>
            <w:r w:rsidR="00E14254" w:rsidRPr="00DC604C">
              <w:rPr>
                <w:rFonts w:asciiTheme="minorHAnsi" w:eastAsiaTheme="minorEastAsia" w:hAnsiTheme="minorHAnsi" w:cstheme="minorBidi"/>
                <w:sz w:val="18"/>
                <w:szCs w:val="18"/>
              </w:rPr>
              <w:t>Participation Officer</w:t>
            </w:r>
            <w:r w:rsidRPr="00DC604C">
              <w:rPr>
                <w:rFonts w:asciiTheme="minorHAnsi" w:eastAsiaTheme="minorEastAsia" w:hAnsiTheme="minorHAnsi" w:cstheme="minorBidi"/>
                <w:sz w:val="18"/>
                <w:szCs w:val="18"/>
              </w:rPr>
              <w:t xml:space="preserve"> </w:t>
            </w:r>
          </w:p>
        </w:tc>
        <w:tc>
          <w:tcPr>
            <w:tcW w:w="3173" w:type="pct"/>
            <w:gridSpan w:val="2"/>
            <w:shd w:val="clear" w:color="auto" w:fill="auto"/>
          </w:tcPr>
          <w:p w14:paraId="7A32AD80" w14:textId="6AC255B2" w:rsidR="00730DAC" w:rsidRPr="00DC604C" w:rsidRDefault="00730DAC" w:rsidP="328AB032">
            <w:pPr>
              <w:rPr>
                <w:rFonts w:asciiTheme="minorHAnsi" w:hAnsiTheme="minorHAnsi" w:cstheme="minorBidi"/>
                <w:sz w:val="18"/>
                <w:szCs w:val="18"/>
              </w:rPr>
            </w:pPr>
            <w:r w:rsidRPr="00DC604C">
              <w:rPr>
                <w:rFonts w:asciiTheme="minorHAnsi" w:eastAsiaTheme="minorEastAsia" w:hAnsiTheme="minorHAnsi" w:cstheme="minorBidi"/>
                <w:b/>
                <w:bCs/>
                <w:sz w:val="18"/>
                <w:szCs w:val="18"/>
              </w:rPr>
              <w:t xml:space="preserve">Team: </w:t>
            </w:r>
            <w:r w:rsidR="00E14254" w:rsidRPr="00DC604C">
              <w:rPr>
                <w:rFonts w:asciiTheme="minorHAnsi" w:eastAsiaTheme="minorEastAsia" w:hAnsiTheme="minorHAnsi" w:cstheme="minorBidi"/>
                <w:sz w:val="18"/>
                <w:szCs w:val="18"/>
              </w:rPr>
              <w:t>Policy, Participation and Research</w:t>
            </w:r>
            <w:r w:rsidR="006C583A" w:rsidRPr="00DC604C">
              <w:rPr>
                <w:rFonts w:asciiTheme="minorHAnsi" w:eastAsiaTheme="minorEastAsia" w:hAnsiTheme="minorHAnsi" w:cstheme="minorBidi"/>
                <w:sz w:val="18"/>
                <w:szCs w:val="18"/>
              </w:rPr>
              <w:t xml:space="preserve"> (PPR)</w:t>
            </w:r>
          </w:p>
          <w:p w14:paraId="05370CE0" w14:textId="47766BF7" w:rsidR="00730DAC" w:rsidRPr="00DC604C" w:rsidRDefault="00730DAC" w:rsidP="328AB032">
            <w:pPr>
              <w:rPr>
                <w:rFonts w:asciiTheme="minorHAnsi" w:eastAsiaTheme="minorEastAsia" w:hAnsiTheme="minorHAnsi" w:cstheme="minorBidi"/>
                <w:b/>
                <w:bCs/>
                <w:sz w:val="18"/>
                <w:szCs w:val="18"/>
              </w:rPr>
            </w:pPr>
            <w:r w:rsidRPr="00DC604C">
              <w:rPr>
                <w:rFonts w:asciiTheme="minorHAnsi" w:eastAsiaTheme="minorEastAsia" w:hAnsiTheme="minorHAnsi" w:cstheme="minorBidi"/>
                <w:b/>
                <w:bCs/>
                <w:sz w:val="18"/>
                <w:szCs w:val="18"/>
              </w:rPr>
              <w:t xml:space="preserve">Location: </w:t>
            </w:r>
            <w:r w:rsidR="00A1643D" w:rsidRPr="00DC604C">
              <w:rPr>
                <w:rFonts w:asciiTheme="minorHAnsi" w:eastAsiaTheme="minorEastAsia" w:hAnsiTheme="minorHAnsi" w:cstheme="minorBidi"/>
                <w:sz w:val="18"/>
                <w:szCs w:val="18"/>
              </w:rPr>
              <w:t xml:space="preserve">A hybrid combination of homeworking and the office base in </w:t>
            </w:r>
            <w:r w:rsidR="00407F5F" w:rsidRPr="00DC604C">
              <w:rPr>
                <w:rFonts w:asciiTheme="minorHAnsi" w:eastAsiaTheme="minorEastAsia" w:hAnsiTheme="minorHAnsi" w:cstheme="minorBidi"/>
                <w:sz w:val="18"/>
                <w:szCs w:val="18"/>
              </w:rPr>
              <w:t>Glasgow or Edinburgh</w:t>
            </w:r>
          </w:p>
        </w:tc>
      </w:tr>
      <w:tr w:rsidR="00730DAC" w:rsidRPr="00DC604C" w14:paraId="665DE426" w14:textId="77777777" w:rsidTr="328AB032">
        <w:trPr>
          <w:trHeight w:val="989"/>
        </w:trPr>
        <w:tc>
          <w:tcPr>
            <w:tcW w:w="1827" w:type="pct"/>
            <w:shd w:val="clear" w:color="auto" w:fill="auto"/>
          </w:tcPr>
          <w:p w14:paraId="0A12C0F8" w14:textId="6B4609BE" w:rsidR="00D07C43" w:rsidRPr="00DC604C" w:rsidRDefault="00D07C43" w:rsidP="004F58BD">
            <w:pPr>
              <w:pStyle w:val="Heading9"/>
              <w:rPr>
                <w:rFonts w:asciiTheme="minorHAnsi" w:eastAsiaTheme="minorEastAsia" w:hAnsiTheme="minorHAnsi" w:cstheme="minorHAnsi"/>
                <w:i w:val="0"/>
                <w:iCs w:val="0"/>
                <w:color w:val="auto"/>
                <w:sz w:val="18"/>
                <w:szCs w:val="18"/>
              </w:rPr>
            </w:pPr>
            <w:r w:rsidRPr="00DC604C">
              <w:rPr>
                <w:rFonts w:asciiTheme="minorHAnsi" w:eastAsiaTheme="minorEastAsia" w:hAnsiTheme="minorHAnsi" w:cstheme="minorHAnsi"/>
                <w:b/>
                <w:bCs/>
                <w:i w:val="0"/>
                <w:iCs w:val="0"/>
                <w:color w:val="auto"/>
                <w:sz w:val="18"/>
                <w:szCs w:val="18"/>
              </w:rPr>
              <w:t xml:space="preserve">Contract: </w:t>
            </w:r>
            <w:r w:rsidR="00407F5F" w:rsidRPr="00DC604C">
              <w:rPr>
                <w:rFonts w:asciiTheme="minorHAnsi" w:eastAsiaTheme="minorEastAsia" w:hAnsiTheme="minorHAnsi" w:cstheme="minorHAnsi"/>
                <w:i w:val="0"/>
                <w:iCs w:val="0"/>
                <w:color w:val="auto"/>
                <w:sz w:val="18"/>
                <w:szCs w:val="18"/>
              </w:rPr>
              <w:t>Fixed term</w:t>
            </w:r>
            <w:r w:rsidRPr="00DC604C">
              <w:rPr>
                <w:rFonts w:asciiTheme="minorHAnsi" w:eastAsiaTheme="minorEastAsia" w:hAnsiTheme="minorHAnsi" w:cstheme="minorHAnsi"/>
                <w:i w:val="0"/>
                <w:iCs w:val="0"/>
                <w:color w:val="auto"/>
                <w:sz w:val="18"/>
                <w:szCs w:val="18"/>
              </w:rPr>
              <w:t>, part-time</w:t>
            </w:r>
          </w:p>
          <w:p w14:paraId="3B20999F" w14:textId="5070FE41" w:rsidR="004F58BD" w:rsidRPr="00DC604C" w:rsidRDefault="00064F69" w:rsidP="00D07C43">
            <w:pPr>
              <w:pStyle w:val="Heading9"/>
              <w:spacing w:before="0"/>
              <w:rPr>
                <w:rFonts w:asciiTheme="minorHAnsi" w:eastAsiaTheme="minorEastAsia" w:hAnsiTheme="minorHAnsi" w:cstheme="minorHAnsi"/>
                <w:b/>
                <w:bCs/>
                <w:i w:val="0"/>
                <w:iCs w:val="0"/>
                <w:color w:val="auto"/>
                <w:sz w:val="18"/>
                <w:szCs w:val="18"/>
              </w:rPr>
            </w:pPr>
            <w:r w:rsidRPr="00DC604C">
              <w:rPr>
                <w:rFonts w:asciiTheme="minorHAnsi" w:eastAsiaTheme="minorEastAsia" w:hAnsiTheme="minorHAnsi" w:cstheme="minorHAnsi"/>
                <w:b/>
                <w:bCs/>
                <w:i w:val="0"/>
                <w:iCs w:val="0"/>
                <w:color w:val="auto"/>
                <w:sz w:val="18"/>
                <w:szCs w:val="18"/>
              </w:rPr>
              <w:t>Pay</w:t>
            </w:r>
            <w:r w:rsidR="00730DAC" w:rsidRPr="00DC604C">
              <w:rPr>
                <w:rFonts w:asciiTheme="minorHAnsi" w:eastAsiaTheme="minorEastAsia" w:hAnsiTheme="minorHAnsi" w:cstheme="minorHAnsi"/>
                <w:b/>
                <w:bCs/>
                <w:i w:val="0"/>
                <w:iCs w:val="0"/>
                <w:color w:val="auto"/>
                <w:sz w:val="18"/>
                <w:szCs w:val="18"/>
              </w:rPr>
              <w:t xml:space="preserve">: </w:t>
            </w:r>
            <w:r w:rsidR="00407F5F" w:rsidRPr="00DC604C">
              <w:rPr>
                <w:rFonts w:asciiTheme="minorHAnsi" w:hAnsiTheme="minorHAnsi"/>
                <w:bCs/>
                <w:i w:val="0"/>
                <w:iCs w:val="0"/>
                <w:color w:val="auto"/>
                <w:sz w:val="18"/>
                <w:szCs w:val="18"/>
              </w:rPr>
              <w:t>£27,323 - £30,250 (pro rata £21,858 – £24,200)</w:t>
            </w:r>
          </w:p>
          <w:p w14:paraId="0035111E" w14:textId="466CDB6C" w:rsidR="00730DAC" w:rsidRPr="00DC604C" w:rsidRDefault="00730DAC" w:rsidP="328AB032">
            <w:pPr>
              <w:rPr>
                <w:sz w:val="18"/>
                <w:szCs w:val="18"/>
              </w:rPr>
            </w:pPr>
            <w:r w:rsidRPr="00DC604C">
              <w:rPr>
                <w:rFonts w:asciiTheme="minorHAnsi" w:eastAsiaTheme="minorEastAsia" w:hAnsiTheme="minorHAnsi" w:cstheme="minorBidi"/>
                <w:b/>
                <w:bCs/>
                <w:sz w:val="18"/>
                <w:szCs w:val="18"/>
              </w:rPr>
              <w:t>Hours:</w:t>
            </w:r>
            <w:r w:rsidRPr="00DC604C">
              <w:rPr>
                <w:rFonts w:asciiTheme="minorHAnsi" w:eastAsiaTheme="minorEastAsia" w:hAnsiTheme="minorHAnsi" w:cstheme="minorBidi"/>
                <w:sz w:val="18"/>
                <w:szCs w:val="18"/>
              </w:rPr>
              <w:t xml:space="preserve"> </w:t>
            </w:r>
            <w:r w:rsidR="00407F5F" w:rsidRPr="00DC604C">
              <w:rPr>
                <w:rFonts w:asciiTheme="minorHAnsi" w:hAnsiTheme="minorHAnsi" w:cstheme="minorBidi"/>
                <w:sz w:val="18"/>
                <w:szCs w:val="18"/>
              </w:rPr>
              <w:t>30</w:t>
            </w:r>
            <w:r w:rsidR="5786086F" w:rsidRPr="00DC604C">
              <w:rPr>
                <w:rFonts w:asciiTheme="minorHAnsi" w:hAnsiTheme="minorHAnsi" w:cstheme="minorBidi"/>
                <w:sz w:val="18"/>
                <w:szCs w:val="18"/>
              </w:rPr>
              <w:t xml:space="preserve"> hours per week</w:t>
            </w:r>
          </w:p>
        </w:tc>
        <w:tc>
          <w:tcPr>
            <w:tcW w:w="2020" w:type="pct"/>
            <w:shd w:val="clear" w:color="auto" w:fill="auto"/>
          </w:tcPr>
          <w:p w14:paraId="0EDE4F31" w14:textId="77777777" w:rsidR="00730DAC" w:rsidRPr="00DC604C" w:rsidRDefault="00730DAC">
            <w:pPr>
              <w:rPr>
                <w:rFonts w:asciiTheme="minorHAnsi" w:hAnsiTheme="minorHAnsi" w:cstheme="minorHAnsi"/>
                <w:b/>
                <w:sz w:val="18"/>
                <w:szCs w:val="18"/>
              </w:rPr>
            </w:pPr>
          </w:p>
          <w:p w14:paraId="0190D37D" w14:textId="4203CED2" w:rsidR="00730DAC" w:rsidRPr="00DC604C" w:rsidRDefault="00730DAC" w:rsidP="328AB032">
            <w:pPr>
              <w:rPr>
                <w:rFonts w:asciiTheme="minorHAnsi" w:eastAsiaTheme="minorEastAsia" w:hAnsiTheme="minorHAnsi" w:cstheme="minorBidi"/>
                <w:sz w:val="18"/>
                <w:szCs w:val="18"/>
              </w:rPr>
            </w:pPr>
            <w:r w:rsidRPr="00DC604C">
              <w:rPr>
                <w:rFonts w:asciiTheme="minorHAnsi" w:eastAsiaTheme="minorEastAsia" w:hAnsiTheme="minorHAnsi" w:cstheme="minorBidi"/>
                <w:b/>
                <w:bCs/>
                <w:sz w:val="18"/>
                <w:szCs w:val="18"/>
              </w:rPr>
              <w:t>Reports to</w:t>
            </w:r>
            <w:r w:rsidRPr="00DC604C">
              <w:rPr>
                <w:rFonts w:asciiTheme="minorHAnsi" w:eastAsiaTheme="minorEastAsia" w:hAnsiTheme="minorHAnsi" w:cstheme="minorBidi"/>
                <w:sz w:val="18"/>
                <w:szCs w:val="18"/>
              </w:rPr>
              <w:t xml:space="preserve">:  </w:t>
            </w:r>
            <w:r w:rsidR="00407F5F" w:rsidRPr="00DC604C">
              <w:rPr>
                <w:rFonts w:asciiTheme="minorHAnsi" w:eastAsiaTheme="minorEastAsia" w:hAnsiTheme="minorHAnsi" w:cstheme="minorBidi"/>
                <w:sz w:val="18"/>
                <w:szCs w:val="18"/>
              </w:rPr>
              <w:t>Participation Manager (vacant)</w:t>
            </w:r>
            <w:r w:rsidR="004D6859" w:rsidRPr="00DC604C">
              <w:rPr>
                <w:rFonts w:asciiTheme="minorHAnsi" w:eastAsiaTheme="minorEastAsia" w:hAnsiTheme="minorHAnsi" w:cstheme="minorBidi"/>
                <w:sz w:val="18"/>
                <w:szCs w:val="18"/>
              </w:rPr>
              <w:t>; Cara English, Head of Policy, Participation and Research until Participation Manager role is filled</w:t>
            </w:r>
          </w:p>
        </w:tc>
        <w:tc>
          <w:tcPr>
            <w:tcW w:w="1153" w:type="pct"/>
            <w:shd w:val="clear" w:color="auto" w:fill="auto"/>
          </w:tcPr>
          <w:p w14:paraId="2C0E053C" w14:textId="77777777" w:rsidR="00730DAC" w:rsidRPr="00DC604C" w:rsidRDefault="00730DAC">
            <w:pPr>
              <w:jc w:val="both"/>
              <w:rPr>
                <w:rFonts w:asciiTheme="minorHAnsi" w:hAnsiTheme="minorHAnsi" w:cstheme="minorHAnsi"/>
                <w:b/>
                <w:sz w:val="18"/>
                <w:szCs w:val="18"/>
              </w:rPr>
            </w:pPr>
          </w:p>
          <w:p w14:paraId="30EB9BE2" w14:textId="3FF0A759" w:rsidR="00730DAC" w:rsidRPr="00DC604C" w:rsidRDefault="00730DAC" w:rsidP="328AB032">
            <w:pPr>
              <w:jc w:val="both"/>
              <w:rPr>
                <w:rFonts w:asciiTheme="minorHAnsi" w:eastAsiaTheme="minorEastAsia" w:hAnsiTheme="minorHAnsi" w:cstheme="minorBidi"/>
                <w:b/>
                <w:bCs/>
                <w:sz w:val="18"/>
                <w:szCs w:val="18"/>
              </w:rPr>
            </w:pPr>
            <w:r w:rsidRPr="00DC604C">
              <w:rPr>
                <w:rFonts w:asciiTheme="minorHAnsi" w:eastAsiaTheme="minorEastAsia" w:hAnsiTheme="minorHAnsi" w:cstheme="minorBidi"/>
                <w:b/>
                <w:bCs/>
                <w:sz w:val="18"/>
                <w:szCs w:val="18"/>
              </w:rPr>
              <w:t>Agreed by:</w:t>
            </w:r>
            <w:r w:rsidRPr="00DC604C">
              <w:rPr>
                <w:rFonts w:asciiTheme="minorHAnsi" w:eastAsiaTheme="minorEastAsia" w:hAnsiTheme="minorHAnsi" w:cstheme="minorBidi"/>
                <w:sz w:val="18"/>
                <w:szCs w:val="18"/>
              </w:rPr>
              <w:t xml:space="preserve"> </w:t>
            </w:r>
            <w:r w:rsidR="004D6859" w:rsidRPr="00DC604C">
              <w:rPr>
                <w:rFonts w:asciiTheme="minorHAnsi" w:eastAsiaTheme="minorEastAsia" w:hAnsiTheme="minorHAnsi" w:cstheme="minorBidi"/>
                <w:sz w:val="18"/>
                <w:szCs w:val="18"/>
              </w:rPr>
              <w:t>Cara English</w:t>
            </w:r>
          </w:p>
          <w:p w14:paraId="59C7F063" w14:textId="0BA83E4B" w:rsidR="00730DAC" w:rsidRPr="00DC604C" w:rsidRDefault="00730DAC" w:rsidP="328AB032">
            <w:pPr>
              <w:jc w:val="both"/>
              <w:rPr>
                <w:rFonts w:asciiTheme="minorHAnsi" w:eastAsiaTheme="minorEastAsia" w:hAnsiTheme="minorHAnsi" w:cstheme="minorBidi"/>
                <w:b/>
                <w:bCs/>
                <w:sz w:val="18"/>
                <w:szCs w:val="18"/>
              </w:rPr>
            </w:pPr>
            <w:r w:rsidRPr="00DC604C">
              <w:rPr>
                <w:rFonts w:asciiTheme="minorHAnsi" w:eastAsiaTheme="minorEastAsia" w:hAnsiTheme="minorHAnsi" w:cstheme="minorBidi"/>
                <w:b/>
                <w:bCs/>
                <w:sz w:val="18"/>
                <w:szCs w:val="18"/>
              </w:rPr>
              <w:t xml:space="preserve">Date: </w:t>
            </w:r>
            <w:r w:rsidR="006E2090" w:rsidRPr="00DC604C">
              <w:rPr>
                <w:rFonts w:asciiTheme="minorHAnsi" w:eastAsiaTheme="minorEastAsia" w:hAnsiTheme="minorHAnsi" w:cstheme="minorBidi"/>
                <w:sz w:val="18"/>
                <w:szCs w:val="18"/>
              </w:rPr>
              <w:t>19/12/2024</w:t>
            </w:r>
          </w:p>
        </w:tc>
      </w:tr>
      <w:tr w:rsidR="00730DAC" w:rsidRPr="00917152" w14:paraId="3D79C719" w14:textId="77777777" w:rsidTr="328AB032">
        <w:tc>
          <w:tcPr>
            <w:tcW w:w="5000" w:type="pct"/>
            <w:gridSpan w:val="3"/>
            <w:shd w:val="clear" w:color="auto" w:fill="auto"/>
          </w:tcPr>
          <w:p w14:paraId="3B066C02" w14:textId="11799328" w:rsidR="00730DAC" w:rsidRPr="00917152" w:rsidRDefault="00730DAC">
            <w:pPr>
              <w:spacing w:line="360" w:lineRule="auto"/>
              <w:rPr>
                <w:rFonts w:asciiTheme="minorHAnsi" w:eastAsiaTheme="minorEastAsia" w:hAnsiTheme="minorHAnsi" w:cstheme="minorHAnsi"/>
                <w:b/>
                <w:bCs/>
                <w:sz w:val="18"/>
                <w:szCs w:val="18"/>
              </w:rPr>
            </w:pPr>
            <w:r w:rsidRPr="00917152">
              <w:rPr>
                <w:rFonts w:asciiTheme="minorHAnsi" w:eastAsiaTheme="minorEastAsia" w:hAnsiTheme="minorHAnsi" w:cstheme="minorHAnsi"/>
                <w:b/>
                <w:bCs/>
                <w:sz w:val="18"/>
                <w:szCs w:val="18"/>
              </w:rPr>
              <w:t>Core Purpose of the Role:</w:t>
            </w:r>
          </w:p>
          <w:p w14:paraId="57997658" w14:textId="6CA7ACD9" w:rsidR="00917152" w:rsidRDefault="00AF2CCC" w:rsidP="00576952">
            <w:pPr>
              <w:pStyle w:val="BodyTextIndent"/>
              <w:numPr>
                <w:ilvl w:val="0"/>
                <w:numId w:val="48"/>
              </w:numPr>
              <w:rPr>
                <w:rFonts w:asciiTheme="minorHAnsi" w:hAnsiTheme="minorHAnsi" w:cstheme="minorBidi"/>
                <w:sz w:val="18"/>
                <w:szCs w:val="18"/>
              </w:rPr>
            </w:pPr>
            <w:r w:rsidRPr="00917152">
              <w:rPr>
                <w:rFonts w:asciiTheme="minorHAnsi" w:hAnsiTheme="minorHAnsi"/>
                <w:sz w:val="18"/>
                <w:szCs w:val="18"/>
              </w:rPr>
              <w:t>Overseeing and developing the Trans Rights Youth Commission (TRYC),</w:t>
            </w:r>
            <w:r w:rsidRPr="54E17757">
              <w:rPr>
                <w:rFonts w:asciiTheme="minorHAnsi" w:hAnsiTheme="minorHAnsi" w:cstheme="minorBidi"/>
                <w:sz w:val="18"/>
                <w:szCs w:val="18"/>
              </w:rPr>
              <w:t xml:space="preserve"> including co-designing and honing the programme of work with the Youth Commissioners; working towards the outcomes as developed</w:t>
            </w:r>
            <w:r w:rsidR="00654EF1" w:rsidRPr="54E17757">
              <w:rPr>
                <w:rFonts w:asciiTheme="minorHAnsi" w:hAnsiTheme="minorHAnsi" w:cstheme="minorBidi"/>
                <w:sz w:val="18"/>
                <w:szCs w:val="18"/>
              </w:rPr>
              <w:t xml:space="preserve"> in co-production</w:t>
            </w:r>
          </w:p>
          <w:p w14:paraId="79FD983C" w14:textId="731BBE98" w:rsidR="00917152" w:rsidRDefault="007C0B4F" w:rsidP="00576952">
            <w:pPr>
              <w:pStyle w:val="BodyTextIndent"/>
              <w:numPr>
                <w:ilvl w:val="0"/>
                <w:numId w:val="48"/>
              </w:numPr>
              <w:rPr>
                <w:rFonts w:asciiTheme="minorHAnsi" w:hAnsiTheme="minorHAnsi" w:cstheme="minorBidi"/>
                <w:sz w:val="18"/>
                <w:szCs w:val="18"/>
              </w:rPr>
            </w:pPr>
            <w:r w:rsidRPr="54E17757">
              <w:rPr>
                <w:rFonts w:asciiTheme="minorHAnsi" w:hAnsiTheme="minorHAnsi" w:cstheme="minorBidi"/>
                <w:sz w:val="18"/>
                <w:szCs w:val="18"/>
              </w:rPr>
              <w:t xml:space="preserve">Supporting our two Members of the Scottish Youth Parliament (MSYPs) and their work within the Scottish Youth Parliament, </w:t>
            </w:r>
            <w:r w:rsidR="008C59EB">
              <w:rPr>
                <w:rFonts w:asciiTheme="minorHAnsi" w:hAnsiTheme="minorHAnsi" w:cstheme="minorBidi"/>
                <w:sz w:val="18"/>
                <w:szCs w:val="18"/>
              </w:rPr>
              <w:t xml:space="preserve">as well as raising the profile of the MSYPs and amplifying youth voice through the MSYPs </w:t>
            </w:r>
            <w:r w:rsidRPr="54E17757">
              <w:rPr>
                <w:rFonts w:asciiTheme="minorHAnsi" w:hAnsiTheme="minorHAnsi" w:cstheme="minorBidi"/>
                <w:sz w:val="18"/>
                <w:szCs w:val="18"/>
              </w:rPr>
              <w:t>including attending sittings of parliament and working with the MSYPs on submitting motions</w:t>
            </w:r>
          </w:p>
          <w:p w14:paraId="53255134" w14:textId="0275BDC3" w:rsidR="000B16CE" w:rsidRPr="00917152" w:rsidRDefault="008B7D36" w:rsidP="00576952">
            <w:pPr>
              <w:pStyle w:val="BodyTextIndent"/>
              <w:numPr>
                <w:ilvl w:val="0"/>
                <w:numId w:val="48"/>
              </w:numPr>
              <w:rPr>
                <w:rFonts w:asciiTheme="minorHAnsi" w:hAnsiTheme="minorHAnsi" w:cstheme="minorBidi"/>
                <w:sz w:val="18"/>
                <w:szCs w:val="18"/>
              </w:rPr>
            </w:pPr>
            <w:r w:rsidRPr="54E17757">
              <w:rPr>
                <w:rFonts w:asciiTheme="minorHAnsi" w:hAnsiTheme="minorHAnsi" w:cstheme="minorBidi"/>
                <w:sz w:val="18"/>
                <w:szCs w:val="18"/>
              </w:rPr>
              <w:t>Working with our Participation Manager</w:t>
            </w:r>
            <w:r w:rsidR="000B16CE" w:rsidRPr="54E17757">
              <w:rPr>
                <w:rFonts w:asciiTheme="minorHAnsi" w:hAnsiTheme="minorHAnsi" w:cstheme="minorBidi"/>
                <w:sz w:val="18"/>
                <w:szCs w:val="18"/>
              </w:rPr>
              <w:t>,</w:t>
            </w:r>
            <w:r w:rsidRPr="54E17757">
              <w:rPr>
                <w:rFonts w:asciiTheme="minorHAnsi" w:hAnsiTheme="minorHAnsi" w:cstheme="minorBidi"/>
                <w:sz w:val="18"/>
                <w:szCs w:val="18"/>
              </w:rPr>
              <w:t xml:space="preserve"> </w:t>
            </w:r>
            <w:r w:rsidR="000B16CE" w:rsidRPr="54E17757">
              <w:rPr>
                <w:rFonts w:asciiTheme="minorHAnsi" w:hAnsiTheme="minorHAnsi" w:cstheme="minorBidi"/>
                <w:sz w:val="18"/>
                <w:szCs w:val="18"/>
              </w:rPr>
              <w:t>embed and strengthen ties between our Participation work and other aspects of the Charity, particularly our Youth Work practice, as well as championing our Participation work externally</w:t>
            </w:r>
          </w:p>
          <w:p w14:paraId="43480878" w14:textId="59A9249C" w:rsidR="007C0B4F" w:rsidRPr="00917152" w:rsidRDefault="007C0B4F" w:rsidP="000B16CE">
            <w:pPr>
              <w:rPr>
                <w:rFonts w:asciiTheme="minorHAnsi" w:hAnsiTheme="minorHAnsi" w:cstheme="minorHAnsi"/>
                <w:sz w:val="18"/>
                <w:szCs w:val="18"/>
              </w:rPr>
            </w:pPr>
          </w:p>
        </w:tc>
      </w:tr>
    </w:tbl>
    <w:p w14:paraId="03D7EC51" w14:textId="6FE9DC23" w:rsidR="00730DAC" w:rsidRPr="00917152" w:rsidRDefault="00730DAC" w:rsidP="00730DAC">
      <w:pPr>
        <w:rPr>
          <w:rFonts w:asciiTheme="minorHAnsi" w:hAnsiTheme="minorHAnsi" w:cstheme="minorHAnsi"/>
          <w:sz w:val="18"/>
          <w:szCs w:val="1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6"/>
      </w:tblGrid>
      <w:tr w:rsidR="00730DAC" w:rsidRPr="00917152" w14:paraId="37669B97" w14:textId="77777777" w:rsidTr="00B23820">
        <w:trPr>
          <w:trHeight w:val="408"/>
        </w:trPr>
        <w:tc>
          <w:tcPr>
            <w:tcW w:w="15446" w:type="dxa"/>
            <w:shd w:val="clear" w:color="auto" w:fill="auto"/>
          </w:tcPr>
          <w:p w14:paraId="0D9197ED" w14:textId="4003BDE1" w:rsidR="00730DAC" w:rsidRPr="00917152" w:rsidRDefault="00730DAC">
            <w:pPr>
              <w:spacing w:line="360" w:lineRule="auto"/>
              <w:rPr>
                <w:rFonts w:asciiTheme="minorHAnsi" w:eastAsiaTheme="minorEastAsia" w:hAnsiTheme="minorHAnsi" w:cstheme="minorHAnsi"/>
                <w:b/>
                <w:bCs/>
                <w:sz w:val="18"/>
                <w:szCs w:val="18"/>
              </w:rPr>
            </w:pPr>
            <w:r w:rsidRPr="00917152">
              <w:rPr>
                <w:rFonts w:asciiTheme="minorHAnsi" w:eastAsiaTheme="minorEastAsia" w:hAnsiTheme="minorHAnsi" w:cstheme="minorHAnsi"/>
                <w:b/>
                <w:bCs/>
                <w:sz w:val="18"/>
                <w:szCs w:val="18"/>
              </w:rPr>
              <w:t>Principal Responsibilities:</w:t>
            </w:r>
          </w:p>
          <w:p w14:paraId="05977F66" w14:textId="63BD5A37" w:rsidR="00A76CC7" w:rsidRPr="00917152" w:rsidRDefault="00A76CC7" w:rsidP="006C583A">
            <w:pPr>
              <w:numPr>
                <w:ilvl w:val="0"/>
                <w:numId w:val="29"/>
              </w:numPr>
              <w:spacing w:line="360" w:lineRule="auto"/>
              <w:rPr>
                <w:rFonts w:asciiTheme="minorHAnsi" w:hAnsiTheme="minorHAnsi" w:cstheme="minorHAnsi"/>
                <w:sz w:val="18"/>
                <w:szCs w:val="18"/>
              </w:rPr>
            </w:pPr>
            <w:r w:rsidRPr="00917152">
              <w:rPr>
                <w:rFonts w:asciiTheme="minorHAnsi" w:hAnsiTheme="minorHAnsi" w:cstheme="minorHAnsi"/>
                <w:sz w:val="18"/>
                <w:szCs w:val="18"/>
              </w:rPr>
              <w:t xml:space="preserve">To plan and enact programmes of participatory work </w:t>
            </w:r>
            <w:r w:rsidR="00CC7B3D" w:rsidRPr="00917152">
              <w:rPr>
                <w:rFonts w:asciiTheme="minorHAnsi" w:hAnsiTheme="minorHAnsi" w:cstheme="minorHAnsi"/>
                <w:sz w:val="18"/>
                <w:szCs w:val="18"/>
              </w:rPr>
              <w:t>that will see Youth Commissioners working on the issues that matter to them</w:t>
            </w:r>
          </w:p>
          <w:p w14:paraId="239CD89E" w14:textId="2AB534D1" w:rsidR="007F6545" w:rsidRPr="00917152" w:rsidRDefault="005629F6" w:rsidP="006C583A">
            <w:pPr>
              <w:numPr>
                <w:ilvl w:val="0"/>
                <w:numId w:val="29"/>
              </w:numPr>
              <w:spacing w:line="360" w:lineRule="auto"/>
              <w:rPr>
                <w:rFonts w:asciiTheme="minorHAnsi" w:hAnsiTheme="minorHAnsi" w:cstheme="minorHAnsi"/>
                <w:sz w:val="18"/>
                <w:szCs w:val="18"/>
              </w:rPr>
            </w:pPr>
            <w:r w:rsidRPr="00917152">
              <w:rPr>
                <w:rFonts w:asciiTheme="minorHAnsi" w:hAnsiTheme="minorHAnsi" w:cstheme="minorHAnsi"/>
                <w:sz w:val="18"/>
                <w:szCs w:val="18"/>
              </w:rPr>
              <w:t>To facilitate and enable</w:t>
            </w:r>
            <w:r w:rsidR="007F6545" w:rsidRPr="00917152">
              <w:rPr>
                <w:rFonts w:asciiTheme="minorHAnsi" w:hAnsiTheme="minorHAnsi" w:cstheme="minorHAnsi"/>
                <w:sz w:val="18"/>
                <w:szCs w:val="18"/>
              </w:rPr>
              <w:t xml:space="preserve"> meaningful interface between decision makers and policymakers </w:t>
            </w:r>
            <w:r w:rsidRPr="00917152">
              <w:rPr>
                <w:rFonts w:asciiTheme="minorHAnsi" w:hAnsiTheme="minorHAnsi" w:cstheme="minorHAnsi"/>
                <w:sz w:val="18"/>
                <w:szCs w:val="18"/>
              </w:rPr>
              <w:t>with Youth Commissioners</w:t>
            </w:r>
            <w:r w:rsidR="00172E89" w:rsidRPr="00917152">
              <w:rPr>
                <w:rFonts w:asciiTheme="minorHAnsi" w:hAnsiTheme="minorHAnsi" w:cstheme="minorHAnsi"/>
                <w:sz w:val="18"/>
                <w:szCs w:val="18"/>
              </w:rPr>
              <w:t xml:space="preserve">; to facilitate and enable the same with </w:t>
            </w:r>
            <w:r w:rsidR="00C92CE0" w:rsidRPr="00917152">
              <w:rPr>
                <w:rFonts w:asciiTheme="minorHAnsi" w:hAnsiTheme="minorHAnsi" w:cstheme="minorHAnsi"/>
                <w:sz w:val="18"/>
                <w:szCs w:val="18"/>
              </w:rPr>
              <w:t>MSYPs where relevant</w:t>
            </w:r>
          </w:p>
          <w:p w14:paraId="291AF53C" w14:textId="3AC04185" w:rsidR="006C583A" w:rsidRPr="00917152" w:rsidRDefault="00C71463" w:rsidP="006C583A">
            <w:pPr>
              <w:numPr>
                <w:ilvl w:val="0"/>
                <w:numId w:val="29"/>
              </w:numPr>
              <w:spacing w:line="360" w:lineRule="auto"/>
              <w:rPr>
                <w:rFonts w:asciiTheme="minorHAnsi" w:hAnsiTheme="minorHAnsi" w:cstheme="minorBidi"/>
                <w:sz w:val="18"/>
                <w:szCs w:val="18"/>
              </w:rPr>
            </w:pPr>
            <w:r w:rsidRPr="54E17757">
              <w:rPr>
                <w:rFonts w:asciiTheme="minorHAnsi" w:hAnsiTheme="minorHAnsi" w:cstheme="minorBidi"/>
                <w:sz w:val="18"/>
                <w:szCs w:val="18"/>
              </w:rPr>
              <w:t xml:space="preserve">To organise </w:t>
            </w:r>
            <w:r w:rsidR="000140A8" w:rsidRPr="54E17757">
              <w:rPr>
                <w:rFonts w:asciiTheme="minorHAnsi" w:hAnsiTheme="minorHAnsi" w:cstheme="minorBidi"/>
                <w:sz w:val="18"/>
                <w:szCs w:val="18"/>
              </w:rPr>
              <w:t xml:space="preserve">and run engaging and </w:t>
            </w:r>
            <w:r w:rsidR="5D13C5F5" w:rsidRPr="54E17757">
              <w:rPr>
                <w:rFonts w:asciiTheme="minorHAnsi" w:hAnsiTheme="minorHAnsi" w:cstheme="minorBidi"/>
                <w:sz w:val="18"/>
                <w:szCs w:val="18"/>
              </w:rPr>
              <w:t>meaningful</w:t>
            </w:r>
            <w:r w:rsidR="2256B489" w:rsidRPr="54E17757">
              <w:rPr>
                <w:rFonts w:asciiTheme="minorHAnsi" w:hAnsiTheme="minorHAnsi" w:cstheme="minorBidi"/>
                <w:sz w:val="18"/>
                <w:szCs w:val="18"/>
              </w:rPr>
              <w:t xml:space="preserve"> </w:t>
            </w:r>
            <w:r w:rsidR="77C93DA9" w:rsidRPr="54E17757">
              <w:rPr>
                <w:rFonts w:asciiTheme="minorHAnsi" w:hAnsiTheme="minorHAnsi" w:cstheme="minorBidi"/>
                <w:sz w:val="18"/>
                <w:szCs w:val="18"/>
              </w:rPr>
              <w:t>D</w:t>
            </w:r>
            <w:r w:rsidR="2256B489" w:rsidRPr="54E17757">
              <w:rPr>
                <w:rFonts w:asciiTheme="minorHAnsi" w:hAnsiTheme="minorHAnsi" w:cstheme="minorBidi"/>
                <w:sz w:val="18"/>
                <w:szCs w:val="18"/>
              </w:rPr>
              <w:t xml:space="preserve">evelopment </w:t>
            </w:r>
            <w:r w:rsidR="155E600C" w:rsidRPr="54E17757">
              <w:rPr>
                <w:rFonts w:asciiTheme="minorHAnsi" w:hAnsiTheme="minorHAnsi" w:cstheme="minorBidi"/>
                <w:sz w:val="18"/>
                <w:szCs w:val="18"/>
              </w:rPr>
              <w:t>D</w:t>
            </w:r>
            <w:r w:rsidR="000140A8" w:rsidRPr="54E17757">
              <w:rPr>
                <w:rFonts w:asciiTheme="minorHAnsi" w:hAnsiTheme="minorHAnsi" w:cstheme="minorBidi"/>
                <w:sz w:val="18"/>
                <w:szCs w:val="18"/>
              </w:rPr>
              <w:t xml:space="preserve">ays with Youth Commissioners; </w:t>
            </w:r>
            <w:r w:rsidR="5098370D" w:rsidRPr="54E17757">
              <w:rPr>
                <w:rFonts w:asciiTheme="minorHAnsi" w:hAnsiTheme="minorHAnsi" w:cstheme="minorBidi"/>
                <w:sz w:val="18"/>
                <w:szCs w:val="18"/>
              </w:rPr>
              <w:t>working alongside</w:t>
            </w:r>
            <w:r w:rsidR="006C583A" w:rsidRPr="54E17757">
              <w:rPr>
                <w:rFonts w:asciiTheme="minorHAnsi" w:hAnsiTheme="minorHAnsi" w:cstheme="minorBidi"/>
                <w:sz w:val="18"/>
                <w:szCs w:val="18"/>
              </w:rPr>
              <w:t xml:space="preserve"> PPR </w:t>
            </w:r>
            <w:r w:rsidR="00172E89" w:rsidRPr="54E17757">
              <w:rPr>
                <w:rFonts w:asciiTheme="minorHAnsi" w:hAnsiTheme="minorHAnsi" w:cstheme="minorBidi"/>
                <w:sz w:val="18"/>
                <w:szCs w:val="18"/>
              </w:rPr>
              <w:t>(</w:t>
            </w:r>
            <w:r w:rsidR="006C583A" w:rsidRPr="54E17757">
              <w:rPr>
                <w:rFonts w:asciiTheme="minorHAnsi" w:hAnsiTheme="minorHAnsi" w:cstheme="minorBidi"/>
                <w:sz w:val="18"/>
                <w:szCs w:val="18"/>
              </w:rPr>
              <w:t>and Youth Work</w:t>
            </w:r>
            <w:r w:rsidR="00172E89" w:rsidRPr="54E17757">
              <w:rPr>
                <w:rFonts w:asciiTheme="minorHAnsi" w:hAnsiTheme="minorHAnsi" w:cstheme="minorBidi"/>
                <w:sz w:val="18"/>
                <w:szCs w:val="18"/>
              </w:rPr>
              <w:t>)</w:t>
            </w:r>
            <w:r w:rsidR="006C583A" w:rsidRPr="54E17757">
              <w:rPr>
                <w:rFonts w:asciiTheme="minorHAnsi" w:hAnsiTheme="minorHAnsi" w:cstheme="minorBidi"/>
                <w:sz w:val="18"/>
                <w:szCs w:val="18"/>
              </w:rPr>
              <w:t xml:space="preserve"> colleagues to co-deliver Development Days for Youth Commissions</w:t>
            </w:r>
            <w:r w:rsidR="6F384E42" w:rsidRPr="54E17757">
              <w:rPr>
                <w:rFonts w:asciiTheme="minorHAnsi" w:hAnsiTheme="minorHAnsi" w:cstheme="minorBidi"/>
                <w:sz w:val="18"/>
                <w:szCs w:val="18"/>
              </w:rPr>
              <w:t>, MSYPs</w:t>
            </w:r>
            <w:r w:rsidR="006C583A" w:rsidRPr="54E17757">
              <w:rPr>
                <w:rFonts w:asciiTheme="minorHAnsi" w:hAnsiTheme="minorHAnsi" w:cstheme="minorBidi"/>
                <w:sz w:val="18"/>
                <w:szCs w:val="18"/>
              </w:rPr>
              <w:t xml:space="preserve"> and Youth Reference Group members</w:t>
            </w:r>
          </w:p>
          <w:p w14:paraId="4F6AE42C" w14:textId="5892549C" w:rsidR="54E44A77" w:rsidRDefault="54E44A77" w:rsidP="54E17757">
            <w:pPr>
              <w:numPr>
                <w:ilvl w:val="0"/>
                <w:numId w:val="29"/>
              </w:numPr>
              <w:spacing w:line="360" w:lineRule="auto"/>
              <w:rPr>
                <w:rFonts w:asciiTheme="minorHAnsi" w:hAnsiTheme="minorHAnsi" w:cstheme="minorBidi"/>
                <w:sz w:val="18"/>
                <w:szCs w:val="18"/>
              </w:rPr>
            </w:pPr>
            <w:r w:rsidRPr="54E17757">
              <w:rPr>
                <w:rFonts w:asciiTheme="minorHAnsi" w:hAnsiTheme="minorHAnsi" w:cstheme="minorBidi"/>
                <w:sz w:val="18"/>
                <w:szCs w:val="18"/>
              </w:rPr>
              <w:t>To be responsible for Commissioners’ and members’ participation and meaningful engagement in policy work and research, through working with colleagues across the team to pinpoint need</w:t>
            </w:r>
          </w:p>
          <w:p w14:paraId="28D229D2" w14:textId="0816FC3C" w:rsidR="54E17757" w:rsidRDefault="54E44A77" w:rsidP="00684F9B">
            <w:pPr>
              <w:pStyle w:val="ListParagraph"/>
              <w:numPr>
                <w:ilvl w:val="0"/>
                <w:numId w:val="29"/>
              </w:numPr>
              <w:spacing w:line="360" w:lineRule="auto"/>
              <w:rPr>
                <w:rFonts w:asciiTheme="minorHAnsi" w:hAnsiTheme="minorHAnsi" w:cstheme="minorBidi"/>
                <w:sz w:val="18"/>
                <w:szCs w:val="18"/>
              </w:rPr>
            </w:pPr>
            <w:r w:rsidRPr="54E17757">
              <w:rPr>
                <w:rFonts w:asciiTheme="minorHAnsi" w:hAnsiTheme="minorHAnsi" w:cstheme="minorBidi"/>
                <w:sz w:val="18"/>
                <w:szCs w:val="18"/>
              </w:rPr>
              <w:t>To support the MSYPs in all their work, including attending Scottish Youth Parliament sittings and guiding them through any other interests that arise</w:t>
            </w:r>
          </w:p>
          <w:p w14:paraId="7E5A02B0" w14:textId="006B9566" w:rsidR="008C59EB" w:rsidRPr="00684F9B" w:rsidRDefault="008C59EB" w:rsidP="00684F9B">
            <w:pPr>
              <w:pStyle w:val="ListParagraph"/>
              <w:numPr>
                <w:ilvl w:val="0"/>
                <w:numId w:val="29"/>
              </w:numPr>
              <w:spacing w:line="360" w:lineRule="auto"/>
              <w:rPr>
                <w:rFonts w:asciiTheme="minorHAnsi" w:hAnsiTheme="minorHAnsi" w:cstheme="minorBidi"/>
                <w:sz w:val="18"/>
                <w:szCs w:val="18"/>
              </w:rPr>
            </w:pPr>
            <w:r>
              <w:rPr>
                <w:rFonts w:asciiTheme="minorHAnsi" w:hAnsiTheme="minorHAnsi" w:cstheme="minorBidi"/>
                <w:sz w:val="18"/>
                <w:szCs w:val="18"/>
              </w:rPr>
              <w:t>Amplifying wider youth voice through engagement with the MSYPs and Scottish Youth Parliament</w:t>
            </w:r>
          </w:p>
          <w:p w14:paraId="4BC3D04B" w14:textId="0A6BD020" w:rsidR="00882B6F" w:rsidRPr="00684F9B" w:rsidRDefault="7BCFCAD1" w:rsidP="006C583A">
            <w:pPr>
              <w:numPr>
                <w:ilvl w:val="0"/>
                <w:numId w:val="29"/>
              </w:numPr>
              <w:spacing w:line="360" w:lineRule="auto"/>
              <w:rPr>
                <w:rFonts w:asciiTheme="minorHAnsi" w:hAnsiTheme="minorHAnsi" w:cstheme="minorBidi"/>
                <w:sz w:val="18"/>
                <w:szCs w:val="18"/>
              </w:rPr>
            </w:pPr>
            <w:r w:rsidRPr="54E17757">
              <w:rPr>
                <w:rFonts w:asciiTheme="minorHAnsi" w:hAnsiTheme="minorHAnsi" w:cstheme="minorBidi"/>
                <w:sz w:val="18"/>
                <w:szCs w:val="18"/>
              </w:rPr>
              <w:t>To</w:t>
            </w:r>
            <w:r w:rsidR="0323795C" w:rsidRPr="54E17757">
              <w:rPr>
                <w:rFonts w:asciiTheme="minorHAnsi" w:hAnsiTheme="minorHAnsi" w:cstheme="minorBidi"/>
                <w:sz w:val="18"/>
                <w:szCs w:val="18"/>
              </w:rPr>
              <w:t xml:space="preserve"> manage the </w:t>
            </w:r>
            <w:r w:rsidR="0323795C" w:rsidRPr="00684F9B">
              <w:rPr>
                <w:rFonts w:asciiTheme="minorHAnsi" w:hAnsiTheme="minorHAnsi" w:cstheme="minorBidi"/>
                <w:sz w:val="18"/>
                <w:szCs w:val="18"/>
              </w:rPr>
              <w:t>Youth Commission digital space</w:t>
            </w:r>
            <w:r w:rsidR="00404AB0" w:rsidRPr="00684F9B">
              <w:rPr>
                <w:rFonts w:asciiTheme="minorHAnsi" w:hAnsiTheme="minorHAnsi" w:cstheme="minorBidi"/>
                <w:sz w:val="18"/>
                <w:szCs w:val="18"/>
              </w:rPr>
              <w:t xml:space="preserve"> on Discord where the Youth Commissioners interact</w:t>
            </w:r>
            <w:r w:rsidR="000A1930" w:rsidRPr="00684F9B">
              <w:rPr>
                <w:rFonts w:asciiTheme="minorHAnsi" w:hAnsiTheme="minorHAnsi" w:cstheme="minorBidi"/>
                <w:sz w:val="18"/>
                <w:szCs w:val="18"/>
              </w:rPr>
              <w:t>,</w:t>
            </w:r>
            <w:r w:rsidR="4665F648" w:rsidRPr="00684F9B">
              <w:rPr>
                <w:rFonts w:asciiTheme="minorHAnsi" w:hAnsiTheme="minorHAnsi" w:cstheme="minorBidi"/>
                <w:sz w:val="18"/>
                <w:szCs w:val="18"/>
              </w:rPr>
              <w:t xml:space="preserve"> </w:t>
            </w:r>
            <w:r w:rsidR="057EDD71" w:rsidRPr="00684F9B">
              <w:rPr>
                <w:rFonts w:asciiTheme="minorHAnsi" w:hAnsiTheme="minorHAnsi" w:cstheme="minorBidi"/>
                <w:sz w:val="18"/>
                <w:szCs w:val="18"/>
              </w:rPr>
              <w:t>ensur</w:t>
            </w:r>
            <w:r w:rsidR="6BB4C005" w:rsidRPr="00684F9B">
              <w:rPr>
                <w:rFonts w:asciiTheme="minorHAnsi" w:hAnsiTheme="minorHAnsi" w:cstheme="minorBidi"/>
                <w:sz w:val="18"/>
                <w:szCs w:val="18"/>
              </w:rPr>
              <w:t>ing</w:t>
            </w:r>
            <w:r w:rsidR="057EDD71" w:rsidRPr="00684F9B">
              <w:rPr>
                <w:rFonts w:asciiTheme="minorHAnsi" w:hAnsiTheme="minorHAnsi" w:cstheme="minorBidi"/>
                <w:sz w:val="18"/>
                <w:szCs w:val="18"/>
              </w:rPr>
              <w:t xml:space="preserve"> </w:t>
            </w:r>
            <w:r w:rsidR="000A1930" w:rsidRPr="00684F9B">
              <w:rPr>
                <w:rFonts w:asciiTheme="minorHAnsi" w:hAnsiTheme="minorHAnsi" w:cstheme="minorBidi"/>
                <w:sz w:val="18"/>
                <w:szCs w:val="18"/>
              </w:rPr>
              <w:t xml:space="preserve">continued </w:t>
            </w:r>
            <w:r w:rsidR="28CB7646" w:rsidRPr="00684F9B">
              <w:rPr>
                <w:rFonts w:asciiTheme="minorHAnsi" w:hAnsiTheme="minorHAnsi" w:cstheme="minorBidi"/>
                <w:sz w:val="18"/>
                <w:szCs w:val="18"/>
              </w:rPr>
              <w:t xml:space="preserve">engagement </w:t>
            </w:r>
            <w:r w:rsidR="1009BB40" w:rsidRPr="00684F9B">
              <w:rPr>
                <w:rFonts w:asciiTheme="minorHAnsi" w:hAnsiTheme="minorHAnsi" w:cstheme="minorBidi"/>
                <w:sz w:val="18"/>
                <w:szCs w:val="18"/>
              </w:rPr>
              <w:t xml:space="preserve">through </w:t>
            </w:r>
            <w:r w:rsidR="19826E16" w:rsidRPr="00684F9B">
              <w:rPr>
                <w:rFonts w:asciiTheme="minorHAnsi" w:hAnsiTheme="minorHAnsi" w:cstheme="minorBidi"/>
                <w:sz w:val="18"/>
                <w:szCs w:val="18"/>
              </w:rPr>
              <w:t xml:space="preserve">communication and </w:t>
            </w:r>
            <w:r w:rsidR="42E7C6E5" w:rsidRPr="00684F9B">
              <w:rPr>
                <w:rFonts w:asciiTheme="minorHAnsi" w:hAnsiTheme="minorHAnsi" w:cstheme="minorBidi"/>
                <w:sz w:val="18"/>
                <w:szCs w:val="18"/>
              </w:rPr>
              <w:t>relevant updates</w:t>
            </w:r>
          </w:p>
          <w:p w14:paraId="1AC1F72D" w14:textId="56FC2522" w:rsidR="56F7346B" w:rsidRPr="00684F9B" w:rsidRDefault="56F7346B" w:rsidP="54E17757">
            <w:pPr>
              <w:numPr>
                <w:ilvl w:val="0"/>
                <w:numId w:val="29"/>
              </w:numPr>
              <w:spacing w:line="360" w:lineRule="auto"/>
              <w:rPr>
                <w:rFonts w:ascii="Calibri" w:eastAsia="Calibri" w:hAnsi="Calibri" w:cs="Calibri"/>
                <w:sz w:val="18"/>
                <w:szCs w:val="18"/>
              </w:rPr>
            </w:pPr>
            <w:r w:rsidRPr="00684F9B">
              <w:rPr>
                <w:rFonts w:ascii="Calibri" w:eastAsia="Calibri" w:hAnsi="Calibri" w:cs="Calibri"/>
                <w:sz w:val="18"/>
                <w:szCs w:val="18"/>
                <w:lang w:val="en-US"/>
              </w:rPr>
              <w:t>To deliver one</w:t>
            </w:r>
            <w:r w:rsidR="00684F9B">
              <w:rPr>
                <w:rFonts w:ascii="Calibri" w:eastAsia="Calibri" w:hAnsi="Calibri" w:cs="Calibri"/>
                <w:sz w:val="18"/>
                <w:szCs w:val="18"/>
                <w:lang w:val="en-US"/>
              </w:rPr>
              <w:t>-</w:t>
            </w:r>
            <w:r w:rsidRPr="00684F9B">
              <w:rPr>
                <w:rFonts w:ascii="Calibri" w:eastAsia="Calibri" w:hAnsi="Calibri" w:cs="Calibri"/>
                <w:sz w:val="18"/>
                <w:szCs w:val="18"/>
                <w:lang w:val="en-US"/>
              </w:rPr>
              <w:t>to</w:t>
            </w:r>
            <w:r w:rsidR="00684F9B">
              <w:rPr>
                <w:rFonts w:ascii="Calibri" w:eastAsia="Calibri" w:hAnsi="Calibri" w:cs="Calibri"/>
                <w:sz w:val="18"/>
                <w:szCs w:val="18"/>
                <w:lang w:val="en-US"/>
              </w:rPr>
              <w:t>-</w:t>
            </w:r>
            <w:r w:rsidRPr="00684F9B">
              <w:rPr>
                <w:rFonts w:ascii="Calibri" w:eastAsia="Calibri" w:hAnsi="Calibri" w:cs="Calibri"/>
                <w:sz w:val="18"/>
                <w:szCs w:val="18"/>
                <w:lang w:val="en-US"/>
              </w:rPr>
              <w:t>one support for young people using an asset based coaching approach, in relation to their work as part of the Youth Commission</w:t>
            </w:r>
          </w:p>
          <w:p w14:paraId="02DA73A6" w14:textId="7AF5C748" w:rsidR="54E17757" w:rsidRPr="00684F9B" w:rsidRDefault="56F7346B" w:rsidP="00684F9B">
            <w:pPr>
              <w:pStyle w:val="ListParagraph"/>
              <w:numPr>
                <w:ilvl w:val="0"/>
                <w:numId w:val="29"/>
              </w:numPr>
              <w:spacing w:line="360" w:lineRule="auto"/>
              <w:rPr>
                <w:rFonts w:cs="Calibri"/>
                <w:sz w:val="18"/>
                <w:szCs w:val="18"/>
                <w:lang w:val="en-US"/>
              </w:rPr>
            </w:pPr>
            <w:r w:rsidRPr="00684F9B">
              <w:rPr>
                <w:rFonts w:cs="Calibri"/>
                <w:sz w:val="18"/>
                <w:szCs w:val="18"/>
                <w:lang w:val="en-US"/>
              </w:rPr>
              <w:t xml:space="preserve">To </w:t>
            </w:r>
            <w:r w:rsidR="00A13ACD" w:rsidRPr="00684F9B">
              <w:rPr>
                <w:rFonts w:cs="Calibri"/>
                <w:sz w:val="18"/>
                <w:szCs w:val="18"/>
                <w:lang w:val="en-US"/>
              </w:rPr>
              <w:t>liaise</w:t>
            </w:r>
            <w:r w:rsidRPr="00684F9B">
              <w:rPr>
                <w:rFonts w:cs="Calibri"/>
                <w:sz w:val="18"/>
                <w:szCs w:val="18"/>
                <w:lang w:val="en-US"/>
              </w:rPr>
              <w:t xml:space="preserve"> with the Youth Work team to ensure consistent and appropriate support and opportunities are available and accessible for LGBTQ+ young people</w:t>
            </w:r>
          </w:p>
          <w:p w14:paraId="0A3ED27F" w14:textId="2740A884" w:rsidR="006C583A" w:rsidRPr="00684F9B" w:rsidRDefault="00172E89" w:rsidP="006C583A">
            <w:pPr>
              <w:numPr>
                <w:ilvl w:val="0"/>
                <w:numId w:val="29"/>
              </w:numPr>
              <w:spacing w:line="360" w:lineRule="auto"/>
              <w:rPr>
                <w:rFonts w:asciiTheme="minorHAnsi" w:hAnsiTheme="minorHAnsi" w:cstheme="minorHAnsi"/>
                <w:sz w:val="18"/>
                <w:szCs w:val="18"/>
              </w:rPr>
            </w:pPr>
            <w:r w:rsidRPr="00684F9B">
              <w:rPr>
                <w:rFonts w:asciiTheme="minorHAnsi" w:hAnsiTheme="minorHAnsi" w:cstheme="minorHAnsi"/>
                <w:sz w:val="18"/>
                <w:szCs w:val="18"/>
              </w:rPr>
              <w:t xml:space="preserve">To </w:t>
            </w:r>
            <w:r w:rsidR="00AA7086" w:rsidRPr="00684F9B">
              <w:rPr>
                <w:rFonts w:asciiTheme="minorHAnsi" w:hAnsiTheme="minorHAnsi" w:cstheme="minorHAnsi"/>
                <w:sz w:val="18"/>
                <w:szCs w:val="18"/>
              </w:rPr>
              <w:t>c</w:t>
            </w:r>
            <w:r w:rsidR="006C583A" w:rsidRPr="00684F9B">
              <w:rPr>
                <w:rFonts w:asciiTheme="minorHAnsi" w:hAnsiTheme="minorHAnsi" w:cstheme="minorHAnsi"/>
                <w:sz w:val="18"/>
                <w:szCs w:val="18"/>
              </w:rPr>
              <w:t>reate learning opportunities for LGBTQ+ young people to develop their leadership skills</w:t>
            </w:r>
          </w:p>
          <w:p w14:paraId="35D420E5" w14:textId="435E21E3" w:rsidR="00B23820" w:rsidRDefault="00E306B5" w:rsidP="0048377F">
            <w:pPr>
              <w:numPr>
                <w:ilvl w:val="0"/>
                <w:numId w:val="29"/>
              </w:numPr>
              <w:spacing w:line="360" w:lineRule="auto"/>
              <w:rPr>
                <w:rFonts w:asciiTheme="minorHAnsi" w:hAnsiTheme="minorHAnsi" w:cstheme="minorHAnsi"/>
                <w:sz w:val="18"/>
                <w:szCs w:val="18"/>
              </w:rPr>
            </w:pPr>
            <w:r w:rsidRPr="00917152">
              <w:rPr>
                <w:rFonts w:asciiTheme="minorHAnsi" w:hAnsiTheme="minorHAnsi" w:cstheme="minorHAnsi"/>
                <w:sz w:val="18"/>
                <w:szCs w:val="18"/>
              </w:rPr>
              <w:lastRenderedPageBreak/>
              <w:t>To r</w:t>
            </w:r>
            <w:r w:rsidR="00B23820" w:rsidRPr="00917152">
              <w:rPr>
                <w:rFonts w:asciiTheme="minorHAnsi" w:hAnsiTheme="minorHAnsi" w:cstheme="minorHAnsi"/>
                <w:sz w:val="18"/>
                <w:szCs w:val="18"/>
              </w:rPr>
              <w:t>ecor</w:t>
            </w:r>
            <w:r w:rsidR="00B23820" w:rsidRPr="0048377F">
              <w:rPr>
                <w:rFonts w:asciiTheme="minorHAnsi" w:hAnsiTheme="minorHAnsi" w:cstheme="minorHAnsi"/>
                <w:sz w:val="18"/>
                <w:szCs w:val="18"/>
              </w:rPr>
              <w:t>d and evaluate the work using the appropriate methods and contribute to funding applications and reports</w:t>
            </w:r>
          </w:p>
          <w:p w14:paraId="42549532" w14:textId="51661944" w:rsidR="0048377F" w:rsidRPr="006A20CE" w:rsidRDefault="00132C90" w:rsidP="006A20CE">
            <w:pPr>
              <w:numPr>
                <w:ilvl w:val="0"/>
                <w:numId w:val="29"/>
              </w:numPr>
              <w:spacing w:line="360" w:lineRule="auto"/>
              <w:rPr>
                <w:rFonts w:asciiTheme="minorHAnsi" w:hAnsiTheme="minorHAnsi" w:cstheme="minorHAnsi"/>
                <w:sz w:val="18"/>
                <w:szCs w:val="18"/>
              </w:rPr>
            </w:pPr>
            <w:r>
              <w:rPr>
                <w:rFonts w:asciiTheme="minorHAnsi" w:hAnsiTheme="minorHAnsi" w:cstheme="minorHAnsi"/>
                <w:sz w:val="18"/>
                <w:szCs w:val="18"/>
              </w:rPr>
              <w:t xml:space="preserve">To work with colleagues </w:t>
            </w:r>
            <w:r w:rsidR="00734C82">
              <w:rPr>
                <w:rFonts w:asciiTheme="minorHAnsi" w:hAnsiTheme="minorHAnsi" w:cstheme="minorHAnsi"/>
                <w:sz w:val="18"/>
                <w:szCs w:val="18"/>
              </w:rPr>
              <w:t xml:space="preserve">and share information </w:t>
            </w:r>
            <w:r w:rsidR="000F0482">
              <w:rPr>
                <w:rFonts w:asciiTheme="minorHAnsi" w:hAnsiTheme="minorHAnsi" w:cstheme="minorHAnsi"/>
                <w:sz w:val="18"/>
                <w:szCs w:val="18"/>
              </w:rPr>
              <w:t xml:space="preserve">to ensure our Participation work continued to be embedded </w:t>
            </w:r>
            <w:r w:rsidR="00D51AEC">
              <w:rPr>
                <w:rFonts w:asciiTheme="minorHAnsi" w:hAnsiTheme="minorHAnsi" w:cstheme="minorHAnsi"/>
                <w:sz w:val="18"/>
                <w:szCs w:val="18"/>
              </w:rPr>
              <w:t xml:space="preserve">and valued both within and outside of </w:t>
            </w:r>
            <w:r w:rsidR="000F0482">
              <w:rPr>
                <w:rFonts w:asciiTheme="minorHAnsi" w:hAnsiTheme="minorHAnsi" w:cstheme="minorHAnsi"/>
                <w:sz w:val="18"/>
                <w:szCs w:val="18"/>
              </w:rPr>
              <w:t>the organisation</w:t>
            </w:r>
          </w:p>
          <w:p w14:paraId="2BF49075" w14:textId="77777777" w:rsidR="0048377F" w:rsidRPr="00917152" w:rsidRDefault="0048377F" w:rsidP="00853612">
            <w:pPr>
              <w:spacing w:line="360" w:lineRule="auto"/>
              <w:rPr>
                <w:rFonts w:asciiTheme="minorHAnsi" w:hAnsiTheme="minorHAnsi" w:cstheme="minorBidi"/>
                <w:sz w:val="12"/>
                <w:szCs w:val="12"/>
              </w:rPr>
            </w:pPr>
          </w:p>
          <w:p w14:paraId="28B046E4" w14:textId="77777777" w:rsidR="007A25B3" w:rsidRPr="00917152" w:rsidRDefault="00B23820" w:rsidP="007A25B3">
            <w:pPr>
              <w:spacing w:line="360" w:lineRule="auto"/>
              <w:rPr>
                <w:rFonts w:asciiTheme="minorHAnsi" w:hAnsiTheme="minorHAnsi" w:cstheme="minorHAnsi"/>
                <w:b/>
                <w:bCs/>
                <w:sz w:val="18"/>
                <w:szCs w:val="18"/>
              </w:rPr>
            </w:pPr>
            <w:r w:rsidRPr="00917152">
              <w:rPr>
                <w:rFonts w:asciiTheme="minorHAnsi" w:hAnsiTheme="minorHAnsi" w:cstheme="minorHAnsi"/>
                <w:b/>
                <w:bCs/>
                <w:sz w:val="18"/>
                <w:szCs w:val="18"/>
              </w:rPr>
              <w:t xml:space="preserve">Responsible Standards: </w:t>
            </w:r>
          </w:p>
          <w:p w14:paraId="7D9150B3" w14:textId="5C0E3484" w:rsidR="006C583A" w:rsidRPr="0048377F" w:rsidRDefault="00B23820" w:rsidP="0048377F">
            <w:pPr>
              <w:pStyle w:val="ListParagraph"/>
              <w:numPr>
                <w:ilvl w:val="0"/>
                <w:numId w:val="39"/>
              </w:numPr>
              <w:spacing w:line="360" w:lineRule="auto"/>
              <w:rPr>
                <w:rFonts w:asciiTheme="minorHAnsi" w:hAnsiTheme="minorHAnsi" w:cstheme="minorHAnsi"/>
                <w:b/>
                <w:bCs/>
                <w:sz w:val="18"/>
                <w:szCs w:val="18"/>
              </w:rPr>
            </w:pPr>
            <w:r w:rsidRPr="00917152">
              <w:rPr>
                <w:rFonts w:asciiTheme="minorHAnsi" w:hAnsiTheme="minorHAnsi" w:cstheme="minorHAnsi"/>
                <w:sz w:val="18"/>
                <w:szCs w:val="18"/>
              </w:rPr>
              <w:t>To ensure that our work is of the highest possible quality and that it impacts positively on LGBT</w:t>
            </w:r>
            <w:r w:rsidR="00170DA6" w:rsidRPr="00917152">
              <w:rPr>
                <w:rFonts w:asciiTheme="minorHAnsi" w:hAnsiTheme="minorHAnsi" w:cstheme="minorHAnsi"/>
                <w:sz w:val="18"/>
                <w:szCs w:val="18"/>
              </w:rPr>
              <w:t>Q+</w:t>
            </w:r>
            <w:r w:rsidRPr="00917152">
              <w:rPr>
                <w:rFonts w:asciiTheme="minorHAnsi" w:hAnsiTheme="minorHAnsi" w:cstheme="minorHAnsi"/>
                <w:sz w:val="18"/>
                <w:szCs w:val="18"/>
              </w:rPr>
              <w:t xml:space="preserve"> young people.   </w:t>
            </w:r>
          </w:p>
          <w:p w14:paraId="47B47880" w14:textId="77777777" w:rsidR="00B23820" w:rsidRPr="00917152" w:rsidRDefault="00B23820" w:rsidP="00064F69">
            <w:pPr>
              <w:pStyle w:val="ListParagraph"/>
              <w:numPr>
                <w:ilvl w:val="0"/>
                <w:numId w:val="31"/>
              </w:numPr>
              <w:spacing w:line="360" w:lineRule="auto"/>
              <w:ind w:left="736"/>
              <w:rPr>
                <w:rFonts w:asciiTheme="minorHAnsi" w:hAnsiTheme="minorHAnsi" w:cstheme="minorHAnsi"/>
                <w:sz w:val="18"/>
                <w:szCs w:val="18"/>
              </w:rPr>
            </w:pPr>
            <w:r w:rsidRPr="00917152">
              <w:rPr>
                <w:rFonts w:asciiTheme="minorHAnsi" w:hAnsiTheme="minorHAnsi" w:cstheme="minorHAnsi"/>
                <w:sz w:val="18"/>
                <w:szCs w:val="18"/>
              </w:rPr>
              <w:t xml:space="preserve">To demonstrate exemplary leadership internally, and be recognised as good ambassador externally.   </w:t>
            </w:r>
          </w:p>
          <w:p w14:paraId="717F9FE3" w14:textId="77777777" w:rsidR="00B23820" w:rsidRPr="00917152" w:rsidRDefault="00B23820" w:rsidP="00064F69">
            <w:pPr>
              <w:pStyle w:val="ListParagraph"/>
              <w:numPr>
                <w:ilvl w:val="0"/>
                <w:numId w:val="31"/>
              </w:numPr>
              <w:spacing w:line="360" w:lineRule="auto"/>
              <w:ind w:left="736"/>
              <w:rPr>
                <w:rFonts w:asciiTheme="minorHAnsi" w:hAnsiTheme="minorHAnsi" w:cstheme="minorHAnsi"/>
                <w:sz w:val="18"/>
                <w:szCs w:val="18"/>
              </w:rPr>
            </w:pPr>
            <w:r w:rsidRPr="00917152">
              <w:rPr>
                <w:rFonts w:asciiTheme="minorHAnsi" w:hAnsiTheme="minorHAnsi" w:cstheme="minorHAnsi"/>
                <w:sz w:val="18"/>
                <w:szCs w:val="18"/>
              </w:rPr>
              <w:t>To work in line with the principles, values and standards in community learning and development.</w:t>
            </w:r>
          </w:p>
          <w:p w14:paraId="4825BC0E" w14:textId="3CEA822D" w:rsidR="00B23820" w:rsidRPr="00917152" w:rsidRDefault="00B23820" w:rsidP="00064F69">
            <w:pPr>
              <w:pStyle w:val="ListParagraph"/>
              <w:numPr>
                <w:ilvl w:val="0"/>
                <w:numId w:val="31"/>
              </w:numPr>
              <w:spacing w:line="360" w:lineRule="auto"/>
              <w:ind w:left="736"/>
              <w:rPr>
                <w:rFonts w:asciiTheme="minorHAnsi" w:hAnsiTheme="minorHAnsi" w:cstheme="minorHAnsi"/>
                <w:sz w:val="18"/>
                <w:szCs w:val="18"/>
              </w:rPr>
            </w:pPr>
            <w:r w:rsidRPr="00917152">
              <w:rPr>
                <w:rFonts w:asciiTheme="minorHAnsi" w:hAnsiTheme="minorHAnsi" w:cstheme="minorHAnsi"/>
                <w:sz w:val="18"/>
                <w:szCs w:val="18"/>
              </w:rPr>
              <w:t xml:space="preserve">To understand and abide by the policies of the organisation including Health and Safety, Equality, Diversity &amp; Human Rights, Confidentiality, and </w:t>
            </w:r>
            <w:r w:rsidR="00FB427D" w:rsidRPr="00917152">
              <w:rPr>
                <w:rFonts w:asciiTheme="minorHAnsi" w:hAnsiTheme="minorHAnsi" w:cstheme="minorHAnsi"/>
                <w:sz w:val="18"/>
                <w:szCs w:val="18"/>
              </w:rPr>
              <w:t>Safeguarding</w:t>
            </w:r>
            <w:r w:rsidRPr="00917152">
              <w:rPr>
                <w:rFonts w:asciiTheme="minorHAnsi" w:hAnsiTheme="minorHAnsi" w:cstheme="minorHAnsi"/>
                <w:sz w:val="18"/>
                <w:szCs w:val="18"/>
              </w:rPr>
              <w:t xml:space="preserve">. </w:t>
            </w:r>
          </w:p>
          <w:p w14:paraId="523787EE" w14:textId="23AC1956" w:rsidR="00730DAC" w:rsidRPr="00917152" w:rsidRDefault="00B23820" w:rsidP="00064F69">
            <w:pPr>
              <w:pStyle w:val="ListParagraph"/>
              <w:numPr>
                <w:ilvl w:val="0"/>
                <w:numId w:val="31"/>
              </w:numPr>
              <w:spacing w:line="360" w:lineRule="auto"/>
              <w:ind w:left="736"/>
              <w:rPr>
                <w:rFonts w:asciiTheme="minorHAnsi" w:hAnsiTheme="minorHAnsi" w:cstheme="minorHAnsi"/>
                <w:sz w:val="18"/>
                <w:szCs w:val="18"/>
              </w:rPr>
            </w:pPr>
            <w:r w:rsidRPr="00917152">
              <w:rPr>
                <w:rFonts w:asciiTheme="minorHAnsi" w:hAnsiTheme="minorHAnsi" w:cstheme="minorHAnsi"/>
                <w:sz w:val="18"/>
                <w:szCs w:val="18"/>
              </w:rPr>
              <w:t>To carry out such other duties as agreed with the organisation.</w:t>
            </w:r>
          </w:p>
        </w:tc>
      </w:tr>
    </w:tbl>
    <w:p w14:paraId="766BB96F" w14:textId="374FE742" w:rsidR="00043348" w:rsidRPr="00917152" w:rsidRDefault="00043348" w:rsidP="00043348">
      <w:pPr>
        <w:jc w:val="center"/>
        <w:rPr>
          <w:rFonts w:asciiTheme="minorHAnsi" w:hAnsiTheme="minorHAnsi" w:cstheme="minorHAnsi"/>
          <w:b/>
          <w:sz w:val="18"/>
          <w:szCs w:val="18"/>
        </w:rPr>
      </w:pPr>
    </w:p>
    <w:p w14:paraId="1DB5BF67" w14:textId="77777777" w:rsidR="00B83FF6" w:rsidRPr="00917152" w:rsidRDefault="00B83FF6" w:rsidP="00043348">
      <w:pPr>
        <w:tabs>
          <w:tab w:val="left" w:pos="4650"/>
        </w:tabs>
        <w:jc w:val="center"/>
        <w:rPr>
          <w:rFonts w:asciiTheme="minorHAnsi" w:hAnsiTheme="minorHAnsi" w:cstheme="minorHAnsi"/>
          <w:b/>
          <w:sz w:val="18"/>
          <w:szCs w:val="18"/>
        </w:rPr>
      </w:pPr>
    </w:p>
    <w:p w14:paraId="607C916E" w14:textId="77777777" w:rsidR="0056016D" w:rsidRPr="00917152" w:rsidRDefault="0056016D" w:rsidP="00043348">
      <w:pPr>
        <w:tabs>
          <w:tab w:val="left" w:pos="4650"/>
        </w:tabs>
        <w:jc w:val="center"/>
        <w:rPr>
          <w:rFonts w:asciiTheme="minorHAnsi" w:hAnsiTheme="minorHAnsi" w:cstheme="minorHAnsi"/>
          <w:b/>
          <w:sz w:val="18"/>
          <w:szCs w:val="18"/>
        </w:rPr>
      </w:pPr>
    </w:p>
    <w:p w14:paraId="25E41FF3" w14:textId="77777777" w:rsidR="0056016D" w:rsidRPr="00917152" w:rsidRDefault="0056016D" w:rsidP="00043348">
      <w:pPr>
        <w:tabs>
          <w:tab w:val="left" w:pos="4650"/>
        </w:tabs>
        <w:jc w:val="center"/>
        <w:rPr>
          <w:rFonts w:asciiTheme="minorHAnsi" w:hAnsiTheme="minorHAnsi" w:cstheme="minorHAnsi"/>
          <w:b/>
          <w:sz w:val="18"/>
          <w:szCs w:val="18"/>
        </w:rPr>
      </w:pPr>
    </w:p>
    <w:p w14:paraId="0C1E11B4" w14:textId="77777777" w:rsidR="005E1709" w:rsidRPr="00917152" w:rsidRDefault="005E1709" w:rsidP="00FF0566">
      <w:pPr>
        <w:tabs>
          <w:tab w:val="left" w:pos="4650"/>
        </w:tabs>
        <w:jc w:val="center"/>
        <w:rPr>
          <w:rFonts w:asciiTheme="minorHAnsi" w:hAnsiTheme="minorHAnsi" w:cstheme="minorHAnsi"/>
          <w:b/>
        </w:rPr>
      </w:pPr>
    </w:p>
    <w:p w14:paraId="51A9735C" w14:textId="14368F24" w:rsidR="00B23820" w:rsidRPr="00917152" w:rsidRDefault="0028016A" w:rsidP="00FF0566">
      <w:pPr>
        <w:tabs>
          <w:tab w:val="left" w:pos="4650"/>
        </w:tabs>
        <w:jc w:val="center"/>
        <w:rPr>
          <w:rFonts w:asciiTheme="minorHAnsi" w:hAnsiTheme="minorHAnsi" w:cstheme="minorHAnsi"/>
          <w:b/>
          <w:sz w:val="28"/>
          <w:szCs w:val="28"/>
        </w:rPr>
      </w:pPr>
      <w:r w:rsidRPr="00917152">
        <w:rPr>
          <w:rFonts w:asciiTheme="minorHAnsi" w:hAnsiTheme="minorHAnsi" w:cstheme="minorHAnsi"/>
          <w:b/>
          <w:sz w:val="28"/>
          <w:szCs w:val="28"/>
        </w:rPr>
        <w:t>CANDIDATE SPECIFICATION</w:t>
      </w:r>
    </w:p>
    <w:p w14:paraId="1CB482C1" w14:textId="5408E74D" w:rsidR="00B23820" w:rsidRPr="00917152" w:rsidRDefault="00B23820" w:rsidP="00B23820">
      <w:pPr>
        <w:tabs>
          <w:tab w:val="left" w:pos="4650"/>
        </w:tabs>
        <w:rPr>
          <w:rFonts w:asciiTheme="minorHAnsi" w:hAnsiTheme="minorHAnsi" w:cstheme="minorHAnsi"/>
          <w:b/>
        </w:rPr>
      </w:pPr>
    </w:p>
    <w:tbl>
      <w:tblPr>
        <w:tblW w:w="14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5558"/>
        <w:gridCol w:w="6823"/>
      </w:tblGrid>
      <w:tr w:rsidR="00B23820" w:rsidRPr="00917152" w14:paraId="7F99851C" w14:textId="77777777" w:rsidTr="2F1E4030">
        <w:trPr>
          <w:jc w:val="center"/>
        </w:trPr>
        <w:tc>
          <w:tcPr>
            <w:tcW w:w="0" w:type="auto"/>
            <w:shd w:val="clear" w:color="auto" w:fill="B3B3B3"/>
          </w:tcPr>
          <w:p w14:paraId="1CC58A11" w14:textId="77777777" w:rsidR="00B23820" w:rsidRPr="00917152" w:rsidRDefault="00B23820">
            <w:pPr>
              <w:tabs>
                <w:tab w:val="left" w:pos="3670"/>
              </w:tabs>
              <w:jc w:val="center"/>
              <w:rPr>
                <w:rFonts w:asciiTheme="minorHAnsi" w:hAnsiTheme="minorHAnsi" w:cstheme="minorHAnsi"/>
                <w:b/>
                <w:bCs/>
                <w:sz w:val="20"/>
                <w:szCs w:val="20"/>
              </w:rPr>
            </w:pPr>
          </w:p>
        </w:tc>
        <w:tc>
          <w:tcPr>
            <w:tcW w:w="5558" w:type="dxa"/>
            <w:shd w:val="clear" w:color="auto" w:fill="B3B3B3"/>
          </w:tcPr>
          <w:p w14:paraId="614E6FF6" w14:textId="77777777" w:rsidR="00B23820" w:rsidRPr="00917152" w:rsidRDefault="00B23820">
            <w:pPr>
              <w:tabs>
                <w:tab w:val="left" w:pos="3670"/>
              </w:tabs>
              <w:jc w:val="center"/>
              <w:rPr>
                <w:rFonts w:asciiTheme="minorHAnsi" w:hAnsiTheme="minorHAnsi" w:cstheme="minorHAnsi"/>
                <w:b/>
                <w:bCs/>
                <w:sz w:val="20"/>
                <w:szCs w:val="20"/>
              </w:rPr>
            </w:pPr>
            <w:r w:rsidRPr="00917152">
              <w:rPr>
                <w:rFonts w:asciiTheme="minorHAnsi" w:hAnsiTheme="minorHAnsi" w:cstheme="minorHAnsi"/>
                <w:b/>
                <w:bCs/>
                <w:sz w:val="20"/>
                <w:szCs w:val="20"/>
              </w:rPr>
              <w:t>Essential</w:t>
            </w:r>
          </w:p>
        </w:tc>
        <w:tc>
          <w:tcPr>
            <w:tcW w:w="6823" w:type="dxa"/>
            <w:shd w:val="clear" w:color="auto" w:fill="B3B3B3"/>
          </w:tcPr>
          <w:p w14:paraId="192A1CA4" w14:textId="77777777" w:rsidR="00B23820" w:rsidRPr="00917152" w:rsidRDefault="00B23820">
            <w:pPr>
              <w:tabs>
                <w:tab w:val="left" w:pos="3670"/>
              </w:tabs>
              <w:jc w:val="center"/>
              <w:rPr>
                <w:rFonts w:asciiTheme="minorHAnsi" w:hAnsiTheme="minorHAnsi" w:cstheme="minorHAnsi"/>
                <w:b/>
                <w:bCs/>
                <w:sz w:val="20"/>
                <w:szCs w:val="20"/>
              </w:rPr>
            </w:pPr>
            <w:r w:rsidRPr="00917152">
              <w:rPr>
                <w:rFonts w:asciiTheme="minorHAnsi" w:hAnsiTheme="minorHAnsi" w:cstheme="minorHAnsi"/>
                <w:b/>
                <w:bCs/>
                <w:sz w:val="20"/>
                <w:szCs w:val="20"/>
              </w:rPr>
              <w:t xml:space="preserve">Desirable </w:t>
            </w:r>
          </w:p>
        </w:tc>
      </w:tr>
      <w:tr w:rsidR="00B23820" w:rsidRPr="00917152" w14:paraId="22BA6135" w14:textId="77777777" w:rsidTr="2F1E4030">
        <w:trPr>
          <w:jc w:val="center"/>
        </w:trPr>
        <w:tc>
          <w:tcPr>
            <w:tcW w:w="0" w:type="auto"/>
          </w:tcPr>
          <w:p w14:paraId="3F947297" w14:textId="77777777" w:rsidR="00B23820" w:rsidRPr="00917152" w:rsidRDefault="00B23820">
            <w:pPr>
              <w:tabs>
                <w:tab w:val="left" w:pos="3670"/>
              </w:tabs>
              <w:rPr>
                <w:rFonts w:asciiTheme="minorHAnsi" w:hAnsiTheme="minorHAnsi" w:cstheme="minorHAnsi"/>
                <w:b/>
                <w:bCs/>
                <w:sz w:val="20"/>
                <w:szCs w:val="20"/>
              </w:rPr>
            </w:pPr>
            <w:r w:rsidRPr="00917152">
              <w:rPr>
                <w:rFonts w:asciiTheme="minorHAnsi" w:hAnsiTheme="minorHAnsi" w:cstheme="minorHAnsi"/>
                <w:b/>
                <w:bCs/>
                <w:sz w:val="20"/>
                <w:szCs w:val="20"/>
              </w:rPr>
              <w:t>Education &amp; Qualification</w:t>
            </w:r>
          </w:p>
        </w:tc>
        <w:tc>
          <w:tcPr>
            <w:tcW w:w="5558" w:type="dxa"/>
          </w:tcPr>
          <w:p w14:paraId="3CFCE897" w14:textId="77777777" w:rsidR="00B23820" w:rsidRPr="00917152" w:rsidRDefault="00B23820" w:rsidP="00B23820">
            <w:pPr>
              <w:numPr>
                <w:ilvl w:val="0"/>
                <w:numId w:val="34"/>
              </w:numPr>
              <w:tabs>
                <w:tab w:val="left" w:pos="3670"/>
              </w:tabs>
              <w:rPr>
                <w:rFonts w:asciiTheme="minorHAnsi" w:hAnsiTheme="minorHAnsi" w:cstheme="minorHAnsi"/>
                <w:sz w:val="20"/>
                <w:szCs w:val="20"/>
              </w:rPr>
            </w:pPr>
            <w:r w:rsidRPr="00917152">
              <w:rPr>
                <w:rFonts w:asciiTheme="minorHAnsi" w:hAnsiTheme="minorHAnsi" w:cstheme="minorHAnsi"/>
                <w:sz w:val="20"/>
                <w:szCs w:val="20"/>
              </w:rPr>
              <w:t xml:space="preserve">Educated to degree level </w:t>
            </w:r>
            <w:r w:rsidRPr="00917152">
              <w:rPr>
                <w:rFonts w:asciiTheme="minorHAnsi" w:hAnsiTheme="minorHAnsi" w:cstheme="minorHAnsi"/>
                <w:b/>
                <w:bCs/>
                <w:sz w:val="20"/>
                <w:szCs w:val="20"/>
              </w:rPr>
              <w:t>or</w:t>
            </w:r>
            <w:r w:rsidRPr="00917152">
              <w:rPr>
                <w:rFonts w:asciiTheme="minorHAnsi" w:hAnsiTheme="minorHAnsi" w:cstheme="minorHAnsi"/>
                <w:sz w:val="20"/>
                <w:szCs w:val="20"/>
              </w:rPr>
              <w:t xml:space="preserve"> equivalent experience in a </w:t>
            </w:r>
          </w:p>
          <w:p w14:paraId="4D73CB9C" w14:textId="3CDFC132" w:rsidR="00B23820" w:rsidRPr="00917152" w:rsidRDefault="00B23820" w:rsidP="00B23820">
            <w:pPr>
              <w:tabs>
                <w:tab w:val="left" w:pos="3670"/>
              </w:tabs>
              <w:ind w:left="360"/>
              <w:rPr>
                <w:rFonts w:asciiTheme="minorHAnsi" w:hAnsiTheme="minorHAnsi" w:cstheme="minorHAnsi"/>
                <w:sz w:val="20"/>
                <w:szCs w:val="20"/>
              </w:rPr>
            </w:pPr>
            <w:r w:rsidRPr="00917152">
              <w:rPr>
                <w:rFonts w:asciiTheme="minorHAnsi" w:hAnsiTheme="minorHAnsi" w:cstheme="minorHAnsi"/>
                <w:sz w:val="20"/>
                <w:szCs w:val="20"/>
              </w:rPr>
              <w:t>relevant area</w:t>
            </w:r>
          </w:p>
        </w:tc>
        <w:tc>
          <w:tcPr>
            <w:tcW w:w="6823" w:type="dxa"/>
          </w:tcPr>
          <w:p w14:paraId="1BFF0DA0" w14:textId="7CE321D4" w:rsidR="00B23820" w:rsidRPr="00684F9B" w:rsidRDefault="00B23820" w:rsidP="00684F9B">
            <w:pPr>
              <w:pStyle w:val="ListParagraph"/>
              <w:numPr>
                <w:ilvl w:val="0"/>
                <w:numId w:val="44"/>
              </w:numPr>
              <w:tabs>
                <w:tab w:val="left" w:pos="3670"/>
              </w:tabs>
              <w:rPr>
                <w:rFonts w:asciiTheme="minorHAnsi" w:hAnsiTheme="minorHAnsi" w:cstheme="minorBidi"/>
                <w:sz w:val="20"/>
                <w:szCs w:val="20"/>
              </w:rPr>
            </w:pPr>
            <w:r w:rsidRPr="54E17757">
              <w:rPr>
                <w:rFonts w:asciiTheme="minorHAnsi" w:hAnsiTheme="minorHAnsi" w:cstheme="minorBidi"/>
                <w:sz w:val="20"/>
                <w:szCs w:val="20"/>
              </w:rPr>
              <w:t xml:space="preserve">Degree in </w:t>
            </w:r>
            <w:r w:rsidR="00E72773" w:rsidRPr="54E17757">
              <w:rPr>
                <w:rFonts w:asciiTheme="minorHAnsi" w:hAnsiTheme="minorHAnsi" w:cstheme="minorBidi"/>
                <w:sz w:val="20"/>
                <w:szCs w:val="20"/>
              </w:rPr>
              <w:t>Youth Work</w:t>
            </w:r>
            <w:r w:rsidRPr="54E17757">
              <w:rPr>
                <w:rFonts w:asciiTheme="minorHAnsi" w:hAnsiTheme="minorHAnsi" w:cstheme="minorBidi"/>
                <w:sz w:val="20"/>
                <w:szCs w:val="20"/>
              </w:rPr>
              <w:t>, Social Work, Teaching</w:t>
            </w:r>
            <w:r w:rsidR="00E72773" w:rsidRPr="54E17757">
              <w:rPr>
                <w:rFonts w:asciiTheme="minorHAnsi" w:hAnsiTheme="minorHAnsi" w:cstheme="minorBidi"/>
                <w:sz w:val="20"/>
                <w:szCs w:val="20"/>
              </w:rPr>
              <w:t xml:space="preserve">, </w:t>
            </w:r>
            <w:r w:rsidR="004A78A6" w:rsidRPr="54E17757">
              <w:rPr>
                <w:rFonts w:asciiTheme="minorHAnsi" w:hAnsiTheme="minorHAnsi" w:cstheme="minorBidi"/>
                <w:sz w:val="20"/>
                <w:szCs w:val="20"/>
              </w:rPr>
              <w:t xml:space="preserve">Research </w:t>
            </w:r>
            <w:r w:rsidRPr="54E17757">
              <w:rPr>
                <w:rFonts w:asciiTheme="minorHAnsi" w:hAnsiTheme="minorHAnsi" w:cstheme="minorBidi"/>
                <w:sz w:val="20"/>
                <w:szCs w:val="20"/>
              </w:rPr>
              <w:t>or a similar discipline</w:t>
            </w:r>
          </w:p>
        </w:tc>
      </w:tr>
      <w:tr w:rsidR="00B23820" w:rsidRPr="00917152" w14:paraId="18F1C3BB" w14:textId="77777777" w:rsidTr="2F1E4030">
        <w:trPr>
          <w:jc w:val="center"/>
        </w:trPr>
        <w:tc>
          <w:tcPr>
            <w:tcW w:w="0" w:type="auto"/>
          </w:tcPr>
          <w:p w14:paraId="632FFCED" w14:textId="77777777" w:rsidR="00B23820" w:rsidRPr="00917152" w:rsidRDefault="00B23820">
            <w:pPr>
              <w:tabs>
                <w:tab w:val="left" w:pos="3670"/>
              </w:tabs>
              <w:rPr>
                <w:rFonts w:asciiTheme="minorHAnsi" w:hAnsiTheme="minorHAnsi" w:cstheme="minorHAnsi"/>
                <w:b/>
                <w:bCs/>
                <w:sz w:val="20"/>
                <w:szCs w:val="20"/>
              </w:rPr>
            </w:pPr>
            <w:r w:rsidRPr="00917152">
              <w:rPr>
                <w:rFonts w:asciiTheme="minorHAnsi" w:hAnsiTheme="minorHAnsi" w:cstheme="minorHAnsi"/>
                <w:b/>
                <w:bCs/>
                <w:sz w:val="20"/>
                <w:szCs w:val="20"/>
              </w:rPr>
              <w:t>Experience, Knowledge and Expertise</w:t>
            </w:r>
          </w:p>
        </w:tc>
        <w:tc>
          <w:tcPr>
            <w:tcW w:w="5558" w:type="dxa"/>
          </w:tcPr>
          <w:p w14:paraId="320CAF0E" w14:textId="77777777" w:rsidR="00B975C9" w:rsidRDefault="1B8BF377" w:rsidP="00B975C9">
            <w:pPr>
              <w:pStyle w:val="ListParagraph"/>
              <w:numPr>
                <w:ilvl w:val="0"/>
                <w:numId w:val="34"/>
              </w:numPr>
              <w:tabs>
                <w:tab w:val="left" w:pos="3670"/>
              </w:tabs>
              <w:rPr>
                <w:rFonts w:cs="Calibri"/>
                <w:color w:val="000000" w:themeColor="text1"/>
                <w:sz w:val="20"/>
                <w:szCs w:val="20"/>
              </w:rPr>
            </w:pPr>
            <w:r w:rsidRPr="00B975C9">
              <w:rPr>
                <w:rFonts w:cs="Calibri"/>
                <w:color w:val="000000" w:themeColor="text1"/>
                <w:sz w:val="20"/>
                <w:szCs w:val="20"/>
              </w:rPr>
              <w:t>At least 2 years of professional</w:t>
            </w:r>
            <w:r w:rsidR="00B975C9" w:rsidRPr="00B975C9">
              <w:rPr>
                <w:rFonts w:cs="Calibri"/>
                <w:color w:val="000000" w:themeColor="text1"/>
                <w:sz w:val="20"/>
                <w:szCs w:val="20"/>
              </w:rPr>
              <w:t>/</w:t>
            </w:r>
            <w:r w:rsidRPr="00B975C9">
              <w:rPr>
                <w:rFonts w:cs="Calibri"/>
                <w:color w:val="000000" w:themeColor="text1"/>
                <w:sz w:val="20"/>
                <w:szCs w:val="20"/>
              </w:rPr>
              <w:t xml:space="preserve">voluntary experience in </w:t>
            </w:r>
            <w:r w:rsidR="00853612" w:rsidRPr="00B975C9">
              <w:rPr>
                <w:rFonts w:cs="Calibri"/>
                <w:color w:val="000000" w:themeColor="text1"/>
                <w:sz w:val="20"/>
                <w:szCs w:val="20"/>
              </w:rPr>
              <w:t xml:space="preserve">participatory, </w:t>
            </w:r>
            <w:r w:rsidRPr="00B975C9">
              <w:rPr>
                <w:rFonts w:cs="Calibri"/>
                <w:color w:val="000000" w:themeColor="text1"/>
                <w:sz w:val="20"/>
                <w:szCs w:val="20"/>
              </w:rPr>
              <w:t>community or youth work</w:t>
            </w:r>
          </w:p>
          <w:p w14:paraId="2C63C701" w14:textId="33DBFB51" w:rsidR="00B975C9" w:rsidRDefault="1B8BF377" w:rsidP="00B975C9">
            <w:pPr>
              <w:pStyle w:val="ListParagraph"/>
              <w:numPr>
                <w:ilvl w:val="0"/>
                <w:numId w:val="34"/>
              </w:numPr>
              <w:tabs>
                <w:tab w:val="left" w:pos="3670"/>
              </w:tabs>
              <w:rPr>
                <w:rFonts w:cs="Calibri"/>
                <w:color w:val="000000" w:themeColor="text1"/>
                <w:sz w:val="20"/>
                <w:szCs w:val="20"/>
              </w:rPr>
            </w:pPr>
            <w:r w:rsidRPr="00B975C9">
              <w:rPr>
                <w:rFonts w:cs="Calibri"/>
                <w:color w:val="000000" w:themeColor="text1"/>
                <w:sz w:val="20"/>
                <w:szCs w:val="20"/>
              </w:rPr>
              <w:t>Experience of supporting and working with young people</w:t>
            </w:r>
            <w:r w:rsidR="008C59EB">
              <w:rPr>
                <w:rFonts w:cs="Calibri"/>
                <w:color w:val="000000" w:themeColor="text1"/>
                <w:sz w:val="20"/>
                <w:szCs w:val="20"/>
              </w:rPr>
              <w:t>, particularly trans and/or non-binary young people</w:t>
            </w:r>
          </w:p>
          <w:p w14:paraId="32967722" w14:textId="77777777" w:rsidR="00B975C9" w:rsidRPr="00B975C9" w:rsidRDefault="704A769F" w:rsidP="00B975C9">
            <w:pPr>
              <w:pStyle w:val="ListParagraph"/>
              <w:numPr>
                <w:ilvl w:val="0"/>
                <w:numId w:val="34"/>
              </w:numPr>
              <w:tabs>
                <w:tab w:val="left" w:pos="3670"/>
              </w:tabs>
              <w:rPr>
                <w:rFonts w:cs="Calibri"/>
                <w:color w:val="000000" w:themeColor="text1"/>
                <w:sz w:val="20"/>
                <w:szCs w:val="20"/>
              </w:rPr>
            </w:pPr>
            <w:r w:rsidRPr="00B975C9">
              <w:rPr>
                <w:rFonts w:asciiTheme="minorHAnsi" w:hAnsiTheme="minorHAnsi" w:cstheme="minorBidi"/>
                <w:sz w:val="20"/>
                <w:szCs w:val="20"/>
              </w:rPr>
              <w:t>Experience of involving young people in projects as peer leaders and/or consulting with young people in participatory ways</w:t>
            </w:r>
          </w:p>
          <w:p w14:paraId="3ACD2561" w14:textId="77777777" w:rsidR="00B975C9" w:rsidRPr="00C945A2" w:rsidRDefault="358969C5" w:rsidP="00B975C9">
            <w:pPr>
              <w:pStyle w:val="ListParagraph"/>
              <w:numPr>
                <w:ilvl w:val="0"/>
                <w:numId w:val="34"/>
              </w:numPr>
              <w:tabs>
                <w:tab w:val="left" w:pos="3670"/>
              </w:tabs>
              <w:rPr>
                <w:rFonts w:cs="Calibri"/>
                <w:color w:val="000000" w:themeColor="text1"/>
                <w:sz w:val="20"/>
                <w:szCs w:val="20"/>
              </w:rPr>
            </w:pPr>
            <w:r w:rsidRPr="00B975C9">
              <w:rPr>
                <w:color w:val="000000" w:themeColor="text1"/>
                <w:sz w:val="20"/>
                <w:szCs w:val="20"/>
              </w:rPr>
              <w:t>A</w:t>
            </w:r>
            <w:r w:rsidR="1B8BF377" w:rsidRPr="00B975C9">
              <w:rPr>
                <w:color w:val="000000" w:themeColor="text1"/>
                <w:sz w:val="20"/>
                <w:szCs w:val="20"/>
              </w:rPr>
              <w:t>n understanding of community learning and development within the youth work sector</w:t>
            </w:r>
          </w:p>
          <w:p w14:paraId="068099D8" w14:textId="4FE9F712" w:rsidR="00C945A2" w:rsidRPr="00B975C9" w:rsidRDefault="00C945A2" w:rsidP="00B975C9">
            <w:pPr>
              <w:pStyle w:val="ListParagraph"/>
              <w:numPr>
                <w:ilvl w:val="0"/>
                <w:numId w:val="34"/>
              </w:numPr>
              <w:tabs>
                <w:tab w:val="left" w:pos="3670"/>
              </w:tabs>
              <w:rPr>
                <w:rFonts w:cs="Calibri"/>
                <w:color w:val="000000" w:themeColor="text1"/>
                <w:sz w:val="20"/>
                <w:szCs w:val="20"/>
              </w:rPr>
            </w:pPr>
            <w:r>
              <w:rPr>
                <w:color w:val="000000" w:themeColor="text1"/>
                <w:sz w:val="20"/>
                <w:szCs w:val="20"/>
              </w:rPr>
              <w:t>An understanding of, or an eagerness to learn, the structures and processes of political engagement vis-à-vis youth voice already in place in Scotland</w:t>
            </w:r>
          </w:p>
          <w:p w14:paraId="40C1D267" w14:textId="0DC7D290" w:rsidR="00B975C9" w:rsidRDefault="1B8BF377" w:rsidP="00B975C9">
            <w:pPr>
              <w:pStyle w:val="ListParagraph"/>
              <w:numPr>
                <w:ilvl w:val="0"/>
                <w:numId w:val="34"/>
              </w:numPr>
              <w:tabs>
                <w:tab w:val="left" w:pos="3670"/>
              </w:tabs>
              <w:rPr>
                <w:rFonts w:cs="Calibri"/>
                <w:color w:val="000000" w:themeColor="text1"/>
                <w:sz w:val="20"/>
                <w:szCs w:val="20"/>
              </w:rPr>
            </w:pPr>
            <w:r w:rsidRPr="00B975C9">
              <w:rPr>
                <w:rFonts w:cs="Calibri"/>
                <w:color w:val="000000" w:themeColor="text1"/>
                <w:sz w:val="20"/>
                <w:szCs w:val="20"/>
              </w:rPr>
              <w:lastRenderedPageBreak/>
              <w:t>Knowledge and understanding of equalities issues and the issues affecting LGBTQ+ young people</w:t>
            </w:r>
            <w:r w:rsidR="54D3CCEB" w:rsidRPr="00B975C9">
              <w:rPr>
                <w:rFonts w:cs="Calibri"/>
                <w:color w:val="000000" w:themeColor="text1"/>
                <w:sz w:val="20"/>
                <w:szCs w:val="20"/>
              </w:rPr>
              <w:t>, particularly trans and</w:t>
            </w:r>
            <w:r w:rsidR="008C59EB">
              <w:rPr>
                <w:rFonts w:cs="Calibri"/>
                <w:color w:val="000000" w:themeColor="text1"/>
                <w:sz w:val="20"/>
                <w:szCs w:val="20"/>
              </w:rPr>
              <w:t>/or</w:t>
            </w:r>
            <w:r w:rsidR="54D3CCEB" w:rsidRPr="00B975C9">
              <w:rPr>
                <w:rFonts w:cs="Calibri"/>
                <w:color w:val="000000" w:themeColor="text1"/>
                <w:sz w:val="20"/>
                <w:szCs w:val="20"/>
              </w:rPr>
              <w:t xml:space="preserve"> non-binary young people</w:t>
            </w:r>
          </w:p>
          <w:p w14:paraId="60AA877A" w14:textId="77777777" w:rsidR="00B975C9" w:rsidRDefault="1B8BF377" w:rsidP="00B975C9">
            <w:pPr>
              <w:pStyle w:val="ListParagraph"/>
              <w:numPr>
                <w:ilvl w:val="0"/>
                <w:numId w:val="34"/>
              </w:numPr>
              <w:tabs>
                <w:tab w:val="left" w:pos="3670"/>
              </w:tabs>
              <w:rPr>
                <w:rFonts w:cs="Calibri"/>
                <w:color w:val="000000" w:themeColor="text1"/>
                <w:sz w:val="20"/>
                <w:szCs w:val="20"/>
              </w:rPr>
            </w:pPr>
            <w:r w:rsidRPr="00B975C9">
              <w:rPr>
                <w:rFonts w:cs="Calibri"/>
                <w:color w:val="000000" w:themeColor="text1"/>
                <w:sz w:val="20"/>
                <w:szCs w:val="20"/>
              </w:rPr>
              <w:t>Group work experience in a setting with young people or other vulnerable groups</w:t>
            </w:r>
          </w:p>
          <w:p w14:paraId="5F38E108" w14:textId="77777777" w:rsidR="00B975C9" w:rsidRDefault="1B8BF377" w:rsidP="00B975C9">
            <w:pPr>
              <w:pStyle w:val="ListParagraph"/>
              <w:numPr>
                <w:ilvl w:val="0"/>
                <w:numId w:val="34"/>
              </w:numPr>
              <w:tabs>
                <w:tab w:val="left" w:pos="3670"/>
              </w:tabs>
              <w:rPr>
                <w:rFonts w:cs="Calibri"/>
                <w:color w:val="000000" w:themeColor="text1"/>
                <w:sz w:val="20"/>
                <w:szCs w:val="20"/>
              </w:rPr>
            </w:pPr>
            <w:r w:rsidRPr="00B975C9">
              <w:rPr>
                <w:rFonts w:cs="Calibri"/>
                <w:color w:val="000000" w:themeColor="text1"/>
                <w:sz w:val="20"/>
                <w:szCs w:val="20"/>
              </w:rPr>
              <w:t>Ability to work in an empathetic, person-centred way.</w:t>
            </w:r>
          </w:p>
          <w:p w14:paraId="74198011" w14:textId="1152F4C7" w:rsidR="00B975C9" w:rsidRDefault="1B8BF377" w:rsidP="00B975C9">
            <w:pPr>
              <w:pStyle w:val="ListParagraph"/>
              <w:numPr>
                <w:ilvl w:val="0"/>
                <w:numId w:val="34"/>
              </w:numPr>
              <w:tabs>
                <w:tab w:val="left" w:pos="3670"/>
              </w:tabs>
              <w:rPr>
                <w:rFonts w:cs="Calibri"/>
                <w:color w:val="000000" w:themeColor="text1"/>
                <w:sz w:val="20"/>
                <w:szCs w:val="20"/>
              </w:rPr>
            </w:pPr>
            <w:r w:rsidRPr="00B975C9">
              <w:rPr>
                <w:rFonts w:cs="Calibri"/>
                <w:color w:val="000000" w:themeColor="text1"/>
                <w:sz w:val="20"/>
                <w:szCs w:val="20"/>
              </w:rPr>
              <w:t>Knowledge and understanding of safeguarding systems and processes</w:t>
            </w:r>
          </w:p>
          <w:p w14:paraId="3251269D" w14:textId="13B7252A" w:rsidR="00E80C25" w:rsidRPr="00B975C9" w:rsidRDefault="00E80C25" w:rsidP="00B975C9">
            <w:pPr>
              <w:pStyle w:val="ListParagraph"/>
              <w:numPr>
                <w:ilvl w:val="0"/>
                <w:numId w:val="34"/>
              </w:numPr>
              <w:tabs>
                <w:tab w:val="left" w:pos="3670"/>
              </w:tabs>
              <w:rPr>
                <w:rFonts w:cs="Calibri"/>
                <w:color w:val="000000" w:themeColor="text1"/>
                <w:sz w:val="20"/>
                <w:szCs w:val="20"/>
              </w:rPr>
            </w:pPr>
            <w:r w:rsidRPr="00B975C9">
              <w:rPr>
                <w:rFonts w:asciiTheme="minorHAnsi" w:hAnsiTheme="minorHAnsi" w:cstheme="minorBidi"/>
                <w:sz w:val="20"/>
                <w:szCs w:val="20"/>
              </w:rPr>
              <w:t xml:space="preserve">Experience of using </w:t>
            </w:r>
            <w:r w:rsidR="0020674B" w:rsidRPr="00B975C9">
              <w:rPr>
                <w:rFonts w:asciiTheme="minorHAnsi" w:hAnsiTheme="minorHAnsi" w:cstheme="minorBidi"/>
                <w:sz w:val="20"/>
                <w:szCs w:val="20"/>
              </w:rPr>
              <w:t>Microsoft Office applications.</w:t>
            </w:r>
          </w:p>
          <w:p w14:paraId="068CEA1D" w14:textId="77777777" w:rsidR="00B23820" w:rsidRPr="00B975C9" w:rsidRDefault="00B23820">
            <w:pPr>
              <w:tabs>
                <w:tab w:val="left" w:pos="3670"/>
              </w:tabs>
              <w:ind w:left="360"/>
              <w:rPr>
                <w:rFonts w:asciiTheme="minorHAnsi" w:hAnsiTheme="minorHAnsi" w:cstheme="minorHAnsi"/>
                <w:sz w:val="20"/>
                <w:szCs w:val="20"/>
              </w:rPr>
            </w:pPr>
          </w:p>
        </w:tc>
        <w:tc>
          <w:tcPr>
            <w:tcW w:w="6823" w:type="dxa"/>
          </w:tcPr>
          <w:p w14:paraId="37A47DB8" w14:textId="77777777" w:rsidR="00684F9B" w:rsidRDefault="00B23820" w:rsidP="00684F9B">
            <w:pPr>
              <w:pStyle w:val="TableParagraph"/>
              <w:numPr>
                <w:ilvl w:val="0"/>
                <w:numId w:val="34"/>
              </w:numPr>
              <w:tabs>
                <w:tab w:val="left" w:pos="466"/>
                <w:tab w:val="left" w:pos="467"/>
              </w:tabs>
              <w:spacing w:line="276" w:lineRule="auto"/>
              <w:rPr>
                <w:rFonts w:asciiTheme="minorHAnsi" w:hAnsiTheme="minorHAnsi" w:cstheme="minorBidi"/>
                <w:sz w:val="20"/>
                <w:szCs w:val="20"/>
                <w:lang w:val="en-GB"/>
              </w:rPr>
            </w:pPr>
            <w:r w:rsidRPr="00684F9B">
              <w:rPr>
                <w:rFonts w:asciiTheme="minorHAnsi" w:hAnsiTheme="minorHAnsi" w:cstheme="minorBidi"/>
                <w:sz w:val="20"/>
                <w:szCs w:val="20"/>
                <w:lang w:val="en-GB"/>
              </w:rPr>
              <w:lastRenderedPageBreak/>
              <w:t xml:space="preserve">Knowledge of other support services for young people </w:t>
            </w:r>
            <w:r w:rsidR="000D3618" w:rsidRPr="00684F9B">
              <w:rPr>
                <w:rFonts w:asciiTheme="minorHAnsi" w:hAnsiTheme="minorHAnsi" w:cstheme="minorBidi"/>
                <w:sz w:val="20"/>
                <w:szCs w:val="20"/>
                <w:lang w:val="en-GB"/>
              </w:rPr>
              <w:t>across Scotland</w:t>
            </w:r>
          </w:p>
          <w:p w14:paraId="3D60927E" w14:textId="77777777" w:rsidR="00684F9B" w:rsidRDefault="00B23820" w:rsidP="00684F9B">
            <w:pPr>
              <w:pStyle w:val="TableParagraph"/>
              <w:numPr>
                <w:ilvl w:val="0"/>
                <w:numId w:val="34"/>
              </w:numPr>
              <w:tabs>
                <w:tab w:val="left" w:pos="466"/>
                <w:tab w:val="left" w:pos="467"/>
              </w:tabs>
              <w:spacing w:line="276" w:lineRule="auto"/>
              <w:rPr>
                <w:rFonts w:asciiTheme="minorHAnsi" w:hAnsiTheme="minorHAnsi" w:cstheme="minorBidi"/>
                <w:sz w:val="20"/>
                <w:szCs w:val="20"/>
                <w:lang w:val="en-GB"/>
              </w:rPr>
            </w:pPr>
            <w:r w:rsidRPr="00684F9B">
              <w:rPr>
                <w:rFonts w:asciiTheme="minorHAnsi" w:hAnsiTheme="minorHAnsi" w:cstheme="minorBidi"/>
                <w:sz w:val="20"/>
                <w:szCs w:val="20"/>
                <w:lang w:val="en-GB"/>
              </w:rPr>
              <w:t>Project management skills</w:t>
            </w:r>
          </w:p>
          <w:p w14:paraId="27A492D2" w14:textId="77777777" w:rsidR="00684F9B" w:rsidRDefault="00934653" w:rsidP="00684F9B">
            <w:pPr>
              <w:pStyle w:val="TableParagraph"/>
              <w:numPr>
                <w:ilvl w:val="0"/>
                <w:numId w:val="34"/>
              </w:numPr>
              <w:tabs>
                <w:tab w:val="left" w:pos="466"/>
                <w:tab w:val="left" w:pos="467"/>
              </w:tabs>
              <w:spacing w:line="276" w:lineRule="auto"/>
              <w:rPr>
                <w:rFonts w:asciiTheme="minorHAnsi" w:hAnsiTheme="minorHAnsi" w:cstheme="minorBidi"/>
                <w:sz w:val="20"/>
                <w:szCs w:val="20"/>
                <w:lang w:val="en-GB"/>
              </w:rPr>
            </w:pPr>
            <w:r w:rsidRPr="00684F9B">
              <w:rPr>
                <w:rFonts w:asciiTheme="minorHAnsi" w:hAnsiTheme="minorHAnsi" w:cstheme="minorBidi"/>
                <w:sz w:val="20"/>
                <w:szCs w:val="20"/>
                <w:lang w:val="en-GB"/>
              </w:rPr>
              <w:t>Experience of working with MSPs, Ministers and Cabinet Secre</w:t>
            </w:r>
            <w:r w:rsidR="00104D1F" w:rsidRPr="00684F9B">
              <w:rPr>
                <w:rFonts w:asciiTheme="minorHAnsi" w:hAnsiTheme="minorHAnsi" w:cstheme="minorBidi"/>
                <w:sz w:val="20"/>
                <w:szCs w:val="20"/>
                <w:lang w:val="en-GB"/>
              </w:rPr>
              <w:t>taries, as</w:t>
            </w:r>
            <w:r w:rsidR="00684F9B">
              <w:rPr>
                <w:rFonts w:asciiTheme="minorHAnsi" w:hAnsiTheme="minorHAnsi" w:cstheme="minorBidi"/>
                <w:sz w:val="20"/>
                <w:szCs w:val="20"/>
                <w:lang w:val="en-GB"/>
              </w:rPr>
              <w:t xml:space="preserve"> </w:t>
            </w:r>
            <w:r w:rsidR="00104D1F" w:rsidRPr="00684F9B">
              <w:rPr>
                <w:rFonts w:asciiTheme="minorHAnsi" w:hAnsiTheme="minorHAnsi" w:cstheme="minorBidi"/>
                <w:sz w:val="20"/>
                <w:szCs w:val="20"/>
                <w:lang w:val="en-GB"/>
              </w:rPr>
              <w:t xml:space="preserve">well as </w:t>
            </w:r>
            <w:r w:rsidR="000B149A" w:rsidRPr="00684F9B">
              <w:rPr>
                <w:rFonts w:asciiTheme="minorHAnsi" w:hAnsiTheme="minorHAnsi" w:cstheme="minorBidi"/>
                <w:sz w:val="20"/>
                <w:szCs w:val="20"/>
                <w:lang w:val="en-GB"/>
              </w:rPr>
              <w:t>other decision makers and policymakers</w:t>
            </w:r>
          </w:p>
          <w:p w14:paraId="4237BC6C" w14:textId="77777777" w:rsidR="00684F9B" w:rsidRDefault="0048377F" w:rsidP="00684F9B">
            <w:pPr>
              <w:pStyle w:val="TableParagraph"/>
              <w:numPr>
                <w:ilvl w:val="0"/>
                <w:numId w:val="34"/>
              </w:numPr>
              <w:tabs>
                <w:tab w:val="left" w:pos="466"/>
                <w:tab w:val="left" w:pos="467"/>
              </w:tabs>
              <w:spacing w:line="276" w:lineRule="auto"/>
              <w:rPr>
                <w:rFonts w:asciiTheme="minorHAnsi" w:hAnsiTheme="minorHAnsi" w:cstheme="minorBidi"/>
                <w:sz w:val="20"/>
                <w:szCs w:val="20"/>
                <w:lang w:val="en-GB"/>
              </w:rPr>
            </w:pPr>
            <w:r w:rsidRPr="00684F9B">
              <w:rPr>
                <w:rFonts w:asciiTheme="minorHAnsi" w:hAnsiTheme="minorHAnsi" w:cstheme="minorBidi"/>
                <w:sz w:val="20"/>
                <w:szCs w:val="20"/>
                <w:lang w:val="en-GB"/>
              </w:rPr>
              <w:t xml:space="preserve">An understanding of, and experience of working within, the LGBT </w:t>
            </w:r>
            <w:r w:rsidR="00132C90" w:rsidRPr="00684F9B">
              <w:rPr>
                <w:rFonts w:asciiTheme="minorHAnsi" w:hAnsiTheme="minorHAnsi" w:cstheme="minorBidi"/>
                <w:sz w:val="20"/>
                <w:szCs w:val="20"/>
                <w:lang w:val="en-GB"/>
              </w:rPr>
              <w:t xml:space="preserve">or youth work </w:t>
            </w:r>
            <w:r w:rsidRPr="00684F9B">
              <w:rPr>
                <w:rFonts w:asciiTheme="minorHAnsi" w:hAnsiTheme="minorHAnsi" w:cstheme="minorBidi"/>
                <w:sz w:val="20"/>
                <w:szCs w:val="20"/>
                <w:lang w:val="en-GB"/>
              </w:rPr>
              <w:t>sector in Scotland</w:t>
            </w:r>
          </w:p>
          <w:p w14:paraId="14ABABFD" w14:textId="5D5FE096" w:rsidR="0020674B" w:rsidRPr="00684F9B" w:rsidRDefault="289AA6C9" w:rsidP="00684F9B">
            <w:pPr>
              <w:pStyle w:val="TableParagraph"/>
              <w:numPr>
                <w:ilvl w:val="0"/>
                <w:numId w:val="34"/>
              </w:numPr>
              <w:tabs>
                <w:tab w:val="left" w:pos="466"/>
                <w:tab w:val="left" w:pos="467"/>
              </w:tabs>
              <w:spacing w:line="276" w:lineRule="auto"/>
              <w:rPr>
                <w:rFonts w:asciiTheme="minorHAnsi" w:hAnsiTheme="minorHAnsi" w:cstheme="minorBidi"/>
                <w:sz w:val="20"/>
                <w:szCs w:val="20"/>
                <w:lang w:val="en-GB"/>
              </w:rPr>
            </w:pPr>
            <w:r w:rsidRPr="00684F9B">
              <w:rPr>
                <w:color w:val="000000" w:themeColor="text1"/>
                <w:sz w:val="20"/>
                <w:szCs w:val="20"/>
                <w:lang w:val="en-GB"/>
              </w:rPr>
              <w:t>Experience of supporting staff and volunteers</w:t>
            </w:r>
          </w:p>
        </w:tc>
      </w:tr>
    </w:tbl>
    <w:p w14:paraId="2B59C8A8" w14:textId="2E73A894" w:rsidR="00B23820" w:rsidRPr="00917152" w:rsidRDefault="00B23820" w:rsidP="00CF48D8">
      <w:pPr>
        <w:tabs>
          <w:tab w:val="left" w:pos="4650"/>
        </w:tabs>
        <w:jc w:val="center"/>
        <w:rPr>
          <w:rFonts w:asciiTheme="minorHAnsi" w:hAnsiTheme="minorHAnsi" w:cstheme="minorHAnsi"/>
          <w:b/>
        </w:rPr>
      </w:pPr>
    </w:p>
    <w:p w14:paraId="071F272D" w14:textId="77777777" w:rsidR="001B7D2A" w:rsidRPr="00917152" w:rsidRDefault="001B7D2A" w:rsidP="00CF48D8">
      <w:pPr>
        <w:tabs>
          <w:tab w:val="left" w:pos="4650"/>
        </w:tabs>
        <w:jc w:val="center"/>
        <w:rPr>
          <w:rFonts w:asciiTheme="minorHAnsi" w:hAnsiTheme="minorHAnsi" w:cstheme="minorHAnsi"/>
          <w:b/>
        </w:rPr>
      </w:pPr>
    </w:p>
    <w:p w14:paraId="050A124C" w14:textId="009EC5E2" w:rsidR="001B7D2A" w:rsidRPr="00917152" w:rsidRDefault="00823D41" w:rsidP="00CF48D8">
      <w:pPr>
        <w:tabs>
          <w:tab w:val="left" w:pos="4650"/>
        </w:tabs>
        <w:jc w:val="center"/>
        <w:rPr>
          <w:rFonts w:asciiTheme="minorHAnsi" w:hAnsiTheme="minorHAnsi" w:cstheme="minorHAnsi"/>
          <w:b/>
        </w:rPr>
      </w:pPr>
      <w:r>
        <w:rPr>
          <w:rFonts w:asciiTheme="minorHAnsi" w:hAnsiTheme="minorHAnsi" w:cstheme="minorHAnsi"/>
          <w:b/>
        </w:rPr>
        <w:t>CANDIDATE SPECIFICATION</w:t>
      </w:r>
    </w:p>
    <w:p w14:paraId="39D49DB5" w14:textId="77777777" w:rsidR="00EF7CCB" w:rsidRPr="00917152" w:rsidRDefault="00EF7CCB" w:rsidP="00CF48D8">
      <w:pPr>
        <w:tabs>
          <w:tab w:val="left" w:pos="4650"/>
        </w:tabs>
        <w:jc w:val="center"/>
        <w:rPr>
          <w:rFonts w:asciiTheme="minorHAnsi" w:hAnsiTheme="minorHAnsi" w:cstheme="minorHAnsi"/>
          <w:b/>
        </w:rPr>
      </w:pPr>
    </w:p>
    <w:p w14:paraId="589A9898" w14:textId="77777777" w:rsidR="001B7D2A" w:rsidRPr="00917152" w:rsidRDefault="001B7D2A" w:rsidP="00CF48D8">
      <w:pPr>
        <w:tabs>
          <w:tab w:val="left" w:pos="4650"/>
        </w:tabs>
        <w:jc w:val="center"/>
        <w:rPr>
          <w:rFonts w:asciiTheme="minorHAnsi" w:hAnsiTheme="minorHAnsi" w:cstheme="minorHAnsi"/>
          <w:b/>
        </w:rPr>
      </w:pPr>
    </w:p>
    <w:tbl>
      <w:tblPr>
        <w:tblpPr w:leftFromText="180" w:rightFromText="180" w:vertAnchor="text" w:tblpXSpec="center" w:tblpY="1"/>
        <w:tblOverlap w:val="never"/>
        <w:tblW w:w="13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12372"/>
      </w:tblGrid>
      <w:tr w:rsidR="001B7D2A" w:rsidRPr="00917152" w14:paraId="0894C455" w14:textId="77777777">
        <w:tc>
          <w:tcPr>
            <w:tcW w:w="13693" w:type="dxa"/>
            <w:gridSpan w:val="2"/>
            <w:shd w:val="clear" w:color="auto" w:fill="B3B3B3"/>
          </w:tcPr>
          <w:p w14:paraId="77476258" w14:textId="77777777" w:rsidR="001B7D2A" w:rsidRPr="00917152" w:rsidRDefault="001B7D2A">
            <w:pPr>
              <w:spacing w:line="360" w:lineRule="auto"/>
              <w:rPr>
                <w:rFonts w:asciiTheme="minorHAnsi" w:hAnsiTheme="minorHAnsi" w:cstheme="minorHAnsi"/>
                <w:sz w:val="20"/>
                <w:szCs w:val="20"/>
              </w:rPr>
            </w:pPr>
            <w:r w:rsidRPr="00917152">
              <w:rPr>
                <w:rFonts w:asciiTheme="minorHAnsi" w:hAnsiTheme="minorHAnsi" w:cstheme="minorHAnsi"/>
                <w:b/>
                <w:sz w:val="20"/>
                <w:szCs w:val="20"/>
              </w:rPr>
              <w:t xml:space="preserve">Critical Personal Attributes </w:t>
            </w:r>
          </w:p>
        </w:tc>
      </w:tr>
      <w:tr w:rsidR="001B7D2A" w:rsidRPr="00917152" w14:paraId="20F3E468" w14:textId="77777777">
        <w:trPr>
          <w:trHeight w:val="608"/>
        </w:trPr>
        <w:tc>
          <w:tcPr>
            <w:tcW w:w="1321" w:type="dxa"/>
          </w:tcPr>
          <w:p w14:paraId="4E3C95D1" w14:textId="77777777" w:rsidR="001B7D2A" w:rsidRPr="00917152" w:rsidRDefault="001B7D2A">
            <w:pPr>
              <w:spacing w:line="360" w:lineRule="auto"/>
              <w:rPr>
                <w:rFonts w:asciiTheme="minorHAnsi" w:hAnsiTheme="minorHAnsi" w:cstheme="minorHAnsi"/>
                <w:b/>
                <w:sz w:val="20"/>
                <w:szCs w:val="20"/>
              </w:rPr>
            </w:pPr>
            <w:r w:rsidRPr="00917152">
              <w:rPr>
                <w:rFonts w:asciiTheme="minorHAnsi" w:hAnsiTheme="minorHAnsi" w:cstheme="minorHAnsi"/>
                <w:b/>
                <w:sz w:val="20"/>
                <w:szCs w:val="20"/>
              </w:rPr>
              <w:t>Delivering results</w:t>
            </w:r>
          </w:p>
        </w:tc>
        <w:tc>
          <w:tcPr>
            <w:tcW w:w="12372" w:type="dxa"/>
          </w:tcPr>
          <w:p w14:paraId="054C61D3" w14:textId="77777777" w:rsidR="001B7D2A" w:rsidRPr="005770AC" w:rsidRDefault="001B7D2A" w:rsidP="00684F9B">
            <w:pPr>
              <w:pStyle w:val="ListParagraph"/>
              <w:numPr>
                <w:ilvl w:val="0"/>
                <w:numId w:val="28"/>
              </w:numPr>
              <w:spacing w:after="80" w:line="360" w:lineRule="auto"/>
              <w:ind w:left="404"/>
              <w:rPr>
                <w:rFonts w:asciiTheme="minorHAnsi" w:hAnsiTheme="minorHAnsi" w:cstheme="minorHAnsi"/>
                <w:sz w:val="20"/>
                <w:szCs w:val="20"/>
              </w:rPr>
            </w:pPr>
            <w:r w:rsidRPr="005770AC">
              <w:rPr>
                <w:rFonts w:asciiTheme="minorHAnsi" w:hAnsiTheme="minorHAnsi" w:cstheme="minorHAnsi"/>
                <w:sz w:val="20"/>
                <w:szCs w:val="20"/>
              </w:rPr>
              <w:t xml:space="preserve">Highly organised with a commitment to effective planning, delivery, monitoring and evaluation </w:t>
            </w:r>
          </w:p>
          <w:p w14:paraId="5E518888" w14:textId="77777777" w:rsidR="001B7D2A" w:rsidRPr="00917152" w:rsidRDefault="001B7D2A" w:rsidP="00684F9B">
            <w:pPr>
              <w:numPr>
                <w:ilvl w:val="0"/>
                <w:numId w:val="28"/>
              </w:numPr>
              <w:spacing w:after="80" w:line="360" w:lineRule="auto"/>
              <w:ind w:left="404" w:hanging="350"/>
              <w:rPr>
                <w:rFonts w:asciiTheme="minorHAnsi" w:hAnsiTheme="minorHAnsi" w:cstheme="minorHAnsi"/>
                <w:sz w:val="20"/>
                <w:szCs w:val="20"/>
              </w:rPr>
            </w:pPr>
            <w:r w:rsidRPr="00917152">
              <w:rPr>
                <w:rFonts w:asciiTheme="minorHAnsi" w:hAnsiTheme="minorHAnsi" w:cstheme="minorHAnsi"/>
                <w:sz w:val="20"/>
                <w:szCs w:val="20"/>
              </w:rPr>
              <w:t>Conscientious approach to meeting deadlines and delivery of work to meet the needs of young people and other stakeholders.</w:t>
            </w:r>
          </w:p>
          <w:p w14:paraId="78EFC20A" w14:textId="77777777" w:rsidR="001B7D2A" w:rsidRPr="00917152" w:rsidRDefault="001B7D2A" w:rsidP="001B7D2A">
            <w:pPr>
              <w:numPr>
                <w:ilvl w:val="0"/>
                <w:numId w:val="28"/>
              </w:numPr>
              <w:spacing w:after="80" w:line="360" w:lineRule="auto"/>
              <w:ind w:left="414"/>
              <w:rPr>
                <w:rFonts w:asciiTheme="minorHAnsi" w:hAnsiTheme="minorHAnsi" w:cstheme="minorHAnsi"/>
                <w:sz w:val="20"/>
                <w:szCs w:val="20"/>
              </w:rPr>
            </w:pPr>
            <w:r w:rsidRPr="00917152">
              <w:rPr>
                <w:rFonts w:asciiTheme="minorHAnsi" w:hAnsiTheme="minorHAnsi" w:cstheme="minorHAnsi"/>
                <w:sz w:val="20"/>
                <w:szCs w:val="20"/>
              </w:rPr>
              <w:t>Ability to effectively record and manage sensitive information</w:t>
            </w:r>
          </w:p>
        </w:tc>
      </w:tr>
      <w:tr w:rsidR="001B7D2A" w:rsidRPr="00917152" w14:paraId="5489803F" w14:textId="77777777">
        <w:tc>
          <w:tcPr>
            <w:tcW w:w="1321" w:type="dxa"/>
          </w:tcPr>
          <w:p w14:paraId="478E3D7A" w14:textId="77777777" w:rsidR="001B7D2A" w:rsidRPr="00917152" w:rsidRDefault="001B7D2A">
            <w:pPr>
              <w:spacing w:line="360" w:lineRule="auto"/>
              <w:rPr>
                <w:rFonts w:asciiTheme="minorHAnsi" w:hAnsiTheme="minorHAnsi" w:cstheme="minorHAnsi"/>
                <w:b/>
                <w:sz w:val="20"/>
                <w:szCs w:val="20"/>
              </w:rPr>
            </w:pPr>
            <w:r w:rsidRPr="00917152">
              <w:rPr>
                <w:rFonts w:asciiTheme="minorHAnsi" w:hAnsiTheme="minorHAnsi" w:cstheme="minorHAnsi"/>
                <w:b/>
                <w:sz w:val="20"/>
                <w:szCs w:val="20"/>
              </w:rPr>
              <w:t>Personal effectiveness</w:t>
            </w:r>
          </w:p>
        </w:tc>
        <w:tc>
          <w:tcPr>
            <w:tcW w:w="12372" w:type="dxa"/>
          </w:tcPr>
          <w:p w14:paraId="36D9470A" w14:textId="77C69F86" w:rsidR="001B7D2A" w:rsidRPr="00917152" w:rsidRDefault="001B7D2A" w:rsidP="001B7D2A">
            <w:pPr>
              <w:numPr>
                <w:ilvl w:val="0"/>
                <w:numId w:val="28"/>
              </w:numPr>
              <w:spacing w:after="80" w:line="360" w:lineRule="auto"/>
              <w:ind w:left="414"/>
              <w:rPr>
                <w:rFonts w:asciiTheme="minorHAnsi" w:hAnsiTheme="minorHAnsi" w:cstheme="minorHAnsi"/>
                <w:sz w:val="20"/>
                <w:szCs w:val="20"/>
              </w:rPr>
            </w:pPr>
            <w:r w:rsidRPr="00917152">
              <w:rPr>
                <w:rFonts w:asciiTheme="minorHAnsi" w:hAnsiTheme="minorHAnsi" w:cstheme="minorHAnsi"/>
                <w:sz w:val="20"/>
                <w:szCs w:val="20"/>
              </w:rPr>
              <w:t xml:space="preserve">Ability to </w:t>
            </w:r>
            <w:r w:rsidR="00023BA9" w:rsidRPr="00917152">
              <w:rPr>
                <w:rFonts w:asciiTheme="minorHAnsi" w:hAnsiTheme="minorHAnsi" w:cstheme="minorHAnsi"/>
                <w:sz w:val="20"/>
                <w:szCs w:val="20"/>
              </w:rPr>
              <w:t>articulately and confidently communication with others to convey key messages</w:t>
            </w:r>
          </w:p>
          <w:p w14:paraId="48871CAE" w14:textId="77777777" w:rsidR="001B7D2A" w:rsidRPr="00917152" w:rsidRDefault="001B7D2A" w:rsidP="001B7D2A">
            <w:pPr>
              <w:numPr>
                <w:ilvl w:val="0"/>
                <w:numId w:val="28"/>
              </w:numPr>
              <w:spacing w:after="80" w:line="360" w:lineRule="auto"/>
              <w:ind w:left="414"/>
              <w:rPr>
                <w:rFonts w:asciiTheme="minorHAnsi" w:hAnsiTheme="minorHAnsi" w:cstheme="minorHAnsi"/>
                <w:sz w:val="20"/>
                <w:szCs w:val="20"/>
              </w:rPr>
            </w:pPr>
            <w:r w:rsidRPr="00917152">
              <w:rPr>
                <w:rFonts w:asciiTheme="minorHAnsi" w:hAnsiTheme="minorHAnsi" w:cstheme="minorHAnsi"/>
                <w:sz w:val="20"/>
                <w:szCs w:val="20"/>
              </w:rPr>
              <w:t>Ability to build effective relationships with colleagues and external stakeholders</w:t>
            </w:r>
          </w:p>
          <w:p w14:paraId="02641515" w14:textId="77777777" w:rsidR="001B7D2A" w:rsidRPr="00917152" w:rsidRDefault="001B7D2A" w:rsidP="001B7D2A">
            <w:pPr>
              <w:numPr>
                <w:ilvl w:val="0"/>
                <w:numId w:val="28"/>
              </w:numPr>
              <w:spacing w:after="80" w:line="360" w:lineRule="auto"/>
              <w:ind w:left="414"/>
              <w:rPr>
                <w:rFonts w:asciiTheme="minorHAnsi" w:hAnsiTheme="minorHAnsi" w:cstheme="minorHAnsi"/>
                <w:sz w:val="20"/>
                <w:szCs w:val="20"/>
              </w:rPr>
            </w:pPr>
            <w:r w:rsidRPr="00917152">
              <w:rPr>
                <w:rFonts w:asciiTheme="minorHAnsi" w:hAnsiTheme="minorHAnsi" w:cstheme="minorHAnsi"/>
                <w:sz w:val="20"/>
                <w:szCs w:val="20"/>
              </w:rPr>
              <w:t>Comfortable and able to work with difficult situations</w:t>
            </w:r>
          </w:p>
        </w:tc>
      </w:tr>
      <w:tr w:rsidR="006A20CE" w:rsidRPr="00917152" w14:paraId="68551C6F" w14:textId="77777777">
        <w:tc>
          <w:tcPr>
            <w:tcW w:w="1321" w:type="dxa"/>
          </w:tcPr>
          <w:p w14:paraId="34E77A32" w14:textId="71C42AD5" w:rsidR="006A20CE" w:rsidRPr="00917152" w:rsidRDefault="006A20CE" w:rsidP="006A20CE">
            <w:pPr>
              <w:spacing w:line="360" w:lineRule="auto"/>
              <w:rPr>
                <w:rFonts w:asciiTheme="minorHAnsi" w:hAnsiTheme="minorHAnsi" w:cstheme="minorHAnsi"/>
                <w:b/>
                <w:sz w:val="20"/>
                <w:szCs w:val="20"/>
              </w:rPr>
            </w:pPr>
            <w:r w:rsidRPr="00917152">
              <w:rPr>
                <w:rFonts w:asciiTheme="minorHAnsi" w:hAnsiTheme="minorHAnsi" w:cstheme="minorHAnsi"/>
                <w:b/>
                <w:sz w:val="20"/>
                <w:szCs w:val="20"/>
              </w:rPr>
              <w:t>Young Person centred</w:t>
            </w:r>
          </w:p>
        </w:tc>
        <w:tc>
          <w:tcPr>
            <w:tcW w:w="12372" w:type="dxa"/>
          </w:tcPr>
          <w:p w14:paraId="0DAC1109" w14:textId="77777777" w:rsidR="006A20CE" w:rsidRPr="00917152" w:rsidRDefault="006A20CE" w:rsidP="006A20CE">
            <w:pPr>
              <w:numPr>
                <w:ilvl w:val="0"/>
                <w:numId w:val="28"/>
              </w:numPr>
              <w:spacing w:after="80" w:line="360" w:lineRule="auto"/>
              <w:ind w:left="414"/>
              <w:rPr>
                <w:rFonts w:asciiTheme="minorHAnsi" w:hAnsiTheme="minorHAnsi" w:cstheme="minorHAnsi"/>
                <w:sz w:val="20"/>
                <w:szCs w:val="20"/>
              </w:rPr>
            </w:pPr>
            <w:r w:rsidRPr="00917152">
              <w:rPr>
                <w:rFonts w:asciiTheme="minorHAnsi" w:hAnsiTheme="minorHAnsi" w:cstheme="minorHAnsi"/>
                <w:sz w:val="20"/>
                <w:szCs w:val="20"/>
              </w:rPr>
              <w:t>Awareness and commitment to meaningful youth participation and co-production</w:t>
            </w:r>
          </w:p>
          <w:p w14:paraId="1D16503A" w14:textId="77777777" w:rsidR="006A20CE" w:rsidRPr="00917152" w:rsidRDefault="006A20CE" w:rsidP="006A20CE">
            <w:pPr>
              <w:numPr>
                <w:ilvl w:val="0"/>
                <w:numId w:val="28"/>
              </w:numPr>
              <w:spacing w:after="80" w:line="360" w:lineRule="auto"/>
              <w:ind w:left="414"/>
              <w:rPr>
                <w:rFonts w:asciiTheme="minorHAnsi" w:hAnsiTheme="minorHAnsi" w:cstheme="minorHAnsi"/>
                <w:sz w:val="20"/>
                <w:szCs w:val="20"/>
              </w:rPr>
            </w:pPr>
            <w:r w:rsidRPr="00917152">
              <w:rPr>
                <w:rFonts w:asciiTheme="minorHAnsi" w:hAnsiTheme="minorHAnsi" w:cstheme="minorHAnsi"/>
                <w:sz w:val="20"/>
                <w:szCs w:val="20"/>
              </w:rPr>
              <w:t>Awareness of issues which can affect young LGBTQ+ people’s lives, particularly trans and non-binary young people</w:t>
            </w:r>
          </w:p>
          <w:p w14:paraId="7C107F42" w14:textId="77777777" w:rsidR="006A20CE" w:rsidRPr="00917152" w:rsidRDefault="006A20CE" w:rsidP="006A20CE">
            <w:pPr>
              <w:numPr>
                <w:ilvl w:val="0"/>
                <w:numId w:val="28"/>
              </w:numPr>
              <w:spacing w:after="80" w:line="360" w:lineRule="auto"/>
              <w:ind w:left="414"/>
              <w:rPr>
                <w:rFonts w:asciiTheme="minorHAnsi" w:hAnsiTheme="minorHAnsi" w:cstheme="minorHAnsi"/>
                <w:sz w:val="20"/>
                <w:szCs w:val="20"/>
              </w:rPr>
            </w:pPr>
            <w:r w:rsidRPr="00917152">
              <w:rPr>
                <w:rFonts w:asciiTheme="minorHAnsi" w:hAnsiTheme="minorHAnsi" w:cstheme="minorHAnsi"/>
                <w:sz w:val="20"/>
                <w:szCs w:val="20"/>
              </w:rPr>
              <w:t>Ability to work in an empathetic young person-centred way</w:t>
            </w:r>
          </w:p>
          <w:p w14:paraId="2F479613" w14:textId="1FEEFE0A" w:rsidR="006A20CE" w:rsidRPr="00917152" w:rsidRDefault="006A20CE" w:rsidP="006A20CE">
            <w:pPr>
              <w:numPr>
                <w:ilvl w:val="0"/>
                <w:numId w:val="28"/>
              </w:numPr>
              <w:spacing w:after="80" w:line="360" w:lineRule="auto"/>
              <w:ind w:left="414"/>
              <w:rPr>
                <w:rFonts w:asciiTheme="minorHAnsi" w:hAnsiTheme="minorHAnsi" w:cstheme="minorHAnsi"/>
                <w:sz w:val="20"/>
                <w:szCs w:val="20"/>
              </w:rPr>
            </w:pPr>
            <w:r w:rsidRPr="00917152">
              <w:rPr>
                <w:rFonts w:asciiTheme="minorHAnsi" w:hAnsiTheme="minorHAnsi" w:cstheme="minorHAnsi"/>
                <w:sz w:val="20"/>
                <w:szCs w:val="20"/>
              </w:rPr>
              <w:lastRenderedPageBreak/>
              <w:t>Ability to prioritise issues relating to safeguarding</w:t>
            </w:r>
          </w:p>
        </w:tc>
      </w:tr>
      <w:tr w:rsidR="006A20CE" w:rsidRPr="00917152" w14:paraId="0C145761" w14:textId="77777777">
        <w:tc>
          <w:tcPr>
            <w:tcW w:w="1321" w:type="dxa"/>
          </w:tcPr>
          <w:p w14:paraId="224680A7" w14:textId="0368CBCE" w:rsidR="006A20CE" w:rsidRPr="00917152" w:rsidRDefault="006A20CE" w:rsidP="006A20CE">
            <w:pPr>
              <w:spacing w:line="360" w:lineRule="auto"/>
              <w:rPr>
                <w:rFonts w:asciiTheme="minorHAnsi" w:hAnsiTheme="minorHAnsi" w:cstheme="minorHAnsi"/>
                <w:b/>
                <w:sz w:val="20"/>
                <w:szCs w:val="20"/>
              </w:rPr>
            </w:pPr>
            <w:r w:rsidRPr="00917152">
              <w:rPr>
                <w:rFonts w:asciiTheme="minorHAnsi" w:hAnsiTheme="minorHAnsi" w:cstheme="minorHAnsi"/>
                <w:b/>
                <w:sz w:val="20"/>
                <w:szCs w:val="20"/>
              </w:rPr>
              <w:lastRenderedPageBreak/>
              <w:t>Working practices</w:t>
            </w:r>
          </w:p>
        </w:tc>
        <w:tc>
          <w:tcPr>
            <w:tcW w:w="12372" w:type="dxa"/>
          </w:tcPr>
          <w:p w14:paraId="665F4DB7" w14:textId="77777777" w:rsidR="006A20CE" w:rsidRPr="00917152" w:rsidRDefault="006A20CE" w:rsidP="006A20CE">
            <w:pPr>
              <w:numPr>
                <w:ilvl w:val="0"/>
                <w:numId w:val="28"/>
              </w:numPr>
              <w:spacing w:after="80" w:line="360" w:lineRule="auto"/>
              <w:ind w:left="414"/>
              <w:rPr>
                <w:rFonts w:asciiTheme="minorHAnsi" w:hAnsiTheme="minorHAnsi" w:cstheme="minorHAnsi"/>
                <w:sz w:val="20"/>
                <w:szCs w:val="20"/>
              </w:rPr>
            </w:pPr>
            <w:r w:rsidRPr="00917152">
              <w:rPr>
                <w:rFonts w:asciiTheme="minorHAnsi" w:hAnsiTheme="minorHAnsi" w:cstheme="minorHAnsi"/>
                <w:sz w:val="20"/>
                <w:szCs w:val="20"/>
              </w:rPr>
              <w:t xml:space="preserve">Commitment to individual rights, equality, and anti-discriminatory practice </w:t>
            </w:r>
          </w:p>
          <w:p w14:paraId="05C25A71" w14:textId="713541F0" w:rsidR="006A20CE" w:rsidRPr="00917152" w:rsidRDefault="006A20CE" w:rsidP="006A20CE">
            <w:pPr>
              <w:numPr>
                <w:ilvl w:val="0"/>
                <w:numId w:val="1"/>
              </w:numPr>
              <w:spacing w:after="80" w:line="360" w:lineRule="auto"/>
              <w:ind w:left="414"/>
              <w:rPr>
                <w:rFonts w:asciiTheme="minorHAnsi" w:hAnsiTheme="minorHAnsi" w:cstheme="minorHAnsi"/>
                <w:sz w:val="20"/>
                <w:szCs w:val="20"/>
              </w:rPr>
            </w:pPr>
            <w:r w:rsidRPr="00917152">
              <w:rPr>
                <w:rFonts w:asciiTheme="minorHAnsi" w:hAnsiTheme="minorHAnsi" w:cstheme="minorHAnsi"/>
                <w:sz w:val="20"/>
                <w:szCs w:val="20"/>
              </w:rPr>
              <w:t>Ability and commitment to maintain robust professional boundaries with young people</w:t>
            </w:r>
          </w:p>
        </w:tc>
      </w:tr>
    </w:tbl>
    <w:p w14:paraId="2616FD8D" w14:textId="77777777" w:rsidR="00B23820" w:rsidRPr="00917152" w:rsidRDefault="00B23820" w:rsidP="00CF48D8">
      <w:pPr>
        <w:tabs>
          <w:tab w:val="left" w:pos="4650"/>
        </w:tabs>
        <w:jc w:val="center"/>
        <w:rPr>
          <w:rFonts w:asciiTheme="minorHAnsi" w:hAnsiTheme="minorHAnsi" w:cstheme="minorHAnsi"/>
          <w:b/>
          <w:sz w:val="20"/>
          <w:szCs w:val="20"/>
        </w:rPr>
      </w:pPr>
    </w:p>
    <w:p w14:paraId="7B08CE78" w14:textId="20CCBF6D" w:rsidR="000C79E4" w:rsidRPr="00DC604C" w:rsidRDefault="000C79E4" w:rsidP="0028016A">
      <w:pPr>
        <w:rPr>
          <w:rFonts w:asciiTheme="minorHAnsi" w:hAnsiTheme="minorHAnsi" w:cstheme="minorHAnsi"/>
          <w:b/>
        </w:rPr>
      </w:pPr>
    </w:p>
    <w:p w14:paraId="3104CE4C" w14:textId="77777777" w:rsidR="00644250" w:rsidRPr="00DC604C" w:rsidRDefault="00644250" w:rsidP="00644250">
      <w:pPr>
        <w:rPr>
          <w:rFonts w:asciiTheme="minorHAnsi" w:hAnsiTheme="minorHAnsi" w:cstheme="minorHAnsi"/>
        </w:rPr>
      </w:pPr>
    </w:p>
    <w:p w14:paraId="473A8FEC" w14:textId="77777777" w:rsidR="00644250" w:rsidRPr="00DC604C" w:rsidRDefault="00644250" w:rsidP="00644250">
      <w:pPr>
        <w:rPr>
          <w:rFonts w:asciiTheme="minorHAnsi" w:hAnsiTheme="minorHAnsi" w:cstheme="minorHAnsi"/>
        </w:rPr>
      </w:pPr>
    </w:p>
    <w:p w14:paraId="7EAE6BF1" w14:textId="77777777" w:rsidR="00644250" w:rsidRPr="00DC604C" w:rsidRDefault="00644250" w:rsidP="00644250">
      <w:pPr>
        <w:rPr>
          <w:rFonts w:asciiTheme="minorHAnsi" w:hAnsiTheme="minorHAnsi" w:cstheme="minorHAnsi"/>
        </w:rPr>
      </w:pPr>
    </w:p>
    <w:p w14:paraId="53EA9058" w14:textId="77777777" w:rsidR="00644250" w:rsidRPr="00DC604C" w:rsidRDefault="00644250" w:rsidP="00644250">
      <w:pPr>
        <w:rPr>
          <w:rFonts w:asciiTheme="minorHAnsi" w:hAnsiTheme="minorHAnsi" w:cstheme="minorHAnsi"/>
        </w:rPr>
      </w:pPr>
    </w:p>
    <w:p w14:paraId="51EABAEE" w14:textId="77777777" w:rsidR="00644250" w:rsidRPr="00DC604C" w:rsidRDefault="00644250" w:rsidP="00644250">
      <w:pPr>
        <w:rPr>
          <w:rFonts w:asciiTheme="minorHAnsi" w:hAnsiTheme="minorHAnsi" w:cstheme="minorHAnsi"/>
        </w:rPr>
      </w:pPr>
    </w:p>
    <w:p w14:paraId="1172BF35" w14:textId="77777777" w:rsidR="00644250" w:rsidRPr="00DC604C" w:rsidRDefault="00644250" w:rsidP="00644250">
      <w:pPr>
        <w:rPr>
          <w:rFonts w:asciiTheme="minorHAnsi" w:hAnsiTheme="minorHAnsi" w:cstheme="minorHAnsi"/>
        </w:rPr>
      </w:pPr>
    </w:p>
    <w:p w14:paraId="70995A62" w14:textId="77777777" w:rsidR="00644250" w:rsidRPr="00DC604C" w:rsidRDefault="00644250" w:rsidP="00644250">
      <w:pPr>
        <w:rPr>
          <w:rFonts w:asciiTheme="minorHAnsi" w:hAnsiTheme="minorHAnsi" w:cstheme="minorHAnsi"/>
        </w:rPr>
      </w:pPr>
    </w:p>
    <w:p w14:paraId="53A6C942" w14:textId="77777777" w:rsidR="00644250" w:rsidRPr="00DC604C" w:rsidRDefault="00644250" w:rsidP="00644250">
      <w:pPr>
        <w:rPr>
          <w:rFonts w:asciiTheme="minorHAnsi" w:hAnsiTheme="minorHAnsi" w:cstheme="minorHAnsi"/>
        </w:rPr>
      </w:pPr>
    </w:p>
    <w:p w14:paraId="1ABE7320" w14:textId="77777777" w:rsidR="00644250" w:rsidRPr="00DC604C" w:rsidRDefault="00644250" w:rsidP="00644250">
      <w:pPr>
        <w:rPr>
          <w:rFonts w:asciiTheme="minorHAnsi" w:hAnsiTheme="minorHAnsi" w:cstheme="minorHAnsi"/>
        </w:rPr>
      </w:pPr>
    </w:p>
    <w:p w14:paraId="725BB21A" w14:textId="77777777" w:rsidR="00644250" w:rsidRPr="00DC604C" w:rsidRDefault="00644250" w:rsidP="00644250">
      <w:pPr>
        <w:rPr>
          <w:rFonts w:asciiTheme="minorHAnsi" w:hAnsiTheme="minorHAnsi" w:cstheme="minorHAnsi"/>
        </w:rPr>
      </w:pPr>
    </w:p>
    <w:p w14:paraId="3DD1F7EA" w14:textId="77777777" w:rsidR="00644250" w:rsidRPr="00DC604C" w:rsidRDefault="00644250" w:rsidP="00644250">
      <w:pPr>
        <w:rPr>
          <w:rFonts w:asciiTheme="minorHAnsi" w:hAnsiTheme="minorHAnsi" w:cstheme="minorHAnsi"/>
        </w:rPr>
      </w:pPr>
    </w:p>
    <w:p w14:paraId="6F535E52" w14:textId="77777777" w:rsidR="00644250" w:rsidRPr="00DC604C" w:rsidRDefault="00644250" w:rsidP="00644250">
      <w:pPr>
        <w:rPr>
          <w:rFonts w:asciiTheme="minorHAnsi" w:hAnsiTheme="minorHAnsi" w:cstheme="minorHAnsi"/>
        </w:rPr>
      </w:pPr>
    </w:p>
    <w:p w14:paraId="47673F3C" w14:textId="77777777" w:rsidR="00644250" w:rsidRPr="00DC604C" w:rsidRDefault="00644250" w:rsidP="00644250">
      <w:pPr>
        <w:rPr>
          <w:rFonts w:asciiTheme="minorHAnsi" w:hAnsiTheme="minorHAnsi" w:cstheme="minorHAnsi"/>
        </w:rPr>
      </w:pPr>
    </w:p>
    <w:p w14:paraId="7B3E4920" w14:textId="77777777" w:rsidR="00644250" w:rsidRPr="00DC604C" w:rsidRDefault="00644250" w:rsidP="00644250">
      <w:pPr>
        <w:rPr>
          <w:rFonts w:asciiTheme="minorHAnsi" w:hAnsiTheme="minorHAnsi" w:cstheme="minorHAnsi"/>
        </w:rPr>
      </w:pPr>
    </w:p>
    <w:p w14:paraId="48F10506" w14:textId="77777777" w:rsidR="00644250" w:rsidRPr="00DC604C" w:rsidRDefault="00644250" w:rsidP="00644250">
      <w:pPr>
        <w:rPr>
          <w:rFonts w:asciiTheme="minorHAnsi" w:hAnsiTheme="minorHAnsi" w:cstheme="minorHAnsi"/>
        </w:rPr>
      </w:pPr>
    </w:p>
    <w:p w14:paraId="6C3D8A2F" w14:textId="77777777" w:rsidR="00644250" w:rsidRPr="00DC604C" w:rsidRDefault="00644250" w:rsidP="00644250">
      <w:pPr>
        <w:rPr>
          <w:rFonts w:asciiTheme="minorHAnsi" w:hAnsiTheme="minorHAnsi" w:cstheme="minorHAnsi"/>
        </w:rPr>
      </w:pPr>
    </w:p>
    <w:p w14:paraId="4129062C" w14:textId="0D5F5851" w:rsidR="00644250" w:rsidRPr="00644250" w:rsidRDefault="00644250" w:rsidP="00644250">
      <w:pPr>
        <w:tabs>
          <w:tab w:val="left" w:pos="2023"/>
        </w:tabs>
        <w:rPr>
          <w:rFonts w:asciiTheme="minorHAnsi" w:hAnsiTheme="minorHAnsi" w:cstheme="minorHAnsi"/>
        </w:rPr>
      </w:pPr>
    </w:p>
    <w:sectPr w:rsidR="00644250" w:rsidRPr="00644250" w:rsidSect="006A20CE">
      <w:type w:val="continuous"/>
      <w:pgSz w:w="16839" w:h="11907" w:orient="landscape" w:code="9"/>
      <w:pgMar w:top="1843"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C7329" w14:textId="77777777" w:rsidR="0033523D" w:rsidRPr="00DC604C" w:rsidRDefault="0033523D">
      <w:r w:rsidRPr="00DC604C">
        <w:separator/>
      </w:r>
    </w:p>
  </w:endnote>
  <w:endnote w:type="continuationSeparator" w:id="0">
    <w:p w14:paraId="328DAF19" w14:textId="77777777" w:rsidR="0033523D" w:rsidRPr="00DC604C" w:rsidRDefault="0033523D">
      <w:r w:rsidRPr="00DC604C">
        <w:continuationSeparator/>
      </w:r>
    </w:p>
  </w:endnote>
  <w:endnote w:type="continuationNotice" w:id="1">
    <w:p w14:paraId="43C5A812" w14:textId="77777777" w:rsidR="0033523D" w:rsidRPr="00DC604C" w:rsidRDefault="00335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alibr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AD083" w14:textId="7AAE4B49" w:rsidR="000C79E4" w:rsidRPr="00DC604C" w:rsidRDefault="00182FB2">
    <w:pPr>
      <w:pStyle w:val="Footer"/>
      <w:jc w:val="right"/>
    </w:pPr>
    <w:r w:rsidRPr="00DC604C">
      <w:rPr>
        <w:noProof/>
      </w:rPr>
      <w:drawing>
        <wp:anchor distT="0" distB="0" distL="114300" distR="114300" simplePos="0" relativeHeight="251658244" behindDoc="1" locked="0" layoutInCell="1" allowOverlap="1" wp14:anchorId="355546D3" wp14:editId="23B8E196">
          <wp:simplePos x="0" y="0"/>
          <wp:positionH relativeFrom="page">
            <wp:align>left</wp:align>
          </wp:positionH>
          <wp:positionV relativeFrom="paragraph">
            <wp:posOffset>95273</wp:posOffset>
          </wp:positionV>
          <wp:extent cx="7634001" cy="719226"/>
          <wp:effectExtent l="0" t="0" r="508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34001" cy="719226"/>
                  </a:xfrm>
                  <a:prstGeom prst="rect">
                    <a:avLst/>
                  </a:prstGeom>
                </pic:spPr>
              </pic:pic>
            </a:graphicData>
          </a:graphic>
          <wp14:sizeRelH relativeFrom="page">
            <wp14:pctWidth>0</wp14:pctWidth>
          </wp14:sizeRelH>
          <wp14:sizeRelV relativeFrom="page">
            <wp14:pctHeight>0</wp14:pctHeight>
          </wp14:sizeRelV>
        </wp:anchor>
      </w:drawing>
    </w:r>
  </w:p>
  <w:p w14:paraId="15BE32FE" w14:textId="0E0F2A98" w:rsidR="002902FA" w:rsidRPr="00DC604C" w:rsidRDefault="00C27B2A" w:rsidP="006A20CE">
    <w:pPr>
      <w:pStyle w:val="Footer"/>
      <w:tabs>
        <w:tab w:val="clear" w:pos="4320"/>
        <w:tab w:val="clear" w:pos="8640"/>
        <w:tab w:val="left" w:pos="3915"/>
        <w:tab w:val="left" w:pos="5313"/>
      </w:tabs>
    </w:pPr>
    <w:r w:rsidRPr="00DC604C">
      <w:tab/>
    </w:r>
    <w:r w:rsidR="006A20C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0AC40" w14:textId="521E2DA8" w:rsidR="00FF6B35" w:rsidRPr="00DC604C" w:rsidRDefault="004F4340" w:rsidP="004F4340">
    <w:pPr>
      <w:pStyle w:val="Footer"/>
      <w:tabs>
        <w:tab w:val="clear" w:pos="4320"/>
        <w:tab w:val="clear" w:pos="8640"/>
        <w:tab w:val="left" w:pos="1518"/>
      </w:tabs>
    </w:pPr>
    <w:r w:rsidRPr="00DC604C">
      <w:rPr>
        <w:noProof/>
      </w:rPr>
      <w:drawing>
        <wp:anchor distT="0" distB="0" distL="114300" distR="114300" simplePos="0" relativeHeight="251658241" behindDoc="1" locked="0" layoutInCell="1" allowOverlap="1" wp14:anchorId="175797EB" wp14:editId="742073CC">
          <wp:simplePos x="0" y="0"/>
          <wp:positionH relativeFrom="column">
            <wp:posOffset>-1133475</wp:posOffset>
          </wp:positionH>
          <wp:positionV relativeFrom="paragraph">
            <wp:posOffset>-81866</wp:posOffset>
          </wp:positionV>
          <wp:extent cx="7840003" cy="708269"/>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40003" cy="708269"/>
                  </a:xfrm>
                  <a:prstGeom prst="rect">
                    <a:avLst/>
                  </a:prstGeom>
                </pic:spPr>
              </pic:pic>
            </a:graphicData>
          </a:graphic>
          <wp14:sizeRelH relativeFrom="page">
            <wp14:pctWidth>0</wp14:pctWidth>
          </wp14:sizeRelH>
          <wp14:sizeRelV relativeFrom="page">
            <wp14:pctHeight>0</wp14:pctHeight>
          </wp14:sizeRelV>
        </wp:anchor>
      </w:drawing>
    </w:r>
    <w:r w:rsidRPr="00DC604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1B6AE" w14:textId="77777777" w:rsidR="006A20CE" w:rsidRPr="00DC604C" w:rsidRDefault="006A20CE">
    <w:pPr>
      <w:pStyle w:val="Footer"/>
      <w:jc w:val="right"/>
    </w:pPr>
    <w:r w:rsidRPr="00DC604C">
      <w:rPr>
        <w:noProof/>
      </w:rPr>
      <w:drawing>
        <wp:anchor distT="0" distB="0" distL="114300" distR="114300" simplePos="0" relativeHeight="251660292" behindDoc="1" locked="0" layoutInCell="1" allowOverlap="1" wp14:anchorId="2EC2B942" wp14:editId="500301DA">
          <wp:simplePos x="0" y="0"/>
          <wp:positionH relativeFrom="page">
            <wp:posOffset>0</wp:posOffset>
          </wp:positionH>
          <wp:positionV relativeFrom="paragraph">
            <wp:posOffset>-27305</wp:posOffset>
          </wp:positionV>
          <wp:extent cx="10706100" cy="1008659"/>
          <wp:effectExtent l="0" t="0" r="0" b="1270"/>
          <wp:wrapNone/>
          <wp:docPr id="2056258578" name="Picture 2056258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0706100" cy="1008659"/>
                  </a:xfrm>
                  <a:prstGeom prst="rect">
                    <a:avLst/>
                  </a:prstGeom>
                </pic:spPr>
              </pic:pic>
            </a:graphicData>
          </a:graphic>
          <wp14:sizeRelH relativeFrom="page">
            <wp14:pctWidth>0</wp14:pctWidth>
          </wp14:sizeRelH>
          <wp14:sizeRelV relativeFrom="page">
            <wp14:pctHeight>0</wp14:pctHeight>
          </wp14:sizeRelV>
        </wp:anchor>
      </w:drawing>
    </w:r>
  </w:p>
  <w:p w14:paraId="5DCA238D" w14:textId="4E7FE0F0" w:rsidR="006A20CE" w:rsidRPr="00DC604C" w:rsidRDefault="006A20CE" w:rsidP="006A20CE">
    <w:pPr>
      <w:pStyle w:val="Footer"/>
      <w:tabs>
        <w:tab w:val="clear" w:pos="4320"/>
        <w:tab w:val="clear" w:pos="8640"/>
        <w:tab w:val="left" w:pos="3915"/>
        <w:tab w:val="left" w:pos="5313"/>
        <w:tab w:val="left" w:pos="10110"/>
      </w:tabs>
    </w:pPr>
    <w:r w:rsidRPr="00DC604C">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EB5C1" w14:textId="77777777" w:rsidR="0033523D" w:rsidRPr="00DC604C" w:rsidRDefault="0033523D">
      <w:r w:rsidRPr="00DC604C">
        <w:separator/>
      </w:r>
    </w:p>
  </w:footnote>
  <w:footnote w:type="continuationSeparator" w:id="0">
    <w:p w14:paraId="7F7D90D4" w14:textId="77777777" w:rsidR="0033523D" w:rsidRPr="00DC604C" w:rsidRDefault="0033523D">
      <w:r w:rsidRPr="00DC604C">
        <w:continuationSeparator/>
      </w:r>
    </w:p>
  </w:footnote>
  <w:footnote w:type="continuationNotice" w:id="1">
    <w:p w14:paraId="59243DA1" w14:textId="77777777" w:rsidR="0033523D" w:rsidRPr="00DC604C" w:rsidRDefault="00335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60119" w14:textId="6AD531E0" w:rsidR="00C2207B" w:rsidRPr="00DC604C" w:rsidRDefault="00C2207B">
    <w:pPr>
      <w:pStyle w:val="Header"/>
    </w:pPr>
    <w:r w:rsidRPr="00DC604C">
      <w:rPr>
        <w:noProof/>
      </w:rPr>
      <w:drawing>
        <wp:anchor distT="0" distB="0" distL="114300" distR="114300" simplePos="0" relativeHeight="251658242" behindDoc="0" locked="0" layoutInCell="1" allowOverlap="1" wp14:anchorId="0FE745B4" wp14:editId="3A0F8CE4">
          <wp:simplePos x="0" y="0"/>
          <wp:positionH relativeFrom="page">
            <wp:posOffset>8255</wp:posOffset>
          </wp:positionH>
          <wp:positionV relativeFrom="paragraph">
            <wp:posOffset>-445842</wp:posOffset>
          </wp:positionV>
          <wp:extent cx="7544942" cy="7239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4942"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B0262" w14:textId="0A72F797" w:rsidR="00E61834" w:rsidRPr="00DC604C" w:rsidRDefault="00FF6B35">
    <w:pPr>
      <w:pStyle w:val="Header"/>
    </w:pPr>
    <w:r w:rsidRPr="00DC604C">
      <w:rPr>
        <w:noProof/>
      </w:rPr>
      <w:drawing>
        <wp:anchor distT="0" distB="0" distL="114300" distR="114300" simplePos="0" relativeHeight="251658240" behindDoc="0" locked="0" layoutInCell="1" allowOverlap="1" wp14:anchorId="77910BBB" wp14:editId="7985894C">
          <wp:simplePos x="0" y="0"/>
          <wp:positionH relativeFrom="page">
            <wp:posOffset>8645</wp:posOffset>
          </wp:positionH>
          <wp:positionV relativeFrom="paragraph">
            <wp:posOffset>-464868</wp:posOffset>
          </wp:positionV>
          <wp:extent cx="7544942" cy="7239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4942"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D6888" w14:textId="0856ACFB" w:rsidR="00912CE9" w:rsidRPr="00DC604C" w:rsidRDefault="008052A8">
    <w:pPr>
      <w:pStyle w:val="Header"/>
    </w:pPr>
    <w:r w:rsidRPr="00DC604C">
      <w:rPr>
        <w:noProof/>
      </w:rPr>
      <w:drawing>
        <wp:anchor distT="0" distB="0" distL="114300" distR="114300" simplePos="0" relativeHeight="251658243" behindDoc="0" locked="0" layoutInCell="1" allowOverlap="1" wp14:anchorId="6479BAD3" wp14:editId="4462EB9E">
          <wp:simplePos x="0" y="0"/>
          <wp:positionH relativeFrom="page">
            <wp:posOffset>2186</wp:posOffset>
          </wp:positionH>
          <wp:positionV relativeFrom="paragraph">
            <wp:posOffset>-443572</wp:posOffset>
          </wp:positionV>
          <wp:extent cx="10691446" cy="1025791"/>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91446" cy="102579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25pt;height:11.25pt" o:bullet="t">
        <v:imagedata r:id="rId1" o:title="small - magenta arrow"/>
      </v:shape>
    </w:pict>
  </w:numPicBullet>
  <w:abstractNum w:abstractNumId="0" w15:restartNumberingAfterBreak="0">
    <w:nsid w:val="0031114F"/>
    <w:multiLevelType w:val="hybridMultilevel"/>
    <w:tmpl w:val="5F8E44AE"/>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5FFF6"/>
    <w:multiLevelType w:val="hybridMultilevel"/>
    <w:tmpl w:val="B3C4F510"/>
    <w:lvl w:ilvl="0" w:tplc="F97A3FF8">
      <w:start w:val="1"/>
      <w:numFmt w:val="bullet"/>
      <w:lvlText w:val=""/>
      <w:lvlJc w:val="left"/>
      <w:pPr>
        <w:ind w:left="720" w:hanging="360"/>
      </w:pPr>
      <w:rPr>
        <w:rFonts w:ascii="Symbol" w:hAnsi="Symbol" w:hint="default"/>
      </w:rPr>
    </w:lvl>
    <w:lvl w:ilvl="1" w:tplc="63AC334A">
      <w:start w:val="1"/>
      <w:numFmt w:val="bullet"/>
      <w:lvlText w:val="o"/>
      <w:lvlJc w:val="left"/>
      <w:pPr>
        <w:ind w:left="1440" w:hanging="360"/>
      </w:pPr>
      <w:rPr>
        <w:rFonts w:ascii="Courier New" w:hAnsi="Courier New" w:hint="default"/>
      </w:rPr>
    </w:lvl>
    <w:lvl w:ilvl="2" w:tplc="1E3077F2">
      <w:start w:val="1"/>
      <w:numFmt w:val="bullet"/>
      <w:lvlText w:val=""/>
      <w:lvlJc w:val="left"/>
      <w:pPr>
        <w:ind w:left="2160" w:hanging="360"/>
      </w:pPr>
      <w:rPr>
        <w:rFonts w:ascii="Wingdings" w:hAnsi="Wingdings" w:hint="default"/>
      </w:rPr>
    </w:lvl>
    <w:lvl w:ilvl="3" w:tplc="E74A7D5C">
      <w:start w:val="1"/>
      <w:numFmt w:val="bullet"/>
      <w:lvlText w:val=""/>
      <w:lvlJc w:val="left"/>
      <w:pPr>
        <w:ind w:left="2880" w:hanging="360"/>
      </w:pPr>
      <w:rPr>
        <w:rFonts w:ascii="Symbol" w:hAnsi="Symbol" w:hint="default"/>
      </w:rPr>
    </w:lvl>
    <w:lvl w:ilvl="4" w:tplc="909886B4">
      <w:start w:val="1"/>
      <w:numFmt w:val="bullet"/>
      <w:lvlText w:val="o"/>
      <w:lvlJc w:val="left"/>
      <w:pPr>
        <w:ind w:left="3600" w:hanging="360"/>
      </w:pPr>
      <w:rPr>
        <w:rFonts w:ascii="Courier New" w:hAnsi="Courier New" w:hint="default"/>
      </w:rPr>
    </w:lvl>
    <w:lvl w:ilvl="5" w:tplc="12941C84">
      <w:start w:val="1"/>
      <w:numFmt w:val="bullet"/>
      <w:lvlText w:val=""/>
      <w:lvlJc w:val="left"/>
      <w:pPr>
        <w:ind w:left="4320" w:hanging="360"/>
      </w:pPr>
      <w:rPr>
        <w:rFonts w:ascii="Wingdings" w:hAnsi="Wingdings" w:hint="default"/>
      </w:rPr>
    </w:lvl>
    <w:lvl w:ilvl="6" w:tplc="37809A76">
      <w:start w:val="1"/>
      <w:numFmt w:val="bullet"/>
      <w:lvlText w:val=""/>
      <w:lvlJc w:val="left"/>
      <w:pPr>
        <w:ind w:left="5040" w:hanging="360"/>
      </w:pPr>
      <w:rPr>
        <w:rFonts w:ascii="Symbol" w:hAnsi="Symbol" w:hint="default"/>
      </w:rPr>
    </w:lvl>
    <w:lvl w:ilvl="7" w:tplc="3E98BD78">
      <w:start w:val="1"/>
      <w:numFmt w:val="bullet"/>
      <w:lvlText w:val="o"/>
      <w:lvlJc w:val="left"/>
      <w:pPr>
        <w:ind w:left="5760" w:hanging="360"/>
      </w:pPr>
      <w:rPr>
        <w:rFonts w:ascii="Courier New" w:hAnsi="Courier New" w:hint="default"/>
      </w:rPr>
    </w:lvl>
    <w:lvl w:ilvl="8" w:tplc="23CC932C">
      <w:start w:val="1"/>
      <w:numFmt w:val="bullet"/>
      <w:lvlText w:val=""/>
      <w:lvlJc w:val="left"/>
      <w:pPr>
        <w:ind w:left="6480" w:hanging="360"/>
      </w:pPr>
      <w:rPr>
        <w:rFonts w:ascii="Wingdings" w:hAnsi="Wingdings" w:hint="default"/>
      </w:rPr>
    </w:lvl>
  </w:abstractNum>
  <w:abstractNum w:abstractNumId="2" w15:restartNumberingAfterBreak="0">
    <w:nsid w:val="0C0F4FC5"/>
    <w:multiLevelType w:val="hybridMultilevel"/>
    <w:tmpl w:val="F224E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1255A"/>
    <w:multiLevelType w:val="hybridMultilevel"/>
    <w:tmpl w:val="6346E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5E6683"/>
    <w:multiLevelType w:val="hybridMultilevel"/>
    <w:tmpl w:val="11566C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F763FD"/>
    <w:multiLevelType w:val="hybridMultilevel"/>
    <w:tmpl w:val="6788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02ED3"/>
    <w:multiLevelType w:val="hybridMultilevel"/>
    <w:tmpl w:val="03BA5F12"/>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24B84"/>
    <w:multiLevelType w:val="hybridMultilevel"/>
    <w:tmpl w:val="A7B4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A4AA0"/>
    <w:multiLevelType w:val="hybridMultilevel"/>
    <w:tmpl w:val="0362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B66B8"/>
    <w:multiLevelType w:val="hybridMultilevel"/>
    <w:tmpl w:val="63CE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C4924"/>
    <w:multiLevelType w:val="hybridMultilevel"/>
    <w:tmpl w:val="77D478A0"/>
    <w:lvl w:ilvl="0" w:tplc="1B12F4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945651F"/>
    <w:multiLevelType w:val="hybridMultilevel"/>
    <w:tmpl w:val="517A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B36CE"/>
    <w:multiLevelType w:val="hybridMultilevel"/>
    <w:tmpl w:val="6814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55BBC"/>
    <w:multiLevelType w:val="hybridMultilevel"/>
    <w:tmpl w:val="4F5AA016"/>
    <w:lvl w:ilvl="0" w:tplc="EF646CD6">
      <w:start w:val="1"/>
      <w:numFmt w:val="bullet"/>
      <w:lvlText w:val=""/>
      <w:lvlJc w:val="left"/>
      <w:pPr>
        <w:ind w:left="720" w:hanging="360"/>
      </w:pPr>
      <w:rPr>
        <w:rFonts w:ascii="Symbol" w:hAnsi="Symbol" w:hint="default"/>
      </w:rPr>
    </w:lvl>
    <w:lvl w:ilvl="1" w:tplc="AD30A304">
      <w:start w:val="1"/>
      <w:numFmt w:val="bullet"/>
      <w:lvlText w:val="o"/>
      <w:lvlJc w:val="left"/>
      <w:pPr>
        <w:ind w:left="1440" w:hanging="360"/>
      </w:pPr>
      <w:rPr>
        <w:rFonts w:ascii="Courier New" w:hAnsi="Courier New" w:hint="default"/>
      </w:rPr>
    </w:lvl>
    <w:lvl w:ilvl="2" w:tplc="7448522C">
      <w:start w:val="1"/>
      <w:numFmt w:val="bullet"/>
      <w:lvlText w:val=""/>
      <w:lvlJc w:val="left"/>
      <w:pPr>
        <w:ind w:left="2160" w:hanging="360"/>
      </w:pPr>
      <w:rPr>
        <w:rFonts w:ascii="Wingdings" w:hAnsi="Wingdings" w:hint="default"/>
      </w:rPr>
    </w:lvl>
    <w:lvl w:ilvl="3" w:tplc="CFC2CCF8">
      <w:start w:val="1"/>
      <w:numFmt w:val="bullet"/>
      <w:lvlText w:val=""/>
      <w:lvlJc w:val="left"/>
      <w:pPr>
        <w:ind w:left="2880" w:hanging="360"/>
      </w:pPr>
      <w:rPr>
        <w:rFonts w:ascii="Symbol" w:hAnsi="Symbol" w:hint="default"/>
      </w:rPr>
    </w:lvl>
    <w:lvl w:ilvl="4" w:tplc="BC94F2A0">
      <w:start w:val="1"/>
      <w:numFmt w:val="bullet"/>
      <w:lvlText w:val="o"/>
      <w:lvlJc w:val="left"/>
      <w:pPr>
        <w:ind w:left="3600" w:hanging="360"/>
      </w:pPr>
      <w:rPr>
        <w:rFonts w:ascii="Courier New" w:hAnsi="Courier New" w:hint="default"/>
      </w:rPr>
    </w:lvl>
    <w:lvl w:ilvl="5" w:tplc="8834D326">
      <w:start w:val="1"/>
      <w:numFmt w:val="bullet"/>
      <w:lvlText w:val=""/>
      <w:lvlJc w:val="left"/>
      <w:pPr>
        <w:ind w:left="4320" w:hanging="360"/>
      </w:pPr>
      <w:rPr>
        <w:rFonts w:ascii="Wingdings" w:hAnsi="Wingdings" w:hint="default"/>
      </w:rPr>
    </w:lvl>
    <w:lvl w:ilvl="6" w:tplc="F9749E5A">
      <w:start w:val="1"/>
      <w:numFmt w:val="bullet"/>
      <w:lvlText w:val=""/>
      <w:lvlJc w:val="left"/>
      <w:pPr>
        <w:ind w:left="5040" w:hanging="360"/>
      </w:pPr>
      <w:rPr>
        <w:rFonts w:ascii="Symbol" w:hAnsi="Symbol" w:hint="default"/>
      </w:rPr>
    </w:lvl>
    <w:lvl w:ilvl="7" w:tplc="8050F802">
      <w:start w:val="1"/>
      <w:numFmt w:val="bullet"/>
      <w:lvlText w:val="o"/>
      <w:lvlJc w:val="left"/>
      <w:pPr>
        <w:ind w:left="5760" w:hanging="360"/>
      </w:pPr>
      <w:rPr>
        <w:rFonts w:ascii="Courier New" w:hAnsi="Courier New" w:hint="default"/>
      </w:rPr>
    </w:lvl>
    <w:lvl w:ilvl="8" w:tplc="04684AC8">
      <w:start w:val="1"/>
      <w:numFmt w:val="bullet"/>
      <w:lvlText w:val=""/>
      <w:lvlJc w:val="left"/>
      <w:pPr>
        <w:ind w:left="6480" w:hanging="360"/>
      </w:pPr>
      <w:rPr>
        <w:rFonts w:ascii="Wingdings" w:hAnsi="Wingdings" w:hint="default"/>
      </w:rPr>
    </w:lvl>
  </w:abstractNum>
  <w:abstractNum w:abstractNumId="14" w15:restartNumberingAfterBreak="0">
    <w:nsid w:val="2EB45E14"/>
    <w:multiLevelType w:val="hybridMultilevel"/>
    <w:tmpl w:val="D3422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85531"/>
    <w:multiLevelType w:val="hybridMultilevel"/>
    <w:tmpl w:val="DC983AE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1F11AA"/>
    <w:multiLevelType w:val="hybridMultilevel"/>
    <w:tmpl w:val="E578AD2E"/>
    <w:lvl w:ilvl="0" w:tplc="2E54BE9E">
      <w:start w:val="1"/>
      <w:numFmt w:val="bullet"/>
      <w:lvlText w:val=""/>
      <w:lvlJc w:val="left"/>
      <w:pPr>
        <w:ind w:left="720" w:hanging="360"/>
      </w:pPr>
      <w:rPr>
        <w:rFonts w:ascii="Symbol" w:hAnsi="Symbol" w:hint="default"/>
      </w:rPr>
    </w:lvl>
    <w:lvl w:ilvl="1" w:tplc="2780B20C">
      <w:start w:val="1"/>
      <w:numFmt w:val="bullet"/>
      <w:lvlText w:val="o"/>
      <w:lvlJc w:val="left"/>
      <w:pPr>
        <w:ind w:left="1440" w:hanging="360"/>
      </w:pPr>
      <w:rPr>
        <w:rFonts w:ascii="Courier New" w:hAnsi="Courier New" w:hint="default"/>
      </w:rPr>
    </w:lvl>
    <w:lvl w:ilvl="2" w:tplc="13309C4A">
      <w:start w:val="1"/>
      <w:numFmt w:val="bullet"/>
      <w:lvlText w:val=""/>
      <w:lvlJc w:val="left"/>
      <w:pPr>
        <w:ind w:left="2160" w:hanging="360"/>
      </w:pPr>
      <w:rPr>
        <w:rFonts w:ascii="Wingdings" w:hAnsi="Wingdings" w:hint="default"/>
      </w:rPr>
    </w:lvl>
    <w:lvl w:ilvl="3" w:tplc="6C28D3B6">
      <w:start w:val="1"/>
      <w:numFmt w:val="bullet"/>
      <w:lvlText w:val=""/>
      <w:lvlJc w:val="left"/>
      <w:pPr>
        <w:ind w:left="2880" w:hanging="360"/>
      </w:pPr>
      <w:rPr>
        <w:rFonts w:ascii="Symbol" w:hAnsi="Symbol" w:hint="default"/>
      </w:rPr>
    </w:lvl>
    <w:lvl w:ilvl="4" w:tplc="83F4CFFA">
      <w:start w:val="1"/>
      <w:numFmt w:val="bullet"/>
      <w:lvlText w:val="o"/>
      <w:lvlJc w:val="left"/>
      <w:pPr>
        <w:ind w:left="3600" w:hanging="360"/>
      </w:pPr>
      <w:rPr>
        <w:rFonts w:ascii="Courier New" w:hAnsi="Courier New" w:hint="default"/>
      </w:rPr>
    </w:lvl>
    <w:lvl w:ilvl="5" w:tplc="2E1AE2DA">
      <w:start w:val="1"/>
      <w:numFmt w:val="bullet"/>
      <w:lvlText w:val=""/>
      <w:lvlJc w:val="left"/>
      <w:pPr>
        <w:ind w:left="4320" w:hanging="360"/>
      </w:pPr>
      <w:rPr>
        <w:rFonts w:ascii="Wingdings" w:hAnsi="Wingdings" w:hint="default"/>
      </w:rPr>
    </w:lvl>
    <w:lvl w:ilvl="6" w:tplc="567677EC">
      <w:start w:val="1"/>
      <w:numFmt w:val="bullet"/>
      <w:lvlText w:val=""/>
      <w:lvlJc w:val="left"/>
      <w:pPr>
        <w:ind w:left="5040" w:hanging="360"/>
      </w:pPr>
      <w:rPr>
        <w:rFonts w:ascii="Symbol" w:hAnsi="Symbol" w:hint="default"/>
      </w:rPr>
    </w:lvl>
    <w:lvl w:ilvl="7" w:tplc="0D2E1F8E">
      <w:start w:val="1"/>
      <w:numFmt w:val="bullet"/>
      <w:lvlText w:val="o"/>
      <w:lvlJc w:val="left"/>
      <w:pPr>
        <w:ind w:left="5760" w:hanging="360"/>
      </w:pPr>
      <w:rPr>
        <w:rFonts w:ascii="Courier New" w:hAnsi="Courier New" w:hint="default"/>
      </w:rPr>
    </w:lvl>
    <w:lvl w:ilvl="8" w:tplc="DADE1FC4">
      <w:start w:val="1"/>
      <w:numFmt w:val="bullet"/>
      <w:lvlText w:val=""/>
      <w:lvlJc w:val="left"/>
      <w:pPr>
        <w:ind w:left="6480" w:hanging="360"/>
      </w:pPr>
      <w:rPr>
        <w:rFonts w:ascii="Wingdings" w:hAnsi="Wingdings" w:hint="default"/>
      </w:rPr>
    </w:lvl>
  </w:abstractNum>
  <w:abstractNum w:abstractNumId="17" w15:restartNumberingAfterBreak="0">
    <w:nsid w:val="37476C01"/>
    <w:multiLevelType w:val="hybridMultilevel"/>
    <w:tmpl w:val="4CC228C6"/>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A1A92"/>
    <w:multiLevelType w:val="hybridMultilevel"/>
    <w:tmpl w:val="2CBEE426"/>
    <w:lvl w:ilvl="0" w:tplc="6A48BB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C2277"/>
    <w:multiLevelType w:val="hybridMultilevel"/>
    <w:tmpl w:val="D2CEC936"/>
    <w:lvl w:ilvl="0" w:tplc="1B12F4C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F84AEA"/>
    <w:multiLevelType w:val="hybridMultilevel"/>
    <w:tmpl w:val="952E8D56"/>
    <w:lvl w:ilvl="0" w:tplc="6A48BB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06230"/>
    <w:multiLevelType w:val="hybridMultilevel"/>
    <w:tmpl w:val="4A8E8E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E840F8A"/>
    <w:multiLevelType w:val="hybridMultilevel"/>
    <w:tmpl w:val="9C7CB5D4"/>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134EE0"/>
    <w:multiLevelType w:val="hybridMultilevel"/>
    <w:tmpl w:val="68B0B8BA"/>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5D405D"/>
    <w:multiLevelType w:val="hybridMultilevel"/>
    <w:tmpl w:val="E3FE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EF5193"/>
    <w:multiLevelType w:val="hybridMultilevel"/>
    <w:tmpl w:val="2148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052067"/>
    <w:multiLevelType w:val="hybridMultilevel"/>
    <w:tmpl w:val="6E567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29472B"/>
    <w:multiLevelType w:val="hybridMultilevel"/>
    <w:tmpl w:val="DECE3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7A74B7"/>
    <w:multiLevelType w:val="hybridMultilevel"/>
    <w:tmpl w:val="B2CC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72767B"/>
    <w:multiLevelType w:val="hybridMultilevel"/>
    <w:tmpl w:val="A84C009E"/>
    <w:lvl w:ilvl="0" w:tplc="6A48BB4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FBA376"/>
    <w:multiLevelType w:val="hybridMultilevel"/>
    <w:tmpl w:val="E8A481F6"/>
    <w:lvl w:ilvl="0" w:tplc="1D0EE9D6">
      <w:start w:val="1"/>
      <w:numFmt w:val="bullet"/>
      <w:lvlText w:val=""/>
      <w:lvlJc w:val="left"/>
      <w:pPr>
        <w:ind w:left="643" w:hanging="360"/>
      </w:pPr>
      <w:rPr>
        <w:rFonts w:ascii="Symbol" w:hAnsi="Symbol" w:hint="default"/>
      </w:rPr>
    </w:lvl>
    <w:lvl w:ilvl="1" w:tplc="70109996">
      <w:start w:val="1"/>
      <w:numFmt w:val="bullet"/>
      <w:lvlText w:val="o"/>
      <w:lvlJc w:val="left"/>
      <w:pPr>
        <w:ind w:left="1363" w:hanging="360"/>
      </w:pPr>
      <w:rPr>
        <w:rFonts w:ascii="Courier New" w:hAnsi="Courier New" w:hint="default"/>
      </w:rPr>
    </w:lvl>
    <w:lvl w:ilvl="2" w:tplc="BC6285B8">
      <w:start w:val="1"/>
      <w:numFmt w:val="bullet"/>
      <w:lvlText w:val=""/>
      <w:lvlJc w:val="left"/>
      <w:pPr>
        <w:ind w:left="2083" w:hanging="360"/>
      </w:pPr>
      <w:rPr>
        <w:rFonts w:ascii="Wingdings" w:hAnsi="Wingdings" w:hint="default"/>
      </w:rPr>
    </w:lvl>
    <w:lvl w:ilvl="3" w:tplc="4722659A">
      <w:start w:val="1"/>
      <w:numFmt w:val="bullet"/>
      <w:lvlText w:val=""/>
      <w:lvlJc w:val="left"/>
      <w:pPr>
        <w:ind w:left="2803" w:hanging="360"/>
      </w:pPr>
      <w:rPr>
        <w:rFonts w:ascii="Symbol" w:hAnsi="Symbol" w:hint="default"/>
      </w:rPr>
    </w:lvl>
    <w:lvl w:ilvl="4" w:tplc="50CE6A8A">
      <w:start w:val="1"/>
      <w:numFmt w:val="bullet"/>
      <w:lvlText w:val="o"/>
      <w:lvlJc w:val="left"/>
      <w:pPr>
        <w:ind w:left="3523" w:hanging="360"/>
      </w:pPr>
      <w:rPr>
        <w:rFonts w:ascii="Courier New" w:hAnsi="Courier New" w:hint="default"/>
      </w:rPr>
    </w:lvl>
    <w:lvl w:ilvl="5" w:tplc="ACEC79BA">
      <w:start w:val="1"/>
      <w:numFmt w:val="bullet"/>
      <w:lvlText w:val=""/>
      <w:lvlJc w:val="left"/>
      <w:pPr>
        <w:ind w:left="4243" w:hanging="360"/>
      </w:pPr>
      <w:rPr>
        <w:rFonts w:ascii="Wingdings" w:hAnsi="Wingdings" w:hint="default"/>
      </w:rPr>
    </w:lvl>
    <w:lvl w:ilvl="6" w:tplc="6E682024">
      <w:start w:val="1"/>
      <w:numFmt w:val="bullet"/>
      <w:lvlText w:val=""/>
      <w:lvlJc w:val="left"/>
      <w:pPr>
        <w:ind w:left="4963" w:hanging="360"/>
      </w:pPr>
      <w:rPr>
        <w:rFonts w:ascii="Symbol" w:hAnsi="Symbol" w:hint="default"/>
      </w:rPr>
    </w:lvl>
    <w:lvl w:ilvl="7" w:tplc="8C96F7D6">
      <w:start w:val="1"/>
      <w:numFmt w:val="bullet"/>
      <w:lvlText w:val="o"/>
      <w:lvlJc w:val="left"/>
      <w:pPr>
        <w:ind w:left="5683" w:hanging="360"/>
      </w:pPr>
      <w:rPr>
        <w:rFonts w:ascii="Courier New" w:hAnsi="Courier New" w:hint="default"/>
      </w:rPr>
    </w:lvl>
    <w:lvl w:ilvl="8" w:tplc="8592D62C">
      <w:start w:val="1"/>
      <w:numFmt w:val="bullet"/>
      <w:lvlText w:val=""/>
      <w:lvlJc w:val="left"/>
      <w:pPr>
        <w:ind w:left="6403" w:hanging="360"/>
      </w:pPr>
      <w:rPr>
        <w:rFonts w:ascii="Wingdings" w:hAnsi="Wingdings" w:hint="default"/>
      </w:rPr>
    </w:lvl>
  </w:abstractNum>
  <w:abstractNum w:abstractNumId="31" w15:restartNumberingAfterBreak="0">
    <w:nsid w:val="4E044141"/>
    <w:multiLevelType w:val="hybridMultilevel"/>
    <w:tmpl w:val="554CDE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E5F4F82"/>
    <w:multiLevelType w:val="hybridMultilevel"/>
    <w:tmpl w:val="4DCC1BE8"/>
    <w:lvl w:ilvl="0" w:tplc="6A48BB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2C7DDD"/>
    <w:multiLevelType w:val="hybridMultilevel"/>
    <w:tmpl w:val="31502A6E"/>
    <w:lvl w:ilvl="0" w:tplc="1B12F4C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71E458"/>
    <w:multiLevelType w:val="hybridMultilevel"/>
    <w:tmpl w:val="50C049E6"/>
    <w:lvl w:ilvl="0" w:tplc="857C73F8">
      <w:start w:val="1"/>
      <w:numFmt w:val="bullet"/>
      <w:lvlText w:val=""/>
      <w:lvlJc w:val="left"/>
      <w:pPr>
        <w:ind w:left="720" w:hanging="360"/>
      </w:pPr>
      <w:rPr>
        <w:rFonts w:ascii="Symbol" w:hAnsi="Symbol" w:hint="default"/>
      </w:rPr>
    </w:lvl>
    <w:lvl w:ilvl="1" w:tplc="4E50C806">
      <w:start w:val="1"/>
      <w:numFmt w:val="bullet"/>
      <w:lvlText w:val="o"/>
      <w:lvlJc w:val="left"/>
      <w:pPr>
        <w:ind w:left="1440" w:hanging="360"/>
      </w:pPr>
      <w:rPr>
        <w:rFonts w:ascii="Courier New" w:hAnsi="Courier New" w:hint="default"/>
      </w:rPr>
    </w:lvl>
    <w:lvl w:ilvl="2" w:tplc="4BB26B48">
      <w:start w:val="1"/>
      <w:numFmt w:val="bullet"/>
      <w:lvlText w:val=""/>
      <w:lvlJc w:val="left"/>
      <w:pPr>
        <w:ind w:left="2160" w:hanging="360"/>
      </w:pPr>
      <w:rPr>
        <w:rFonts w:ascii="Wingdings" w:hAnsi="Wingdings" w:hint="default"/>
      </w:rPr>
    </w:lvl>
    <w:lvl w:ilvl="3" w:tplc="11AE9220">
      <w:start w:val="1"/>
      <w:numFmt w:val="bullet"/>
      <w:lvlText w:val=""/>
      <w:lvlJc w:val="left"/>
      <w:pPr>
        <w:ind w:left="2880" w:hanging="360"/>
      </w:pPr>
      <w:rPr>
        <w:rFonts w:ascii="Symbol" w:hAnsi="Symbol" w:hint="default"/>
      </w:rPr>
    </w:lvl>
    <w:lvl w:ilvl="4" w:tplc="81BEBF1C">
      <w:start w:val="1"/>
      <w:numFmt w:val="bullet"/>
      <w:lvlText w:val="o"/>
      <w:lvlJc w:val="left"/>
      <w:pPr>
        <w:ind w:left="3600" w:hanging="360"/>
      </w:pPr>
      <w:rPr>
        <w:rFonts w:ascii="Courier New" w:hAnsi="Courier New" w:hint="default"/>
      </w:rPr>
    </w:lvl>
    <w:lvl w:ilvl="5" w:tplc="3AF29F98">
      <w:start w:val="1"/>
      <w:numFmt w:val="bullet"/>
      <w:lvlText w:val=""/>
      <w:lvlJc w:val="left"/>
      <w:pPr>
        <w:ind w:left="4320" w:hanging="360"/>
      </w:pPr>
      <w:rPr>
        <w:rFonts w:ascii="Wingdings" w:hAnsi="Wingdings" w:hint="default"/>
      </w:rPr>
    </w:lvl>
    <w:lvl w:ilvl="6" w:tplc="2D4884CA">
      <w:start w:val="1"/>
      <w:numFmt w:val="bullet"/>
      <w:lvlText w:val=""/>
      <w:lvlJc w:val="left"/>
      <w:pPr>
        <w:ind w:left="5040" w:hanging="360"/>
      </w:pPr>
      <w:rPr>
        <w:rFonts w:ascii="Symbol" w:hAnsi="Symbol" w:hint="default"/>
      </w:rPr>
    </w:lvl>
    <w:lvl w:ilvl="7" w:tplc="99D2898C">
      <w:start w:val="1"/>
      <w:numFmt w:val="bullet"/>
      <w:lvlText w:val="o"/>
      <w:lvlJc w:val="left"/>
      <w:pPr>
        <w:ind w:left="5760" w:hanging="360"/>
      </w:pPr>
      <w:rPr>
        <w:rFonts w:ascii="Courier New" w:hAnsi="Courier New" w:hint="default"/>
      </w:rPr>
    </w:lvl>
    <w:lvl w:ilvl="8" w:tplc="41FCCD78">
      <w:start w:val="1"/>
      <w:numFmt w:val="bullet"/>
      <w:lvlText w:val=""/>
      <w:lvlJc w:val="left"/>
      <w:pPr>
        <w:ind w:left="6480" w:hanging="360"/>
      </w:pPr>
      <w:rPr>
        <w:rFonts w:ascii="Wingdings" w:hAnsi="Wingdings" w:hint="default"/>
      </w:rPr>
    </w:lvl>
  </w:abstractNum>
  <w:abstractNum w:abstractNumId="35" w15:restartNumberingAfterBreak="0">
    <w:nsid w:val="5A09581F"/>
    <w:multiLevelType w:val="hybridMultilevel"/>
    <w:tmpl w:val="B2E8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691386"/>
    <w:multiLevelType w:val="hybridMultilevel"/>
    <w:tmpl w:val="82BE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A80D98"/>
    <w:multiLevelType w:val="hybridMultilevel"/>
    <w:tmpl w:val="7C589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446857"/>
    <w:multiLevelType w:val="hybridMultilevel"/>
    <w:tmpl w:val="34DAD7CC"/>
    <w:lvl w:ilvl="0" w:tplc="1B12F4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963430"/>
    <w:multiLevelType w:val="hybridMultilevel"/>
    <w:tmpl w:val="8838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EB7543"/>
    <w:multiLevelType w:val="hybridMultilevel"/>
    <w:tmpl w:val="DD5A40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5F66BD4"/>
    <w:multiLevelType w:val="hybridMultilevel"/>
    <w:tmpl w:val="6112564E"/>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6EB73280"/>
    <w:multiLevelType w:val="hybridMultilevel"/>
    <w:tmpl w:val="AADAE202"/>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F682650"/>
    <w:multiLevelType w:val="hybridMultilevel"/>
    <w:tmpl w:val="01E8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BC2812"/>
    <w:multiLevelType w:val="hybridMultilevel"/>
    <w:tmpl w:val="FD9A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603519">
    <w:abstractNumId w:val="19"/>
  </w:num>
  <w:num w:numId="2" w16cid:durableId="420025050">
    <w:abstractNumId w:val="2"/>
  </w:num>
  <w:num w:numId="3" w16cid:durableId="817453147">
    <w:abstractNumId w:val="41"/>
  </w:num>
  <w:num w:numId="4" w16cid:durableId="2123569524">
    <w:abstractNumId w:val="6"/>
  </w:num>
  <w:num w:numId="5" w16cid:durableId="1186090105">
    <w:abstractNumId w:val="40"/>
  </w:num>
  <w:num w:numId="6" w16cid:durableId="1458598210">
    <w:abstractNumId w:val="31"/>
  </w:num>
  <w:num w:numId="7" w16cid:durableId="988438446">
    <w:abstractNumId w:val="15"/>
  </w:num>
  <w:num w:numId="8" w16cid:durableId="1256207981">
    <w:abstractNumId w:val="42"/>
  </w:num>
  <w:num w:numId="9" w16cid:durableId="23655068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409696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083180">
    <w:abstractNumId w:val="21"/>
  </w:num>
  <w:num w:numId="12" w16cid:durableId="1623150217">
    <w:abstractNumId w:val="29"/>
  </w:num>
  <w:num w:numId="13" w16cid:durableId="1473329249">
    <w:abstractNumId w:val="32"/>
  </w:num>
  <w:num w:numId="14" w16cid:durableId="105972000">
    <w:abstractNumId w:val="14"/>
  </w:num>
  <w:num w:numId="15" w16cid:durableId="1912815629">
    <w:abstractNumId w:val="7"/>
  </w:num>
  <w:num w:numId="16" w16cid:durableId="490025014">
    <w:abstractNumId w:val="18"/>
  </w:num>
  <w:num w:numId="17" w16cid:durableId="1556236144">
    <w:abstractNumId w:val="29"/>
  </w:num>
  <w:num w:numId="18" w16cid:durableId="1916089444">
    <w:abstractNumId w:val="9"/>
  </w:num>
  <w:num w:numId="19" w16cid:durableId="1976056376">
    <w:abstractNumId w:val="20"/>
  </w:num>
  <w:num w:numId="20" w16cid:durableId="818496728">
    <w:abstractNumId w:val="28"/>
  </w:num>
  <w:num w:numId="21" w16cid:durableId="1870102219">
    <w:abstractNumId w:val="22"/>
  </w:num>
  <w:num w:numId="22" w16cid:durableId="1550220052">
    <w:abstractNumId w:val="8"/>
  </w:num>
  <w:num w:numId="23" w16cid:durableId="160583357">
    <w:abstractNumId w:val="0"/>
  </w:num>
  <w:num w:numId="24" w16cid:durableId="172188512">
    <w:abstractNumId w:val="23"/>
  </w:num>
  <w:num w:numId="25" w16cid:durableId="1863713146">
    <w:abstractNumId w:val="17"/>
  </w:num>
  <w:num w:numId="26" w16cid:durableId="1039597721">
    <w:abstractNumId w:val="10"/>
  </w:num>
  <w:num w:numId="27" w16cid:durableId="1388140177">
    <w:abstractNumId w:val="38"/>
  </w:num>
  <w:num w:numId="28" w16cid:durableId="1073048741">
    <w:abstractNumId w:val="33"/>
  </w:num>
  <w:num w:numId="29" w16cid:durableId="1925525363">
    <w:abstractNumId w:val="35"/>
  </w:num>
  <w:num w:numId="30" w16cid:durableId="1208569109">
    <w:abstractNumId w:val="3"/>
  </w:num>
  <w:num w:numId="31" w16cid:durableId="1432506306">
    <w:abstractNumId w:val="4"/>
  </w:num>
  <w:num w:numId="32" w16cid:durableId="481585711">
    <w:abstractNumId w:val="43"/>
  </w:num>
  <w:num w:numId="33" w16cid:durableId="286131341">
    <w:abstractNumId w:val="24"/>
  </w:num>
  <w:num w:numId="34" w16cid:durableId="2022118196">
    <w:abstractNumId w:val="25"/>
  </w:num>
  <w:num w:numId="35" w16cid:durableId="1769806773">
    <w:abstractNumId w:val="39"/>
  </w:num>
  <w:num w:numId="36" w16cid:durableId="546841316">
    <w:abstractNumId w:val="26"/>
  </w:num>
  <w:num w:numId="37" w16cid:durableId="727873362">
    <w:abstractNumId w:val="37"/>
  </w:num>
  <w:num w:numId="38" w16cid:durableId="1706910313">
    <w:abstractNumId w:val="11"/>
  </w:num>
  <w:num w:numId="39" w16cid:durableId="1763644796">
    <w:abstractNumId w:val="36"/>
  </w:num>
  <w:num w:numId="40" w16cid:durableId="1772240407">
    <w:abstractNumId w:val="12"/>
  </w:num>
  <w:num w:numId="41" w16cid:durableId="1641380745">
    <w:abstractNumId w:val="5"/>
  </w:num>
  <w:num w:numId="42" w16cid:durableId="1625162341">
    <w:abstractNumId w:val="44"/>
  </w:num>
  <w:num w:numId="43" w16cid:durableId="433018203">
    <w:abstractNumId w:val="27"/>
  </w:num>
  <w:num w:numId="44" w16cid:durableId="821000143">
    <w:abstractNumId w:val="34"/>
  </w:num>
  <w:num w:numId="45" w16cid:durableId="2022583082">
    <w:abstractNumId w:val="1"/>
  </w:num>
  <w:num w:numId="46" w16cid:durableId="1458178290">
    <w:abstractNumId w:val="13"/>
  </w:num>
  <w:num w:numId="47" w16cid:durableId="57561549">
    <w:abstractNumId w:val="16"/>
  </w:num>
  <w:num w:numId="48" w16cid:durableId="13925384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9E"/>
    <w:rsid w:val="00001C7A"/>
    <w:rsid w:val="000140A8"/>
    <w:rsid w:val="0002227C"/>
    <w:rsid w:val="00023BA9"/>
    <w:rsid w:val="000306BB"/>
    <w:rsid w:val="000315E8"/>
    <w:rsid w:val="000360E3"/>
    <w:rsid w:val="00036BCB"/>
    <w:rsid w:val="000377D2"/>
    <w:rsid w:val="00043348"/>
    <w:rsid w:val="00047B5A"/>
    <w:rsid w:val="0005409C"/>
    <w:rsid w:val="00064F69"/>
    <w:rsid w:val="000656AC"/>
    <w:rsid w:val="00065A52"/>
    <w:rsid w:val="000A1930"/>
    <w:rsid w:val="000A432B"/>
    <w:rsid w:val="000B119F"/>
    <w:rsid w:val="000B149A"/>
    <w:rsid w:val="000B16CE"/>
    <w:rsid w:val="000B354C"/>
    <w:rsid w:val="000B4BBC"/>
    <w:rsid w:val="000C3364"/>
    <w:rsid w:val="000C39B1"/>
    <w:rsid w:val="000C79E4"/>
    <w:rsid w:val="000D3618"/>
    <w:rsid w:val="000F0482"/>
    <w:rsid w:val="000F0E30"/>
    <w:rsid w:val="000F294D"/>
    <w:rsid w:val="000F3090"/>
    <w:rsid w:val="00100677"/>
    <w:rsid w:val="00104D1F"/>
    <w:rsid w:val="00105DA9"/>
    <w:rsid w:val="00106119"/>
    <w:rsid w:val="00106513"/>
    <w:rsid w:val="0010797C"/>
    <w:rsid w:val="0012468C"/>
    <w:rsid w:val="0013275F"/>
    <w:rsid w:val="00132C90"/>
    <w:rsid w:val="0014182B"/>
    <w:rsid w:val="001439DF"/>
    <w:rsid w:val="00145A58"/>
    <w:rsid w:val="001509CB"/>
    <w:rsid w:val="00156454"/>
    <w:rsid w:val="00160321"/>
    <w:rsid w:val="00170DA6"/>
    <w:rsid w:val="00172E89"/>
    <w:rsid w:val="001822CD"/>
    <w:rsid w:val="00182FB2"/>
    <w:rsid w:val="001849CA"/>
    <w:rsid w:val="00190CD3"/>
    <w:rsid w:val="00196EBC"/>
    <w:rsid w:val="001A28BC"/>
    <w:rsid w:val="001B0153"/>
    <w:rsid w:val="001B12F4"/>
    <w:rsid w:val="001B52BC"/>
    <w:rsid w:val="001B7D2A"/>
    <w:rsid w:val="001C5E58"/>
    <w:rsid w:val="001D2F90"/>
    <w:rsid w:val="001E45CB"/>
    <w:rsid w:val="001E47F8"/>
    <w:rsid w:val="001F03CE"/>
    <w:rsid w:val="001F23EF"/>
    <w:rsid w:val="001F4260"/>
    <w:rsid w:val="00201117"/>
    <w:rsid w:val="00204DCF"/>
    <w:rsid w:val="0020674B"/>
    <w:rsid w:val="00207EA3"/>
    <w:rsid w:val="00220FF9"/>
    <w:rsid w:val="002216DF"/>
    <w:rsid w:val="0023071B"/>
    <w:rsid w:val="00246C90"/>
    <w:rsid w:val="002516DC"/>
    <w:rsid w:val="00265AB1"/>
    <w:rsid w:val="00267E3A"/>
    <w:rsid w:val="00271C05"/>
    <w:rsid w:val="0028016A"/>
    <w:rsid w:val="00282D8D"/>
    <w:rsid w:val="002902FA"/>
    <w:rsid w:val="002963D5"/>
    <w:rsid w:val="002A2155"/>
    <w:rsid w:val="002B2826"/>
    <w:rsid w:val="002B60D8"/>
    <w:rsid w:val="002D5DEC"/>
    <w:rsid w:val="002D6997"/>
    <w:rsid w:val="002E40AF"/>
    <w:rsid w:val="002E6534"/>
    <w:rsid w:val="002E663D"/>
    <w:rsid w:val="002E6B4E"/>
    <w:rsid w:val="002F3FF3"/>
    <w:rsid w:val="002F5BE6"/>
    <w:rsid w:val="00312EAF"/>
    <w:rsid w:val="00316DCC"/>
    <w:rsid w:val="00324E5C"/>
    <w:rsid w:val="00332E37"/>
    <w:rsid w:val="0033390B"/>
    <w:rsid w:val="0033523D"/>
    <w:rsid w:val="00335F47"/>
    <w:rsid w:val="003370D5"/>
    <w:rsid w:val="0034530E"/>
    <w:rsid w:val="003456DA"/>
    <w:rsid w:val="00346E49"/>
    <w:rsid w:val="00353CA5"/>
    <w:rsid w:val="00365A08"/>
    <w:rsid w:val="00367E67"/>
    <w:rsid w:val="003705FB"/>
    <w:rsid w:val="00382C15"/>
    <w:rsid w:val="0038348A"/>
    <w:rsid w:val="00383BD9"/>
    <w:rsid w:val="00387CC4"/>
    <w:rsid w:val="003961D1"/>
    <w:rsid w:val="003A2C47"/>
    <w:rsid w:val="003A60AB"/>
    <w:rsid w:val="003B602B"/>
    <w:rsid w:val="003C142A"/>
    <w:rsid w:val="003C2B6A"/>
    <w:rsid w:val="003D2144"/>
    <w:rsid w:val="003E79E9"/>
    <w:rsid w:val="003F05FC"/>
    <w:rsid w:val="00403058"/>
    <w:rsid w:val="00404AB0"/>
    <w:rsid w:val="00406AC2"/>
    <w:rsid w:val="00407F5F"/>
    <w:rsid w:val="00420FC1"/>
    <w:rsid w:val="00446062"/>
    <w:rsid w:val="00450842"/>
    <w:rsid w:val="00450CE2"/>
    <w:rsid w:val="00460EDB"/>
    <w:rsid w:val="00465322"/>
    <w:rsid w:val="004718E3"/>
    <w:rsid w:val="0048377F"/>
    <w:rsid w:val="004855CD"/>
    <w:rsid w:val="00495F84"/>
    <w:rsid w:val="004A2495"/>
    <w:rsid w:val="004A43B6"/>
    <w:rsid w:val="004A55DD"/>
    <w:rsid w:val="004A78A6"/>
    <w:rsid w:val="004B5359"/>
    <w:rsid w:val="004B66BA"/>
    <w:rsid w:val="004D6859"/>
    <w:rsid w:val="004E229B"/>
    <w:rsid w:val="004E4590"/>
    <w:rsid w:val="004E5792"/>
    <w:rsid w:val="004E6103"/>
    <w:rsid w:val="004F4340"/>
    <w:rsid w:val="004F4FF0"/>
    <w:rsid w:val="004F58BD"/>
    <w:rsid w:val="0050010C"/>
    <w:rsid w:val="00504CCC"/>
    <w:rsid w:val="00511BAE"/>
    <w:rsid w:val="00524C89"/>
    <w:rsid w:val="005327F9"/>
    <w:rsid w:val="00536934"/>
    <w:rsid w:val="00537F58"/>
    <w:rsid w:val="005413FD"/>
    <w:rsid w:val="0054464A"/>
    <w:rsid w:val="0054765E"/>
    <w:rsid w:val="0055035F"/>
    <w:rsid w:val="00551B15"/>
    <w:rsid w:val="00551E56"/>
    <w:rsid w:val="005577DC"/>
    <w:rsid w:val="0056016D"/>
    <w:rsid w:val="00562904"/>
    <w:rsid w:val="005629F6"/>
    <w:rsid w:val="0056445B"/>
    <w:rsid w:val="00567A50"/>
    <w:rsid w:val="00572F32"/>
    <w:rsid w:val="00576952"/>
    <w:rsid w:val="005770AC"/>
    <w:rsid w:val="00580F02"/>
    <w:rsid w:val="00581D79"/>
    <w:rsid w:val="00586ED0"/>
    <w:rsid w:val="00595BCA"/>
    <w:rsid w:val="005A532B"/>
    <w:rsid w:val="005C1CCA"/>
    <w:rsid w:val="005C2740"/>
    <w:rsid w:val="005C39FC"/>
    <w:rsid w:val="005C5520"/>
    <w:rsid w:val="005D55B1"/>
    <w:rsid w:val="005E1709"/>
    <w:rsid w:val="005E19BA"/>
    <w:rsid w:val="005E4116"/>
    <w:rsid w:val="005E5475"/>
    <w:rsid w:val="005F100A"/>
    <w:rsid w:val="006015E9"/>
    <w:rsid w:val="006017DD"/>
    <w:rsid w:val="00606815"/>
    <w:rsid w:val="00610985"/>
    <w:rsid w:val="006237BE"/>
    <w:rsid w:val="00623C2F"/>
    <w:rsid w:val="00626168"/>
    <w:rsid w:val="00630C4A"/>
    <w:rsid w:val="00637BF5"/>
    <w:rsid w:val="00642C91"/>
    <w:rsid w:val="0064357F"/>
    <w:rsid w:val="00644250"/>
    <w:rsid w:val="006539A0"/>
    <w:rsid w:val="00654EF1"/>
    <w:rsid w:val="0065613B"/>
    <w:rsid w:val="00670C40"/>
    <w:rsid w:val="0068194F"/>
    <w:rsid w:val="00683D6A"/>
    <w:rsid w:val="00684F9B"/>
    <w:rsid w:val="00693FAD"/>
    <w:rsid w:val="006A20CE"/>
    <w:rsid w:val="006A57E6"/>
    <w:rsid w:val="006A6F96"/>
    <w:rsid w:val="006A7E7B"/>
    <w:rsid w:val="006C37F1"/>
    <w:rsid w:val="006C50F7"/>
    <w:rsid w:val="006C583A"/>
    <w:rsid w:val="006D36B3"/>
    <w:rsid w:val="006D4D9E"/>
    <w:rsid w:val="006D6D37"/>
    <w:rsid w:val="006E1DD8"/>
    <w:rsid w:val="006E2090"/>
    <w:rsid w:val="006F00B2"/>
    <w:rsid w:val="007011DF"/>
    <w:rsid w:val="00704587"/>
    <w:rsid w:val="00710450"/>
    <w:rsid w:val="00713921"/>
    <w:rsid w:val="0071645B"/>
    <w:rsid w:val="00721941"/>
    <w:rsid w:val="00722C00"/>
    <w:rsid w:val="00730DAC"/>
    <w:rsid w:val="00733901"/>
    <w:rsid w:val="00734C82"/>
    <w:rsid w:val="007367AC"/>
    <w:rsid w:val="00745D8B"/>
    <w:rsid w:val="00750239"/>
    <w:rsid w:val="00762456"/>
    <w:rsid w:val="007625F5"/>
    <w:rsid w:val="007817C6"/>
    <w:rsid w:val="0078436B"/>
    <w:rsid w:val="0078442E"/>
    <w:rsid w:val="007848F2"/>
    <w:rsid w:val="0079036B"/>
    <w:rsid w:val="00790521"/>
    <w:rsid w:val="007946F3"/>
    <w:rsid w:val="007A25B3"/>
    <w:rsid w:val="007A2EE5"/>
    <w:rsid w:val="007A6AA6"/>
    <w:rsid w:val="007B3520"/>
    <w:rsid w:val="007C0B4F"/>
    <w:rsid w:val="007C3A18"/>
    <w:rsid w:val="007E174A"/>
    <w:rsid w:val="007E2D60"/>
    <w:rsid w:val="007E64F8"/>
    <w:rsid w:val="007F6545"/>
    <w:rsid w:val="007F70E2"/>
    <w:rsid w:val="008052A8"/>
    <w:rsid w:val="00814AEB"/>
    <w:rsid w:val="00820313"/>
    <w:rsid w:val="00821F9B"/>
    <w:rsid w:val="00823D41"/>
    <w:rsid w:val="00833299"/>
    <w:rsid w:val="00851159"/>
    <w:rsid w:val="00853612"/>
    <w:rsid w:val="00856F2F"/>
    <w:rsid w:val="0086342B"/>
    <w:rsid w:val="008707E5"/>
    <w:rsid w:val="00871277"/>
    <w:rsid w:val="008758B2"/>
    <w:rsid w:val="00877BBD"/>
    <w:rsid w:val="00882B6F"/>
    <w:rsid w:val="0088384A"/>
    <w:rsid w:val="008A7DFF"/>
    <w:rsid w:val="008B2C82"/>
    <w:rsid w:val="008B35BE"/>
    <w:rsid w:val="008B6204"/>
    <w:rsid w:val="008B7D36"/>
    <w:rsid w:val="008C4049"/>
    <w:rsid w:val="008C59EB"/>
    <w:rsid w:val="008D1E90"/>
    <w:rsid w:val="009066EE"/>
    <w:rsid w:val="00912CE9"/>
    <w:rsid w:val="00917152"/>
    <w:rsid w:val="0092271D"/>
    <w:rsid w:val="00922FF1"/>
    <w:rsid w:val="00934653"/>
    <w:rsid w:val="00941BF6"/>
    <w:rsid w:val="009438B0"/>
    <w:rsid w:val="009529BD"/>
    <w:rsid w:val="0095327D"/>
    <w:rsid w:val="00957795"/>
    <w:rsid w:val="00966110"/>
    <w:rsid w:val="00981ECD"/>
    <w:rsid w:val="009909B4"/>
    <w:rsid w:val="009B170D"/>
    <w:rsid w:val="009C6126"/>
    <w:rsid w:val="009E2CBE"/>
    <w:rsid w:val="009F5106"/>
    <w:rsid w:val="00A13ACD"/>
    <w:rsid w:val="00A1643D"/>
    <w:rsid w:val="00A32580"/>
    <w:rsid w:val="00A37E48"/>
    <w:rsid w:val="00A502F0"/>
    <w:rsid w:val="00A548DE"/>
    <w:rsid w:val="00A56053"/>
    <w:rsid w:val="00A576FF"/>
    <w:rsid w:val="00A57845"/>
    <w:rsid w:val="00A61791"/>
    <w:rsid w:val="00A651A0"/>
    <w:rsid w:val="00A6615D"/>
    <w:rsid w:val="00A76CC7"/>
    <w:rsid w:val="00A813EE"/>
    <w:rsid w:val="00A835B2"/>
    <w:rsid w:val="00A84982"/>
    <w:rsid w:val="00A85750"/>
    <w:rsid w:val="00AA2F66"/>
    <w:rsid w:val="00AA3069"/>
    <w:rsid w:val="00AA5E58"/>
    <w:rsid w:val="00AA7086"/>
    <w:rsid w:val="00AB1215"/>
    <w:rsid w:val="00AC0269"/>
    <w:rsid w:val="00AC0CC2"/>
    <w:rsid w:val="00AC5D47"/>
    <w:rsid w:val="00AC6255"/>
    <w:rsid w:val="00AD0C00"/>
    <w:rsid w:val="00AE5377"/>
    <w:rsid w:val="00AE78B8"/>
    <w:rsid w:val="00AE7E88"/>
    <w:rsid w:val="00AF1B2E"/>
    <w:rsid w:val="00AF2CCC"/>
    <w:rsid w:val="00B055AA"/>
    <w:rsid w:val="00B07607"/>
    <w:rsid w:val="00B1424F"/>
    <w:rsid w:val="00B217D3"/>
    <w:rsid w:val="00B23820"/>
    <w:rsid w:val="00B25FFD"/>
    <w:rsid w:val="00B37CE1"/>
    <w:rsid w:val="00B51C38"/>
    <w:rsid w:val="00B555BC"/>
    <w:rsid w:val="00B64327"/>
    <w:rsid w:val="00B7624F"/>
    <w:rsid w:val="00B833A2"/>
    <w:rsid w:val="00B83FF6"/>
    <w:rsid w:val="00B84CE7"/>
    <w:rsid w:val="00B90013"/>
    <w:rsid w:val="00B93D5C"/>
    <w:rsid w:val="00B975C9"/>
    <w:rsid w:val="00BA1501"/>
    <w:rsid w:val="00BA2750"/>
    <w:rsid w:val="00BA6393"/>
    <w:rsid w:val="00BB38A4"/>
    <w:rsid w:val="00BB6EC0"/>
    <w:rsid w:val="00BC20BF"/>
    <w:rsid w:val="00BC6461"/>
    <w:rsid w:val="00BD0507"/>
    <w:rsid w:val="00BF0FE6"/>
    <w:rsid w:val="00BF1DF9"/>
    <w:rsid w:val="00BF452F"/>
    <w:rsid w:val="00BF77EF"/>
    <w:rsid w:val="00C01D11"/>
    <w:rsid w:val="00C06B05"/>
    <w:rsid w:val="00C134AF"/>
    <w:rsid w:val="00C140DD"/>
    <w:rsid w:val="00C16522"/>
    <w:rsid w:val="00C2207B"/>
    <w:rsid w:val="00C230DD"/>
    <w:rsid w:val="00C27B2A"/>
    <w:rsid w:val="00C3543E"/>
    <w:rsid w:val="00C40D78"/>
    <w:rsid w:val="00C502C4"/>
    <w:rsid w:val="00C61593"/>
    <w:rsid w:val="00C71463"/>
    <w:rsid w:val="00C836CB"/>
    <w:rsid w:val="00C84922"/>
    <w:rsid w:val="00C87532"/>
    <w:rsid w:val="00C91A14"/>
    <w:rsid w:val="00C91C98"/>
    <w:rsid w:val="00C92CE0"/>
    <w:rsid w:val="00C945A2"/>
    <w:rsid w:val="00C97F03"/>
    <w:rsid w:val="00CB4C2D"/>
    <w:rsid w:val="00CB7DF8"/>
    <w:rsid w:val="00CC01C2"/>
    <w:rsid w:val="00CC6616"/>
    <w:rsid w:val="00CC6888"/>
    <w:rsid w:val="00CC69B7"/>
    <w:rsid w:val="00CC6FB3"/>
    <w:rsid w:val="00CC7B3D"/>
    <w:rsid w:val="00CD269C"/>
    <w:rsid w:val="00CD3F62"/>
    <w:rsid w:val="00CE5155"/>
    <w:rsid w:val="00CE6C53"/>
    <w:rsid w:val="00CE719B"/>
    <w:rsid w:val="00CF2278"/>
    <w:rsid w:val="00CF48D8"/>
    <w:rsid w:val="00D01B99"/>
    <w:rsid w:val="00D07C43"/>
    <w:rsid w:val="00D14A90"/>
    <w:rsid w:val="00D3DFF1"/>
    <w:rsid w:val="00D418EB"/>
    <w:rsid w:val="00D42C37"/>
    <w:rsid w:val="00D51AEC"/>
    <w:rsid w:val="00D56A13"/>
    <w:rsid w:val="00D60852"/>
    <w:rsid w:val="00D67273"/>
    <w:rsid w:val="00D75203"/>
    <w:rsid w:val="00D76A7D"/>
    <w:rsid w:val="00D82A41"/>
    <w:rsid w:val="00D86453"/>
    <w:rsid w:val="00D9058C"/>
    <w:rsid w:val="00DA148E"/>
    <w:rsid w:val="00DA2CF5"/>
    <w:rsid w:val="00DA39DF"/>
    <w:rsid w:val="00DB5BB3"/>
    <w:rsid w:val="00DB6156"/>
    <w:rsid w:val="00DC604C"/>
    <w:rsid w:val="00DD00FC"/>
    <w:rsid w:val="00DD299F"/>
    <w:rsid w:val="00DD4259"/>
    <w:rsid w:val="00DE4693"/>
    <w:rsid w:val="00E01EB0"/>
    <w:rsid w:val="00E0718C"/>
    <w:rsid w:val="00E1278E"/>
    <w:rsid w:val="00E134BF"/>
    <w:rsid w:val="00E13FFE"/>
    <w:rsid w:val="00E14254"/>
    <w:rsid w:val="00E176A3"/>
    <w:rsid w:val="00E306B5"/>
    <w:rsid w:val="00E316A4"/>
    <w:rsid w:val="00E377A1"/>
    <w:rsid w:val="00E40E39"/>
    <w:rsid w:val="00E41F84"/>
    <w:rsid w:val="00E57D3C"/>
    <w:rsid w:val="00E61834"/>
    <w:rsid w:val="00E71DC7"/>
    <w:rsid w:val="00E72773"/>
    <w:rsid w:val="00E80C25"/>
    <w:rsid w:val="00E832C5"/>
    <w:rsid w:val="00E91575"/>
    <w:rsid w:val="00E9283E"/>
    <w:rsid w:val="00E938C8"/>
    <w:rsid w:val="00EA1665"/>
    <w:rsid w:val="00EA1CBD"/>
    <w:rsid w:val="00EA5531"/>
    <w:rsid w:val="00EB2691"/>
    <w:rsid w:val="00EB7C97"/>
    <w:rsid w:val="00EC0282"/>
    <w:rsid w:val="00EC38BE"/>
    <w:rsid w:val="00EC3D29"/>
    <w:rsid w:val="00EC63E4"/>
    <w:rsid w:val="00EC74D2"/>
    <w:rsid w:val="00ED2087"/>
    <w:rsid w:val="00ED3AFC"/>
    <w:rsid w:val="00ED424A"/>
    <w:rsid w:val="00EE3AEE"/>
    <w:rsid w:val="00EE574D"/>
    <w:rsid w:val="00EF0F8C"/>
    <w:rsid w:val="00EF39D1"/>
    <w:rsid w:val="00EF7CCB"/>
    <w:rsid w:val="00F016D6"/>
    <w:rsid w:val="00F101D4"/>
    <w:rsid w:val="00F22A6C"/>
    <w:rsid w:val="00F35143"/>
    <w:rsid w:val="00F4047C"/>
    <w:rsid w:val="00F47FB8"/>
    <w:rsid w:val="00F63CE3"/>
    <w:rsid w:val="00F739D3"/>
    <w:rsid w:val="00F76C5C"/>
    <w:rsid w:val="00F8421C"/>
    <w:rsid w:val="00F84EB6"/>
    <w:rsid w:val="00F84F8E"/>
    <w:rsid w:val="00FB427D"/>
    <w:rsid w:val="00FC123A"/>
    <w:rsid w:val="00FC1D04"/>
    <w:rsid w:val="00FC380F"/>
    <w:rsid w:val="00FC45A6"/>
    <w:rsid w:val="00FC71D6"/>
    <w:rsid w:val="00FF0566"/>
    <w:rsid w:val="00FF6B35"/>
    <w:rsid w:val="01795DE8"/>
    <w:rsid w:val="019F8192"/>
    <w:rsid w:val="01D99B05"/>
    <w:rsid w:val="01E46906"/>
    <w:rsid w:val="01F99150"/>
    <w:rsid w:val="021430CB"/>
    <w:rsid w:val="02AE0B0A"/>
    <w:rsid w:val="02F392F9"/>
    <w:rsid w:val="0323795C"/>
    <w:rsid w:val="05532966"/>
    <w:rsid w:val="057EDD71"/>
    <w:rsid w:val="059BD19B"/>
    <w:rsid w:val="06B40B40"/>
    <w:rsid w:val="06FBFCA5"/>
    <w:rsid w:val="0769DE81"/>
    <w:rsid w:val="0805908C"/>
    <w:rsid w:val="085853B9"/>
    <w:rsid w:val="08676AEE"/>
    <w:rsid w:val="0895A7DC"/>
    <w:rsid w:val="09B01480"/>
    <w:rsid w:val="0B83BC20"/>
    <w:rsid w:val="0C7E2BF4"/>
    <w:rsid w:val="0D13DB14"/>
    <w:rsid w:val="0E26675B"/>
    <w:rsid w:val="0E72078B"/>
    <w:rsid w:val="0EA486D4"/>
    <w:rsid w:val="0ED79E8F"/>
    <w:rsid w:val="0F8F8E4E"/>
    <w:rsid w:val="1009BB40"/>
    <w:rsid w:val="100DD7EC"/>
    <w:rsid w:val="123395DD"/>
    <w:rsid w:val="124725FE"/>
    <w:rsid w:val="128B97F6"/>
    <w:rsid w:val="14C3983E"/>
    <w:rsid w:val="1532C1D6"/>
    <w:rsid w:val="155E600C"/>
    <w:rsid w:val="1594FB58"/>
    <w:rsid w:val="15D6BE89"/>
    <w:rsid w:val="1672A7D0"/>
    <w:rsid w:val="171E3C36"/>
    <w:rsid w:val="1725240A"/>
    <w:rsid w:val="178C5B29"/>
    <w:rsid w:val="17A5C9C7"/>
    <w:rsid w:val="186E8CB6"/>
    <w:rsid w:val="193A3098"/>
    <w:rsid w:val="19826E16"/>
    <w:rsid w:val="1A285750"/>
    <w:rsid w:val="1A423E17"/>
    <w:rsid w:val="1A5A92B1"/>
    <w:rsid w:val="1B8BF377"/>
    <w:rsid w:val="1BE58880"/>
    <w:rsid w:val="1C0C3B8B"/>
    <w:rsid w:val="1F02E76F"/>
    <w:rsid w:val="1FB621CA"/>
    <w:rsid w:val="1FCB193D"/>
    <w:rsid w:val="2032AB24"/>
    <w:rsid w:val="2055BE53"/>
    <w:rsid w:val="20944BA8"/>
    <w:rsid w:val="22423AAC"/>
    <w:rsid w:val="2256B489"/>
    <w:rsid w:val="2374B22C"/>
    <w:rsid w:val="245CACFB"/>
    <w:rsid w:val="24A5CF66"/>
    <w:rsid w:val="25897504"/>
    <w:rsid w:val="25A76A55"/>
    <w:rsid w:val="2614A2B8"/>
    <w:rsid w:val="27658AA0"/>
    <w:rsid w:val="289AA6C9"/>
    <w:rsid w:val="28CB7646"/>
    <w:rsid w:val="2BB0F528"/>
    <w:rsid w:val="2C3D38BF"/>
    <w:rsid w:val="2CC2F207"/>
    <w:rsid w:val="2EABE7BF"/>
    <w:rsid w:val="2F1E4030"/>
    <w:rsid w:val="2FD9FD28"/>
    <w:rsid w:val="30B90DB8"/>
    <w:rsid w:val="30ED1F9D"/>
    <w:rsid w:val="31A26B5C"/>
    <w:rsid w:val="32186343"/>
    <w:rsid w:val="328AB032"/>
    <w:rsid w:val="33327EE6"/>
    <w:rsid w:val="3335F1E1"/>
    <w:rsid w:val="34BADD05"/>
    <w:rsid w:val="358969C5"/>
    <w:rsid w:val="35AE0C6E"/>
    <w:rsid w:val="35CAA6DD"/>
    <w:rsid w:val="364CA962"/>
    <w:rsid w:val="369E0671"/>
    <w:rsid w:val="36C2DC4D"/>
    <w:rsid w:val="3767E281"/>
    <w:rsid w:val="37E9BA03"/>
    <w:rsid w:val="39D63E3B"/>
    <w:rsid w:val="3A312885"/>
    <w:rsid w:val="3BB9BCE7"/>
    <w:rsid w:val="3D3B41D7"/>
    <w:rsid w:val="3DC42A67"/>
    <w:rsid w:val="40E5AA09"/>
    <w:rsid w:val="40F3DC97"/>
    <w:rsid w:val="42E7C6E5"/>
    <w:rsid w:val="446E4DD9"/>
    <w:rsid w:val="45DC725D"/>
    <w:rsid w:val="4665F648"/>
    <w:rsid w:val="4699F999"/>
    <w:rsid w:val="47E35831"/>
    <w:rsid w:val="494215D4"/>
    <w:rsid w:val="49A60D66"/>
    <w:rsid w:val="49D693C3"/>
    <w:rsid w:val="4AC2C4B1"/>
    <w:rsid w:val="4BB5CF92"/>
    <w:rsid w:val="4C1DE92B"/>
    <w:rsid w:val="4D822ED8"/>
    <w:rsid w:val="4E4B0163"/>
    <w:rsid w:val="4F7DF166"/>
    <w:rsid w:val="5098370D"/>
    <w:rsid w:val="50D225A6"/>
    <w:rsid w:val="51E098B0"/>
    <w:rsid w:val="5217901F"/>
    <w:rsid w:val="54899E1B"/>
    <w:rsid w:val="54D3CCEB"/>
    <w:rsid w:val="54E17757"/>
    <w:rsid w:val="54E44A77"/>
    <w:rsid w:val="5536EE8D"/>
    <w:rsid w:val="5552537E"/>
    <w:rsid w:val="56F7346B"/>
    <w:rsid w:val="57116C0B"/>
    <w:rsid w:val="5726CB4B"/>
    <w:rsid w:val="5786086F"/>
    <w:rsid w:val="585BE4A4"/>
    <w:rsid w:val="5A45BC05"/>
    <w:rsid w:val="5A9FD66B"/>
    <w:rsid w:val="5BAE3295"/>
    <w:rsid w:val="5D13C5F5"/>
    <w:rsid w:val="5D7091B9"/>
    <w:rsid w:val="5E8EC92E"/>
    <w:rsid w:val="5EE8E471"/>
    <w:rsid w:val="5EEE6FB5"/>
    <w:rsid w:val="5EF8270A"/>
    <w:rsid w:val="6018D522"/>
    <w:rsid w:val="60843BB1"/>
    <w:rsid w:val="610CD2F8"/>
    <w:rsid w:val="613724D4"/>
    <w:rsid w:val="65027D50"/>
    <w:rsid w:val="652AA59A"/>
    <w:rsid w:val="65C536E3"/>
    <w:rsid w:val="6698311F"/>
    <w:rsid w:val="6706F1BE"/>
    <w:rsid w:val="68885B23"/>
    <w:rsid w:val="6978BAE6"/>
    <w:rsid w:val="69C644DD"/>
    <w:rsid w:val="6BB4C005"/>
    <w:rsid w:val="6D1E7E92"/>
    <w:rsid w:val="6D463DB5"/>
    <w:rsid w:val="6D488F11"/>
    <w:rsid w:val="6E3F0D04"/>
    <w:rsid w:val="6E8C8846"/>
    <w:rsid w:val="6EDD7E1D"/>
    <w:rsid w:val="6F384E42"/>
    <w:rsid w:val="6F63862A"/>
    <w:rsid w:val="704A769F"/>
    <w:rsid w:val="70BD0F09"/>
    <w:rsid w:val="74073015"/>
    <w:rsid w:val="74084E61"/>
    <w:rsid w:val="7453ECA0"/>
    <w:rsid w:val="74E265BA"/>
    <w:rsid w:val="77C93DA9"/>
    <w:rsid w:val="78E55EC1"/>
    <w:rsid w:val="7954A103"/>
    <w:rsid w:val="795FF70C"/>
    <w:rsid w:val="7A550052"/>
    <w:rsid w:val="7BCFCAD1"/>
    <w:rsid w:val="7E9E77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808B"/>
  <w15:docId w15:val="{4AA2850D-DDC5-4FFB-9763-8F4604ED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D9E"/>
    <w:rPr>
      <w:rFonts w:ascii="AvantGarde Bk BT" w:hAnsi="AvantGarde Bk BT" w:cs="Arial"/>
      <w:sz w:val="24"/>
      <w:szCs w:val="24"/>
      <w:lang w:eastAsia="en-US"/>
    </w:rPr>
  </w:style>
  <w:style w:type="paragraph" w:styleId="Heading1">
    <w:name w:val="heading 1"/>
    <w:basedOn w:val="Normal"/>
    <w:next w:val="Normal"/>
    <w:link w:val="Heading1Char"/>
    <w:qFormat/>
    <w:rsid w:val="00043348"/>
    <w:pPr>
      <w:keepNext/>
      <w:jc w:val="right"/>
      <w:outlineLvl w:val="0"/>
    </w:pPr>
    <w:rPr>
      <w:rFonts w:ascii="Arial" w:hAnsi="Arial"/>
      <w:b/>
      <w:bCs/>
      <w:sz w:val="52"/>
    </w:rPr>
  </w:style>
  <w:style w:type="paragraph" w:styleId="Heading3">
    <w:name w:val="heading 3"/>
    <w:basedOn w:val="Normal"/>
    <w:next w:val="Normal"/>
    <w:link w:val="Heading3Char"/>
    <w:unhideWhenUsed/>
    <w:qFormat/>
    <w:rsid w:val="00CD269C"/>
    <w:pPr>
      <w:keepNext/>
      <w:keepLines/>
      <w:spacing w:before="200"/>
      <w:outlineLvl w:val="2"/>
    </w:pPr>
    <w:rPr>
      <w:rFonts w:asciiTheme="majorHAnsi" w:eastAsiaTheme="majorEastAsia" w:hAnsiTheme="majorHAnsi" w:cstheme="majorBidi"/>
      <w:b/>
      <w:bCs/>
      <w:color w:val="4472C4" w:themeColor="accent1"/>
    </w:rPr>
  </w:style>
  <w:style w:type="paragraph" w:styleId="Heading9">
    <w:name w:val="heading 9"/>
    <w:basedOn w:val="Normal"/>
    <w:next w:val="Normal"/>
    <w:link w:val="Heading9Char"/>
    <w:unhideWhenUsed/>
    <w:qFormat/>
    <w:rsid w:val="00730DA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D4D9E"/>
    <w:rPr>
      <w:rFonts w:ascii="Times New Roman" w:hAnsi="Times New Roman" w:cs="Times New Roman"/>
      <w:sz w:val="20"/>
      <w:szCs w:val="20"/>
      <w:lang w:val="en-US"/>
    </w:rPr>
  </w:style>
  <w:style w:type="character" w:styleId="FootnoteReference">
    <w:name w:val="footnote reference"/>
    <w:semiHidden/>
    <w:rsid w:val="006D4D9E"/>
    <w:rPr>
      <w:vertAlign w:val="superscript"/>
    </w:rPr>
  </w:style>
  <w:style w:type="paragraph" w:styleId="DocumentMap">
    <w:name w:val="Document Map"/>
    <w:basedOn w:val="Normal"/>
    <w:semiHidden/>
    <w:rsid w:val="006D4D9E"/>
    <w:pPr>
      <w:shd w:val="clear" w:color="auto" w:fill="000080"/>
    </w:pPr>
    <w:rPr>
      <w:rFonts w:ascii="Tahoma" w:hAnsi="Tahoma" w:cs="Tahoma"/>
      <w:sz w:val="20"/>
      <w:szCs w:val="20"/>
    </w:rPr>
  </w:style>
  <w:style w:type="paragraph" w:styleId="Header">
    <w:name w:val="header"/>
    <w:basedOn w:val="Normal"/>
    <w:rsid w:val="006D4D9E"/>
    <w:pPr>
      <w:tabs>
        <w:tab w:val="center" w:pos="4320"/>
        <w:tab w:val="right" w:pos="8640"/>
      </w:tabs>
    </w:pPr>
  </w:style>
  <w:style w:type="paragraph" w:styleId="Footer">
    <w:name w:val="footer"/>
    <w:basedOn w:val="Normal"/>
    <w:link w:val="FooterChar"/>
    <w:uiPriority w:val="99"/>
    <w:rsid w:val="006D4D9E"/>
    <w:pPr>
      <w:tabs>
        <w:tab w:val="center" w:pos="4320"/>
        <w:tab w:val="right" w:pos="8640"/>
      </w:tabs>
    </w:pPr>
  </w:style>
  <w:style w:type="paragraph" w:styleId="BalloonText">
    <w:name w:val="Balloon Text"/>
    <w:basedOn w:val="Normal"/>
    <w:semiHidden/>
    <w:rsid w:val="00106513"/>
    <w:rPr>
      <w:rFonts w:ascii="Tahoma" w:hAnsi="Tahoma" w:cs="Tahoma"/>
      <w:sz w:val="16"/>
      <w:szCs w:val="16"/>
    </w:rPr>
  </w:style>
  <w:style w:type="paragraph" w:customStyle="1" w:styleId="Char1">
    <w:name w:val="Char1"/>
    <w:basedOn w:val="Normal"/>
    <w:rsid w:val="0028016A"/>
    <w:pPr>
      <w:spacing w:after="120" w:line="240" w:lineRule="exact"/>
    </w:pPr>
    <w:rPr>
      <w:rFonts w:ascii="Verdana" w:hAnsi="Verdana" w:cs="Times New Roman"/>
      <w:sz w:val="20"/>
      <w:szCs w:val="20"/>
      <w:lang w:val="en-US"/>
    </w:rPr>
  </w:style>
  <w:style w:type="character" w:styleId="CommentReference">
    <w:name w:val="annotation reference"/>
    <w:rsid w:val="00E91575"/>
    <w:rPr>
      <w:sz w:val="16"/>
      <w:szCs w:val="16"/>
    </w:rPr>
  </w:style>
  <w:style w:type="paragraph" w:styleId="CommentText">
    <w:name w:val="annotation text"/>
    <w:basedOn w:val="Normal"/>
    <w:link w:val="CommentTextChar"/>
    <w:rsid w:val="00E91575"/>
    <w:rPr>
      <w:sz w:val="20"/>
      <w:szCs w:val="20"/>
    </w:rPr>
  </w:style>
  <w:style w:type="character" w:customStyle="1" w:styleId="CommentTextChar">
    <w:name w:val="Comment Text Char"/>
    <w:link w:val="CommentText"/>
    <w:rsid w:val="00E91575"/>
    <w:rPr>
      <w:rFonts w:ascii="AvantGarde Bk BT" w:hAnsi="AvantGarde Bk BT" w:cs="Arial"/>
      <w:lang w:eastAsia="en-US"/>
    </w:rPr>
  </w:style>
  <w:style w:type="paragraph" w:styleId="CommentSubject">
    <w:name w:val="annotation subject"/>
    <w:basedOn w:val="CommentText"/>
    <w:next w:val="CommentText"/>
    <w:link w:val="CommentSubjectChar"/>
    <w:rsid w:val="00E91575"/>
    <w:rPr>
      <w:b/>
      <w:bCs/>
    </w:rPr>
  </w:style>
  <w:style w:type="character" w:customStyle="1" w:styleId="CommentSubjectChar">
    <w:name w:val="Comment Subject Char"/>
    <w:link w:val="CommentSubject"/>
    <w:rsid w:val="00E91575"/>
    <w:rPr>
      <w:rFonts w:ascii="AvantGarde Bk BT" w:hAnsi="AvantGarde Bk BT" w:cs="Arial"/>
      <w:b/>
      <w:bCs/>
      <w:lang w:eastAsia="en-US"/>
    </w:rPr>
  </w:style>
  <w:style w:type="character" w:customStyle="1" w:styleId="Heading1Char">
    <w:name w:val="Heading 1 Char"/>
    <w:link w:val="Heading1"/>
    <w:rsid w:val="00043348"/>
    <w:rPr>
      <w:rFonts w:ascii="Arial" w:hAnsi="Arial" w:cs="Arial"/>
      <w:b/>
      <w:bCs/>
      <w:sz w:val="52"/>
      <w:szCs w:val="24"/>
      <w:lang w:eastAsia="en-US"/>
    </w:rPr>
  </w:style>
  <w:style w:type="character" w:styleId="Hyperlink">
    <w:name w:val="Hyperlink"/>
    <w:rsid w:val="00043348"/>
    <w:rPr>
      <w:color w:val="0000FF"/>
      <w:u w:val="single"/>
    </w:rPr>
  </w:style>
  <w:style w:type="character" w:customStyle="1" w:styleId="FooterChar">
    <w:name w:val="Footer Char"/>
    <w:link w:val="Footer"/>
    <w:uiPriority w:val="99"/>
    <w:rsid w:val="000C79E4"/>
    <w:rPr>
      <w:rFonts w:ascii="AvantGarde Bk BT" w:hAnsi="AvantGarde Bk BT" w:cs="Arial"/>
      <w:sz w:val="24"/>
      <w:szCs w:val="24"/>
      <w:lang w:eastAsia="en-US"/>
    </w:rPr>
  </w:style>
  <w:style w:type="character" w:customStyle="1" w:styleId="UnresolvedMention1">
    <w:name w:val="Unresolved Mention1"/>
    <w:uiPriority w:val="99"/>
    <w:semiHidden/>
    <w:unhideWhenUsed/>
    <w:rsid w:val="009529BD"/>
    <w:rPr>
      <w:color w:val="605E5C"/>
      <w:shd w:val="clear" w:color="auto" w:fill="E1DFDD"/>
    </w:rPr>
  </w:style>
  <w:style w:type="paragraph" w:customStyle="1" w:styleId="Char10">
    <w:name w:val="Char10"/>
    <w:basedOn w:val="Normal"/>
    <w:rsid w:val="006F00B2"/>
    <w:pPr>
      <w:spacing w:after="120" w:line="240" w:lineRule="exact"/>
    </w:pPr>
    <w:rPr>
      <w:rFonts w:ascii="Verdana" w:hAnsi="Verdana" w:cs="Times New Roman"/>
      <w:sz w:val="20"/>
      <w:szCs w:val="20"/>
      <w:lang w:val="en-US"/>
    </w:rPr>
  </w:style>
  <w:style w:type="paragraph" w:styleId="BodyTextIndent">
    <w:name w:val="Body Text Indent"/>
    <w:basedOn w:val="Normal"/>
    <w:link w:val="BodyTextIndentChar"/>
    <w:rsid w:val="00CD269C"/>
    <w:pPr>
      <w:spacing w:after="120"/>
      <w:ind w:left="283"/>
    </w:pPr>
  </w:style>
  <w:style w:type="character" w:customStyle="1" w:styleId="BodyTextIndentChar">
    <w:name w:val="Body Text Indent Char"/>
    <w:basedOn w:val="DefaultParagraphFont"/>
    <w:link w:val="BodyTextIndent"/>
    <w:rsid w:val="00CD269C"/>
    <w:rPr>
      <w:rFonts w:ascii="AvantGarde Bk BT" w:hAnsi="AvantGarde Bk BT" w:cs="Arial"/>
      <w:sz w:val="24"/>
      <w:szCs w:val="24"/>
      <w:lang w:eastAsia="en-US"/>
    </w:rPr>
  </w:style>
  <w:style w:type="paragraph" w:styleId="ListParagraph">
    <w:name w:val="List Paragraph"/>
    <w:basedOn w:val="Normal"/>
    <w:uiPriority w:val="34"/>
    <w:qFormat/>
    <w:rsid w:val="00CD269C"/>
    <w:pPr>
      <w:ind w:left="720"/>
    </w:pPr>
    <w:rPr>
      <w:rFonts w:ascii="Calibri" w:eastAsia="Calibri" w:hAnsi="Calibri" w:cs="Times New Roman"/>
      <w:sz w:val="22"/>
      <w:szCs w:val="22"/>
      <w:lang w:eastAsia="en-GB"/>
    </w:rPr>
  </w:style>
  <w:style w:type="character" w:customStyle="1" w:styleId="Heading3Char">
    <w:name w:val="Heading 3 Char"/>
    <w:basedOn w:val="DefaultParagraphFont"/>
    <w:link w:val="Heading3"/>
    <w:rsid w:val="00CD269C"/>
    <w:rPr>
      <w:rFonts w:asciiTheme="majorHAnsi" w:eastAsiaTheme="majorEastAsia" w:hAnsiTheme="majorHAnsi" w:cstheme="majorBidi"/>
      <w:b/>
      <w:bCs/>
      <w:color w:val="4472C4" w:themeColor="accent1"/>
      <w:sz w:val="24"/>
      <w:szCs w:val="24"/>
      <w:lang w:eastAsia="en-US"/>
    </w:rPr>
  </w:style>
  <w:style w:type="paragraph" w:styleId="NormalWeb">
    <w:name w:val="Normal (Web)"/>
    <w:basedOn w:val="Normal"/>
    <w:uiPriority w:val="99"/>
    <w:rsid w:val="00CD269C"/>
    <w:pPr>
      <w:spacing w:before="100" w:beforeAutospacing="1" w:after="100" w:afterAutospacing="1"/>
    </w:pPr>
    <w:rPr>
      <w:rFonts w:ascii="Times New Roman" w:hAnsi="Times New Roman" w:cs="Times New Roman"/>
      <w:lang w:val="en-US"/>
    </w:rPr>
  </w:style>
  <w:style w:type="character" w:customStyle="1" w:styleId="Heading9Char">
    <w:name w:val="Heading 9 Char"/>
    <w:basedOn w:val="DefaultParagraphFont"/>
    <w:link w:val="Heading9"/>
    <w:rsid w:val="00730DAC"/>
    <w:rPr>
      <w:rFonts w:asciiTheme="majorHAnsi" w:eastAsiaTheme="majorEastAsia" w:hAnsiTheme="majorHAnsi" w:cstheme="majorBidi"/>
      <w:i/>
      <w:iCs/>
      <w:color w:val="404040" w:themeColor="text1" w:themeTint="BF"/>
      <w:lang w:eastAsia="en-US"/>
    </w:rPr>
  </w:style>
  <w:style w:type="character" w:styleId="UnresolvedMention">
    <w:name w:val="Unresolved Mention"/>
    <w:basedOn w:val="DefaultParagraphFont"/>
    <w:uiPriority w:val="99"/>
    <w:semiHidden/>
    <w:unhideWhenUsed/>
    <w:rsid w:val="00581D79"/>
    <w:rPr>
      <w:color w:val="605E5C"/>
      <w:shd w:val="clear" w:color="auto" w:fill="E1DFDD"/>
    </w:rPr>
  </w:style>
  <w:style w:type="paragraph" w:customStyle="1" w:styleId="TableParagraph">
    <w:name w:val="Table Paragraph"/>
    <w:basedOn w:val="Normal"/>
    <w:uiPriority w:val="1"/>
    <w:qFormat/>
    <w:rsid w:val="00B23820"/>
    <w:pPr>
      <w:widowControl w:val="0"/>
      <w:autoSpaceDE w:val="0"/>
      <w:autoSpaceDN w:val="0"/>
      <w:ind w:left="467"/>
    </w:pPr>
    <w:rPr>
      <w:rFonts w:ascii="Calibri" w:eastAsia="Calibri" w:hAnsi="Calibri" w:cs="Calibri"/>
      <w:sz w:val="22"/>
      <w:szCs w:val="22"/>
      <w:lang w:val="en-US"/>
    </w:rPr>
  </w:style>
  <w:style w:type="paragraph" w:styleId="Revision">
    <w:name w:val="Revision"/>
    <w:hidden/>
    <w:uiPriority w:val="99"/>
    <w:semiHidden/>
    <w:rsid w:val="007E2D60"/>
    <w:rPr>
      <w:rFonts w:ascii="AvantGarde Bk BT" w:hAnsi="AvantGarde Bk BT"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desk@lgbtyouth.org.uk" TargetMode="External"/><Relationship Id="rId18" Type="http://schemas.openxmlformats.org/officeDocument/2006/relationships/hyperlink" Target="mailto:cara.english@lgbtyouth.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gbtyouth.org.uk/care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gbtyouth.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854DA14D34546884452DF64A7F419" ma:contentTypeVersion="18" ma:contentTypeDescription="Create a new document." ma:contentTypeScope="" ma:versionID="32bfb2482e9b8975864ff8c1a4fa0cfd">
  <xsd:schema xmlns:xsd="http://www.w3.org/2001/XMLSchema" xmlns:xs="http://www.w3.org/2001/XMLSchema" xmlns:p="http://schemas.microsoft.com/office/2006/metadata/properties" xmlns:ns2="93341082-3937-4498-8d3d-d5ac8a2eca1e" xmlns:ns3="a8a650d4-b9b5-4681-9300-f574811b4a0e" targetNamespace="http://schemas.microsoft.com/office/2006/metadata/properties" ma:root="true" ma:fieldsID="deb4c71f87995907f467b27e14692bfc" ns2:_="" ns3:_="">
    <xsd:import namespace="93341082-3937-4498-8d3d-d5ac8a2eca1e"/>
    <xsd:import namespace="a8a650d4-b9b5-4681-9300-f574811b4a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41082-3937-4498-8d3d-d5ac8a2eca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32e111-fe82-41c8-8835-908c3f48201f}" ma:internalName="TaxCatchAll" ma:showField="CatchAllData" ma:web="93341082-3937-4498-8d3d-d5ac8a2ec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a650d4-b9b5-4681-9300-f574811b4a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b9cdcb-c6e2-4e1f-b7fc-5e781f726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a650d4-b9b5-4681-9300-f574811b4a0e">
      <Terms xmlns="http://schemas.microsoft.com/office/infopath/2007/PartnerControls"/>
    </lcf76f155ced4ddcb4097134ff3c332f>
    <TaxCatchAll xmlns="93341082-3937-4498-8d3d-d5ac8a2eca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32C30-8E6D-4ED0-B994-508B2B499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41082-3937-4498-8d3d-d5ac8a2eca1e"/>
    <ds:schemaRef ds:uri="a8a650d4-b9b5-4681-9300-f574811b4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F6033-B49C-45DE-9296-B9C7E1314607}">
  <ds:schemaRefs>
    <ds:schemaRef ds:uri="http://schemas.microsoft.com/office/2006/metadata/properties"/>
    <ds:schemaRef ds:uri="http://schemas.microsoft.com/office/infopath/2007/PartnerControls"/>
    <ds:schemaRef ds:uri="a8a650d4-b9b5-4681-9300-f574811b4a0e"/>
    <ds:schemaRef ds:uri="93341082-3937-4498-8d3d-d5ac8a2eca1e"/>
  </ds:schemaRefs>
</ds:datastoreItem>
</file>

<file path=customXml/itemProps3.xml><?xml version="1.0" encoding="utf-8"?>
<ds:datastoreItem xmlns:ds="http://schemas.openxmlformats.org/officeDocument/2006/customXml" ds:itemID="{F2D072B4-A41A-4F73-A278-86AC01D89493}">
  <ds:schemaRefs>
    <ds:schemaRef ds:uri="http://schemas.microsoft.com/sharepoint/v3/contenttype/forms"/>
  </ds:schemaRefs>
</ds:datastoreItem>
</file>

<file path=customXml/itemProps4.xml><?xml version="1.0" encoding="utf-8"?>
<ds:datastoreItem xmlns:ds="http://schemas.openxmlformats.org/officeDocument/2006/customXml" ds:itemID="{5ECF16BE-5462-458B-8171-D823C436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ROLE PROFILE</vt:lpstr>
    </vt:vector>
  </TitlesOfParts>
  <Company>Microsoft</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Hugh Torrance</dc:creator>
  <cp:keywords/>
  <cp:lastModifiedBy>Cara English</cp:lastModifiedBy>
  <cp:revision>146</cp:revision>
  <cp:lastPrinted>2018-09-20T21:24:00Z</cp:lastPrinted>
  <dcterms:created xsi:type="dcterms:W3CDTF">2024-01-26T17:01:00Z</dcterms:created>
  <dcterms:modified xsi:type="dcterms:W3CDTF">2025-01-06T16:13:00Z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0x01010051D854DA14D34546884452DF64A7F419</vt:lpwstr>
  </property>
</Properties>
</file>