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8100" w14:textId="1ABA1ED0" w:rsidR="0012090C" w:rsidRDefault="00AB3382">
      <w:r>
        <w:rPr>
          <w:noProof/>
        </w:rPr>
        <w:drawing>
          <wp:inline distT="0" distB="0" distL="0" distR="0" wp14:anchorId="2C9044F0" wp14:editId="7FF733AD">
            <wp:extent cx="1170622" cy="730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22" cy="73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2043" w14:textId="59374A5A" w:rsidR="00AB3382" w:rsidRDefault="00A14C9F" w:rsidP="00AB3382">
      <w:pPr>
        <w:pStyle w:val="AddressBlock"/>
        <w:spacing w:after="0" w:line="240" w:lineRule="auto"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The Gateway</w:t>
      </w:r>
      <w:r w:rsidR="00AB3382" w:rsidRPr="6C865BC1">
        <w:rPr>
          <w:rFonts w:ascii="Calibri" w:eastAsia="Calibri" w:hAnsi="Calibri" w:cs="Calibri"/>
          <w:sz w:val="24"/>
          <w:szCs w:val="24"/>
          <w:lang w:val="en-GB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en-GB"/>
        </w:rPr>
        <w:t>North Methven Street</w:t>
      </w:r>
      <w:r w:rsidR="00AB3382" w:rsidRPr="6C865BC1">
        <w:rPr>
          <w:rFonts w:ascii="Calibri" w:eastAsia="Calibri" w:hAnsi="Calibri" w:cs="Calibri"/>
          <w:sz w:val="24"/>
          <w:szCs w:val="24"/>
          <w:lang w:val="en-GB"/>
        </w:rPr>
        <w:t>, Perth, PH1 5</w:t>
      </w:r>
      <w:r w:rsidR="00D316AE">
        <w:rPr>
          <w:rFonts w:ascii="Calibri" w:eastAsia="Calibri" w:hAnsi="Calibri" w:cs="Calibri"/>
          <w:sz w:val="24"/>
          <w:szCs w:val="24"/>
          <w:lang w:val="en-GB"/>
        </w:rPr>
        <w:t>PP</w:t>
      </w:r>
    </w:p>
    <w:p w14:paraId="1BD37C17" w14:textId="77777777" w:rsidR="00AB3382" w:rsidRDefault="00AB3382" w:rsidP="00AB3382">
      <w:pPr>
        <w:pStyle w:val="AddressBlock"/>
        <w:spacing w:after="0" w:line="240" w:lineRule="auto"/>
        <w:rPr>
          <w:rFonts w:ascii="Calibri" w:eastAsia="Calibri" w:hAnsi="Calibri" w:cs="Calibri"/>
          <w:sz w:val="24"/>
          <w:szCs w:val="24"/>
          <w:lang w:val="en-GB"/>
        </w:rPr>
      </w:pPr>
      <w:r w:rsidRPr="6C865BC1">
        <w:rPr>
          <w:rFonts w:ascii="Calibri" w:eastAsia="Calibri" w:hAnsi="Calibri" w:cs="Calibri"/>
          <w:b/>
          <w:bCs/>
          <w:color w:val="ED7D31" w:themeColor="accent2"/>
          <w:sz w:val="24"/>
          <w:szCs w:val="24"/>
          <w:lang w:val="en-GB"/>
        </w:rPr>
        <w:t>T</w:t>
      </w:r>
      <w:r w:rsidRPr="6C865BC1">
        <w:rPr>
          <w:rFonts w:ascii="Calibri" w:eastAsia="Calibri" w:hAnsi="Calibri" w:cs="Calibri"/>
          <w:sz w:val="24"/>
          <w:szCs w:val="24"/>
          <w:lang w:val="en-GB"/>
        </w:rPr>
        <w:t xml:space="preserve"> 01738 638847</w:t>
      </w:r>
    </w:p>
    <w:p w14:paraId="675875EB" w14:textId="77777777" w:rsidR="0081277D" w:rsidRDefault="00AB3382" w:rsidP="0081277D">
      <w:pPr>
        <w:pStyle w:val="AddressBlock"/>
        <w:spacing w:after="0" w:line="240" w:lineRule="auto"/>
        <w:rPr>
          <w:rStyle w:val="Hyperlink"/>
          <w:rFonts w:ascii="Calibri" w:eastAsia="Calibri" w:hAnsi="Calibri" w:cs="Calibri"/>
          <w:sz w:val="24"/>
          <w:szCs w:val="24"/>
          <w:lang w:val="en-GB"/>
        </w:rPr>
      </w:pPr>
      <w:r w:rsidRPr="6C865BC1">
        <w:rPr>
          <w:rFonts w:ascii="Calibri" w:eastAsia="Calibri" w:hAnsi="Calibri" w:cs="Calibri"/>
          <w:b/>
          <w:bCs/>
          <w:color w:val="ED7D31" w:themeColor="accent2"/>
          <w:sz w:val="24"/>
          <w:szCs w:val="24"/>
          <w:lang w:val="en-GB"/>
        </w:rPr>
        <w:t>E</w:t>
      </w:r>
      <w:r w:rsidRPr="6C865BC1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hyperlink r:id="rId9">
        <w:r w:rsidRPr="6C865BC1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info@homestartpk.org.uk</w:t>
        </w:r>
      </w:hyperlink>
    </w:p>
    <w:p w14:paraId="64891E19" w14:textId="6EE1CBE8" w:rsidR="00782E8C" w:rsidRDefault="003D0A1D" w:rsidP="0081277D">
      <w:pPr>
        <w:pStyle w:val="AddressBlock"/>
        <w:spacing w:after="0" w:line="240" w:lineRule="auto"/>
        <w:rPr>
          <w:rStyle w:val="Hyperlink"/>
          <w:rFonts w:asciiTheme="minorHAnsi" w:eastAsia="Calibri" w:hAnsiTheme="minorHAnsi" w:cstheme="minorHAnsi"/>
          <w:sz w:val="24"/>
          <w:szCs w:val="24"/>
        </w:rPr>
      </w:pPr>
      <w:r w:rsidRPr="0081277D">
        <w:rPr>
          <w:rStyle w:val="Hyperlink"/>
          <w:rFonts w:asciiTheme="minorHAnsi" w:eastAsia="Calibri" w:hAnsiTheme="minorHAnsi" w:cstheme="minorHAnsi"/>
          <w:color w:val="C45911" w:themeColor="accent2" w:themeShade="BF"/>
          <w:sz w:val="24"/>
          <w:szCs w:val="24"/>
          <w:u w:val="none"/>
        </w:rPr>
        <w:t>W</w:t>
      </w:r>
      <w:r w:rsidRPr="0081277D">
        <w:rPr>
          <w:rStyle w:val="Hyperlink"/>
          <w:rFonts w:asciiTheme="minorHAnsi" w:eastAsia="Calibri" w:hAnsiTheme="minorHAnsi" w:cstheme="minorHAnsi"/>
          <w:sz w:val="24"/>
          <w:szCs w:val="24"/>
        </w:rPr>
        <w:t xml:space="preserve"> </w:t>
      </w:r>
      <w:hyperlink r:id="rId10" w:history="1">
        <w:r w:rsidR="00782E8C" w:rsidRPr="0081277D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www.homestartperthandkinross.org.uk</w:t>
        </w:r>
      </w:hyperlink>
    </w:p>
    <w:p w14:paraId="08C063EF" w14:textId="1099B1C8" w:rsidR="00C854B0" w:rsidRDefault="00C854B0" w:rsidP="004C61D8">
      <w:pPr>
        <w:spacing w:before="120" w:after="240"/>
        <w:rPr>
          <w:rFonts w:ascii="Lucida Sans" w:eastAsia="Calibri" w:hAnsi="Lucida Sans" w:cs="Calibri"/>
          <w:sz w:val="16"/>
          <w:szCs w:val="16"/>
          <w:lang w:val="en-US"/>
        </w:rPr>
      </w:pPr>
    </w:p>
    <w:p w14:paraId="71B25C3A" w14:textId="64879252" w:rsidR="0090600A" w:rsidRDefault="0090600A" w:rsidP="00AC3D6A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JOB DESCRIPTION </w:t>
      </w:r>
      <w:r w:rsidR="00E131BF">
        <w:rPr>
          <w:b/>
          <w:sz w:val="24"/>
        </w:rPr>
        <w:t>–</w:t>
      </w:r>
      <w:r>
        <w:rPr>
          <w:b/>
          <w:sz w:val="24"/>
        </w:rPr>
        <w:t xml:space="preserve"> FINANC</w:t>
      </w:r>
      <w:r w:rsidR="00E131BF">
        <w:rPr>
          <w:b/>
          <w:sz w:val="24"/>
        </w:rPr>
        <w:t xml:space="preserve">E </w:t>
      </w:r>
      <w:r w:rsidR="00D70FB3">
        <w:rPr>
          <w:b/>
          <w:sz w:val="24"/>
        </w:rPr>
        <w:t>AND</w:t>
      </w:r>
      <w:r w:rsidR="00E131BF">
        <w:rPr>
          <w:b/>
          <w:sz w:val="24"/>
        </w:rPr>
        <w:t xml:space="preserve"> BUSINESS OFFICER</w:t>
      </w:r>
    </w:p>
    <w:p w14:paraId="6289218B" w14:textId="77777777" w:rsidR="0090600A" w:rsidRDefault="0090600A" w:rsidP="00AC3D6A">
      <w:pPr>
        <w:spacing w:line="240" w:lineRule="auto"/>
        <w:jc w:val="both"/>
        <w:rPr>
          <w:b/>
          <w:sz w:val="24"/>
        </w:rPr>
      </w:pPr>
    </w:p>
    <w:p w14:paraId="3100CA9B" w14:textId="32793D61" w:rsidR="0090600A" w:rsidRDefault="0090600A" w:rsidP="00AC3D6A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Job Title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Financ</w:t>
      </w:r>
      <w:r w:rsidR="00D70FB3">
        <w:rPr>
          <w:bCs/>
          <w:sz w:val="24"/>
        </w:rPr>
        <w:t>e and Business Officer</w:t>
      </w:r>
    </w:p>
    <w:p w14:paraId="129C52E2" w14:textId="09114E0C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/>
          <w:sz w:val="24"/>
        </w:rPr>
        <w:t>Employer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Home-Start Perth</w:t>
      </w:r>
      <w:r w:rsidR="00AC5A2F">
        <w:rPr>
          <w:bCs/>
          <w:sz w:val="24"/>
        </w:rPr>
        <w:t xml:space="preserve"> a</w:t>
      </w:r>
      <w:r w:rsidR="00E346DD">
        <w:rPr>
          <w:bCs/>
          <w:sz w:val="24"/>
        </w:rPr>
        <w:t>nd Kinross</w:t>
      </w:r>
      <w:r>
        <w:rPr>
          <w:bCs/>
          <w:sz w:val="24"/>
        </w:rPr>
        <w:t xml:space="preserve"> Board of Trustees</w:t>
      </w:r>
    </w:p>
    <w:p w14:paraId="12245C7B" w14:textId="437AF4D0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/>
          <w:bCs/>
          <w:sz w:val="24"/>
        </w:rPr>
        <w:t xml:space="preserve">Location    </w:t>
      </w:r>
      <w:r>
        <w:rPr>
          <w:bCs/>
          <w:sz w:val="24"/>
        </w:rPr>
        <w:t xml:space="preserve">         </w:t>
      </w:r>
      <w:r>
        <w:rPr>
          <w:bCs/>
          <w:sz w:val="24"/>
        </w:rPr>
        <w:tab/>
        <w:t>Home-Start Perth</w:t>
      </w:r>
      <w:r w:rsidR="00E346DD">
        <w:rPr>
          <w:bCs/>
          <w:sz w:val="24"/>
        </w:rPr>
        <w:t xml:space="preserve"> and Kinross</w:t>
      </w:r>
      <w:r>
        <w:rPr>
          <w:bCs/>
          <w:sz w:val="24"/>
        </w:rPr>
        <w:t>, The Gateway, North Methven St,</w:t>
      </w:r>
    </w:p>
    <w:p w14:paraId="4EB5AEC4" w14:textId="0EF65DA1" w:rsidR="0090600A" w:rsidRDefault="0090600A" w:rsidP="00AC3D6A">
      <w:pPr>
        <w:spacing w:line="240" w:lineRule="auto"/>
        <w:jc w:val="both"/>
        <w:rPr>
          <w:b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Perth, PH1 5PP</w:t>
      </w:r>
      <w:r w:rsidR="00EE1100">
        <w:rPr>
          <w:bCs/>
          <w:sz w:val="24"/>
        </w:rPr>
        <w:t>/</w:t>
      </w:r>
      <w:r w:rsidR="004F0B08">
        <w:rPr>
          <w:bCs/>
          <w:sz w:val="24"/>
        </w:rPr>
        <w:t>Hybrid working- to be agreed</w:t>
      </w:r>
    </w:p>
    <w:p w14:paraId="7CE5B6F3" w14:textId="63AF61ED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/>
          <w:sz w:val="24"/>
        </w:rPr>
        <w:t>Responsible To</w:t>
      </w:r>
      <w:r>
        <w:rPr>
          <w:b/>
          <w:sz w:val="24"/>
        </w:rPr>
        <w:tab/>
      </w:r>
      <w:r w:rsidR="00AC3D6A">
        <w:rPr>
          <w:bCs/>
          <w:sz w:val="24"/>
        </w:rPr>
        <w:t>Lead</w:t>
      </w:r>
      <w:r>
        <w:rPr>
          <w:bCs/>
          <w:sz w:val="24"/>
        </w:rPr>
        <w:t xml:space="preserve"> Co-ordinator</w:t>
      </w:r>
    </w:p>
    <w:p w14:paraId="44A53BB4" w14:textId="237D771D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/>
          <w:bCs/>
          <w:sz w:val="24"/>
        </w:rPr>
        <w:t>Hours of Work</w:t>
      </w:r>
      <w:r>
        <w:tab/>
      </w:r>
      <w:r w:rsidR="00AC3D6A">
        <w:rPr>
          <w:bCs/>
          <w:sz w:val="24"/>
        </w:rPr>
        <w:t>24</w:t>
      </w:r>
      <w:r>
        <w:rPr>
          <w:bCs/>
          <w:sz w:val="24"/>
        </w:rPr>
        <w:t xml:space="preserve"> hours a week, 52 weeks per year exclusive of lunch breaks</w:t>
      </w:r>
    </w:p>
    <w:p w14:paraId="550655B3" w14:textId="77777777" w:rsidR="007E1F1D" w:rsidRDefault="007E1F1D" w:rsidP="00AC3D6A">
      <w:pPr>
        <w:spacing w:line="240" w:lineRule="auto"/>
        <w:jc w:val="both"/>
        <w:rPr>
          <w:bCs/>
          <w:sz w:val="24"/>
        </w:rPr>
      </w:pPr>
    </w:p>
    <w:p w14:paraId="11F0375E" w14:textId="64FE6749" w:rsidR="0090600A" w:rsidRPr="00AD4C25" w:rsidRDefault="0090600A" w:rsidP="00AC3D6A">
      <w:pPr>
        <w:spacing w:line="240" w:lineRule="auto"/>
        <w:jc w:val="both"/>
        <w:rPr>
          <w:b/>
          <w:color w:val="FF0000"/>
          <w:sz w:val="24"/>
        </w:rPr>
      </w:pPr>
      <w:r>
        <w:rPr>
          <w:b/>
          <w:bCs/>
          <w:sz w:val="24"/>
        </w:rPr>
        <w:t>Salary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D2014">
        <w:rPr>
          <w:bCs/>
          <w:sz w:val="24"/>
        </w:rPr>
        <w:tab/>
      </w:r>
      <w:r w:rsidR="00097F72">
        <w:rPr>
          <w:bCs/>
          <w:sz w:val="24"/>
        </w:rPr>
        <w:t>FTE £</w:t>
      </w:r>
      <w:r w:rsidR="00216EA4">
        <w:rPr>
          <w:bCs/>
          <w:sz w:val="24"/>
        </w:rPr>
        <w:t xml:space="preserve">32,988 </w:t>
      </w:r>
      <w:r w:rsidR="009B3361">
        <w:rPr>
          <w:bCs/>
          <w:sz w:val="24"/>
        </w:rPr>
        <w:t xml:space="preserve">to £36,440 </w:t>
      </w:r>
      <w:r w:rsidR="00A6732F">
        <w:rPr>
          <w:bCs/>
          <w:sz w:val="24"/>
        </w:rPr>
        <w:t xml:space="preserve">- </w:t>
      </w:r>
      <w:r w:rsidR="009B3361">
        <w:rPr>
          <w:bCs/>
          <w:sz w:val="24"/>
        </w:rPr>
        <w:t>depend</w:t>
      </w:r>
      <w:r w:rsidR="008A233D">
        <w:rPr>
          <w:bCs/>
          <w:sz w:val="24"/>
        </w:rPr>
        <w:t>e</w:t>
      </w:r>
      <w:r w:rsidR="009B3361">
        <w:rPr>
          <w:bCs/>
          <w:sz w:val="24"/>
        </w:rPr>
        <w:t>nt on skills and experience</w:t>
      </w:r>
    </w:p>
    <w:p w14:paraId="4788D5DC" w14:textId="77777777" w:rsidR="0090600A" w:rsidRDefault="0090600A" w:rsidP="00AC3D6A">
      <w:pPr>
        <w:spacing w:line="240" w:lineRule="auto"/>
        <w:jc w:val="both"/>
        <w:rPr>
          <w:b/>
          <w:sz w:val="24"/>
        </w:rPr>
      </w:pPr>
    </w:p>
    <w:p w14:paraId="6781220D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/>
          <w:sz w:val="24"/>
        </w:rPr>
        <w:t>Main Work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Work in close co-operation with and as directed by the</w:t>
      </w:r>
    </w:p>
    <w:p w14:paraId="1BE6215D" w14:textId="4870FC61" w:rsidR="0090600A" w:rsidRDefault="0090600A" w:rsidP="00AC3D6A">
      <w:pPr>
        <w:spacing w:line="240" w:lineRule="auto"/>
        <w:jc w:val="both"/>
        <w:rPr>
          <w:b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AD4C25">
        <w:rPr>
          <w:bCs/>
          <w:sz w:val="24"/>
        </w:rPr>
        <w:t>Lead</w:t>
      </w:r>
      <w:r>
        <w:rPr>
          <w:bCs/>
          <w:sz w:val="24"/>
        </w:rPr>
        <w:t xml:space="preserve"> Co-ordinator,</w:t>
      </w:r>
      <w:r w:rsidR="008A233D">
        <w:rPr>
          <w:bCs/>
          <w:sz w:val="24"/>
        </w:rPr>
        <w:t xml:space="preserve"> Business Lead</w:t>
      </w:r>
      <w:r w:rsidR="00F052E4">
        <w:rPr>
          <w:bCs/>
          <w:sz w:val="24"/>
        </w:rPr>
        <w:t>,</w:t>
      </w:r>
      <w:r>
        <w:rPr>
          <w:bCs/>
          <w:sz w:val="24"/>
        </w:rPr>
        <w:t xml:space="preserve"> Treasurer, and the Board of Trustees</w:t>
      </w:r>
    </w:p>
    <w:p w14:paraId="03B4DF66" w14:textId="2F3FD6F7" w:rsidR="0090600A" w:rsidRDefault="0090600A" w:rsidP="007F5345">
      <w:pPr>
        <w:spacing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CEB0AD8" w14:textId="77777777" w:rsidR="0090600A" w:rsidRDefault="0090600A" w:rsidP="00AC3D6A">
      <w:pPr>
        <w:pStyle w:val="Heading3"/>
        <w:jc w:val="both"/>
        <w:rPr>
          <w:b/>
        </w:rPr>
      </w:pPr>
      <w:r>
        <w:rPr>
          <w:b/>
        </w:rPr>
        <w:t>Main Purpose of the Job</w:t>
      </w:r>
    </w:p>
    <w:p w14:paraId="700BE28C" w14:textId="77777777" w:rsidR="0090600A" w:rsidRDefault="0090600A" w:rsidP="00AC3D6A">
      <w:pPr>
        <w:spacing w:line="240" w:lineRule="auto"/>
        <w:jc w:val="both"/>
      </w:pPr>
    </w:p>
    <w:p w14:paraId="5D81C7DF" w14:textId="0B4D290F" w:rsidR="0090600A" w:rsidRDefault="0090600A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</w:rPr>
      </w:pPr>
      <w:r w:rsidRPr="00286404">
        <w:rPr>
          <w:bCs/>
          <w:sz w:val="24"/>
        </w:rPr>
        <w:t xml:space="preserve">Taking primary responsibility for the book-keeping and financial record-keeping of the scheme.  The post holder </w:t>
      </w:r>
      <w:r w:rsidR="00F052E4">
        <w:rPr>
          <w:bCs/>
          <w:sz w:val="24"/>
        </w:rPr>
        <w:t>will</w:t>
      </w:r>
      <w:r w:rsidRPr="00286404">
        <w:rPr>
          <w:bCs/>
          <w:sz w:val="24"/>
        </w:rPr>
        <w:t xml:space="preserve"> also be required to perform the duties of company secretary</w:t>
      </w:r>
    </w:p>
    <w:p w14:paraId="5B254938" w14:textId="77777777" w:rsidR="00D57371" w:rsidRPr="00286404" w:rsidRDefault="00D57371" w:rsidP="00D57371">
      <w:pPr>
        <w:spacing w:after="0" w:line="240" w:lineRule="auto"/>
        <w:ind w:left="340"/>
        <w:jc w:val="both"/>
        <w:rPr>
          <w:bCs/>
          <w:sz w:val="24"/>
        </w:rPr>
      </w:pPr>
    </w:p>
    <w:p w14:paraId="2BD0BE35" w14:textId="5C26F638" w:rsidR="00D57371" w:rsidRPr="00B04013" w:rsidRDefault="0090600A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04013">
        <w:rPr>
          <w:bCs/>
          <w:sz w:val="24"/>
        </w:rPr>
        <w:t xml:space="preserve">To liaise with the </w:t>
      </w:r>
      <w:r w:rsidR="007F5345" w:rsidRPr="00B04013">
        <w:rPr>
          <w:bCs/>
          <w:sz w:val="24"/>
        </w:rPr>
        <w:t>Lead</w:t>
      </w:r>
      <w:r w:rsidRPr="00B04013">
        <w:rPr>
          <w:bCs/>
          <w:sz w:val="24"/>
        </w:rPr>
        <w:t xml:space="preserve"> Co-ordinator</w:t>
      </w:r>
      <w:r w:rsidR="001B7039" w:rsidRPr="00B04013">
        <w:rPr>
          <w:bCs/>
          <w:sz w:val="24"/>
        </w:rPr>
        <w:t>, Business Lead,</w:t>
      </w:r>
      <w:r w:rsidRPr="00B04013">
        <w:rPr>
          <w:bCs/>
          <w:sz w:val="24"/>
        </w:rPr>
        <w:t xml:space="preserve"> Treasurer and Trustees in relation to financial matters</w:t>
      </w:r>
      <w:r w:rsidR="00B04013">
        <w:rPr>
          <w:bCs/>
          <w:sz w:val="24"/>
        </w:rPr>
        <w:t xml:space="preserve"> and</w:t>
      </w:r>
      <w:r w:rsidR="00711FC5">
        <w:rPr>
          <w:bCs/>
          <w:sz w:val="24"/>
        </w:rPr>
        <w:t xml:space="preserve"> funding strategy</w:t>
      </w:r>
    </w:p>
    <w:p w14:paraId="4533DAB5" w14:textId="77777777" w:rsidR="00711FC5" w:rsidRDefault="00711FC5" w:rsidP="00AC3D6A">
      <w:pPr>
        <w:pStyle w:val="Heading3"/>
        <w:jc w:val="both"/>
        <w:rPr>
          <w:b/>
        </w:rPr>
      </w:pPr>
    </w:p>
    <w:p w14:paraId="29D188B4" w14:textId="77777777" w:rsidR="00711FC5" w:rsidRDefault="00711FC5" w:rsidP="00AC3D6A">
      <w:pPr>
        <w:pStyle w:val="Heading3"/>
        <w:jc w:val="both"/>
        <w:rPr>
          <w:b/>
        </w:rPr>
      </w:pPr>
    </w:p>
    <w:p w14:paraId="5949D3D9" w14:textId="715A21D9" w:rsidR="0090600A" w:rsidRDefault="0090600A" w:rsidP="00AC3D6A">
      <w:pPr>
        <w:pStyle w:val="Heading3"/>
        <w:jc w:val="both"/>
        <w:rPr>
          <w:b/>
        </w:rPr>
      </w:pPr>
      <w:r>
        <w:rPr>
          <w:b/>
        </w:rPr>
        <w:t>Key Areas and Main Tasks of the Job</w:t>
      </w:r>
    </w:p>
    <w:p w14:paraId="00511AF4" w14:textId="77777777" w:rsidR="0090600A" w:rsidRDefault="0090600A" w:rsidP="00AC3D6A">
      <w:pPr>
        <w:spacing w:line="240" w:lineRule="auto"/>
        <w:jc w:val="both"/>
      </w:pPr>
    </w:p>
    <w:p w14:paraId="4283C46E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541375DF" w14:textId="230C1843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Input of all data relating to income and expenditure to Sage </w:t>
      </w:r>
      <w:r w:rsidR="007B6B75">
        <w:rPr>
          <w:bCs/>
          <w:sz w:val="24"/>
        </w:rPr>
        <w:t xml:space="preserve">Accounting </w:t>
      </w:r>
      <w:r>
        <w:rPr>
          <w:bCs/>
          <w:sz w:val="24"/>
        </w:rPr>
        <w:t>programme</w:t>
      </w:r>
    </w:p>
    <w:p w14:paraId="099DBFEF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144DBCC4" w14:textId="77777777" w:rsidR="0085352E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Calculati</w:t>
      </w:r>
      <w:r w:rsidR="0085352E">
        <w:rPr>
          <w:bCs/>
          <w:sz w:val="24"/>
        </w:rPr>
        <w:t>on</w:t>
      </w:r>
      <w:r>
        <w:rPr>
          <w:bCs/>
          <w:sz w:val="24"/>
        </w:rPr>
        <w:t xml:space="preserve"> and processing staff salaries, pensions, tax and national insurance</w:t>
      </w:r>
      <w:r w:rsidR="0085352E">
        <w:rPr>
          <w:bCs/>
          <w:sz w:val="24"/>
        </w:rPr>
        <w:t xml:space="preserve"> using Sage Payroll</w:t>
      </w:r>
    </w:p>
    <w:p w14:paraId="279436E2" w14:textId="77777777" w:rsidR="00471978" w:rsidRDefault="00471978" w:rsidP="00471978">
      <w:pPr>
        <w:pStyle w:val="ListParagraph"/>
        <w:rPr>
          <w:bCs/>
          <w:sz w:val="24"/>
        </w:rPr>
      </w:pPr>
    </w:p>
    <w:p w14:paraId="3241F657" w14:textId="6DA70BE3" w:rsidR="00471978" w:rsidRDefault="00471978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Keeping </w:t>
      </w:r>
      <w:r w:rsidR="00257CE5">
        <w:rPr>
          <w:bCs/>
          <w:sz w:val="24"/>
        </w:rPr>
        <w:t xml:space="preserve">abreast of relevant fiscal changes and communicating </w:t>
      </w:r>
      <w:r w:rsidR="009634EF">
        <w:rPr>
          <w:bCs/>
          <w:sz w:val="24"/>
        </w:rPr>
        <w:t>with Treasurer and staff team</w:t>
      </w:r>
    </w:p>
    <w:p w14:paraId="054F5F82" w14:textId="77777777" w:rsidR="0085352E" w:rsidRDefault="0085352E" w:rsidP="0085352E">
      <w:pPr>
        <w:pStyle w:val="ListParagraph"/>
        <w:rPr>
          <w:bCs/>
          <w:sz w:val="24"/>
        </w:rPr>
      </w:pPr>
    </w:p>
    <w:p w14:paraId="03D8F817" w14:textId="06D8125F" w:rsidR="0090600A" w:rsidRDefault="0085352E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Calculation of staff holiday entitlement</w:t>
      </w:r>
      <w:r w:rsidR="0090600A">
        <w:rPr>
          <w:bCs/>
          <w:sz w:val="24"/>
        </w:rPr>
        <w:t xml:space="preserve"> </w:t>
      </w:r>
    </w:p>
    <w:p w14:paraId="35B229AD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0EF5A8D8" w14:textId="77777777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Dealing with all banking, payment of invoices and expenses etc by cheque, BACS, standing order or direct debit and reconciling the scheme’s bank accounts</w:t>
      </w:r>
    </w:p>
    <w:p w14:paraId="015B1587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1E559238" w14:textId="77777777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Maintaining the accounts for all Projects</w:t>
      </w:r>
    </w:p>
    <w:p w14:paraId="53D72E55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01195CDF" w14:textId="5370A238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Producing regular </w:t>
      </w:r>
      <w:r w:rsidR="00E37F54">
        <w:rPr>
          <w:bCs/>
          <w:sz w:val="24"/>
        </w:rPr>
        <w:t>M</w:t>
      </w:r>
      <w:r w:rsidR="0061077B">
        <w:rPr>
          <w:bCs/>
          <w:sz w:val="24"/>
        </w:rPr>
        <w:t xml:space="preserve">anagement </w:t>
      </w:r>
      <w:r w:rsidR="00E37F54">
        <w:rPr>
          <w:bCs/>
          <w:sz w:val="24"/>
        </w:rPr>
        <w:t>Accounts</w:t>
      </w:r>
      <w:r>
        <w:rPr>
          <w:bCs/>
          <w:sz w:val="24"/>
        </w:rPr>
        <w:t xml:space="preserve"> for the Trustees </w:t>
      </w:r>
      <w:r w:rsidR="00AF74CF">
        <w:rPr>
          <w:bCs/>
          <w:sz w:val="24"/>
        </w:rPr>
        <w:t xml:space="preserve">using data </w:t>
      </w:r>
      <w:r>
        <w:rPr>
          <w:bCs/>
          <w:sz w:val="24"/>
        </w:rPr>
        <w:t>from the Sage programme</w:t>
      </w:r>
      <w:r w:rsidR="00AF74CF">
        <w:rPr>
          <w:bCs/>
          <w:sz w:val="24"/>
        </w:rPr>
        <w:t xml:space="preserve"> and Excel</w:t>
      </w:r>
    </w:p>
    <w:p w14:paraId="0E42E827" w14:textId="77777777" w:rsidR="00AF74CF" w:rsidRDefault="00AF74CF" w:rsidP="00AF74CF">
      <w:pPr>
        <w:pStyle w:val="ListParagraph"/>
        <w:rPr>
          <w:bCs/>
          <w:sz w:val="24"/>
        </w:rPr>
      </w:pPr>
    </w:p>
    <w:p w14:paraId="1A5A1E23" w14:textId="44C7D1AF" w:rsidR="00AF74CF" w:rsidRDefault="0099083E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Preparation of</w:t>
      </w:r>
      <w:r w:rsidR="00F317C6">
        <w:rPr>
          <w:bCs/>
          <w:sz w:val="24"/>
        </w:rPr>
        <w:t xml:space="preserve"> </w:t>
      </w:r>
      <w:r w:rsidR="00C071A2">
        <w:rPr>
          <w:bCs/>
          <w:sz w:val="24"/>
        </w:rPr>
        <w:t>4-year</w:t>
      </w:r>
      <w:r w:rsidR="00F317C6">
        <w:rPr>
          <w:bCs/>
          <w:sz w:val="24"/>
        </w:rPr>
        <w:t xml:space="preserve"> projections and</w:t>
      </w:r>
      <w:r>
        <w:rPr>
          <w:bCs/>
          <w:sz w:val="24"/>
        </w:rPr>
        <w:t xml:space="preserve"> annual budgets for the scheme</w:t>
      </w:r>
      <w:r w:rsidR="00F81E44">
        <w:rPr>
          <w:bCs/>
          <w:sz w:val="24"/>
        </w:rPr>
        <w:t xml:space="preserve"> and </w:t>
      </w:r>
      <w:r w:rsidR="002A45F9">
        <w:rPr>
          <w:bCs/>
          <w:sz w:val="24"/>
        </w:rPr>
        <w:t>the monitoring of these</w:t>
      </w:r>
    </w:p>
    <w:p w14:paraId="00856B20" w14:textId="77777777" w:rsidR="00006712" w:rsidRDefault="00006712" w:rsidP="00006712">
      <w:pPr>
        <w:pStyle w:val="ListParagraph"/>
        <w:rPr>
          <w:bCs/>
          <w:sz w:val="24"/>
        </w:rPr>
      </w:pPr>
    </w:p>
    <w:p w14:paraId="450C74AF" w14:textId="2FFC87F2" w:rsidR="0090600A" w:rsidRDefault="00006712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 w:rsidRPr="00A43F0D">
        <w:rPr>
          <w:bCs/>
          <w:sz w:val="24"/>
        </w:rPr>
        <w:t>Creation a</w:t>
      </w:r>
      <w:r w:rsidR="0044253A" w:rsidRPr="00A43F0D">
        <w:rPr>
          <w:bCs/>
          <w:sz w:val="24"/>
        </w:rPr>
        <w:t>nd analysis of financial reports to inform managemen</w:t>
      </w:r>
      <w:r w:rsidR="00A43F0D" w:rsidRPr="00A43F0D">
        <w:rPr>
          <w:bCs/>
          <w:sz w:val="24"/>
        </w:rPr>
        <w:t>t decisions and strategic planning process</w:t>
      </w:r>
    </w:p>
    <w:p w14:paraId="56E57E70" w14:textId="77777777" w:rsidR="00CA7E0A" w:rsidRPr="00A43F0D" w:rsidRDefault="00CA7E0A" w:rsidP="00CA7E0A">
      <w:pPr>
        <w:spacing w:after="0" w:line="240" w:lineRule="auto"/>
        <w:jc w:val="both"/>
        <w:rPr>
          <w:bCs/>
          <w:sz w:val="24"/>
        </w:rPr>
      </w:pPr>
    </w:p>
    <w:p w14:paraId="09E534B8" w14:textId="77777777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Completing end of year returns for HM Revenue and Customs </w:t>
      </w:r>
    </w:p>
    <w:p w14:paraId="250DB19B" w14:textId="77777777" w:rsidR="00CA7E0A" w:rsidRDefault="00CA7E0A" w:rsidP="00CA7E0A">
      <w:pPr>
        <w:spacing w:after="0" w:line="240" w:lineRule="auto"/>
        <w:jc w:val="both"/>
        <w:rPr>
          <w:bCs/>
          <w:sz w:val="24"/>
        </w:rPr>
      </w:pPr>
    </w:p>
    <w:p w14:paraId="39243F4D" w14:textId="09FB79A3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Preparing the accounts for examination by our Auditors</w:t>
      </w:r>
      <w:r w:rsidR="009E54C2">
        <w:rPr>
          <w:bCs/>
          <w:sz w:val="24"/>
        </w:rPr>
        <w:t xml:space="preserve"> and</w:t>
      </w:r>
      <w:r w:rsidR="003B3B9D">
        <w:rPr>
          <w:bCs/>
          <w:sz w:val="24"/>
        </w:rPr>
        <w:t xml:space="preserve"> leading liaison with them</w:t>
      </w:r>
    </w:p>
    <w:p w14:paraId="3E9D3940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30AA22A5" w14:textId="77777777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proofErr w:type="spellStart"/>
      <w:r>
        <w:rPr>
          <w:bCs/>
          <w:sz w:val="24"/>
        </w:rPr>
        <w:t>Webfiling</w:t>
      </w:r>
      <w:proofErr w:type="spellEnd"/>
      <w:r>
        <w:rPr>
          <w:bCs/>
          <w:sz w:val="24"/>
        </w:rPr>
        <w:t xml:space="preserve"> Annual Return to Companies House</w:t>
      </w:r>
    </w:p>
    <w:p w14:paraId="09FFD7FB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370D68F6" w14:textId="7C54FF12" w:rsidR="0090600A" w:rsidRDefault="0090600A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Sending annual </w:t>
      </w:r>
      <w:r w:rsidR="006C379D">
        <w:rPr>
          <w:bCs/>
          <w:sz w:val="24"/>
        </w:rPr>
        <w:t>accounts</w:t>
      </w:r>
      <w:r>
        <w:rPr>
          <w:bCs/>
          <w:sz w:val="24"/>
        </w:rPr>
        <w:t xml:space="preserve"> to OSCR</w:t>
      </w:r>
      <w:r w:rsidR="006C379D">
        <w:rPr>
          <w:bCs/>
          <w:sz w:val="24"/>
        </w:rPr>
        <w:t xml:space="preserve"> and Companies House</w:t>
      </w:r>
    </w:p>
    <w:p w14:paraId="16AA119A" w14:textId="77777777" w:rsidR="00641E0A" w:rsidRDefault="00641E0A" w:rsidP="00641E0A">
      <w:pPr>
        <w:pStyle w:val="ListParagraph"/>
        <w:rPr>
          <w:bCs/>
          <w:sz w:val="24"/>
        </w:rPr>
      </w:pPr>
    </w:p>
    <w:p w14:paraId="52E42D48" w14:textId="7ABE7BB4" w:rsidR="00641E0A" w:rsidRDefault="00631895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lastRenderedPageBreak/>
        <w:t>To</w:t>
      </w:r>
      <w:r w:rsidR="00641E0A">
        <w:rPr>
          <w:bCs/>
          <w:sz w:val="24"/>
        </w:rPr>
        <w:t xml:space="preserve"> </w:t>
      </w:r>
      <w:r w:rsidR="000E5856">
        <w:rPr>
          <w:bCs/>
          <w:sz w:val="24"/>
        </w:rPr>
        <w:t>complete other tasks and special projects assigned</w:t>
      </w:r>
      <w:r>
        <w:rPr>
          <w:bCs/>
          <w:sz w:val="24"/>
        </w:rPr>
        <w:t xml:space="preserve"> by Lead Coordinator/Business Lead</w:t>
      </w:r>
    </w:p>
    <w:p w14:paraId="188088BA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32C5721B" w14:textId="6A8784DB" w:rsidR="009F0637" w:rsidRPr="00871A47" w:rsidRDefault="0090600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 w:rsidRPr="00871A47">
        <w:rPr>
          <w:bCs/>
          <w:sz w:val="24"/>
        </w:rPr>
        <w:t xml:space="preserve">Fund-raising responsibilities as agreed </w:t>
      </w:r>
      <w:r w:rsidR="00337120" w:rsidRPr="00871A47">
        <w:rPr>
          <w:bCs/>
          <w:sz w:val="24"/>
        </w:rPr>
        <w:t xml:space="preserve">in discussion of funding strategy with </w:t>
      </w:r>
      <w:r w:rsidR="00871A47" w:rsidRPr="00871A47">
        <w:rPr>
          <w:bCs/>
          <w:sz w:val="24"/>
        </w:rPr>
        <w:t>Lead Co-ordinator and Business Support Lead</w:t>
      </w:r>
    </w:p>
    <w:p w14:paraId="151356D3" w14:textId="42DA9856" w:rsidR="009F0637" w:rsidRDefault="0090600A" w:rsidP="009F0637">
      <w:p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ab/>
      </w:r>
    </w:p>
    <w:p w14:paraId="1609F581" w14:textId="57130052" w:rsidR="0090600A" w:rsidRDefault="009F0637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Extraction of data from our CRM and collation of reports/statistics thereon</w:t>
      </w:r>
    </w:p>
    <w:p w14:paraId="5A4DE3CB" w14:textId="77777777" w:rsidR="0032719E" w:rsidRDefault="0032719E" w:rsidP="0032719E">
      <w:pPr>
        <w:pStyle w:val="ListParagraph"/>
        <w:rPr>
          <w:bCs/>
          <w:sz w:val="24"/>
        </w:rPr>
      </w:pPr>
    </w:p>
    <w:p w14:paraId="5A1B09A5" w14:textId="519D46F1" w:rsidR="0032719E" w:rsidRDefault="0032719E" w:rsidP="00AC3D6A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Attending Board meeting</w:t>
      </w:r>
      <w:r w:rsidR="00BB052D">
        <w:rPr>
          <w:bCs/>
          <w:sz w:val="24"/>
        </w:rPr>
        <w:t>s</w:t>
      </w:r>
      <w:r>
        <w:rPr>
          <w:bCs/>
          <w:sz w:val="24"/>
        </w:rPr>
        <w:t xml:space="preserve"> as required</w:t>
      </w:r>
    </w:p>
    <w:p w14:paraId="171C169B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2B9BE963" w14:textId="77777777" w:rsidR="0090600A" w:rsidRDefault="0090600A" w:rsidP="00AC3D6A">
      <w:pPr>
        <w:tabs>
          <w:tab w:val="num" w:pos="360"/>
        </w:tabs>
        <w:spacing w:line="240" w:lineRule="auto"/>
        <w:ind w:left="360" w:hanging="360"/>
        <w:jc w:val="both"/>
        <w:rPr>
          <w:bCs/>
          <w:sz w:val="24"/>
        </w:rPr>
      </w:pPr>
    </w:p>
    <w:p w14:paraId="175553D5" w14:textId="534782D1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>The Financ</w:t>
      </w:r>
      <w:r w:rsidR="002C5025">
        <w:rPr>
          <w:bCs/>
          <w:sz w:val="24"/>
        </w:rPr>
        <w:t>e and Business Officer</w:t>
      </w:r>
      <w:r>
        <w:rPr>
          <w:bCs/>
          <w:sz w:val="24"/>
        </w:rPr>
        <w:t xml:space="preserve"> is expected to work within the ethos of Home-Start and have high standards of practice.  The need to respect confidentiality is paramount, as is a mature and flexible approach to the work. As the postholder will have access to confidential information relating to families and children, </w:t>
      </w:r>
      <w:r w:rsidR="000E2D4B">
        <w:rPr>
          <w:bCs/>
          <w:sz w:val="24"/>
        </w:rPr>
        <w:t>a PVG</w:t>
      </w:r>
      <w:r>
        <w:rPr>
          <w:bCs/>
          <w:sz w:val="24"/>
        </w:rPr>
        <w:t xml:space="preserve"> will be taken up. </w:t>
      </w:r>
    </w:p>
    <w:p w14:paraId="5802C0FD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>The post holder may be required to undertake any other duties that fall within the nature of the role and responsibilities of the post as detailed above.</w:t>
      </w:r>
    </w:p>
    <w:p w14:paraId="7CB27D14" w14:textId="77777777" w:rsidR="0090600A" w:rsidRDefault="0090600A" w:rsidP="00AC3D6A">
      <w:pPr>
        <w:spacing w:line="240" w:lineRule="auto"/>
        <w:jc w:val="both"/>
        <w:rPr>
          <w:bCs/>
          <w:sz w:val="24"/>
        </w:rPr>
      </w:pPr>
    </w:p>
    <w:p w14:paraId="2E52CC2D" w14:textId="77777777" w:rsidR="0090600A" w:rsidRDefault="0090600A" w:rsidP="0090600A">
      <w:pPr>
        <w:rPr>
          <w:sz w:val="24"/>
        </w:rPr>
      </w:pPr>
    </w:p>
    <w:p w14:paraId="396FA880" w14:textId="77777777" w:rsidR="0090600A" w:rsidRDefault="0090600A" w:rsidP="0090600A">
      <w:pPr>
        <w:jc w:val="both"/>
        <w:rPr>
          <w:bCs/>
          <w:sz w:val="24"/>
        </w:rPr>
      </w:pPr>
    </w:p>
    <w:p w14:paraId="0B9FFB4A" w14:textId="77777777" w:rsidR="0090600A" w:rsidRDefault="0090600A" w:rsidP="0090600A">
      <w:pPr>
        <w:jc w:val="both"/>
        <w:rPr>
          <w:sz w:val="24"/>
        </w:rPr>
      </w:pPr>
    </w:p>
    <w:p w14:paraId="24CF6F7E" w14:textId="77777777" w:rsidR="00F64377" w:rsidRPr="008B3CBD" w:rsidRDefault="00F64377" w:rsidP="004C61D8">
      <w:pPr>
        <w:spacing w:before="120" w:after="240"/>
        <w:rPr>
          <w:rFonts w:ascii="Candara" w:eastAsia="Calibri" w:hAnsi="Candara" w:cs="Calibri"/>
          <w:sz w:val="24"/>
          <w:szCs w:val="24"/>
          <w:lang w:val="en-US"/>
        </w:rPr>
      </w:pPr>
    </w:p>
    <w:p w14:paraId="06AEE0B0" w14:textId="77777777" w:rsidR="00F64377" w:rsidRDefault="00F64377" w:rsidP="004C61D8">
      <w:pPr>
        <w:spacing w:before="120" w:after="240"/>
        <w:rPr>
          <w:rFonts w:ascii="Lucida Sans" w:eastAsia="Calibri" w:hAnsi="Lucida Sans" w:cs="Calibri"/>
          <w:sz w:val="16"/>
          <w:szCs w:val="16"/>
          <w:lang w:val="en-US"/>
        </w:rPr>
      </w:pPr>
    </w:p>
    <w:p w14:paraId="21CDFD2A" w14:textId="77777777" w:rsidR="00C854B0" w:rsidRPr="00C854B0" w:rsidRDefault="00C854B0" w:rsidP="004C61D8">
      <w:pPr>
        <w:spacing w:before="120" w:after="240"/>
        <w:rPr>
          <w:rFonts w:ascii="Lucida Sans" w:eastAsia="Calibri" w:hAnsi="Lucida Sans" w:cs="Calibri"/>
          <w:sz w:val="24"/>
          <w:szCs w:val="24"/>
          <w:lang w:val="en-US"/>
        </w:rPr>
      </w:pPr>
    </w:p>
    <w:p w14:paraId="28165D21" w14:textId="77777777" w:rsidR="00C854B0" w:rsidRPr="00C854B0" w:rsidRDefault="00C854B0" w:rsidP="004C61D8">
      <w:pPr>
        <w:spacing w:before="120" w:after="240"/>
        <w:rPr>
          <w:rFonts w:ascii="Lucida Sans" w:eastAsia="Calibri" w:hAnsi="Lucida Sans" w:cs="Calibri"/>
          <w:sz w:val="24"/>
          <w:szCs w:val="24"/>
          <w:lang w:val="en-US"/>
        </w:rPr>
      </w:pPr>
    </w:p>
    <w:sectPr w:rsidR="00C854B0" w:rsidRPr="00C854B0" w:rsidSect="00AB3382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9446" w14:textId="77777777" w:rsidR="00FC2E6F" w:rsidRDefault="00FC2E6F" w:rsidP="00AB3382">
      <w:pPr>
        <w:spacing w:after="0" w:line="240" w:lineRule="auto"/>
      </w:pPr>
      <w:r>
        <w:separator/>
      </w:r>
    </w:p>
  </w:endnote>
  <w:endnote w:type="continuationSeparator" w:id="0">
    <w:p w14:paraId="73CEC3E4" w14:textId="77777777" w:rsidR="00FC2E6F" w:rsidRDefault="00FC2E6F" w:rsidP="00AB3382">
      <w:pPr>
        <w:spacing w:after="0" w:line="240" w:lineRule="auto"/>
      </w:pPr>
      <w:r>
        <w:continuationSeparator/>
      </w:r>
    </w:p>
  </w:endnote>
  <w:endnote w:type="continuationNotice" w:id="1">
    <w:p w14:paraId="0C5F38F7" w14:textId="77777777" w:rsidR="00FC2E6F" w:rsidRDefault="00FC2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453C" w14:textId="77777777" w:rsidR="00AB3382" w:rsidRDefault="00AB3382" w:rsidP="00AB338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Lucida Sans" w:hAnsi="Lucida Sans" w:cs="Segoe UI"/>
        <w:color w:val="000000"/>
        <w:sz w:val="16"/>
        <w:szCs w:val="16"/>
      </w:rPr>
      <w:t>Company Limited by Guarantee   Registered in Scotland No. 268665               </w:t>
    </w:r>
    <w:r>
      <w:rPr>
        <w:rStyle w:val="eop"/>
        <w:rFonts w:ascii="Lucida Sans" w:hAnsi="Lucida Sans" w:cs="Segoe UI"/>
        <w:color w:val="000000"/>
        <w:sz w:val="16"/>
        <w:szCs w:val="16"/>
      </w:rPr>
      <w:t> </w:t>
    </w:r>
  </w:p>
  <w:p w14:paraId="4507D23B" w14:textId="77777777" w:rsidR="00AB3382" w:rsidRDefault="00AB3382" w:rsidP="00AB338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Lucida Sans" w:hAnsi="Lucida Sans" w:cs="Segoe UI"/>
        <w:color w:val="000000"/>
        <w:sz w:val="16"/>
        <w:szCs w:val="16"/>
      </w:rPr>
      <w:t>Scottish Charity Number: SC000986</w:t>
    </w:r>
    <w:r>
      <w:rPr>
        <w:rStyle w:val="eop"/>
        <w:rFonts w:ascii="Lucida Sans" w:hAnsi="Lucida Sans" w:cs="Segoe UI"/>
        <w:color w:val="000000"/>
        <w:sz w:val="16"/>
        <w:szCs w:val="16"/>
      </w:rPr>
      <w:t> </w:t>
    </w:r>
  </w:p>
  <w:p w14:paraId="2C13EE84" w14:textId="2F5AC793" w:rsidR="00AB3382" w:rsidRDefault="00877AF8">
    <w:pPr>
      <w:pStyle w:val="Footer"/>
    </w:pPr>
    <w:r>
      <w:t>Finance and Business Officer</w:t>
    </w:r>
    <w:r w:rsidR="005E1BEB">
      <w:t xml:space="preserve"> Job Description </w:t>
    </w:r>
    <w:r w:rsidR="003D011B">
      <w:t>Feb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8A8E" w14:textId="77777777" w:rsidR="00FC2E6F" w:rsidRDefault="00FC2E6F" w:rsidP="00AB3382">
      <w:pPr>
        <w:spacing w:after="0" w:line="240" w:lineRule="auto"/>
      </w:pPr>
      <w:r>
        <w:separator/>
      </w:r>
    </w:p>
  </w:footnote>
  <w:footnote w:type="continuationSeparator" w:id="0">
    <w:p w14:paraId="3AF46969" w14:textId="77777777" w:rsidR="00FC2E6F" w:rsidRDefault="00FC2E6F" w:rsidP="00AB3382">
      <w:pPr>
        <w:spacing w:after="0" w:line="240" w:lineRule="auto"/>
      </w:pPr>
      <w:r>
        <w:continuationSeparator/>
      </w:r>
    </w:p>
  </w:footnote>
  <w:footnote w:type="continuationNotice" w:id="1">
    <w:p w14:paraId="41ABAEEC" w14:textId="77777777" w:rsidR="00FC2E6F" w:rsidRDefault="00FC2E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01A"/>
    <w:multiLevelType w:val="hybridMultilevel"/>
    <w:tmpl w:val="FFDAE634"/>
    <w:lvl w:ilvl="0" w:tplc="185A7AB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0705B"/>
    <w:multiLevelType w:val="hybridMultilevel"/>
    <w:tmpl w:val="599293D6"/>
    <w:lvl w:ilvl="0" w:tplc="FB860FD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874398">
    <w:abstractNumId w:val="1"/>
  </w:num>
  <w:num w:numId="2" w16cid:durableId="12604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82"/>
    <w:rsid w:val="000008EB"/>
    <w:rsid w:val="00006712"/>
    <w:rsid w:val="000111B4"/>
    <w:rsid w:val="0001539F"/>
    <w:rsid w:val="00026F0C"/>
    <w:rsid w:val="000430FA"/>
    <w:rsid w:val="000602BB"/>
    <w:rsid w:val="00067276"/>
    <w:rsid w:val="0007496D"/>
    <w:rsid w:val="0009239D"/>
    <w:rsid w:val="00097082"/>
    <w:rsid w:val="00097F72"/>
    <w:rsid w:val="000B6875"/>
    <w:rsid w:val="000C1216"/>
    <w:rsid w:val="000C1FC4"/>
    <w:rsid w:val="000D47C0"/>
    <w:rsid w:val="000E2D4B"/>
    <w:rsid w:val="000E5856"/>
    <w:rsid w:val="00102490"/>
    <w:rsid w:val="0012090C"/>
    <w:rsid w:val="0014230A"/>
    <w:rsid w:val="00152257"/>
    <w:rsid w:val="00155FAE"/>
    <w:rsid w:val="00157E09"/>
    <w:rsid w:val="00167127"/>
    <w:rsid w:val="001779B6"/>
    <w:rsid w:val="001808B7"/>
    <w:rsid w:val="001B1F43"/>
    <w:rsid w:val="001B7039"/>
    <w:rsid w:val="001B77EC"/>
    <w:rsid w:val="001C42C9"/>
    <w:rsid w:val="001F288E"/>
    <w:rsid w:val="00216EA4"/>
    <w:rsid w:val="00222328"/>
    <w:rsid w:val="00233C8F"/>
    <w:rsid w:val="00257CE5"/>
    <w:rsid w:val="00265565"/>
    <w:rsid w:val="00266C1B"/>
    <w:rsid w:val="00267A9D"/>
    <w:rsid w:val="00267DCA"/>
    <w:rsid w:val="0026C997"/>
    <w:rsid w:val="0027654D"/>
    <w:rsid w:val="0027689D"/>
    <w:rsid w:val="00286404"/>
    <w:rsid w:val="00293289"/>
    <w:rsid w:val="002A01A5"/>
    <w:rsid w:val="002A45F9"/>
    <w:rsid w:val="002A754B"/>
    <w:rsid w:val="002A78A8"/>
    <w:rsid w:val="002A78DF"/>
    <w:rsid w:val="002B4191"/>
    <w:rsid w:val="002B78EB"/>
    <w:rsid w:val="002C1B56"/>
    <w:rsid w:val="002C5025"/>
    <w:rsid w:val="002C7009"/>
    <w:rsid w:val="002E4082"/>
    <w:rsid w:val="002F1CB2"/>
    <w:rsid w:val="002F203C"/>
    <w:rsid w:val="002F54FD"/>
    <w:rsid w:val="00320266"/>
    <w:rsid w:val="003259C8"/>
    <w:rsid w:val="0032719E"/>
    <w:rsid w:val="00337120"/>
    <w:rsid w:val="003443AF"/>
    <w:rsid w:val="003602D4"/>
    <w:rsid w:val="003A6054"/>
    <w:rsid w:val="003B3B9D"/>
    <w:rsid w:val="003B5F1F"/>
    <w:rsid w:val="003B6909"/>
    <w:rsid w:val="003B7320"/>
    <w:rsid w:val="003D011B"/>
    <w:rsid w:val="003D0A1D"/>
    <w:rsid w:val="003D7A26"/>
    <w:rsid w:val="003E052E"/>
    <w:rsid w:val="003F7605"/>
    <w:rsid w:val="00406E95"/>
    <w:rsid w:val="004111A1"/>
    <w:rsid w:val="004251E3"/>
    <w:rsid w:val="0044253A"/>
    <w:rsid w:val="0045769C"/>
    <w:rsid w:val="0046764B"/>
    <w:rsid w:val="00471978"/>
    <w:rsid w:val="0049700C"/>
    <w:rsid w:val="004B6033"/>
    <w:rsid w:val="004B704C"/>
    <w:rsid w:val="004C266A"/>
    <w:rsid w:val="004C2853"/>
    <w:rsid w:val="004C61D8"/>
    <w:rsid w:val="004F0B08"/>
    <w:rsid w:val="0050368B"/>
    <w:rsid w:val="00506D26"/>
    <w:rsid w:val="005249BE"/>
    <w:rsid w:val="00537EF3"/>
    <w:rsid w:val="0054119A"/>
    <w:rsid w:val="00545E8C"/>
    <w:rsid w:val="00565DA2"/>
    <w:rsid w:val="0059475F"/>
    <w:rsid w:val="005B02C8"/>
    <w:rsid w:val="005D5191"/>
    <w:rsid w:val="005D6D0B"/>
    <w:rsid w:val="005E1BEB"/>
    <w:rsid w:val="005E49D3"/>
    <w:rsid w:val="00607036"/>
    <w:rsid w:val="0061077B"/>
    <w:rsid w:val="00612484"/>
    <w:rsid w:val="00631895"/>
    <w:rsid w:val="00641E0A"/>
    <w:rsid w:val="0065132F"/>
    <w:rsid w:val="00662000"/>
    <w:rsid w:val="00690A25"/>
    <w:rsid w:val="0069125D"/>
    <w:rsid w:val="006C379D"/>
    <w:rsid w:val="006C7E1D"/>
    <w:rsid w:val="00702495"/>
    <w:rsid w:val="0071065F"/>
    <w:rsid w:val="00711FC5"/>
    <w:rsid w:val="007344C8"/>
    <w:rsid w:val="00734618"/>
    <w:rsid w:val="0074387E"/>
    <w:rsid w:val="00775039"/>
    <w:rsid w:val="00782E8C"/>
    <w:rsid w:val="007843A1"/>
    <w:rsid w:val="00787691"/>
    <w:rsid w:val="00791471"/>
    <w:rsid w:val="007A0D0B"/>
    <w:rsid w:val="007B447C"/>
    <w:rsid w:val="007B6B75"/>
    <w:rsid w:val="007C5FC7"/>
    <w:rsid w:val="007D17EE"/>
    <w:rsid w:val="007D2014"/>
    <w:rsid w:val="007D4A5C"/>
    <w:rsid w:val="007E1F1D"/>
    <w:rsid w:val="007E29A6"/>
    <w:rsid w:val="007F1841"/>
    <w:rsid w:val="007F5345"/>
    <w:rsid w:val="00803D7C"/>
    <w:rsid w:val="008061DE"/>
    <w:rsid w:val="0081277D"/>
    <w:rsid w:val="008141D6"/>
    <w:rsid w:val="008146AB"/>
    <w:rsid w:val="00823AEF"/>
    <w:rsid w:val="008251A8"/>
    <w:rsid w:val="0085352E"/>
    <w:rsid w:val="008610AA"/>
    <w:rsid w:val="00871A47"/>
    <w:rsid w:val="00872FA3"/>
    <w:rsid w:val="008763C0"/>
    <w:rsid w:val="00877AF8"/>
    <w:rsid w:val="00891F8E"/>
    <w:rsid w:val="00893541"/>
    <w:rsid w:val="00897F27"/>
    <w:rsid w:val="008A233D"/>
    <w:rsid w:val="008A40E3"/>
    <w:rsid w:val="008B2C5C"/>
    <w:rsid w:val="008B3CBD"/>
    <w:rsid w:val="008B679C"/>
    <w:rsid w:val="008D37F8"/>
    <w:rsid w:val="0090600A"/>
    <w:rsid w:val="009147D6"/>
    <w:rsid w:val="00945D37"/>
    <w:rsid w:val="00960CCD"/>
    <w:rsid w:val="009634EF"/>
    <w:rsid w:val="0097544E"/>
    <w:rsid w:val="00975B49"/>
    <w:rsid w:val="0098466D"/>
    <w:rsid w:val="0099083E"/>
    <w:rsid w:val="00997879"/>
    <w:rsid w:val="009A6291"/>
    <w:rsid w:val="009A7BD7"/>
    <w:rsid w:val="009B3361"/>
    <w:rsid w:val="009B344A"/>
    <w:rsid w:val="009C2BBB"/>
    <w:rsid w:val="009C7BF3"/>
    <w:rsid w:val="009E54C2"/>
    <w:rsid w:val="009F0637"/>
    <w:rsid w:val="009F1B23"/>
    <w:rsid w:val="00A0195D"/>
    <w:rsid w:val="00A0529C"/>
    <w:rsid w:val="00A149AC"/>
    <w:rsid w:val="00A14C9F"/>
    <w:rsid w:val="00A16A65"/>
    <w:rsid w:val="00A17682"/>
    <w:rsid w:val="00A36188"/>
    <w:rsid w:val="00A41DAE"/>
    <w:rsid w:val="00A43F0D"/>
    <w:rsid w:val="00A668D9"/>
    <w:rsid w:val="00A6732F"/>
    <w:rsid w:val="00A76903"/>
    <w:rsid w:val="00A855A1"/>
    <w:rsid w:val="00A939CD"/>
    <w:rsid w:val="00A95833"/>
    <w:rsid w:val="00AA3193"/>
    <w:rsid w:val="00AB3382"/>
    <w:rsid w:val="00AB3A06"/>
    <w:rsid w:val="00AB4B93"/>
    <w:rsid w:val="00AB611C"/>
    <w:rsid w:val="00AB64EF"/>
    <w:rsid w:val="00AC3D6A"/>
    <w:rsid w:val="00AC41E1"/>
    <w:rsid w:val="00AC599B"/>
    <w:rsid w:val="00AC5A2F"/>
    <w:rsid w:val="00AD0DA0"/>
    <w:rsid w:val="00AD4C25"/>
    <w:rsid w:val="00AD7E78"/>
    <w:rsid w:val="00AE6736"/>
    <w:rsid w:val="00AE76F4"/>
    <w:rsid w:val="00AF2F65"/>
    <w:rsid w:val="00AF74CF"/>
    <w:rsid w:val="00B04013"/>
    <w:rsid w:val="00B060BA"/>
    <w:rsid w:val="00B3206E"/>
    <w:rsid w:val="00B332F4"/>
    <w:rsid w:val="00B50F93"/>
    <w:rsid w:val="00B54F17"/>
    <w:rsid w:val="00B92F69"/>
    <w:rsid w:val="00B94785"/>
    <w:rsid w:val="00BB052D"/>
    <w:rsid w:val="00BB235E"/>
    <w:rsid w:val="00BC7C78"/>
    <w:rsid w:val="00BD4FA4"/>
    <w:rsid w:val="00BE4634"/>
    <w:rsid w:val="00C02589"/>
    <w:rsid w:val="00C05B53"/>
    <w:rsid w:val="00C071A2"/>
    <w:rsid w:val="00C17A71"/>
    <w:rsid w:val="00C237F1"/>
    <w:rsid w:val="00C27D8C"/>
    <w:rsid w:val="00C51A3F"/>
    <w:rsid w:val="00C56197"/>
    <w:rsid w:val="00C57CCB"/>
    <w:rsid w:val="00C752DD"/>
    <w:rsid w:val="00C77228"/>
    <w:rsid w:val="00C854B0"/>
    <w:rsid w:val="00C87FBE"/>
    <w:rsid w:val="00C92F36"/>
    <w:rsid w:val="00CA7E0A"/>
    <w:rsid w:val="00CD3D16"/>
    <w:rsid w:val="00CD4CB0"/>
    <w:rsid w:val="00CE0966"/>
    <w:rsid w:val="00CE7FA5"/>
    <w:rsid w:val="00CF002E"/>
    <w:rsid w:val="00CF29F2"/>
    <w:rsid w:val="00D24CD5"/>
    <w:rsid w:val="00D316AE"/>
    <w:rsid w:val="00D516A9"/>
    <w:rsid w:val="00D51C4E"/>
    <w:rsid w:val="00D57371"/>
    <w:rsid w:val="00D60205"/>
    <w:rsid w:val="00D60D04"/>
    <w:rsid w:val="00D63D6A"/>
    <w:rsid w:val="00D6542D"/>
    <w:rsid w:val="00D70FB3"/>
    <w:rsid w:val="00D74795"/>
    <w:rsid w:val="00D85562"/>
    <w:rsid w:val="00D93D2D"/>
    <w:rsid w:val="00DB1533"/>
    <w:rsid w:val="00DB72B9"/>
    <w:rsid w:val="00DF763B"/>
    <w:rsid w:val="00E0183B"/>
    <w:rsid w:val="00E131BF"/>
    <w:rsid w:val="00E31F0F"/>
    <w:rsid w:val="00E3427D"/>
    <w:rsid w:val="00E346DD"/>
    <w:rsid w:val="00E37F54"/>
    <w:rsid w:val="00E529E6"/>
    <w:rsid w:val="00E61E68"/>
    <w:rsid w:val="00E62D6E"/>
    <w:rsid w:val="00E72387"/>
    <w:rsid w:val="00E8752E"/>
    <w:rsid w:val="00EB23C8"/>
    <w:rsid w:val="00EB2AD2"/>
    <w:rsid w:val="00ED15BF"/>
    <w:rsid w:val="00ED4204"/>
    <w:rsid w:val="00EE1100"/>
    <w:rsid w:val="00EE24A8"/>
    <w:rsid w:val="00EE2D7C"/>
    <w:rsid w:val="00EE3249"/>
    <w:rsid w:val="00EF5E45"/>
    <w:rsid w:val="00F052E4"/>
    <w:rsid w:val="00F2310A"/>
    <w:rsid w:val="00F317C6"/>
    <w:rsid w:val="00F40D5C"/>
    <w:rsid w:val="00F45FF3"/>
    <w:rsid w:val="00F60085"/>
    <w:rsid w:val="00F64377"/>
    <w:rsid w:val="00F710A4"/>
    <w:rsid w:val="00F76B85"/>
    <w:rsid w:val="00F81E44"/>
    <w:rsid w:val="00F87858"/>
    <w:rsid w:val="00FC2E6F"/>
    <w:rsid w:val="00FC398A"/>
    <w:rsid w:val="00FC52BC"/>
    <w:rsid w:val="00FE5F39"/>
    <w:rsid w:val="2E76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4AF5"/>
  <w15:chartTrackingRefBased/>
  <w15:docId w15:val="{27906A82-85D9-47D9-AABB-88A3BC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BodyText"/>
    <w:link w:val="Heading3Char"/>
    <w:semiHidden/>
    <w:unhideWhenUsed/>
    <w:qFormat/>
    <w:rsid w:val="0090600A"/>
    <w:pPr>
      <w:keepLines w:val="0"/>
      <w:spacing w:before="480" w:line="240" w:lineRule="auto"/>
      <w:outlineLvl w:val="2"/>
    </w:pPr>
    <w:rPr>
      <w:rFonts w:ascii="Lucida Sans" w:eastAsia="Times New Roman" w:hAnsi="Lucida Sans" w:cs="Arial"/>
      <w:iCs/>
      <w:color w:val="auto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lock">
    <w:name w:val="Address Block"/>
    <w:basedOn w:val="Normal"/>
    <w:qFormat/>
    <w:rsid w:val="00AB3382"/>
    <w:pPr>
      <w:tabs>
        <w:tab w:val="left" w:pos="227"/>
      </w:tabs>
      <w:spacing w:line="220" w:lineRule="atLeast"/>
    </w:pPr>
    <w:rPr>
      <w:rFonts w:ascii="Lucida Sans" w:eastAsia="Times New Roman" w:hAnsi="Lucida Sans" w:cs="Times New Roman"/>
      <w:color w:val="A31A7E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B33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82"/>
  </w:style>
  <w:style w:type="paragraph" w:styleId="Footer">
    <w:name w:val="footer"/>
    <w:basedOn w:val="Normal"/>
    <w:link w:val="FooterChar"/>
    <w:uiPriority w:val="99"/>
    <w:unhideWhenUsed/>
    <w:rsid w:val="00AB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82"/>
  </w:style>
  <w:style w:type="paragraph" w:customStyle="1" w:styleId="paragraph">
    <w:name w:val="paragraph"/>
    <w:basedOn w:val="Normal"/>
    <w:rsid w:val="00A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3382"/>
  </w:style>
  <w:style w:type="character" w:customStyle="1" w:styleId="eop">
    <w:name w:val="eop"/>
    <w:basedOn w:val="DefaultParagraphFont"/>
    <w:rsid w:val="00AB3382"/>
  </w:style>
  <w:style w:type="table" w:styleId="TableGrid">
    <w:name w:val="Table Grid"/>
    <w:basedOn w:val="TableNormal"/>
    <w:rsid w:val="000923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2E8C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265565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90600A"/>
    <w:rPr>
      <w:rFonts w:ascii="Lucida Sans" w:eastAsia="Times New Roman" w:hAnsi="Lucida Sans" w:cs="Arial"/>
      <w:iCs/>
      <w:sz w:val="24"/>
      <w:szCs w:val="26"/>
      <w:lang w:eastAsia="en-GB"/>
    </w:rPr>
  </w:style>
  <w:style w:type="paragraph" w:styleId="Subtitle">
    <w:name w:val="Subtitle"/>
    <w:basedOn w:val="Normal"/>
    <w:link w:val="SubtitleChar"/>
    <w:qFormat/>
    <w:rsid w:val="0090600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0600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0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00A"/>
  </w:style>
  <w:style w:type="paragraph" w:styleId="ListParagraph">
    <w:name w:val="List Paragraph"/>
    <w:basedOn w:val="Normal"/>
    <w:uiPriority w:val="34"/>
    <w:qFormat/>
    <w:rsid w:val="00AF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omestartperthandkinros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omestartp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28BF-DE69-471E-A110-D19D26DF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http://www.homestartperthandkinross.org.uk/</vt:lpwstr>
      </vt:variant>
      <vt:variant>
        <vt:lpwstr/>
      </vt:variant>
      <vt:variant>
        <vt:i4>4718654</vt:i4>
      </vt:variant>
      <vt:variant>
        <vt:i4>0</vt:i4>
      </vt:variant>
      <vt:variant>
        <vt:i4>0</vt:i4>
      </vt:variant>
      <vt:variant>
        <vt:i4>5</vt:i4>
      </vt:variant>
      <vt:variant>
        <vt:lpwstr>mailto:info@homestartpk.org.uk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Chirsty Morrison</dc:creator>
  <cp:keywords/>
  <dc:description/>
  <cp:lastModifiedBy>Chirsty Morrison</cp:lastModifiedBy>
  <cp:revision>2</cp:revision>
  <dcterms:created xsi:type="dcterms:W3CDTF">2025-02-18T12:15:00Z</dcterms:created>
  <dcterms:modified xsi:type="dcterms:W3CDTF">2025-02-18T12:15:00Z</dcterms:modified>
</cp:coreProperties>
</file>