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E09E1" w14:textId="77777777" w:rsidR="004A639C" w:rsidRDefault="004A639C" w:rsidP="003F0042">
      <w:pPr>
        <w:pStyle w:val="NoSpacing"/>
        <w:rPr>
          <w:b/>
        </w:rPr>
      </w:pPr>
    </w:p>
    <w:p w14:paraId="041B35D1" w14:textId="2E12FBD5" w:rsidR="00C87E24" w:rsidRPr="00437E78" w:rsidRDefault="00C87E24" w:rsidP="003F0042">
      <w:pPr>
        <w:pStyle w:val="NoSpacing"/>
        <w:jc w:val="center"/>
        <w:rPr>
          <w:b/>
        </w:rPr>
      </w:pPr>
      <w:r w:rsidRPr="00437E78">
        <w:rPr>
          <w:b/>
        </w:rPr>
        <w:t>JOB DESCRIPTION</w:t>
      </w:r>
    </w:p>
    <w:p w14:paraId="22EC438E" w14:textId="61042809" w:rsidR="00C87E24" w:rsidRDefault="00E628A6" w:rsidP="00437E78">
      <w:pPr>
        <w:pStyle w:val="NoSpacing"/>
        <w:jc w:val="center"/>
        <w:rPr>
          <w:b/>
        </w:rPr>
      </w:pPr>
      <w:r>
        <w:rPr>
          <w:b/>
        </w:rPr>
        <w:t>Walking Development Officer</w:t>
      </w:r>
    </w:p>
    <w:p w14:paraId="5CE87401" w14:textId="5A34B821" w:rsidR="00437E78" w:rsidRPr="00437E78" w:rsidRDefault="004B2D58" w:rsidP="004B2D58">
      <w:pPr>
        <w:pStyle w:val="NoSpacing"/>
        <w:tabs>
          <w:tab w:val="left" w:pos="2580"/>
        </w:tabs>
        <w:rPr>
          <w:b/>
        </w:rPr>
      </w:pPr>
      <w:r>
        <w:rPr>
          <w:b/>
        </w:rPr>
        <w:tab/>
      </w:r>
    </w:p>
    <w:p w14:paraId="5CB726E6" w14:textId="6B30256D" w:rsidR="00C87E24" w:rsidRDefault="00437E78" w:rsidP="00437E78">
      <w:pPr>
        <w:pStyle w:val="NoSpacing"/>
      </w:pPr>
      <w:r w:rsidRPr="00437E78">
        <w:rPr>
          <w:b/>
        </w:rPr>
        <w:t>Post</w:t>
      </w:r>
      <w:r>
        <w:t xml:space="preserve">: </w:t>
      </w:r>
      <w:r w:rsidR="00E76AAC">
        <w:t>Walking Development Officer</w:t>
      </w:r>
    </w:p>
    <w:p w14:paraId="795C2BE7" w14:textId="53F65F5E" w:rsidR="00C87E24" w:rsidRDefault="008049BA" w:rsidP="00437E78">
      <w:pPr>
        <w:pStyle w:val="NoSpacing"/>
      </w:pPr>
      <w:r w:rsidRPr="00437E78">
        <w:rPr>
          <w:b/>
        </w:rPr>
        <w:t>Reporting to</w:t>
      </w:r>
      <w:r>
        <w:t xml:space="preserve">: </w:t>
      </w:r>
      <w:r w:rsidR="00E76AAC">
        <w:t xml:space="preserve">Wellbeing </w:t>
      </w:r>
      <w:r w:rsidR="006166FE">
        <w:t>Development Manager</w:t>
      </w:r>
    </w:p>
    <w:p w14:paraId="600D41C4" w14:textId="2A70B2B9" w:rsidR="009E0B35" w:rsidRPr="00483EFA" w:rsidRDefault="00743841" w:rsidP="00437E78">
      <w:pPr>
        <w:pStyle w:val="NoSpacing"/>
      </w:pPr>
      <w:r>
        <w:rPr>
          <w:b/>
        </w:rPr>
        <w:t xml:space="preserve">Hours and </w:t>
      </w:r>
      <w:r w:rsidR="009E0B35" w:rsidRPr="00437E78">
        <w:rPr>
          <w:b/>
        </w:rPr>
        <w:t>Annual Leave</w:t>
      </w:r>
      <w:r w:rsidR="009E0B35">
        <w:t xml:space="preserve">: </w:t>
      </w:r>
      <w:r w:rsidR="00CA70C9" w:rsidRPr="00483EFA">
        <w:t>0.5FTE</w:t>
      </w:r>
      <w:r w:rsidR="0085731C" w:rsidRPr="00483EFA">
        <w:t xml:space="preserve"> over 2 days</w:t>
      </w:r>
      <w:r w:rsidR="00D36E7A" w:rsidRPr="00483EFA">
        <w:t xml:space="preserve">, totalling </w:t>
      </w:r>
      <w:r w:rsidR="00D622F0" w:rsidRPr="00483EFA">
        <w:t xml:space="preserve">14 </w:t>
      </w:r>
      <w:r w:rsidR="003707DA" w:rsidRPr="00483EFA">
        <w:t>Hours per week</w:t>
      </w:r>
      <w:r w:rsidRPr="00483EFA">
        <w:t xml:space="preserve"> and</w:t>
      </w:r>
      <w:r w:rsidR="00BC5046">
        <w:rPr>
          <w:color w:val="FF0000"/>
        </w:rPr>
        <w:t xml:space="preserve"> </w:t>
      </w:r>
      <w:r w:rsidR="00BC5046">
        <w:t>98</w:t>
      </w:r>
      <w:r w:rsidR="00E94DA4" w:rsidRPr="00BC5046">
        <w:t xml:space="preserve"> </w:t>
      </w:r>
      <w:r w:rsidR="00E94DA4" w:rsidRPr="00483EFA">
        <w:t>hours holiday per annum (approximately</w:t>
      </w:r>
      <w:r w:rsidR="00BC5046">
        <w:t xml:space="preserve"> 14</w:t>
      </w:r>
      <w:r w:rsidR="00D36E7A" w:rsidRPr="000601BA">
        <w:rPr>
          <w:color w:val="FF0000"/>
        </w:rPr>
        <w:t xml:space="preserve"> </w:t>
      </w:r>
      <w:r w:rsidR="00E94DA4" w:rsidRPr="00483EFA">
        <w:t>days) </w:t>
      </w:r>
    </w:p>
    <w:p w14:paraId="398223F5" w14:textId="77777777" w:rsidR="00F21F78" w:rsidRPr="00483EFA" w:rsidRDefault="009E41D7" w:rsidP="00F21F78">
      <w:pPr>
        <w:pStyle w:val="NoSpacing"/>
      </w:pPr>
      <w:r w:rsidRPr="00483EFA">
        <w:rPr>
          <w:b/>
        </w:rPr>
        <w:t>Location</w:t>
      </w:r>
      <w:r w:rsidR="00437E78" w:rsidRPr="00483EFA">
        <w:t xml:space="preserve">: </w:t>
      </w:r>
      <w:r w:rsidR="004B2D58" w:rsidRPr="00483EFA">
        <w:t>Home working</w:t>
      </w:r>
      <w:r w:rsidR="003707DA" w:rsidRPr="00483EFA">
        <w:t>, with travel across Argyll and Bute when needed</w:t>
      </w:r>
    </w:p>
    <w:p w14:paraId="22C87CFA" w14:textId="5DE7AA1D" w:rsidR="005B1753" w:rsidRPr="0018487B" w:rsidRDefault="005B1753" w:rsidP="00437E78">
      <w:pPr>
        <w:pStyle w:val="NoSpacing"/>
      </w:pPr>
      <w:r w:rsidRPr="00483EFA">
        <w:rPr>
          <w:b/>
          <w:bCs/>
        </w:rPr>
        <w:t>Salary and Benefits:</w:t>
      </w:r>
      <w:r w:rsidRPr="00483EFA">
        <w:t xml:space="preserve"> </w:t>
      </w:r>
      <w:r w:rsidR="002158E0">
        <w:t>Hourly</w:t>
      </w:r>
      <w:r w:rsidR="000601BA">
        <w:t xml:space="preserve"> rate £18.55, </w:t>
      </w:r>
      <w:r w:rsidR="003707DA" w:rsidRPr="00483EFA">
        <w:t>£</w:t>
      </w:r>
      <w:r w:rsidR="00FA1A86" w:rsidRPr="00483EFA">
        <w:t>13505.64</w:t>
      </w:r>
      <w:r w:rsidR="003707DA" w:rsidRPr="00483EFA">
        <w:t xml:space="preserve"> per annum</w:t>
      </w:r>
      <w:r w:rsidR="00357F09" w:rsidRPr="00483EFA">
        <w:t>,</w:t>
      </w:r>
      <w:r w:rsidR="003707DA" w:rsidRPr="00483EFA">
        <w:t xml:space="preserve"> </w:t>
      </w:r>
      <w:r w:rsidRPr="00483EFA">
        <w:t>plus £</w:t>
      </w:r>
      <w:r w:rsidR="00FA1A86" w:rsidRPr="00483EFA">
        <w:t>600 per annum</w:t>
      </w:r>
      <w:r w:rsidRPr="00483EFA">
        <w:t xml:space="preserve"> home working allowance, annual training allowance and contributory pension scheme</w:t>
      </w:r>
      <w:r w:rsidR="00F21F78" w:rsidRPr="00483EFA">
        <w:t xml:space="preserve"> </w:t>
      </w:r>
      <w:r w:rsidR="0018487B" w:rsidRPr="00483EFA">
        <w:t>(</w:t>
      </w:r>
      <w:r w:rsidR="00F21F78" w:rsidRPr="00483EFA">
        <w:rPr>
          <w:rFonts w:eastAsia="Times New Roman"/>
        </w:rPr>
        <w:t xml:space="preserve">6% employer's contribution and </w:t>
      </w:r>
      <w:r w:rsidR="0018487B" w:rsidRPr="00483EFA">
        <w:rPr>
          <w:rFonts w:eastAsia="Times New Roman"/>
        </w:rPr>
        <w:t xml:space="preserve">5% </w:t>
      </w:r>
      <w:r w:rsidR="00F21F78" w:rsidRPr="00483EFA">
        <w:rPr>
          <w:rFonts w:eastAsia="Times New Roman"/>
        </w:rPr>
        <w:t>employee totalling 11</w:t>
      </w:r>
      <w:r w:rsidR="0018487B" w:rsidRPr="00483EFA">
        <w:rPr>
          <w:rFonts w:eastAsia="Times New Roma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1"/>
        <w:gridCol w:w="2048"/>
      </w:tblGrid>
      <w:tr w:rsidR="006603BC" w:rsidRPr="006603BC" w14:paraId="3827625F" w14:textId="77777777" w:rsidTr="00DF21AC">
        <w:trPr>
          <w:tblCellSpacing w:w="15" w:type="dxa"/>
        </w:trPr>
        <w:tc>
          <w:tcPr>
            <w:tcW w:w="0" w:type="auto"/>
            <w:vAlign w:val="center"/>
            <w:hideMark/>
          </w:tcPr>
          <w:p w14:paraId="57C0FAC7" w14:textId="77777777" w:rsidR="006603BC" w:rsidRPr="006603BC" w:rsidRDefault="006603BC" w:rsidP="006603BC">
            <w:pPr>
              <w:pStyle w:val="NoSpacing"/>
              <w:rPr>
                <w:color w:val="000000" w:themeColor="text1"/>
              </w:rPr>
            </w:pPr>
            <w:r w:rsidRPr="006603BC">
              <w:rPr>
                <w:b/>
                <w:bCs/>
                <w:color w:val="000000" w:themeColor="text1"/>
              </w:rPr>
              <w:t>Contract Type</w:t>
            </w:r>
          </w:p>
        </w:tc>
        <w:tc>
          <w:tcPr>
            <w:tcW w:w="0" w:type="auto"/>
            <w:vAlign w:val="center"/>
            <w:hideMark/>
          </w:tcPr>
          <w:p w14:paraId="21619895" w14:textId="62DB180A" w:rsidR="006603BC" w:rsidRPr="006603BC" w:rsidRDefault="006603BC" w:rsidP="006603BC">
            <w:pPr>
              <w:pStyle w:val="NoSpacing"/>
              <w:rPr>
                <w:color w:val="000000" w:themeColor="text1"/>
              </w:rPr>
            </w:pPr>
            <w:proofErr w:type="gramStart"/>
            <w:r w:rsidRPr="006603BC">
              <w:rPr>
                <w:color w:val="000000" w:themeColor="text1"/>
              </w:rPr>
              <w:t>Fixed-term</w:t>
            </w:r>
            <w:proofErr w:type="gramEnd"/>
            <w:r w:rsidRPr="006603BC">
              <w:rPr>
                <w:color w:val="000000" w:themeColor="text1"/>
              </w:rPr>
              <w:t xml:space="preserve"> for 3 years</w:t>
            </w:r>
          </w:p>
        </w:tc>
      </w:tr>
    </w:tbl>
    <w:p w14:paraId="4490C9F1" w14:textId="77777777" w:rsidR="00CA70C9" w:rsidRDefault="00CA70C9" w:rsidP="00437E78">
      <w:pPr>
        <w:pStyle w:val="NoSpacing"/>
      </w:pPr>
    </w:p>
    <w:p w14:paraId="1A16952E" w14:textId="70A682C9" w:rsidR="00573B8F" w:rsidRDefault="009E0B35" w:rsidP="00573B8F">
      <w:pPr>
        <w:pStyle w:val="NoSpacing"/>
      </w:pPr>
      <w:r>
        <w:rPr>
          <w:b/>
        </w:rPr>
        <w:t>Main Purpose of Post</w:t>
      </w:r>
    </w:p>
    <w:p w14:paraId="4B1D9B49" w14:textId="77777777" w:rsidR="00D26E6B" w:rsidRDefault="00D26E6B" w:rsidP="00573B8F">
      <w:pPr>
        <w:pStyle w:val="NoSpacing"/>
      </w:pPr>
    </w:p>
    <w:p w14:paraId="6F65C493" w14:textId="5462DE2E" w:rsidR="00573B8F" w:rsidRDefault="00573B8F" w:rsidP="00573B8F">
      <w:pPr>
        <w:pStyle w:val="NoSpacing"/>
      </w:pPr>
      <w:r>
        <w:t xml:space="preserve">The Walking Development Officer will enhance community health, social cohesion, and environmental sustainability by developing and supporting walking initiatives across Argyll and Bute. This role will build regional networks, promote collaboration, and utilise Argyll’s unique geography and natural beauty to encourage outdoor health benefits. By linking walking initiatives with climate action efforts, the role will address broader goals of environmental sustainability while supporting local communities. Collaborations will include established walking routes like the Kintyre Way, aiming to create accessible opportunities for walkers of all abilities. The post will align with the objectives of the Community Assets for Living Well </w:t>
      </w:r>
      <w:r w:rsidR="00AE268C">
        <w:t>subgroup</w:t>
      </w:r>
      <w:r>
        <w:t xml:space="preserve"> </w:t>
      </w:r>
      <w:r w:rsidR="00AE268C">
        <w:t>in partnership with</w:t>
      </w:r>
      <w:r>
        <w:t xml:space="preserve"> Paths for All, fostering innovation and inclusivity in outdoor health promotion.</w:t>
      </w:r>
    </w:p>
    <w:p w14:paraId="7BFA3A24" w14:textId="0C3EB189" w:rsidR="009E0B35" w:rsidRDefault="009E0B35" w:rsidP="00437E78">
      <w:pPr>
        <w:pStyle w:val="NoSpacing"/>
      </w:pPr>
    </w:p>
    <w:p w14:paraId="499566A5" w14:textId="77777777" w:rsidR="00CF3E37" w:rsidRDefault="00D9519A" w:rsidP="00437E78">
      <w:pPr>
        <w:pStyle w:val="NoSpacing"/>
        <w:rPr>
          <w:b/>
        </w:rPr>
      </w:pPr>
      <w:r w:rsidRPr="00437E78">
        <w:rPr>
          <w:b/>
        </w:rPr>
        <w:t>Principle Responsibilit</w:t>
      </w:r>
      <w:r w:rsidR="00FC771B" w:rsidRPr="00437E78">
        <w:rPr>
          <w:b/>
        </w:rPr>
        <w:t>i</w:t>
      </w:r>
      <w:r w:rsidRPr="00437E78">
        <w:rPr>
          <w:b/>
        </w:rPr>
        <w:t>es</w:t>
      </w:r>
    </w:p>
    <w:p w14:paraId="638874B7" w14:textId="77777777" w:rsidR="002D2582" w:rsidRDefault="002D2582" w:rsidP="00437E78">
      <w:pPr>
        <w:pStyle w:val="NoSpacing"/>
        <w:rPr>
          <w:b/>
        </w:rPr>
      </w:pPr>
    </w:p>
    <w:p w14:paraId="01FD5269" w14:textId="77777777" w:rsidR="002D2582" w:rsidRPr="002D2582" w:rsidRDefault="002D2582" w:rsidP="002D2582">
      <w:pPr>
        <w:pStyle w:val="NoSpacing"/>
        <w:numPr>
          <w:ilvl w:val="0"/>
          <w:numId w:val="7"/>
        </w:numPr>
      </w:pPr>
      <w:r w:rsidRPr="002D2582">
        <w:rPr>
          <w:b/>
          <w:bCs/>
        </w:rPr>
        <w:t>Community Engagement and Support</w:t>
      </w:r>
    </w:p>
    <w:p w14:paraId="6E4F3B57" w14:textId="77777777" w:rsidR="002D2582" w:rsidRPr="002D2582" w:rsidRDefault="002D2582" w:rsidP="002D2582">
      <w:pPr>
        <w:pStyle w:val="NoSpacing"/>
        <w:numPr>
          <w:ilvl w:val="1"/>
          <w:numId w:val="7"/>
        </w:numPr>
      </w:pPr>
      <w:r w:rsidRPr="002D2582">
        <w:t>Build a cohesive regional network of health walk providers and outdoor movement initiatives.</w:t>
      </w:r>
    </w:p>
    <w:p w14:paraId="70A47775" w14:textId="77777777" w:rsidR="002D2582" w:rsidRPr="002D2582" w:rsidRDefault="002D2582" w:rsidP="002D2582">
      <w:pPr>
        <w:pStyle w:val="NoSpacing"/>
        <w:numPr>
          <w:ilvl w:val="1"/>
          <w:numId w:val="7"/>
        </w:numPr>
      </w:pPr>
      <w:r w:rsidRPr="002D2582">
        <w:t>Collaborate with walking route organisations, such as the Kintyre Way, to promote accessible and inclusive walking opportunities.</w:t>
      </w:r>
    </w:p>
    <w:p w14:paraId="7087C833" w14:textId="77777777" w:rsidR="002D2582" w:rsidRPr="002D2582" w:rsidRDefault="002D2582" w:rsidP="002D2582">
      <w:pPr>
        <w:pStyle w:val="NoSpacing"/>
        <w:numPr>
          <w:ilvl w:val="1"/>
          <w:numId w:val="7"/>
        </w:numPr>
      </w:pPr>
      <w:r w:rsidRPr="002D2582">
        <w:t>Engage with community organisations to develop new walking initiatives in underserved areas.</w:t>
      </w:r>
    </w:p>
    <w:p w14:paraId="241840BE" w14:textId="77777777" w:rsidR="002D2582" w:rsidRPr="002D2582" w:rsidRDefault="002D2582" w:rsidP="002D2582">
      <w:pPr>
        <w:pStyle w:val="NoSpacing"/>
        <w:numPr>
          <w:ilvl w:val="0"/>
          <w:numId w:val="7"/>
        </w:numPr>
      </w:pPr>
      <w:r w:rsidRPr="002D2582">
        <w:rPr>
          <w:b/>
          <w:bCs/>
        </w:rPr>
        <w:t>Programme Development and Delivery</w:t>
      </w:r>
    </w:p>
    <w:p w14:paraId="5178885F" w14:textId="04EF44B5" w:rsidR="002D2582" w:rsidRPr="002D2582" w:rsidRDefault="002D2582" w:rsidP="002D2582">
      <w:pPr>
        <w:pStyle w:val="NoSpacing"/>
        <w:numPr>
          <w:ilvl w:val="1"/>
          <w:numId w:val="7"/>
        </w:numPr>
      </w:pPr>
      <w:r w:rsidRPr="002D2582">
        <w:t xml:space="preserve">Conduct asset mapping to identify gaps in walking opportunities and design </w:t>
      </w:r>
      <w:r w:rsidR="00F82F58">
        <w:t xml:space="preserve">and support </w:t>
      </w:r>
      <w:r w:rsidRPr="002D2582">
        <w:t>programmes to address them.</w:t>
      </w:r>
    </w:p>
    <w:p w14:paraId="18148C11" w14:textId="07CA0311" w:rsidR="002D2582" w:rsidRPr="00AC78FA" w:rsidRDefault="002D2582" w:rsidP="002D2582">
      <w:pPr>
        <w:pStyle w:val="NoSpacing"/>
        <w:numPr>
          <w:ilvl w:val="1"/>
          <w:numId w:val="7"/>
        </w:numPr>
      </w:pPr>
      <w:r w:rsidRPr="002D2582">
        <w:t>Deliver training for Walk Leaders</w:t>
      </w:r>
      <w:r w:rsidR="000032F8">
        <w:t>.</w:t>
      </w:r>
    </w:p>
    <w:p w14:paraId="674E1CB3" w14:textId="77777777" w:rsidR="002D2582" w:rsidRPr="00AC78FA" w:rsidRDefault="002D2582" w:rsidP="002D2582">
      <w:pPr>
        <w:pStyle w:val="NoSpacing"/>
        <w:numPr>
          <w:ilvl w:val="1"/>
          <w:numId w:val="7"/>
        </w:numPr>
      </w:pPr>
      <w:r w:rsidRPr="00AC78FA">
        <w:t>Develop and deliver public awareness campaigns to increase participation in walking initiatives.</w:t>
      </w:r>
    </w:p>
    <w:p w14:paraId="3AAFE588" w14:textId="77777777" w:rsidR="002D2582" w:rsidRPr="00AC78FA" w:rsidRDefault="002D2582" w:rsidP="002D2582">
      <w:pPr>
        <w:pStyle w:val="NoSpacing"/>
        <w:numPr>
          <w:ilvl w:val="0"/>
          <w:numId w:val="7"/>
        </w:numPr>
      </w:pPr>
      <w:r w:rsidRPr="00AC78FA">
        <w:rPr>
          <w:b/>
          <w:bCs/>
        </w:rPr>
        <w:t>Partnership Building</w:t>
      </w:r>
    </w:p>
    <w:p w14:paraId="09055878" w14:textId="77777777" w:rsidR="002D2582" w:rsidRPr="00AC78FA" w:rsidRDefault="002D2582" w:rsidP="002D2582">
      <w:pPr>
        <w:pStyle w:val="NoSpacing"/>
        <w:numPr>
          <w:ilvl w:val="1"/>
          <w:numId w:val="7"/>
        </w:numPr>
      </w:pPr>
      <w:r w:rsidRPr="00AC78FA">
        <w:t>Work with environmental groups, health and social care providers, and community organisations to foster collaboration.</w:t>
      </w:r>
    </w:p>
    <w:p w14:paraId="2D1FA0B4" w14:textId="007C7651" w:rsidR="002D2582" w:rsidRPr="00AC78FA" w:rsidRDefault="002D2582" w:rsidP="002D2582">
      <w:pPr>
        <w:pStyle w:val="NoSpacing"/>
        <w:numPr>
          <w:ilvl w:val="1"/>
          <w:numId w:val="7"/>
        </w:numPr>
      </w:pPr>
      <w:r w:rsidRPr="00AC78FA">
        <w:t>Secure additional funding opportunities, including the Paths for All Walking for Health Fund for Years 2 and 3.</w:t>
      </w:r>
    </w:p>
    <w:p w14:paraId="3164DA34" w14:textId="77777777" w:rsidR="002D2582" w:rsidRPr="00AC78FA" w:rsidRDefault="002D2582" w:rsidP="002D2582">
      <w:pPr>
        <w:pStyle w:val="NoSpacing"/>
        <w:numPr>
          <w:ilvl w:val="0"/>
          <w:numId w:val="7"/>
        </w:numPr>
      </w:pPr>
      <w:r w:rsidRPr="00AC78FA">
        <w:rPr>
          <w:b/>
          <w:bCs/>
        </w:rPr>
        <w:lastRenderedPageBreak/>
        <w:t>Monitoring and Reporting</w:t>
      </w:r>
    </w:p>
    <w:p w14:paraId="0513DB4E" w14:textId="4F822D6A" w:rsidR="002D2582" w:rsidRPr="00AC78FA" w:rsidRDefault="00922217" w:rsidP="002D2582">
      <w:pPr>
        <w:pStyle w:val="NoSpacing"/>
        <w:numPr>
          <w:ilvl w:val="1"/>
          <w:numId w:val="7"/>
        </w:numPr>
      </w:pPr>
      <w:r>
        <w:t>Gather and synthesise data from existing health walks, including participation trends, locations, and community engagement, to create a regional overview of provision and gaps.</w:t>
      </w:r>
    </w:p>
    <w:p w14:paraId="65D0EDB7" w14:textId="77777777" w:rsidR="002D2582" w:rsidRPr="00AC78FA" w:rsidRDefault="002D2582" w:rsidP="002D2582">
      <w:pPr>
        <w:pStyle w:val="NoSpacing"/>
        <w:numPr>
          <w:ilvl w:val="1"/>
          <w:numId w:val="7"/>
        </w:numPr>
      </w:pPr>
      <w:r w:rsidRPr="00AC78FA">
        <w:t>Provide quarterly updates to the Community Assets for Living Well Steering Group and other stakeholders.</w:t>
      </w:r>
    </w:p>
    <w:p w14:paraId="1B3C7008" w14:textId="77777777" w:rsidR="002D2582" w:rsidRPr="00AC78FA" w:rsidRDefault="002D2582" w:rsidP="002D2582">
      <w:pPr>
        <w:pStyle w:val="NoSpacing"/>
        <w:numPr>
          <w:ilvl w:val="0"/>
          <w:numId w:val="7"/>
        </w:numPr>
      </w:pPr>
      <w:r w:rsidRPr="00AC78FA">
        <w:rPr>
          <w:b/>
          <w:bCs/>
        </w:rPr>
        <w:t>Sustainability and Strategic Planning</w:t>
      </w:r>
    </w:p>
    <w:p w14:paraId="78A2A19E" w14:textId="77777777" w:rsidR="002D2582" w:rsidRPr="00AC78FA" w:rsidRDefault="002D2582" w:rsidP="002D2582">
      <w:pPr>
        <w:pStyle w:val="NoSpacing"/>
        <w:numPr>
          <w:ilvl w:val="1"/>
          <w:numId w:val="7"/>
        </w:numPr>
      </w:pPr>
      <w:r w:rsidRPr="00AC78FA">
        <w:t>Develop long-term plans for sustaining walking initiatives across Argyll and Bute.</w:t>
      </w:r>
    </w:p>
    <w:p w14:paraId="5BE720CD" w14:textId="77777777" w:rsidR="005F0ECF" w:rsidRPr="005F0ECF" w:rsidRDefault="002D2582" w:rsidP="005F0ECF">
      <w:pPr>
        <w:pStyle w:val="NoSpacing"/>
        <w:numPr>
          <w:ilvl w:val="1"/>
          <w:numId w:val="7"/>
        </w:numPr>
        <w:rPr>
          <w:rStyle w:val="Strong"/>
          <w:b w:val="0"/>
          <w:bCs w:val="0"/>
        </w:rPr>
      </w:pPr>
      <w:r w:rsidRPr="00AC78FA">
        <w:t>Identify opportunities for future partnerships and funding to support walking programmes.</w:t>
      </w:r>
    </w:p>
    <w:p w14:paraId="406025D6" w14:textId="77777777" w:rsidR="005F0ECF" w:rsidRDefault="005F0ECF" w:rsidP="005F0ECF">
      <w:pPr>
        <w:pStyle w:val="NoSpacing"/>
        <w:rPr>
          <w:rStyle w:val="Strong"/>
          <w:b w:val="0"/>
          <w:bCs w:val="0"/>
        </w:rPr>
      </w:pPr>
    </w:p>
    <w:p w14:paraId="078E15B1" w14:textId="1560DF38" w:rsidR="00FC771B" w:rsidRDefault="00FC771B" w:rsidP="005F0ECF">
      <w:pPr>
        <w:pStyle w:val="NoSpacing"/>
      </w:pPr>
      <w:r>
        <w:t xml:space="preserve">This post is self-serving administratively.  </w:t>
      </w:r>
    </w:p>
    <w:p w14:paraId="70E2EB8F" w14:textId="77777777" w:rsidR="00437E78" w:rsidRDefault="00437E78" w:rsidP="00437E78">
      <w:pPr>
        <w:pStyle w:val="NoSpacing"/>
      </w:pPr>
    </w:p>
    <w:p w14:paraId="739774FE" w14:textId="29A449CD" w:rsidR="003878DE" w:rsidRDefault="00653BD3" w:rsidP="00437E78">
      <w:pPr>
        <w:pStyle w:val="NoSpacing"/>
      </w:pPr>
      <w:r>
        <w:t xml:space="preserve">The </w:t>
      </w:r>
      <w:r w:rsidR="0065729D">
        <w:t>post holder</w:t>
      </w:r>
      <w:r>
        <w:t xml:space="preserve"> will undertake any other tasks which may arise due to changes in remit</w:t>
      </w:r>
      <w:r w:rsidR="00982B6C">
        <w:t xml:space="preserve"> or</w:t>
      </w:r>
      <w:r>
        <w:t xml:space="preserve"> funders’ requirements</w:t>
      </w:r>
      <w:r w:rsidR="00982B6C">
        <w:t>.</w:t>
      </w:r>
    </w:p>
    <w:p w14:paraId="2D977525" w14:textId="77777777" w:rsidR="003878DE" w:rsidRDefault="003878DE" w:rsidP="00437E78">
      <w:pPr>
        <w:pStyle w:val="NoSpacing"/>
      </w:pPr>
    </w:p>
    <w:p w14:paraId="1D38429A" w14:textId="3C6E9651" w:rsidR="009853EB" w:rsidRPr="00F31E66" w:rsidRDefault="004B2D58" w:rsidP="00437E78">
      <w:pPr>
        <w:pStyle w:val="NoSpacing"/>
        <w:rPr>
          <w:b/>
          <w:bCs/>
        </w:rPr>
      </w:pPr>
      <w:r w:rsidRPr="00F31E66">
        <w:rPr>
          <w:b/>
          <w:bCs/>
        </w:rPr>
        <w:t>Outline person specification</w:t>
      </w:r>
      <w:r w:rsidR="00B63C73" w:rsidRPr="00F31E66">
        <w:rPr>
          <w:b/>
          <w:bCs/>
        </w:rPr>
        <w:t xml:space="preserve"> </w:t>
      </w:r>
    </w:p>
    <w:p w14:paraId="7A9EEDB0" w14:textId="671E7B7E" w:rsidR="004B2D58" w:rsidRPr="00F31E66" w:rsidRDefault="004B2D58" w:rsidP="00437E78">
      <w:pPr>
        <w:pStyle w:val="NoSpacing"/>
      </w:pPr>
    </w:p>
    <w:tbl>
      <w:tblPr>
        <w:tblStyle w:val="TableGrid"/>
        <w:tblW w:w="0" w:type="auto"/>
        <w:tblLook w:val="04A0" w:firstRow="1" w:lastRow="0" w:firstColumn="1" w:lastColumn="0" w:noHBand="0" w:noVBand="1"/>
      </w:tblPr>
      <w:tblGrid>
        <w:gridCol w:w="1129"/>
        <w:gridCol w:w="4881"/>
        <w:gridCol w:w="3006"/>
      </w:tblGrid>
      <w:tr w:rsidR="00B63C73" w:rsidRPr="00F31E66" w14:paraId="1172D10E" w14:textId="77777777" w:rsidTr="00381060">
        <w:tc>
          <w:tcPr>
            <w:tcW w:w="9016" w:type="dxa"/>
            <w:gridSpan w:val="3"/>
          </w:tcPr>
          <w:p w14:paraId="180DF7BF" w14:textId="459E8BAC" w:rsidR="00B63C73" w:rsidRPr="00F31E66" w:rsidRDefault="00B63C73" w:rsidP="00B63C73">
            <w:pPr>
              <w:pStyle w:val="NoSpacing"/>
              <w:rPr>
                <w:b/>
                <w:bCs/>
              </w:rPr>
            </w:pPr>
            <w:r w:rsidRPr="00F31E66">
              <w:rPr>
                <w:b/>
                <w:bCs/>
              </w:rPr>
              <w:t xml:space="preserve">Criteria and Assessment </w:t>
            </w:r>
          </w:p>
          <w:p w14:paraId="1872753D" w14:textId="77777777" w:rsidR="00B63C73" w:rsidRPr="00F31E66" w:rsidRDefault="00B63C73" w:rsidP="00437E78">
            <w:pPr>
              <w:pStyle w:val="NoSpacing"/>
            </w:pPr>
          </w:p>
          <w:p w14:paraId="6C0B7E56" w14:textId="28C6338D" w:rsidR="00B63C73" w:rsidRPr="00F31E66" w:rsidRDefault="00B63C73" w:rsidP="00437E78">
            <w:pPr>
              <w:pStyle w:val="NoSpacing"/>
            </w:pPr>
            <w:r w:rsidRPr="00F31E66">
              <w:t>E = Essential            A = application</w:t>
            </w:r>
          </w:p>
          <w:p w14:paraId="1E37CCAE" w14:textId="3E9BD46E" w:rsidR="00B63C73" w:rsidRPr="00F31E66" w:rsidRDefault="00B63C73" w:rsidP="00437E78">
            <w:pPr>
              <w:pStyle w:val="NoSpacing"/>
            </w:pPr>
            <w:r w:rsidRPr="00F31E66">
              <w:t>D = Desirable          I - Interview</w:t>
            </w:r>
          </w:p>
          <w:p w14:paraId="35F4F549" w14:textId="3F5E574A" w:rsidR="00B63C73" w:rsidRPr="00F31E66" w:rsidRDefault="00B63C73" w:rsidP="00B63C73">
            <w:pPr>
              <w:pStyle w:val="NoSpacing"/>
            </w:pPr>
          </w:p>
        </w:tc>
      </w:tr>
      <w:tr w:rsidR="00B63C73" w:rsidRPr="00F31E66" w14:paraId="402128B9" w14:textId="77777777" w:rsidTr="003036BE">
        <w:tc>
          <w:tcPr>
            <w:tcW w:w="9016" w:type="dxa"/>
            <w:gridSpan w:val="3"/>
          </w:tcPr>
          <w:p w14:paraId="43C6E3E2" w14:textId="4B465D11" w:rsidR="00B63C73" w:rsidRPr="00F31E66" w:rsidRDefault="00B63C73" w:rsidP="00437E78">
            <w:pPr>
              <w:pStyle w:val="NoSpacing"/>
              <w:rPr>
                <w:b/>
                <w:bCs/>
              </w:rPr>
            </w:pPr>
            <w:r w:rsidRPr="00F31E66">
              <w:rPr>
                <w:b/>
                <w:bCs/>
              </w:rPr>
              <w:t>Education and/or professional qualifications</w:t>
            </w:r>
          </w:p>
        </w:tc>
      </w:tr>
      <w:tr w:rsidR="00E9575B" w:rsidRPr="00F31E66" w14:paraId="1DC8C4D4" w14:textId="77777777" w:rsidTr="00B63C73">
        <w:tc>
          <w:tcPr>
            <w:tcW w:w="1129" w:type="dxa"/>
          </w:tcPr>
          <w:p w14:paraId="53240FF5" w14:textId="58DE923A" w:rsidR="00E9575B" w:rsidRPr="00F31E66" w:rsidRDefault="00E9575B" w:rsidP="00E9575B">
            <w:pPr>
              <w:pStyle w:val="NoSpacing"/>
            </w:pPr>
            <w:r w:rsidRPr="00F31E66">
              <w:t>D1</w:t>
            </w:r>
          </w:p>
        </w:tc>
        <w:tc>
          <w:tcPr>
            <w:tcW w:w="4881" w:type="dxa"/>
          </w:tcPr>
          <w:p w14:paraId="2985002C" w14:textId="5C31781A" w:rsidR="00E9575B" w:rsidRPr="00F31E66" w:rsidRDefault="00E9575B" w:rsidP="00E9575B">
            <w:pPr>
              <w:pStyle w:val="NoSpacing"/>
            </w:pPr>
            <w:r w:rsidRPr="00F31E66">
              <w:t xml:space="preserve">Educated to SCQF level 9 (see </w:t>
            </w:r>
            <w:hyperlink r:id="rId10" w:history="1">
              <w:r w:rsidRPr="00F31E66">
                <w:rPr>
                  <w:rStyle w:val="Hyperlink"/>
                </w:rPr>
                <w:t>https://scqf.org.uk/about-the-framework/interactive-framework/</w:t>
              </w:r>
            </w:hyperlink>
            <w:r w:rsidRPr="00F31E66">
              <w:t xml:space="preserve">) </w:t>
            </w:r>
            <w:r w:rsidR="001A18EE" w:rsidRPr="00F31E66">
              <w:t>or equivalent work experience</w:t>
            </w:r>
          </w:p>
        </w:tc>
        <w:tc>
          <w:tcPr>
            <w:tcW w:w="3006" w:type="dxa"/>
          </w:tcPr>
          <w:p w14:paraId="6E646D7A" w14:textId="2D3CE6F8" w:rsidR="00E9575B" w:rsidRPr="00F31E66" w:rsidRDefault="00E9575B" w:rsidP="00E9575B">
            <w:pPr>
              <w:pStyle w:val="NoSpacing"/>
            </w:pPr>
            <w:r w:rsidRPr="00F31E66">
              <w:t>A</w:t>
            </w:r>
          </w:p>
        </w:tc>
      </w:tr>
      <w:tr w:rsidR="00E9575B" w:rsidRPr="00F31E66" w14:paraId="5D2F20D8" w14:textId="77777777" w:rsidTr="00B63C73">
        <w:tc>
          <w:tcPr>
            <w:tcW w:w="1129" w:type="dxa"/>
          </w:tcPr>
          <w:p w14:paraId="3A33B4E2" w14:textId="77BFE8B2" w:rsidR="00E9575B" w:rsidRPr="00F31E66" w:rsidRDefault="00E9575B" w:rsidP="00E9575B">
            <w:pPr>
              <w:pStyle w:val="NoSpacing"/>
            </w:pPr>
            <w:r w:rsidRPr="00F31E66">
              <w:t>D2</w:t>
            </w:r>
          </w:p>
        </w:tc>
        <w:tc>
          <w:tcPr>
            <w:tcW w:w="4881" w:type="dxa"/>
          </w:tcPr>
          <w:p w14:paraId="6CAF20F5" w14:textId="550FAAD6" w:rsidR="00E9575B" w:rsidRPr="00F31E66" w:rsidRDefault="00E9575B" w:rsidP="00E9575B">
            <w:pPr>
              <w:pStyle w:val="NoSpacing"/>
            </w:pPr>
            <w:r w:rsidRPr="00F31E66">
              <w:t>Evidence of commitment to lifelong learning and CPD</w:t>
            </w:r>
          </w:p>
        </w:tc>
        <w:tc>
          <w:tcPr>
            <w:tcW w:w="3006" w:type="dxa"/>
          </w:tcPr>
          <w:p w14:paraId="15905590" w14:textId="5519B0BA" w:rsidR="00E9575B" w:rsidRPr="00F31E66" w:rsidRDefault="00E9575B" w:rsidP="00E9575B">
            <w:pPr>
              <w:pStyle w:val="NoSpacing"/>
            </w:pPr>
            <w:r w:rsidRPr="00F31E66">
              <w:t>I</w:t>
            </w:r>
          </w:p>
        </w:tc>
      </w:tr>
      <w:tr w:rsidR="00E9575B" w:rsidRPr="00800AB0" w14:paraId="5CE7945E" w14:textId="77777777" w:rsidTr="00B63C73">
        <w:tc>
          <w:tcPr>
            <w:tcW w:w="1129" w:type="dxa"/>
          </w:tcPr>
          <w:p w14:paraId="740BECC3" w14:textId="77777777" w:rsidR="00E9575B" w:rsidRPr="00800AB0" w:rsidRDefault="00E9575B" w:rsidP="00E9575B">
            <w:pPr>
              <w:pStyle w:val="NoSpacing"/>
              <w:rPr>
                <w:highlight w:val="yellow"/>
              </w:rPr>
            </w:pPr>
          </w:p>
        </w:tc>
        <w:tc>
          <w:tcPr>
            <w:tcW w:w="4881" w:type="dxa"/>
          </w:tcPr>
          <w:p w14:paraId="0886DD12" w14:textId="77777777" w:rsidR="00E9575B" w:rsidRPr="00800AB0" w:rsidRDefault="00E9575B" w:rsidP="00E9575B">
            <w:pPr>
              <w:pStyle w:val="NoSpacing"/>
              <w:rPr>
                <w:highlight w:val="yellow"/>
              </w:rPr>
            </w:pPr>
          </w:p>
        </w:tc>
        <w:tc>
          <w:tcPr>
            <w:tcW w:w="3006" w:type="dxa"/>
          </w:tcPr>
          <w:p w14:paraId="38DBA221" w14:textId="77777777" w:rsidR="00E9575B" w:rsidRPr="00800AB0" w:rsidRDefault="00E9575B" w:rsidP="00E9575B">
            <w:pPr>
              <w:pStyle w:val="NoSpacing"/>
              <w:rPr>
                <w:highlight w:val="yellow"/>
              </w:rPr>
            </w:pPr>
          </w:p>
        </w:tc>
      </w:tr>
      <w:tr w:rsidR="00E9575B" w:rsidRPr="00800AB0" w14:paraId="00A4D733" w14:textId="77777777" w:rsidTr="00237346">
        <w:tc>
          <w:tcPr>
            <w:tcW w:w="9016" w:type="dxa"/>
            <w:gridSpan w:val="3"/>
          </w:tcPr>
          <w:p w14:paraId="0A2D2303" w14:textId="1508951C" w:rsidR="00E9575B" w:rsidRPr="00BA7000" w:rsidRDefault="00E9575B" w:rsidP="00E9575B">
            <w:pPr>
              <w:pStyle w:val="NoSpacing"/>
              <w:rPr>
                <w:b/>
                <w:bCs/>
              </w:rPr>
            </w:pPr>
            <w:r w:rsidRPr="00BA7000">
              <w:rPr>
                <w:b/>
                <w:bCs/>
              </w:rPr>
              <w:t>Experience</w:t>
            </w:r>
            <w:r w:rsidR="004A7F9C" w:rsidRPr="00BA7000">
              <w:rPr>
                <w:b/>
                <w:bCs/>
              </w:rPr>
              <w:t xml:space="preserve"> and transferable skills</w:t>
            </w:r>
          </w:p>
        </w:tc>
      </w:tr>
      <w:tr w:rsidR="00E9575B" w:rsidRPr="00800AB0" w14:paraId="4188D02F" w14:textId="77777777" w:rsidTr="00B63C73">
        <w:tc>
          <w:tcPr>
            <w:tcW w:w="1129" w:type="dxa"/>
          </w:tcPr>
          <w:p w14:paraId="5D02D2EC" w14:textId="4695B885" w:rsidR="00E9575B" w:rsidRPr="00BA7000" w:rsidRDefault="00E9575B" w:rsidP="00E9575B">
            <w:pPr>
              <w:pStyle w:val="NoSpacing"/>
            </w:pPr>
            <w:r w:rsidRPr="00BA7000">
              <w:t>E1</w:t>
            </w:r>
          </w:p>
        </w:tc>
        <w:tc>
          <w:tcPr>
            <w:tcW w:w="4881" w:type="dxa"/>
          </w:tcPr>
          <w:p w14:paraId="5062A28B" w14:textId="2BB0895D" w:rsidR="00E9575B" w:rsidRPr="00BA7000" w:rsidRDefault="00FF5D9F" w:rsidP="00E9575B">
            <w:pPr>
              <w:pStyle w:val="NoSpacing"/>
            </w:pPr>
            <w:r w:rsidRPr="00BA7000">
              <w:t xml:space="preserve"> Proven ability to engage with diverse communities and stakeholders to develop and deliver impactful health and wellbeing initiatives, including programme design, delivery, and evaluation.</w:t>
            </w:r>
          </w:p>
        </w:tc>
        <w:tc>
          <w:tcPr>
            <w:tcW w:w="3006" w:type="dxa"/>
          </w:tcPr>
          <w:p w14:paraId="73027D2B" w14:textId="103EEE23" w:rsidR="00E9575B" w:rsidRPr="00BA7000" w:rsidRDefault="00E9575B" w:rsidP="00E9575B">
            <w:pPr>
              <w:pStyle w:val="NoSpacing"/>
            </w:pPr>
            <w:r w:rsidRPr="00BA7000">
              <w:t>A and I</w:t>
            </w:r>
          </w:p>
        </w:tc>
      </w:tr>
      <w:tr w:rsidR="00E9575B" w:rsidRPr="00800AB0" w14:paraId="029412CB" w14:textId="77777777" w:rsidTr="00B63C73">
        <w:tc>
          <w:tcPr>
            <w:tcW w:w="1129" w:type="dxa"/>
          </w:tcPr>
          <w:p w14:paraId="130EB3C5" w14:textId="74AE5E30" w:rsidR="00E9575B" w:rsidRPr="000B1A10" w:rsidRDefault="0013579A" w:rsidP="00E9575B">
            <w:pPr>
              <w:pStyle w:val="NoSpacing"/>
            </w:pPr>
            <w:r>
              <w:t>E2</w:t>
            </w:r>
          </w:p>
        </w:tc>
        <w:tc>
          <w:tcPr>
            <w:tcW w:w="4881" w:type="dxa"/>
          </w:tcPr>
          <w:p w14:paraId="36133900" w14:textId="7E98DADC" w:rsidR="00E9575B" w:rsidRPr="000B1A10" w:rsidRDefault="00BA7000" w:rsidP="00E9575B">
            <w:pPr>
              <w:pStyle w:val="NoSpacing"/>
            </w:pPr>
            <w:r w:rsidRPr="000B1A10">
              <w:t>Strong organisational, communication, and project management skills with the capacity to adapt and collaborate across multiple sectors, including public health, environmental sustainability, and community development.</w:t>
            </w:r>
          </w:p>
        </w:tc>
        <w:tc>
          <w:tcPr>
            <w:tcW w:w="3006" w:type="dxa"/>
          </w:tcPr>
          <w:p w14:paraId="1A7E83D4" w14:textId="7845C54B" w:rsidR="00E9575B" w:rsidRPr="000B1A10" w:rsidRDefault="00E9575B" w:rsidP="00E9575B">
            <w:pPr>
              <w:pStyle w:val="NoSpacing"/>
            </w:pPr>
            <w:r w:rsidRPr="000B1A10">
              <w:t>A and I</w:t>
            </w:r>
          </w:p>
        </w:tc>
      </w:tr>
      <w:tr w:rsidR="00E9575B" w:rsidRPr="00800AB0" w14:paraId="5D679C46" w14:textId="77777777" w:rsidTr="006D6384">
        <w:tc>
          <w:tcPr>
            <w:tcW w:w="9016" w:type="dxa"/>
            <w:gridSpan w:val="3"/>
          </w:tcPr>
          <w:p w14:paraId="0F557B4B" w14:textId="53F7DDD5" w:rsidR="00E9575B" w:rsidRPr="000B1A10" w:rsidRDefault="00E9575B" w:rsidP="00E9575B">
            <w:pPr>
              <w:pStyle w:val="NoSpacing"/>
              <w:rPr>
                <w:b/>
                <w:bCs/>
              </w:rPr>
            </w:pPr>
            <w:r w:rsidRPr="000B1A10">
              <w:rPr>
                <w:b/>
                <w:bCs/>
              </w:rPr>
              <w:t xml:space="preserve">Specific </w:t>
            </w:r>
            <w:r w:rsidR="000001DA" w:rsidRPr="000B1A10">
              <w:rPr>
                <w:b/>
                <w:bCs/>
              </w:rPr>
              <w:t>job-related</w:t>
            </w:r>
            <w:r w:rsidRPr="000B1A10">
              <w:rPr>
                <w:b/>
                <w:bCs/>
              </w:rPr>
              <w:t xml:space="preserve"> skills</w:t>
            </w:r>
            <w:r w:rsidR="004A7F9C" w:rsidRPr="000B1A10">
              <w:rPr>
                <w:b/>
                <w:bCs/>
              </w:rPr>
              <w:t>, abilities</w:t>
            </w:r>
            <w:r w:rsidR="000001DA" w:rsidRPr="000B1A10">
              <w:rPr>
                <w:b/>
                <w:bCs/>
              </w:rPr>
              <w:t xml:space="preserve"> and knowledge</w:t>
            </w:r>
          </w:p>
        </w:tc>
      </w:tr>
      <w:tr w:rsidR="00E9575B" w:rsidRPr="00800AB0" w14:paraId="050A237E" w14:textId="77777777" w:rsidTr="000001DA">
        <w:trPr>
          <w:trHeight w:val="145"/>
        </w:trPr>
        <w:tc>
          <w:tcPr>
            <w:tcW w:w="1129" w:type="dxa"/>
          </w:tcPr>
          <w:p w14:paraId="0DED50A2" w14:textId="6A7F46CA" w:rsidR="00E9575B" w:rsidRPr="000B1A10" w:rsidRDefault="000001DA" w:rsidP="00E9575B">
            <w:pPr>
              <w:pStyle w:val="NoSpacing"/>
            </w:pPr>
            <w:r w:rsidRPr="000B1A10">
              <w:t>E</w:t>
            </w:r>
            <w:r w:rsidR="0013579A">
              <w:t>3</w:t>
            </w:r>
          </w:p>
        </w:tc>
        <w:tc>
          <w:tcPr>
            <w:tcW w:w="4881" w:type="dxa"/>
          </w:tcPr>
          <w:p w14:paraId="643B1377" w14:textId="6946EBBD" w:rsidR="00E9575B" w:rsidRPr="000B1A10" w:rsidRDefault="00503902" w:rsidP="00E9575B">
            <w:pPr>
              <w:pStyle w:val="NoSpacing"/>
            </w:pPr>
            <w:r w:rsidRPr="000B1A10">
              <w:rPr>
                <w:rStyle w:val="Strong"/>
              </w:rPr>
              <w:t>Knowledge of Health and Wellbeing Principles</w:t>
            </w:r>
            <w:r w:rsidRPr="000B1A10">
              <w:t>: Strong understanding of the role of physical activity, such as walking, in improving physical, mental, and social health outcomes.</w:t>
            </w:r>
          </w:p>
        </w:tc>
        <w:tc>
          <w:tcPr>
            <w:tcW w:w="3006" w:type="dxa"/>
          </w:tcPr>
          <w:p w14:paraId="4966BA69" w14:textId="18451E3B" w:rsidR="00E9575B" w:rsidRPr="000B1A10" w:rsidRDefault="00EA30DB" w:rsidP="00E9575B">
            <w:pPr>
              <w:pStyle w:val="NoSpacing"/>
            </w:pPr>
            <w:r w:rsidRPr="000B1A10">
              <w:t>A and I</w:t>
            </w:r>
          </w:p>
        </w:tc>
      </w:tr>
      <w:tr w:rsidR="00E9575B" w:rsidRPr="00800AB0" w14:paraId="641ED3BD" w14:textId="77777777" w:rsidTr="00B63C73">
        <w:tc>
          <w:tcPr>
            <w:tcW w:w="1129" w:type="dxa"/>
          </w:tcPr>
          <w:p w14:paraId="4C44C7E1" w14:textId="3211D18F" w:rsidR="00E9575B" w:rsidRPr="000B1A10" w:rsidRDefault="000001DA" w:rsidP="00E9575B">
            <w:pPr>
              <w:pStyle w:val="NoSpacing"/>
            </w:pPr>
            <w:r w:rsidRPr="000B1A10">
              <w:lastRenderedPageBreak/>
              <w:t>E</w:t>
            </w:r>
            <w:r w:rsidR="0013579A">
              <w:t>4</w:t>
            </w:r>
          </w:p>
        </w:tc>
        <w:tc>
          <w:tcPr>
            <w:tcW w:w="4881" w:type="dxa"/>
          </w:tcPr>
          <w:p w14:paraId="05B4CE6B" w14:textId="7147B265" w:rsidR="00E9575B" w:rsidRPr="000B1A10" w:rsidRDefault="004A0CAB" w:rsidP="00E9575B">
            <w:pPr>
              <w:pStyle w:val="NoSpacing"/>
            </w:pPr>
            <w:r w:rsidRPr="000B1A10">
              <w:rPr>
                <w:rStyle w:val="Strong"/>
              </w:rPr>
              <w:t>Community Engagement Expertise</w:t>
            </w:r>
            <w:r w:rsidRPr="000B1A10">
              <w:t>: Proven ability to engage with and build trust among diverse community groups, fostering collaboration and participation in health and environmental initiatives.</w:t>
            </w:r>
          </w:p>
        </w:tc>
        <w:tc>
          <w:tcPr>
            <w:tcW w:w="3006" w:type="dxa"/>
          </w:tcPr>
          <w:p w14:paraId="045FA3E2" w14:textId="001EAEEA" w:rsidR="00E9575B" w:rsidRPr="000B1A10" w:rsidRDefault="00EA30DB" w:rsidP="00E9575B">
            <w:pPr>
              <w:pStyle w:val="NoSpacing"/>
            </w:pPr>
            <w:r w:rsidRPr="000B1A10">
              <w:t>A and I</w:t>
            </w:r>
          </w:p>
        </w:tc>
      </w:tr>
      <w:tr w:rsidR="000001DA" w:rsidRPr="00800AB0" w14:paraId="4FAD4564" w14:textId="77777777" w:rsidTr="00B63C73">
        <w:tc>
          <w:tcPr>
            <w:tcW w:w="1129" w:type="dxa"/>
          </w:tcPr>
          <w:p w14:paraId="51DC0D29" w14:textId="6F094DE1" w:rsidR="000001DA" w:rsidRPr="000B1A10" w:rsidRDefault="000001DA" w:rsidP="00E9575B">
            <w:pPr>
              <w:pStyle w:val="NoSpacing"/>
            </w:pPr>
            <w:r w:rsidRPr="000B1A10">
              <w:t>E</w:t>
            </w:r>
            <w:r w:rsidR="0013579A">
              <w:t>5</w:t>
            </w:r>
          </w:p>
        </w:tc>
        <w:tc>
          <w:tcPr>
            <w:tcW w:w="4881" w:type="dxa"/>
          </w:tcPr>
          <w:p w14:paraId="01F1B3B1" w14:textId="6ED278D8" w:rsidR="000001DA" w:rsidRPr="000B1A10" w:rsidRDefault="002032FD" w:rsidP="00E9575B">
            <w:pPr>
              <w:pStyle w:val="NoSpacing"/>
            </w:pPr>
            <w:r w:rsidRPr="000B1A10">
              <w:rPr>
                <w:rStyle w:val="Strong"/>
              </w:rPr>
              <w:t>Project Design and Delivery</w:t>
            </w:r>
            <w:r w:rsidRPr="000B1A10">
              <w:t>: Demonstrated skills in designing, implementing, and evaluating programmes, with a focus on sustainability and measurable outcomes.</w:t>
            </w:r>
          </w:p>
        </w:tc>
        <w:tc>
          <w:tcPr>
            <w:tcW w:w="3006" w:type="dxa"/>
          </w:tcPr>
          <w:p w14:paraId="30873FF4" w14:textId="0D36A476" w:rsidR="000001DA" w:rsidRPr="000B1A10" w:rsidRDefault="00EA30DB" w:rsidP="00E9575B">
            <w:pPr>
              <w:pStyle w:val="NoSpacing"/>
            </w:pPr>
            <w:r w:rsidRPr="000B1A10">
              <w:t>A and I</w:t>
            </w:r>
          </w:p>
        </w:tc>
      </w:tr>
      <w:tr w:rsidR="00EA30DB" w:rsidRPr="00800AB0" w14:paraId="34304BD1" w14:textId="77777777" w:rsidTr="00B63C73">
        <w:tc>
          <w:tcPr>
            <w:tcW w:w="1129" w:type="dxa"/>
          </w:tcPr>
          <w:p w14:paraId="4C80721C" w14:textId="64EAD3CD" w:rsidR="00EA30DB" w:rsidRPr="000B1A10" w:rsidRDefault="00EA30DB" w:rsidP="00E9575B">
            <w:pPr>
              <w:pStyle w:val="NoSpacing"/>
            </w:pPr>
            <w:r w:rsidRPr="000B1A10">
              <w:t>E</w:t>
            </w:r>
            <w:r w:rsidR="0013579A">
              <w:t>6</w:t>
            </w:r>
          </w:p>
        </w:tc>
        <w:tc>
          <w:tcPr>
            <w:tcW w:w="4881" w:type="dxa"/>
          </w:tcPr>
          <w:p w14:paraId="76A670EA" w14:textId="03BA8AE8" w:rsidR="00EA30DB" w:rsidRPr="000B1A10" w:rsidRDefault="00D13474" w:rsidP="00E9575B">
            <w:pPr>
              <w:pStyle w:val="NoSpacing"/>
            </w:pPr>
            <w:r w:rsidRPr="000B1A10">
              <w:rPr>
                <w:rStyle w:val="Strong"/>
              </w:rPr>
              <w:t>Partnership and Funding Development</w:t>
            </w:r>
            <w:r w:rsidRPr="000B1A10">
              <w:t>: Experience in cultivating partnerships across sectors and successfully applying for funding to support community or environmental projects.</w:t>
            </w:r>
          </w:p>
        </w:tc>
        <w:tc>
          <w:tcPr>
            <w:tcW w:w="3006" w:type="dxa"/>
          </w:tcPr>
          <w:p w14:paraId="6A46AB8E" w14:textId="69039B53" w:rsidR="00EA30DB" w:rsidRPr="000B1A10" w:rsidRDefault="00EA30DB" w:rsidP="00E9575B">
            <w:pPr>
              <w:pStyle w:val="NoSpacing"/>
            </w:pPr>
            <w:r w:rsidRPr="000B1A10">
              <w:t>A and I</w:t>
            </w:r>
          </w:p>
        </w:tc>
      </w:tr>
      <w:tr w:rsidR="00E9575B" w:rsidRPr="00800AB0" w14:paraId="3E7BF317" w14:textId="77777777" w:rsidTr="00DC1B83">
        <w:tc>
          <w:tcPr>
            <w:tcW w:w="9016" w:type="dxa"/>
            <w:gridSpan w:val="3"/>
          </w:tcPr>
          <w:tbl>
            <w:tblPr>
              <w:tblW w:w="0" w:type="auto"/>
              <w:tblBorders>
                <w:top w:val="nil"/>
                <w:left w:val="nil"/>
                <w:bottom w:val="nil"/>
                <w:right w:val="nil"/>
              </w:tblBorders>
              <w:tblLook w:val="0000" w:firstRow="0" w:lastRow="0" w:firstColumn="0" w:lastColumn="0" w:noHBand="0" w:noVBand="0"/>
            </w:tblPr>
            <w:tblGrid>
              <w:gridCol w:w="3906"/>
            </w:tblGrid>
            <w:tr w:rsidR="00E9575B" w:rsidRPr="000B1A10" w14:paraId="1B214E77" w14:textId="77777777">
              <w:trPr>
                <w:trHeight w:val="112"/>
              </w:trPr>
              <w:tc>
                <w:tcPr>
                  <w:tcW w:w="0" w:type="auto"/>
                </w:tcPr>
                <w:p w14:paraId="6BE3BEF3" w14:textId="77777777" w:rsidR="00E9575B" w:rsidRPr="000B1A10" w:rsidRDefault="00E9575B" w:rsidP="00E9575B">
                  <w:pPr>
                    <w:pStyle w:val="NoSpacing"/>
                    <w:rPr>
                      <w:lang w:val="en-US"/>
                    </w:rPr>
                  </w:pPr>
                  <w:r w:rsidRPr="000B1A10">
                    <w:rPr>
                      <w:b/>
                      <w:bCs/>
                      <w:lang w:val="en-US"/>
                    </w:rPr>
                    <w:t xml:space="preserve">Any additional job-related requirements </w:t>
                  </w:r>
                </w:p>
              </w:tc>
            </w:tr>
          </w:tbl>
          <w:p w14:paraId="3DC4B5B7" w14:textId="77777777" w:rsidR="00E9575B" w:rsidRPr="000B1A10" w:rsidRDefault="00E9575B" w:rsidP="00E9575B">
            <w:pPr>
              <w:pStyle w:val="NoSpacing"/>
            </w:pPr>
          </w:p>
        </w:tc>
      </w:tr>
      <w:tr w:rsidR="000001DA" w:rsidRPr="00800AB0" w14:paraId="60D6B3E5" w14:textId="77777777" w:rsidTr="00B63C73">
        <w:tc>
          <w:tcPr>
            <w:tcW w:w="1129" w:type="dxa"/>
          </w:tcPr>
          <w:p w14:paraId="50252103" w14:textId="7D402FDF" w:rsidR="000001DA" w:rsidRPr="000B1A10" w:rsidRDefault="000001DA" w:rsidP="000001DA">
            <w:pPr>
              <w:pStyle w:val="NoSpacing"/>
            </w:pPr>
            <w:r w:rsidRPr="000B1A10">
              <w:t>E</w:t>
            </w:r>
            <w:r w:rsidR="0013579A">
              <w:t>7</w:t>
            </w:r>
          </w:p>
        </w:tc>
        <w:tc>
          <w:tcPr>
            <w:tcW w:w="4881" w:type="dxa"/>
          </w:tcPr>
          <w:p w14:paraId="3B70632E" w14:textId="64DD2AE7" w:rsidR="000001DA" w:rsidRPr="000B1A10" w:rsidRDefault="000001DA" w:rsidP="000001DA">
            <w:pPr>
              <w:pStyle w:val="NoSpacing"/>
            </w:pPr>
            <w:r w:rsidRPr="000B1A10">
              <w:t>Some travel may be occasionally required across Argyll and Bute</w:t>
            </w:r>
          </w:p>
        </w:tc>
        <w:tc>
          <w:tcPr>
            <w:tcW w:w="3006" w:type="dxa"/>
          </w:tcPr>
          <w:p w14:paraId="6199B58C" w14:textId="7805E839" w:rsidR="000001DA" w:rsidRPr="000B1A10" w:rsidRDefault="00EA30DB" w:rsidP="000001DA">
            <w:pPr>
              <w:pStyle w:val="NoSpacing"/>
            </w:pPr>
            <w:r w:rsidRPr="000B1A10">
              <w:t>A</w:t>
            </w:r>
          </w:p>
        </w:tc>
      </w:tr>
      <w:tr w:rsidR="000001DA" w:rsidRPr="00800AB0" w14:paraId="31E9EA1A" w14:textId="77777777" w:rsidTr="00B63C73">
        <w:tc>
          <w:tcPr>
            <w:tcW w:w="1129" w:type="dxa"/>
          </w:tcPr>
          <w:p w14:paraId="4CD2948A" w14:textId="509F6555" w:rsidR="000001DA" w:rsidRPr="000B1A10" w:rsidRDefault="000001DA" w:rsidP="000001DA">
            <w:pPr>
              <w:pStyle w:val="NoSpacing"/>
            </w:pPr>
            <w:r w:rsidRPr="000B1A10">
              <w:t>D</w:t>
            </w:r>
            <w:r w:rsidR="0013579A">
              <w:t>3</w:t>
            </w:r>
          </w:p>
        </w:tc>
        <w:tc>
          <w:tcPr>
            <w:tcW w:w="4881" w:type="dxa"/>
          </w:tcPr>
          <w:p w14:paraId="45995304" w14:textId="0A883192" w:rsidR="000001DA" w:rsidRPr="004A0A68" w:rsidRDefault="000001DA" w:rsidP="000001DA">
            <w:pPr>
              <w:pStyle w:val="NoSpacing"/>
            </w:pPr>
            <w:r w:rsidRPr="004A0A68">
              <w:t>Full driving licence with access to a car</w:t>
            </w:r>
          </w:p>
        </w:tc>
        <w:tc>
          <w:tcPr>
            <w:tcW w:w="3006" w:type="dxa"/>
          </w:tcPr>
          <w:p w14:paraId="261294F9" w14:textId="3F8A5572" w:rsidR="000001DA" w:rsidRPr="004A0A68" w:rsidRDefault="000001DA" w:rsidP="000001DA">
            <w:pPr>
              <w:pStyle w:val="NoSpacing"/>
            </w:pPr>
            <w:r w:rsidRPr="004A0A68">
              <w:t>A</w:t>
            </w:r>
          </w:p>
        </w:tc>
      </w:tr>
      <w:tr w:rsidR="000001DA" w:rsidRPr="00800AB0" w14:paraId="055DC6EA" w14:textId="77777777" w:rsidTr="00EB4BD8">
        <w:tc>
          <w:tcPr>
            <w:tcW w:w="9016" w:type="dxa"/>
            <w:gridSpan w:val="3"/>
          </w:tcPr>
          <w:p w14:paraId="5E628A3A" w14:textId="18DD2565" w:rsidR="000001DA" w:rsidRPr="004A0A68" w:rsidRDefault="000001DA" w:rsidP="000001DA">
            <w:pPr>
              <w:pStyle w:val="NoSpacing"/>
              <w:rPr>
                <w:b/>
                <w:bCs/>
              </w:rPr>
            </w:pPr>
            <w:r w:rsidRPr="004A0A68">
              <w:rPr>
                <w:b/>
                <w:bCs/>
              </w:rPr>
              <w:t>Competencies</w:t>
            </w:r>
          </w:p>
        </w:tc>
      </w:tr>
      <w:tr w:rsidR="003D0280" w:rsidRPr="00800AB0" w14:paraId="36BAA7D6" w14:textId="77777777" w:rsidTr="001B41BE">
        <w:tc>
          <w:tcPr>
            <w:tcW w:w="1129" w:type="dxa"/>
            <w:vMerge w:val="restart"/>
            <w:tcBorders>
              <w:top w:val="single" w:sz="4" w:space="0" w:color="auto"/>
              <w:left w:val="single" w:sz="4" w:space="0" w:color="auto"/>
              <w:bottom w:val="nil"/>
              <w:right w:val="single" w:sz="4" w:space="0" w:color="auto"/>
            </w:tcBorders>
            <w:shd w:val="clear" w:color="auto" w:fill="auto"/>
          </w:tcPr>
          <w:p w14:paraId="180424F7" w14:textId="296A7BA0" w:rsidR="003D0280" w:rsidRPr="00800AB0" w:rsidRDefault="003D0280" w:rsidP="000001DA">
            <w:pPr>
              <w:pStyle w:val="NoSpacing"/>
              <w:rPr>
                <w:highlight w:val="yellow"/>
              </w:rPr>
            </w:pPr>
            <w:r w:rsidRPr="004A0A68">
              <w:t>E</w:t>
            </w:r>
            <w:r w:rsidR="0013579A">
              <w:t>8</w:t>
            </w:r>
          </w:p>
        </w:tc>
        <w:tc>
          <w:tcPr>
            <w:tcW w:w="4881" w:type="dxa"/>
            <w:tcBorders>
              <w:left w:val="single" w:sz="4" w:space="0" w:color="auto"/>
            </w:tcBorders>
          </w:tcPr>
          <w:p w14:paraId="720AD53E" w14:textId="57525F3F" w:rsidR="003D0280" w:rsidRPr="004A0A68" w:rsidRDefault="003D0280" w:rsidP="000001DA">
            <w:pPr>
              <w:pStyle w:val="NoSpacing"/>
              <w:numPr>
                <w:ilvl w:val="0"/>
                <w:numId w:val="6"/>
              </w:numPr>
            </w:pPr>
            <w:r w:rsidRPr="004A0A68">
              <w:t>Demonstrates ability to manage own workload</w:t>
            </w:r>
          </w:p>
        </w:tc>
        <w:tc>
          <w:tcPr>
            <w:tcW w:w="3006" w:type="dxa"/>
          </w:tcPr>
          <w:p w14:paraId="24A3B099" w14:textId="7D9D9DE5" w:rsidR="003D0280" w:rsidRPr="004A0A68" w:rsidRDefault="003D0280" w:rsidP="000001DA">
            <w:pPr>
              <w:pStyle w:val="NoSpacing"/>
            </w:pPr>
            <w:r w:rsidRPr="004A0A68">
              <w:t>I</w:t>
            </w:r>
          </w:p>
        </w:tc>
      </w:tr>
      <w:tr w:rsidR="003D0280" w:rsidRPr="00800AB0" w14:paraId="7B1F0D55" w14:textId="77777777" w:rsidTr="001B41BE">
        <w:tc>
          <w:tcPr>
            <w:tcW w:w="1129" w:type="dxa"/>
            <w:vMerge/>
            <w:tcBorders>
              <w:top w:val="nil"/>
              <w:left w:val="single" w:sz="4" w:space="0" w:color="auto"/>
              <w:bottom w:val="nil"/>
              <w:right w:val="single" w:sz="4" w:space="0" w:color="auto"/>
            </w:tcBorders>
            <w:shd w:val="clear" w:color="auto" w:fill="auto"/>
          </w:tcPr>
          <w:p w14:paraId="4F61851E" w14:textId="77777777" w:rsidR="003D0280" w:rsidRPr="00800AB0" w:rsidRDefault="003D0280" w:rsidP="000001DA">
            <w:pPr>
              <w:pStyle w:val="NoSpacing"/>
              <w:rPr>
                <w:highlight w:val="yellow"/>
              </w:rPr>
            </w:pPr>
          </w:p>
        </w:tc>
        <w:tc>
          <w:tcPr>
            <w:tcW w:w="4881" w:type="dxa"/>
            <w:tcBorders>
              <w:left w:val="single" w:sz="4" w:space="0" w:color="auto"/>
            </w:tcBorders>
          </w:tcPr>
          <w:p w14:paraId="6B3CB772" w14:textId="00A193A5" w:rsidR="003D0280" w:rsidRPr="004A0A68" w:rsidRDefault="00FA758F" w:rsidP="000001DA">
            <w:pPr>
              <w:pStyle w:val="NoSpacing"/>
              <w:numPr>
                <w:ilvl w:val="0"/>
                <w:numId w:val="6"/>
              </w:numPr>
            </w:pPr>
            <w:r w:rsidRPr="00E76AAC">
              <w:t>Excellent verbal and written communication skills for diverse audiences.</w:t>
            </w:r>
          </w:p>
        </w:tc>
        <w:tc>
          <w:tcPr>
            <w:tcW w:w="3006" w:type="dxa"/>
          </w:tcPr>
          <w:p w14:paraId="135691AB" w14:textId="1AA41157" w:rsidR="003D0280" w:rsidRPr="004A0A68" w:rsidRDefault="003D0280" w:rsidP="000001DA">
            <w:pPr>
              <w:pStyle w:val="NoSpacing"/>
            </w:pPr>
            <w:r w:rsidRPr="004A0A68">
              <w:t xml:space="preserve">I </w:t>
            </w:r>
          </w:p>
        </w:tc>
      </w:tr>
      <w:tr w:rsidR="003D0280" w:rsidRPr="00800AB0" w14:paraId="31341D41" w14:textId="77777777" w:rsidTr="001B41BE">
        <w:tc>
          <w:tcPr>
            <w:tcW w:w="1129" w:type="dxa"/>
            <w:vMerge/>
            <w:tcBorders>
              <w:top w:val="nil"/>
              <w:left w:val="single" w:sz="4" w:space="0" w:color="auto"/>
              <w:bottom w:val="nil"/>
              <w:right w:val="single" w:sz="4" w:space="0" w:color="auto"/>
            </w:tcBorders>
            <w:shd w:val="clear" w:color="auto" w:fill="auto"/>
          </w:tcPr>
          <w:p w14:paraId="3C533F35" w14:textId="77777777" w:rsidR="003D0280" w:rsidRPr="00800AB0" w:rsidRDefault="003D0280" w:rsidP="000001DA">
            <w:pPr>
              <w:pStyle w:val="NoSpacing"/>
              <w:rPr>
                <w:highlight w:val="yellow"/>
              </w:rPr>
            </w:pPr>
          </w:p>
        </w:tc>
        <w:tc>
          <w:tcPr>
            <w:tcW w:w="4881" w:type="dxa"/>
            <w:tcBorders>
              <w:left w:val="single" w:sz="4" w:space="0" w:color="auto"/>
            </w:tcBorders>
          </w:tcPr>
          <w:p w14:paraId="60ACB6A2" w14:textId="32A30053" w:rsidR="003D0280" w:rsidRPr="004A0A68" w:rsidRDefault="003D0280" w:rsidP="000001DA">
            <w:pPr>
              <w:pStyle w:val="NoSpacing"/>
              <w:numPr>
                <w:ilvl w:val="0"/>
                <w:numId w:val="6"/>
              </w:numPr>
            </w:pPr>
            <w:r w:rsidRPr="004A0A68">
              <w:t>Ability to work in partnership arrangements</w:t>
            </w:r>
          </w:p>
        </w:tc>
        <w:tc>
          <w:tcPr>
            <w:tcW w:w="3006" w:type="dxa"/>
          </w:tcPr>
          <w:p w14:paraId="5CE751A5" w14:textId="63F64C90" w:rsidR="003D0280" w:rsidRPr="004A0A68" w:rsidRDefault="003D0280" w:rsidP="000001DA">
            <w:pPr>
              <w:pStyle w:val="NoSpacing"/>
            </w:pPr>
            <w:r w:rsidRPr="004A0A68">
              <w:t>I</w:t>
            </w:r>
          </w:p>
        </w:tc>
      </w:tr>
      <w:tr w:rsidR="003D0280" w:rsidRPr="00800AB0" w14:paraId="0B757879" w14:textId="77777777" w:rsidTr="001B41BE">
        <w:tc>
          <w:tcPr>
            <w:tcW w:w="1129" w:type="dxa"/>
            <w:vMerge/>
            <w:tcBorders>
              <w:top w:val="nil"/>
              <w:left w:val="single" w:sz="4" w:space="0" w:color="auto"/>
              <w:bottom w:val="nil"/>
              <w:right w:val="single" w:sz="4" w:space="0" w:color="auto"/>
            </w:tcBorders>
            <w:shd w:val="clear" w:color="auto" w:fill="auto"/>
          </w:tcPr>
          <w:p w14:paraId="20E39D8E" w14:textId="77777777" w:rsidR="003D0280" w:rsidRPr="00800AB0" w:rsidRDefault="003D0280" w:rsidP="000001DA">
            <w:pPr>
              <w:pStyle w:val="NoSpacing"/>
              <w:rPr>
                <w:highlight w:val="yellow"/>
              </w:rPr>
            </w:pPr>
          </w:p>
        </w:tc>
        <w:tc>
          <w:tcPr>
            <w:tcW w:w="4881" w:type="dxa"/>
            <w:tcBorders>
              <w:left w:val="single" w:sz="4" w:space="0" w:color="auto"/>
            </w:tcBorders>
          </w:tcPr>
          <w:p w14:paraId="57200A34" w14:textId="55EE832A" w:rsidR="003D0280" w:rsidRPr="004A0A68" w:rsidRDefault="00FA758F" w:rsidP="000001DA">
            <w:pPr>
              <w:pStyle w:val="NoSpacing"/>
              <w:numPr>
                <w:ilvl w:val="0"/>
                <w:numId w:val="6"/>
              </w:numPr>
            </w:pPr>
            <w:r w:rsidRPr="00E76AAC">
              <w:t>Ability to work collaboratively with organisations and communities to achieve shared goals.</w:t>
            </w:r>
          </w:p>
        </w:tc>
        <w:tc>
          <w:tcPr>
            <w:tcW w:w="3006" w:type="dxa"/>
          </w:tcPr>
          <w:p w14:paraId="033460E2" w14:textId="1357EC53" w:rsidR="003D0280" w:rsidRPr="004A0A68" w:rsidRDefault="003D0280" w:rsidP="000001DA">
            <w:pPr>
              <w:pStyle w:val="NoSpacing"/>
            </w:pPr>
            <w:r w:rsidRPr="004A0A68">
              <w:t xml:space="preserve">I </w:t>
            </w:r>
          </w:p>
        </w:tc>
      </w:tr>
      <w:tr w:rsidR="003D0280" w:rsidRPr="00800AB0" w14:paraId="2F112085" w14:textId="77777777" w:rsidTr="001B41BE">
        <w:tc>
          <w:tcPr>
            <w:tcW w:w="1129" w:type="dxa"/>
            <w:vMerge/>
            <w:tcBorders>
              <w:top w:val="nil"/>
              <w:left w:val="single" w:sz="4" w:space="0" w:color="auto"/>
              <w:bottom w:val="nil"/>
              <w:right w:val="single" w:sz="4" w:space="0" w:color="auto"/>
            </w:tcBorders>
            <w:shd w:val="clear" w:color="auto" w:fill="auto"/>
          </w:tcPr>
          <w:p w14:paraId="2F0F0122" w14:textId="77777777" w:rsidR="003D0280" w:rsidRPr="00800AB0" w:rsidRDefault="003D0280" w:rsidP="000001DA">
            <w:pPr>
              <w:pStyle w:val="NoSpacing"/>
              <w:rPr>
                <w:highlight w:val="yellow"/>
              </w:rPr>
            </w:pPr>
          </w:p>
        </w:tc>
        <w:tc>
          <w:tcPr>
            <w:tcW w:w="4881" w:type="dxa"/>
            <w:tcBorders>
              <w:left w:val="single" w:sz="4" w:space="0" w:color="auto"/>
            </w:tcBorders>
          </w:tcPr>
          <w:p w14:paraId="6DAB3723" w14:textId="26768FFA" w:rsidR="003D0280" w:rsidRPr="004A0A68" w:rsidRDefault="008B3CE2" w:rsidP="000001DA">
            <w:pPr>
              <w:pStyle w:val="NoSpacing"/>
              <w:numPr>
                <w:ilvl w:val="0"/>
                <w:numId w:val="6"/>
              </w:numPr>
            </w:pPr>
            <w:r w:rsidRPr="00E76AAC">
              <w:t>Demonstrated ability to organise and manage projects effectively.</w:t>
            </w:r>
          </w:p>
        </w:tc>
        <w:tc>
          <w:tcPr>
            <w:tcW w:w="3006" w:type="dxa"/>
          </w:tcPr>
          <w:p w14:paraId="5C6F25FC" w14:textId="3A934CD9" w:rsidR="003D0280" w:rsidRPr="004A0A68" w:rsidRDefault="003D0280" w:rsidP="000001DA">
            <w:pPr>
              <w:pStyle w:val="NoSpacing"/>
            </w:pPr>
            <w:r w:rsidRPr="004A0A68">
              <w:t>I</w:t>
            </w:r>
          </w:p>
        </w:tc>
      </w:tr>
      <w:tr w:rsidR="003D0280" w:rsidRPr="00800AB0" w14:paraId="5D4BC826" w14:textId="77777777" w:rsidTr="001B41BE">
        <w:tc>
          <w:tcPr>
            <w:tcW w:w="1129" w:type="dxa"/>
            <w:vMerge/>
            <w:tcBorders>
              <w:top w:val="nil"/>
              <w:left w:val="single" w:sz="4" w:space="0" w:color="auto"/>
              <w:bottom w:val="nil"/>
              <w:right w:val="single" w:sz="4" w:space="0" w:color="auto"/>
            </w:tcBorders>
            <w:shd w:val="clear" w:color="auto" w:fill="auto"/>
          </w:tcPr>
          <w:p w14:paraId="1BC83BBA" w14:textId="77777777" w:rsidR="003D0280" w:rsidRPr="00800AB0" w:rsidRDefault="003D0280" w:rsidP="000001DA">
            <w:pPr>
              <w:pStyle w:val="NoSpacing"/>
              <w:rPr>
                <w:highlight w:val="yellow"/>
              </w:rPr>
            </w:pPr>
          </w:p>
        </w:tc>
        <w:tc>
          <w:tcPr>
            <w:tcW w:w="4881" w:type="dxa"/>
            <w:tcBorders>
              <w:left w:val="single" w:sz="4" w:space="0" w:color="auto"/>
            </w:tcBorders>
          </w:tcPr>
          <w:p w14:paraId="6BA819A6" w14:textId="5F94AA4F" w:rsidR="003D0280" w:rsidRPr="004A0A68" w:rsidRDefault="003D0280" w:rsidP="000001DA">
            <w:pPr>
              <w:pStyle w:val="NoSpacing"/>
              <w:numPr>
                <w:ilvl w:val="0"/>
                <w:numId w:val="6"/>
              </w:numPr>
            </w:pPr>
            <w:r w:rsidRPr="004A0A68">
              <w:t>Ability to use technology to analyse and access information, disseminate knowledge and raise awareness.</w:t>
            </w:r>
          </w:p>
        </w:tc>
        <w:tc>
          <w:tcPr>
            <w:tcW w:w="3006" w:type="dxa"/>
          </w:tcPr>
          <w:p w14:paraId="2AECE64C" w14:textId="154C9F43" w:rsidR="003D0280" w:rsidRPr="004A0A68" w:rsidRDefault="003D0280" w:rsidP="000001DA">
            <w:pPr>
              <w:pStyle w:val="NoSpacing"/>
            </w:pPr>
            <w:r w:rsidRPr="004A0A68">
              <w:t>I</w:t>
            </w:r>
          </w:p>
        </w:tc>
      </w:tr>
      <w:tr w:rsidR="00683DAB" w:rsidRPr="00800AB0" w14:paraId="182C3D6D" w14:textId="77777777" w:rsidTr="001B41BE">
        <w:tc>
          <w:tcPr>
            <w:tcW w:w="1129" w:type="dxa"/>
            <w:tcBorders>
              <w:top w:val="nil"/>
              <w:bottom w:val="nil"/>
            </w:tcBorders>
          </w:tcPr>
          <w:p w14:paraId="7AB749C0" w14:textId="77777777" w:rsidR="00683DAB" w:rsidRPr="00800AB0" w:rsidRDefault="00683DAB" w:rsidP="000001DA">
            <w:pPr>
              <w:pStyle w:val="NoSpacing"/>
              <w:rPr>
                <w:highlight w:val="yellow"/>
              </w:rPr>
            </w:pPr>
          </w:p>
        </w:tc>
        <w:tc>
          <w:tcPr>
            <w:tcW w:w="4881" w:type="dxa"/>
          </w:tcPr>
          <w:p w14:paraId="649541E2" w14:textId="57D2A7BD" w:rsidR="00683DAB" w:rsidRPr="004A0A68" w:rsidRDefault="00683DAB" w:rsidP="000001DA">
            <w:pPr>
              <w:pStyle w:val="NoSpacing"/>
              <w:numPr>
                <w:ilvl w:val="0"/>
                <w:numId w:val="6"/>
              </w:numPr>
            </w:pPr>
            <w:r w:rsidRPr="004A0A68">
              <w:t>Proven experience fostering local initiatives and engaging diverse stakeholders.</w:t>
            </w:r>
          </w:p>
        </w:tc>
        <w:tc>
          <w:tcPr>
            <w:tcW w:w="3006" w:type="dxa"/>
          </w:tcPr>
          <w:p w14:paraId="4D0D741C" w14:textId="34EDD12C" w:rsidR="00683DAB" w:rsidRPr="004A0A68" w:rsidRDefault="007353D4" w:rsidP="000001DA">
            <w:pPr>
              <w:pStyle w:val="NoSpacing"/>
            </w:pPr>
            <w:r>
              <w:t>I</w:t>
            </w:r>
          </w:p>
        </w:tc>
      </w:tr>
      <w:tr w:rsidR="00683DAB" w:rsidRPr="00800AB0" w14:paraId="74234416" w14:textId="77777777" w:rsidTr="001B41BE">
        <w:tc>
          <w:tcPr>
            <w:tcW w:w="1129" w:type="dxa"/>
            <w:tcBorders>
              <w:top w:val="nil"/>
              <w:bottom w:val="nil"/>
            </w:tcBorders>
          </w:tcPr>
          <w:p w14:paraId="100F4D47" w14:textId="77777777" w:rsidR="00683DAB" w:rsidRPr="00800AB0" w:rsidRDefault="00683DAB" w:rsidP="000001DA">
            <w:pPr>
              <w:pStyle w:val="NoSpacing"/>
              <w:rPr>
                <w:highlight w:val="yellow"/>
              </w:rPr>
            </w:pPr>
          </w:p>
        </w:tc>
        <w:tc>
          <w:tcPr>
            <w:tcW w:w="4881" w:type="dxa"/>
          </w:tcPr>
          <w:p w14:paraId="361443E8" w14:textId="5E98BBA8" w:rsidR="00683DAB" w:rsidRPr="004A0A68" w:rsidRDefault="004A0A68" w:rsidP="000001DA">
            <w:pPr>
              <w:pStyle w:val="NoSpacing"/>
              <w:numPr>
                <w:ilvl w:val="0"/>
                <w:numId w:val="6"/>
              </w:numPr>
            </w:pPr>
            <w:r w:rsidRPr="004A0A68">
              <w:t>Experience securing funding and managing budgets effectively.</w:t>
            </w:r>
          </w:p>
        </w:tc>
        <w:tc>
          <w:tcPr>
            <w:tcW w:w="3006" w:type="dxa"/>
          </w:tcPr>
          <w:p w14:paraId="427DEE14" w14:textId="227E6485" w:rsidR="00683DAB" w:rsidRPr="004A0A68" w:rsidRDefault="007353D4" w:rsidP="000001DA">
            <w:pPr>
              <w:pStyle w:val="NoSpacing"/>
            </w:pPr>
            <w:r>
              <w:t>I</w:t>
            </w:r>
          </w:p>
        </w:tc>
      </w:tr>
      <w:tr w:rsidR="00683DAB" w:rsidRPr="00800AB0" w14:paraId="5524F6D4" w14:textId="77777777" w:rsidTr="001B41BE">
        <w:tc>
          <w:tcPr>
            <w:tcW w:w="1129" w:type="dxa"/>
            <w:tcBorders>
              <w:top w:val="nil"/>
            </w:tcBorders>
          </w:tcPr>
          <w:p w14:paraId="3EC67F64" w14:textId="77777777" w:rsidR="00683DAB" w:rsidRPr="00800AB0" w:rsidRDefault="00683DAB" w:rsidP="000001DA">
            <w:pPr>
              <w:pStyle w:val="NoSpacing"/>
              <w:rPr>
                <w:highlight w:val="yellow"/>
              </w:rPr>
            </w:pPr>
          </w:p>
        </w:tc>
        <w:tc>
          <w:tcPr>
            <w:tcW w:w="4881" w:type="dxa"/>
          </w:tcPr>
          <w:p w14:paraId="6011E9F4" w14:textId="26B76383" w:rsidR="00683DAB" w:rsidRPr="004A0A68" w:rsidRDefault="004A0A68" w:rsidP="000001DA">
            <w:pPr>
              <w:pStyle w:val="NoSpacing"/>
              <w:numPr>
                <w:ilvl w:val="0"/>
                <w:numId w:val="6"/>
              </w:numPr>
            </w:pPr>
            <w:r w:rsidRPr="004A0A68">
              <w:t>Knowledge of public health, environmental sustainability, and wellbeing principles.</w:t>
            </w:r>
          </w:p>
        </w:tc>
        <w:tc>
          <w:tcPr>
            <w:tcW w:w="3006" w:type="dxa"/>
          </w:tcPr>
          <w:p w14:paraId="2A49328C" w14:textId="65E30C7E" w:rsidR="00683DAB" w:rsidRPr="004A0A68" w:rsidRDefault="007353D4" w:rsidP="000001DA">
            <w:pPr>
              <w:pStyle w:val="NoSpacing"/>
            </w:pPr>
            <w:r>
              <w:t>I</w:t>
            </w:r>
          </w:p>
        </w:tc>
      </w:tr>
    </w:tbl>
    <w:p w14:paraId="32B0072B" w14:textId="21CC1B59" w:rsidR="00B63C73" w:rsidRPr="00800AB0" w:rsidRDefault="00B63C73" w:rsidP="00EA30DB">
      <w:pPr>
        <w:pStyle w:val="NoSpacing"/>
        <w:ind w:left="720"/>
        <w:rPr>
          <w:highlight w:val="yellow"/>
        </w:rPr>
      </w:pPr>
      <w:r w:rsidRPr="00800AB0">
        <w:rPr>
          <w:highlight w:val="yellow"/>
        </w:rPr>
        <w:t xml:space="preserve"> </w:t>
      </w:r>
    </w:p>
    <w:p w14:paraId="32871574" w14:textId="77777777" w:rsidR="00E76AAC" w:rsidRDefault="00E76AAC" w:rsidP="00EA30DB">
      <w:pPr>
        <w:pStyle w:val="NoSpacing"/>
        <w:ind w:left="720"/>
      </w:pPr>
    </w:p>
    <w:sectPr w:rsidR="00E76AAC" w:rsidSect="003F0042">
      <w:headerReference w:type="default" r:id="rId11"/>
      <w:footerReference w:type="default" r:id="rId12"/>
      <w:pgSz w:w="11906" w:h="16838" w:code="9"/>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74B69" w14:textId="77777777" w:rsidR="00FB1C94" w:rsidRDefault="00FB1C94" w:rsidP="00904193">
      <w:pPr>
        <w:spacing w:after="0" w:line="240" w:lineRule="auto"/>
      </w:pPr>
      <w:r>
        <w:separator/>
      </w:r>
    </w:p>
  </w:endnote>
  <w:endnote w:type="continuationSeparator" w:id="0">
    <w:p w14:paraId="6F1BAFEC" w14:textId="77777777" w:rsidR="00FB1C94" w:rsidRDefault="00FB1C94" w:rsidP="00904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B97C" w14:textId="33160E9D" w:rsidR="00C739EC" w:rsidRDefault="00C739EC" w:rsidP="00C739EC">
    <w:pPr>
      <w:pStyle w:val="Footer"/>
    </w:pPr>
    <w:r>
      <w:rPr>
        <w:noProof/>
      </w:rPr>
      <w:drawing>
        <wp:anchor distT="0" distB="0" distL="114300" distR="114300" simplePos="0" relativeHeight="251664384" behindDoc="0" locked="0" layoutInCell="1" allowOverlap="1" wp14:anchorId="4C19633C" wp14:editId="621EC388">
          <wp:simplePos x="0" y="0"/>
          <wp:positionH relativeFrom="margin">
            <wp:posOffset>-396240</wp:posOffset>
          </wp:positionH>
          <wp:positionV relativeFrom="paragraph">
            <wp:posOffset>-132715</wp:posOffset>
          </wp:positionV>
          <wp:extent cx="6549024" cy="768350"/>
          <wp:effectExtent l="0" t="0" r="4445" b="0"/>
          <wp:wrapNone/>
          <wp:docPr id="68229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95366" name="Picture 682295366"/>
                  <pic:cNvPicPr/>
                </pic:nvPicPr>
                <pic:blipFill>
                  <a:blip r:embed="rId1">
                    <a:extLst>
                      <a:ext uri="{28A0092B-C50C-407E-A947-70E740481C1C}">
                        <a14:useLocalDpi xmlns:a14="http://schemas.microsoft.com/office/drawing/2010/main" val="0"/>
                      </a:ext>
                    </a:extLst>
                  </a:blip>
                  <a:stretch>
                    <a:fillRect/>
                  </a:stretch>
                </pic:blipFill>
                <pic:spPr>
                  <a:xfrm>
                    <a:off x="0" y="0"/>
                    <a:ext cx="6549024" cy="768350"/>
                  </a:xfrm>
                  <a:prstGeom prst="rect">
                    <a:avLst/>
                  </a:prstGeom>
                </pic:spPr>
              </pic:pic>
            </a:graphicData>
          </a:graphic>
          <wp14:sizeRelH relativeFrom="margin">
            <wp14:pctWidth>0</wp14:pctWidth>
          </wp14:sizeRelH>
          <wp14:sizeRelV relativeFrom="margin">
            <wp14:pctHeight>0</wp14:pctHeight>
          </wp14:sizeRelV>
        </wp:anchor>
      </w:drawing>
    </w:r>
  </w:p>
  <w:p w14:paraId="7EF753C9" w14:textId="18AD5E1F" w:rsidR="004A7F9C" w:rsidRPr="00C739EC" w:rsidRDefault="004A7F9C" w:rsidP="00C73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16A19" w14:textId="77777777" w:rsidR="00FB1C94" w:rsidRDefault="00FB1C94" w:rsidP="00904193">
      <w:pPr>
        <w:spacing w:after="0" w:line="240" w:lineRule="auto"/>
      </w:pPr>
      <w:r>
        <w:separator/>
      </w:r>
    </w:p>
  </w:footnote>
  <w:footnote w:type="continuationSeparator" w:id="0">
    <w:p w14:paraId="416442FA" w14:textId="77777777" w:rsidR="00FB1C94" w:rsidRDefault="00FB1C94" w:rsidP="00904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669A" w14:textId="2621E93F" w:rsidR="00904193" w:rsidRDefault="004A639C" w:rsidP="00904193">
    <w:pPr>
      <w:pStyle w:val="Header"/>
      <w:jc w:val="center"/>
    </w:pPr>
    <w:r>
      <w:rPr>
        <w:noProof/>
      </w:rPr>
      <w:drawing>
        <wp:anchor distT="0" distB="0" distL="114300" distR="114300" simplePos="0" relativeHeight="251658240" behindDoc="1" locked="0" layoutInCell="1" allowOverlap="1" wp14:anchorId="7B7BA28D" wp14:editId="26265970">
          <wp:simplePos x="0" y="0"/>
          <wp:positionH relativeFrom="column">
            <wp:posOffset>-731520</wp:posOffset>
          </wp:positionH>
          <wp:positionV relativeFrom="paragraph">
            <wp:posOffset>-259080</wp:posOffset>
          </wp:positionV>
          <wp:extent cx="3114675" cy="1295400"/>
          <wp:effectExtent l="0" t="0" r="9525" b="0"/>
          <wp:wrapNone/>
          <wp:docPr id="20198964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9644" name="Picture 1"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1295400"/>
                  </a:xfrm>
                  <a:prstGeom prst="rect">
                    <a:avLst/>
                  </a:prstGeom>
                  <a:noFill/>
                  <a:ln>
                    <a:noFill/>
                  </a:ln>
                </pic:spPr>
              </pic:pic>
            </a:graphicData>
          </a:graphic>
        </wp:anchor>
      </w:drawing>
    </w:r>
    <w:r w:rsidR="00291784">
      <w:rPr>
        <w:noProof/>
      </w:rPr>
      <w:drawing>
        <wp:anchor distT="0" distB="0" distL="114300" distR="114300" simplePos="0" relativeHeight="251662336" behindDoc="0" locked="0" layoutInCell="1" allowOverlap="1" wp14:anchorId="57B6B63A" wp14:editId="61D2B5C7">
          <wp:simplePos x="0" y="0"/>
          <wp:positionH relativeFrom="margin">
            <wp:align>center</wp:align>
          </wp:positionH>
          <wp:positionV relativeFrom="paragraph">
            <wp:posOffset>2667000</wp:posOffset>
          </wp:positionV>
          <wp:extent cx="6828121" cy="4851400"/>
          <wp:effectExtent l="0" t="0" r="0" b="6350"/>
          <wp:wrapNone/>
          <wp:docPr id="1026" name="WordPictureWatermark14257658" descr="A logo with text on it&#10;&#10;Description automatically generated">
            <a:extLst xmlns:a="http://schemas.openxmlformats.org/drawingml/2006/main">
              <a:ext uri="{FF2B5EF4-FFF2-40B4-BE49-F238E27FC236}">
                <a16:creationId xmlns:a16="http://schemas.microsoft.com/office/drawing/2014/main" id="{495EAE91-4283-E20A-C2EC-860675856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WordPictureWatermark14257658" descr="A logo with text on it&#10;&#10;Description automatically generated">
                    <a:extLst>
                      <a:ext uri="{FF2B5EF4-FFF2-40B4-BE49-F238E27FC236}">
                        <a16:creationId xmlns:a16="http://schemas.microsoft.com/office/drawing/2014/main" id="{495EAE91-4283-E20A-C2EC-8606758569A6}"/>
                      </a:ext>
                    </a:extLst>
                  </pic:cNvPr>
                  <pic:cNvPicPr>
                    <a:picLocks noChangeAspect="1" noChangeArrowheads="1"/>
                  </pic:cNvPicPr>
                </pic:nvPicPr>
                <pic:blipFill>
                  <a:blip r:embed="rId2">
                    <a:lum bright="70000" contrast="-70000"/>
                    <a:alphaModFix amt="41000"/>
                    <a:extLst>
                      <a:ext uri="{28A0092B-C50C-407E-A947-70E740481C1C}">
                        <a14:useLocalDpi xmlns:a14="http://schemas.microsoft.com/office/drawing/2010/main" val="0"/>
                      </a:ext>
                    </a:extLst>
                  </a:blip>
                  <a:srcRect/>
                  <a:stretch>
                    <a:fillRect/>
                  </a:stretch>
                </pic:blipFill>
                <pic:spPr bwMode="auto">
                  <a:xfrm>
                    <a:off x="0" y="0"/>
                    <a:ext cx="6828121" cy="4851400"/>
                  </a:xfrm>
                  <a:prstGeom prst="rect">
                    <a:avLst/>
                  </a:prstGeom>
                  <a:noFill/>
                </pic:spPr>
              </pic:pic>
            </a:graphicData>
          </a:graphic>
          <wp14:sizeRelH relativeFrom="margin">
            <wp14:pctWidth>0</wp14:pctWidth>
          </wp14:sizeRelH>
          <wp14:sizeRelV relativeFrom="margin">
            <wp14:pctHeight>0</wp14:pctHeight>
          </wp14:sizeRelV>
        </wp:anchor>
      </w:drawing>
    </w:r>
    <w:r w:rsidR="00DF7C2C">
      <w:rPr>
        <w:noProof/>
      </w:rPr>
      <w:drawing>
        <wp:anchor distT="0" distB="0" distL="114300" distR="114300" simplePos="0" relativeHeight="251660288" behindDoc="0" locked="0" layoutInCell="1" allowOverlap="1" wp14:anchorId="126FAFBF" wp14:editId="6F313AFB">
          <wp:simplePos x="0" y="0"/>
          <wp:positionH relativeFrom="column">
            <wp:posOffset>3360420</wp:posOffset>
          </wp:positionH>
          <wp:positionV relativeFrom="paragraph">
            <wp:posOffset>-2141855</wp:posOffset>
          </wp:positionV>
          <wp:extent cx="4432300" cy="5532120"/>
          <wp:effectExtent l="0" t="0" r="6350" b="0"/>
          <wp:wrapNone/>
          <wp:docPr id="4" name="Picture 3" descr="A map of the united kingdom&#10;&#10;Description automatically generated">
            <a:extLst xmlns:a="http://schemas.openxmlformats.org/drawingml/2006/main">
              <a:ext uri="{FF2B5EF4-FFF2-40B4-BE49-F238E27FC236}">
                <a16:creationId xmlns:a16="http://schemas.microsoft.com/office/drawing/2014/main" id="{E249EC66-CE54-5EB6-FB52-BEF09E1B2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united kingdom&#10;&#10;Description automatically generated">
                    <a:extLst>
                      <a:ext uri="{FF2B5EF4-FFF2-40B4-BE49-F238E27FC236}">
                        <a16:creationId xmlns:a16="http://schemas.microsoft.com/office/drawing/2014/main" id="{E249EC66-CE54-5EB6-FB52-BEF09E1B268C}"/>
                      </a:ext>
                    </a:extLst>
                  </pic:cNvPr>
                  <pic:cNvPicPr>
                    <a:picLocks noChangeAspect="1"/>
                  </pic:cNvPicPr>
                </pic:nvPicPr>
                <pic:blipFill>
                  <a:blip r:embed="rId3">
                    <a:duotone>
                      <a:prstClr val="black"/>
                      <a:schemeClr val="accent3">
                        <a:tint val="45000"/>
                        <a:satMod val="400000"/>
                      </a:schemeClr>
                    </a:duotone>
                    <a:alphaModFix amt="13000"/>
                    <a:extLst>
                      <a:ext uri="{BEBA8EAE-BF5A-486C-A8C5-ECC9F3942E4B}">
                        <a14:imgProps xmlns:a14="http://schemas.microsoft.com/office/drawing/2010/main">
                          <a14:imgLayer r:embed="rId4">
                            <a14:imgEffect>
                              <a14:colorTemperature colorTemp="7200"/>
                            </a14:imgEffect>
                            <a14:imgEffect>
                              <a14:saturation sat="400000"/>
                            </a14:imgEffect>
                          </a14:imgLayer>
                        </a14:imgProps>
                      </a:ext>
                    </a:extLst>
                  </a:blip>
                  <a:stretch>
                    <a:fillRect/>
                  </a:stretch>
                </pic:blipFill>
                <pic:spPr>
                  <a:xfrm>
                    <a:off x="0" y="0"/>
                    <a:ext cx="4432300" cy="553212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742F"/>
    <w:multiLevelType w:val="hybridMultilevel"/>
    <w:tmpl w:val="E962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A630F"/>
    <w:multiLevelType w:val="hybridMultilevel"/>
    <w:tmpl w:val="EB84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C00DF"/>
    <w:multiLevelType w:val="hybridMultilevel"/>
    <w:tmpl w:val="11CAE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25EDC"/>
    <w:multiLevelType w:val="hybridMultilevel"/>
    <w:tmpl w:val="ADF2B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40FE2"/>
    <w:multiLevelType w:val="hybridMultilevel"/>
    <w:tmpl w:val="C1D47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7469D9"/>
    <w:multiLevelType w:val="multilevel"/>
    <w:tmpl w:val="F072F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06A7F47"/>
    <w:multiLevelType w:val="multilevel"/>
    <w:tmpl w:val="5B24F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273121"/>
    <w:multiLevelType w:val="multilevel"/>
    <w:tmpl w:val="1D36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73411"/>
    <w:multiLevelType w:val="hybridMultilevel"/>
    <w:tmpl w:val="AB9C0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98528C"/>
    <w:multiLevelType w:val="multilevel"/>
    <w:tmpl w:val="279620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4612689">
    <w:abstractNumId w:val="3"/>
  </w:num>
  <w:num w:numId="2" w16cid:durableId="998924618">
    <w:abstractNumId w:val="1"/>
  </w:num>
  <w:num w:numId="3" w16cid:durableId="806316426">
    <w:abstractNumId w:val="0"/>
  </w:num>
  <w:num w:numId="4" w16cid:durableId="797065261">
    <w:abstractNumId w:val="8"/>
  </w:num>
  <w:num w:numId="5" w16cid:durableId="931738671">
    <w:abstractNumId w:val="4"/>
  </w:num>
  <w:num w:numId="6" w16cid:durableId="1649436211">
    <w:abstractNumId w:val="2"/>
  </w:num>
  <w:num w:numId="7" w16cid:durableId="389352278">
    <w:abstractNumId w:val="6"/>
  </w:num>
  <w:num w:numId="8" w16cid:durableId="703482795">
    <w:abstractNumId w:val="9"/>
  </w:num>
  <w:num w:numId="9" w16cid:durableId="880244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49715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207"/>
    <w:rsid w:val="000001DA"/>
    <w:rsid w:val="000032F8"/>
    <w:rsid w:val="00021040"/>
    <w:rsid w:val="00023D67"/>
    <w:rsid w:val="000601BA"/>
    <w:rsid w:val="0008428B"/>
    <w:rsid w:val="00097706"/>
    <w:rsid w:val="000B1A10"/>
    <w:rsid w:val="000C0278"/>
    <w:rsid w:val="000E1E13"/>
    <w:rsid w:val="00100AFE"/>
    <w:rsid w:val="0013579A"/>
    <w:rsid w:val="001759DB"/>
    <w:rsid w:val="00176B0F"/>
    <w:rsid w:val="0018487B"/>
    <w:rsid w:val="001949BE"/>
    <w:rsid w:val="001A18EE"/>
    <w:rsid w:val="001B41BE"/>
    <w:rsid w:val="001B5533"/>
    <w:rsid w:val="001C39CD"/>
    <w:rsid w:val="001C6D7B"/>
    <w:rsid w:val="001D6F75"/>
    <w:rsid w:val="002032FD"/>
    <w:rsid w:val="002158E0"/>
    <w:rsid w:val="002418B4"/>
    <w:rsid w:val="00257DDD"/>
    <w:rsid w:val="00291784"/>
    <w:rsid w:val="002B13D2"/>
    <w:rsid w:val="002C5A6A"/>
    <w:rsid w:val="002D2582"/>
    <w:rsid w:val="002E0C0F"/>
    <w:rsid w:val="002E3DD4"/>
    <w:rsid w:val="003157F4"/>
    <w:rsid w:val="0034116C"/>
    <w:rsid w:val="00357F09"/>
    <w:rsid w:val="003707DA"/>
    <w:rsid w:val="0037186A"/>
    <w:rsid w:val="00386421"/>
    <w:rsid w:val="003878DE"/>
    <w:rsid w:val="003A7184"/>
    <w:rsid w:val="003C4EC0"/>
    <w:rsid w:val="003D0280"/>
    <w:rsid w:val="003D0296"/>
    <w:rsid w:val="003D4FE5"/>
    <w:rsid w:val="003F0042"/>
    <w:rsid w:val="003F4106"/>
    <w:rsid w:val="003F57A2"/>
    <w:rsid w:val="00413518"/>
    <w:rsid w:val="00416DCC"/>
    <w:rsid w:val="004210A7"/>
    <w:rsid w:val="00431BBD"/>
    <w:rsid w:val="00437E78"/>
    <w:rsid w:val="004462A7"/>
    <w:rsid w:val="00451F22"/>
    <w:rsid w:val="00480C9F"/>
    <w:rsid w:val="00483EFA"/>
    <w:rsid w:val="00490754"/>
    <w:rsid w:val="004A0A68"/>
    <w:rsid w:val="004A0CAB"/>
    <w:rsid w:val="004A639C"/>
    <w:rsid w:val="004A7F9C"/>
    <w:rsid w:val="004B2D58"/>
    <w:rsid w:val="004B509D"/>
    <w:rsid w:val="004D5398"/>
    <w:rsid w:val="004F3472"/>
    <w:rsid w:val="00503902"/>
    <w:rsid w:val="00551506"/>
    <w:rsid w:val="00564D99"/>
    <w:rsid w:val="00573B8F"/>
    <w:rsid w:val="00575616"/>
    <w:rsid w:val="005B1739"/>
    <w:rsid w:val="005B1753"/>
    <w:rsid w:val="005F0ECF"/>
    <w:rsid w:val="006058B8"/>
    <w:rsid w:val="006102A2"/>
    <w:rsid w:val="00610BF8"/>
    <w:rsid w:val="006166FE"/>
    <w:rsid w:val="00631E1F"/>
    <w:rsid w:val="006345AE"/>
    <w:rsid w:val="006454C1"/>
    <w:rsid w:val="00653BD3"/>
    <w:rsid w:val="0065729D"/>
    <w:rsid w:val="006603BC"/>
    <w:rsid w:val="00667F82"/>
    <w:rsid w:val="00683DAB"/>
    <w:rsid w:val="00693115"/>
    <w:rsid w:val="006B4B59"/>
    <w:rsid w:val="006C6CFE"/>
    <w:rsid w:val="006E3A20"/>
    <w:rsid w:val="0073381A"/>
    <w:rsid w:val="007353D4"/>
    <w:rsid w:val="00743841"/>
    <w:rsid w:val="007D2F49"/>
    <w:rsid w:val="007F5DC8"/>
    <w:rsid w:val="00800AB0"/>
    <w:rsid w:val="00801029"/>
    <w:rsid w:val="008049BA"/>
    <w:rsid w:val="0085731C"/>
    <w:rsid w:val="00873297"/>
    <w:rsid w:val="008B123B"/>
    <w:rsid w:val="008B3929"/>
    <w:rsid w:val="008B3CE2"/>
    <w:rsid w:val="008C4C00"/>
    <w:rsid w:val="008D56F5"/>
    <w:rsid w:val="008E3358"/>
    <w:rsid w:val="008E7EAB"/>
    <w:rsid w:val="00900F92"/>
    <w:rsid w:val="00904193"/>
    <w:rsid w:val="009046C5"/>
    <w:rsid w:val="00916693"/>
    <w:rsid w:val="00922217"/>
    <w:rsid w:val="00954404"/>
    <w:rsid w:val="00982B6C"/>
    <w:rsid w:val="009853EB"/>
    <w:rsid w:val="00985DC3"/>
    <w:rsid w:val="00986C54"/>
    <w:rsid w:val="0098706E"/>
    <w:rsid w:val="009A1837"/>
    <w:rsid w:val="009D6ECB"/>
    <w:rsid w:val="009E0B35"/>
    <w:rsid w:val="009E41D7"/>
    <w:rsid w:val="00A025A0"/>
    <w:rsid w:val="00A14B2D"/>
    <w:rsid w:val="00A30346"/>
    <w:rsid w:val="00A463D2"/>
    <w:rsid w:val="00A6046D"/>
    <w:rsid w:val="00A609C5"/>
    <w:rsid w:val="00A74A23"/>
    <w:rsid w:val="00AC78FA"/>
    <w:rsid w:val="00AE268C"/>
    <w:rsid w:val="00B02FF5"/>
    <w:rsid w:val="00B33558"/>
    <w:rsid w:val="00B433CD"/>
    <w:rsid w:val="00B55B1F"/>
    <w:rsid w:val="00B63C73"/>
    <w:rsid w:val="00BA7000"/>
    <w:rsid w:val="00BC5046"/>
    <w:rsid w:val="00BD4FF7"/>
    <w:rsid w:val="00BE0ECF"/>
    <w:rsid w:val="00C34427"/>
    <w:rsid w:val="00C739EC"/>
    <w:rsid w:val="00C87E24"/>
    <w:rsid w:val="00C91DEF"/>
    <w:rsid w:val="00CA70C9"/>
    <w:rsid w:val="00CF3E37"/>
    <w:rsid w:val="00D13474"/>
    <w:rsid w:val="00D1491A"/>
    <w:rsid w:val="00D26E6B"/>
    <w:rsid w:val="00D36E7A"/>
    <w:rsid w:val="00D622F0"/>
    <w:rsid w:val="00D81A8A"/>
    <w:rsid w:val="00D876E3"/>
    <w:rsid w:val="00D9519A"/>
    <w:rsid w:val="00DB2020"/>
    <w:rsid w:val="00DC4430"/>
    <w:rsid w:val="00DD1173"/>
    <w:rsid w:val="00DD1EE4"/>
    <w:rsid w:val="00DF7C2C"/>
    <w:rsid w:val="00DF7D7C"/>
    <w:rsid w:val="00E32207"/>
    <w:rsid w:val="00E459FF"/>
    <w:rsid w:val="00E56583"/>
    <w:rsid w:val="00E628A6"/>
    <w:rsid w:val="00E76AAC"/>
    <w:rsid w:val="00E94DA4"/>
    <w:rsid w:val="00E9575B"/>
    <w:rsid w:val="00EA30DB"/>
    <w:rsid w:val="00EE6312"/>
    <w:rsid w:val="00F15448"/>
    <w:rsid w:val="00F21F78"/>
    <w:rsid w:val="00F31E66"/>
    <w:rsid w:val="00F37B21"/>
    <w:rsid w:val="00F82F58"/>
    <w:rsid w:val="00F96DAE"/>
    <w:rsid w:val="00FA1A86"/>
    <w:rsid w:val="00FA758F"/>
    <w:rsid w:val="00FB1C94"/>
    <w:rsid w:val="00FC771B"/>
    <w:rsid w:val="00FF1BB0"/>
    <w:rsid w:val="00FF5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6FE8C"/>
  <w15:docId w15:val="{3FE38161-918D-405D-80BB-CEC446E8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19A"/>
    <w:pPr>
      <w:ind w:left="720"/>
      <w:contextualSpacing/>
    </w:pPr>
  </w:style>
  <w:style w:type="character" w:styleId="Hyperlink">
    <w:name w:val="Hyperlink"/>
    <w:basedOn w:val="DefaultParagraphFont"/>
    <w:uiPriority w:val="99"/>
    <w:unhideWhenUsed/>
    <w:rsid w:val="009E41D7"/>
    <w:rPr>
      <w:color w:val="0000FF"/>
      <w:u w:val="single"/>
    </w:rPr>
  </w:style>
  <w:style w:type="paragraph" w:styleId="BalloonText">
    <w:name w:val="Balloon Text"/>
    <w:basedOn w:val="Normal"/>
    <w:link w:val="BalloonTextChar"/>
    <w:uiPriority w:val="99"/>
    <w:semiHidden/>
    <w:unhideWhenUsed/>
    <w:rsid w:val="00904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193"/>
    <w:rPr>
      <w:rFonts w:ascii="Segoe UI" w:hAnsi="Segoe UI" w:cs="Segoe UI"/>
      <w:sz w:val="18"/>
      <w:szCs w:val="18"/>
    </w:rPr>
  </w:style>
  <w:style w:type="paragraph" w:styleId="Header">
    <w:name w:val="header"/>
    <w:basedOn w:val="Normal"/>
    <w:link w:val="HeaderChar"/>
    <w:uiPriority w:val="99"/>
    <w:unhideWhenUsed/>
    <w:rsid w:val="009041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193"/>
  </w:style>
  <w:style w:type="paragraph" w:styleId="Footer">
    <w:name w:val="footer"/>
    <w:basedOn w:val="Normal"/>
    <w:link w:val="FooterChar"/>
    <w:uiPriority w:val="99"/>
    <w:unhideWhenUsed/>
    <w:rsid w:val="00904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193"/>
  </w:style>
  <w:style w:type="paragraph" w:styleId="NoSpacing">
    <w:name w:val="No Spacing"/>
    <w:uiPriority w:val="1"/>
    <w:qFormat/>
    <w:rsid w:val="00437E78"/>
    <w:pPr>
      <w:spacing w:after="0" w:line="240" w:lineRule="auto"/>
    </w:pPr>
  </w:style>
  <w:style w:type="character" w:styleId="CommentReference">
    <w:name w:val="annotation reference"/>
    <w:basedOn w:val="DefaultParagraphFont"/>
    <w:uiPriority w:val="99"/>
    <w:semiHidden/>
    <w:unhideWhenUsed/>
    <w:rsid w:val="00900F92"/>
    <w:rPr>
      <w:sz w:val="16"/>
      <w:szCs w:val="16"/>
    </w:rPr>
  </w:style>
  <w:style w:type="paragraph" w:styleId="CommentText">
    <w:name w:val="annotation text"/>
    <w:basedOn w:val="Normal"/>
    <w:link w:val="CommentTextChar"/>
    <w:uiPriority w:val="99"/>
    <w:semiHidden/>
    <w:unhideWhenUsed/>
    <w:rsid w:val="00900F92"/>
    <w:pPr>
      <w:spacing w:line="240" w:lineRule="auto"/>
    </w:pPr>
    <w:rPr>
      <w:sz w:val="20"/>
      <w:szCs w:val="20"/>
    </w:rPr>
  </w:style>
  <w:style w:type="character" w:customStyle="1" w:styleId="CommentTextChar">
    <w:name w:val="Comment Text Char"/>
    <w:basedOn w:val="DefaultParagraphFont"/>
    <w:link w:val="CommentText"/>
    <w:uiPriority w:val="99"/>
    <w:semiHidden/>
    <w:rsid w:val="00900F92"/>
    <w:rPr>
      <w:sz w:val="20"/>
      <w:szCs w:val="20"/>
    </w:rPr>
  </w:style>
  <w:style w:type="paragraph" w:styleId="CommentSubject">
    <w:name w:val="annotation subject"/>
    <w:basedOn w:val="CommentText"/>
    <w:next w:val="CommentText"/>
    <w:link w:val="CommentSubjectChar"/>
    <w:uiPriority w:val="99"/>
    <w:semiHidden/>
    <w:unhideWhenUsed/>
    <w:rsid w:val="00900F92"/>
    <w:rPr>
      <w:b/>
      <w:bCs/>
    </w:rPr>
  </w:style>
  <w:style w:type="character" w:customStyle="1" w:styleId="CommentSubjectChar">
    <w:name w:val="Comment Subject Char"/>
    <w:basedOn w:val="CommentTextChar"/>
    <w:link w:val="CommentSubject"/>
    <w:uiPriority w:val="99"/>
    <w:semiHidden/>
    <w:rsid w:val="00900F92"/>
    <w:rPr>
      <w:b/>
      <w:bCs/>
      <w:sz w:val="20"/>
      <w:szCs w:val="20"/>
    </w:rPr>
  </w:style>
  <w:style w:type="table" w:styleId="TableGrid">
    <w:name w:val="Table Grid"/>
    <w:basedOn w:val="TableNormal"/>
    <w:uiPriority w:val="59"/>
    <w:rsid w:val="00B63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575B"/>
    <w:rPr>
      <w:color w:val="605E5C"/>
      <w:shd w:val="clear" w:color="auto" w:fill="E1DFDD"/>
    </w:rPr>
  </w:style>
  <w:style w:type="character" w:styleId="Strong">
    <w:name w:val="Strong"/>
    <w:basedOn w:val="DefaultParagraphFont"/>
    <w:uiPriority w:val="22"/>
    <w:qFormat/>
    <w:rsid w:val="00FF5D9F"/>
    <w:rPr>
      <w:b/>
      <w:bCs/>
    </w:rPr>
  </w:style>
  <w:style w:type="paragraph" w:styleId="NormalWeb">
    <w:name w:val="Normal (Web)"/>
    <w:basedOn w:val="Normal"/>
    <w:uiPriority w:val="99"/>
    <w:unhideWhenUsed/>
    <w:rsid w:val="008010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45532">
      <w:bodyDiv w:val="1"/>
      <w:marLeft w:val="0"/>
      <w:marRight w:val="0"/>
      <w:marTop w:val="0"/>
      <w:marBottom w:val="0"/>
      <w:divBdr>
        <w:top w:val="none" w:sz="0" w:space="0" w:color="auto"/>
        <w:left w:val="none" w:sz="0" w:space="0" w:color="auto"/>
        <w:bottom w:val="none" w:sz="0" w:space="0" w:color="auto"/>
        <w:right w:val="none" w:sz="0" w:space="0" w:color="auto"/>
      </w:divBdr>
    </w:div>
    <w:div w:id="1247766425">
      <w:bodyDiv w:val="1"/>
      <w:marLeft w:val="0"/>
      <w:marRight w:val="0"/>
      <w:marTop w:val="0"/>
      <w:marBottom w:val="0"/>
      <w:divBdr>
        <w:top w:val="none" w:sz="0" w:space="0" w:color="auto"/>
        <w:left w:val="none" w:sz="0" w:space="0" w:color="auto"/>
        <w:bottom w:val="none" w:sz="0" w:space="0" w:color="auto"/>
        <w:right w:val="none" w:sz="0" w:space="0" w:color="auto"/>
      </w:divBdr>
    </w:div>
    <w:div w:id="1358501861">
      <w:bodyDiv w:val="1"/>
      <w:marLeft w:val="0"/>
      <w:marRight w:val="0"/>
      <w:marTop w:val="0"/>
      <w:marBottom w:val="0"/>
      <w:divBdr>
        <w:top w:val="none" w:sz="0" w:space="0" w:color="auto"/>
        <w:left w:val="none" w:sz="0" w:space="0" w:color="auto"/>
        <w:bottom w:val="none" w:sz="0" w:space="0" w:color="auto"/>
        <w:right w:val="none" w:sz="0" w:space="0" w:color="auto"/>
      </w:divBdr>
    </w:div>
    <w:div w:id="1844735382">
      <w:bodyDiv w:val="1"/>
      <w:marLeft w:val="0"/>
      <w:marRight w:val="0"/>
      <w:marTop w:val="0"/>
      <w:marBottom w:val="0"/>
      <w:divBdr>
        <w:top w:val="none" w:sz="0" w:space="0" w:color="auto"/>
        <w:left w:val="none" w:sz="0" w:space="0" w:color="auto"/>
        <w:bottom w:val="none" w:sz="0" w:space="0" w:color="auto"/>
        <w:right w:val="none" w:sz="0" w:space="0" w:color="auto"/>
      </w:divBdr>
    </w:div>
    <w:div w:id="1891722654">
      <w:bodyDiv w:val="1"/>
      <w:marLeft w:val="0"/>
      <w:marRight w:val="0"/>
      <w:marTop w:val="0"/>
      <w:marBottom w:val="0"/>
      <w:divBdr>
        <w:top w:val="none" w:sz="0" w:space="0" w:color="auto"/>
        <w:left w:val="none" w:sz="0" w:space="0" w:color="auto"/>
        <w:bottom w:val="none" w:sz="0" w:space="0" w:color="auto"/>
        <w:right w:val="none" w:sz="0" w:space="0" w:color="auto"/>
      </w:divBdr>
      <w:divsChild>
        <w:div w:id="54592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scqf.org.uk/about-the-framework/interactive-framewor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BAC04C03C62341AFED271C77181378" ma:contentTypeVersion="14" ma:contentTypeDescription="Create a new document." ma:contentTypeScope="" ma:versionID="3cc5a88520586215ce7d709ff6e246b2">
  <xsd:schema xmlns:xsd="http://www.w3.org/2001/XMLSchema" xmlns:xs="http://www.w3.org/2001/XMLSchema" xmlns:p="http://schemas.microsoft.com/office/2006/metadata/properties" xmlns:ns2="7148ca3a-425f-4abc-908d-9db260425dd0" xmlns:ns3="94df57d3-615e-4ed0-a2db-2d22e43c418e" targetNamespace="http://schemas.microsoft.com/office/2006/metadata/properties" ma:root="true" ma:fieldsID="7988e3f085c19e8e860c0fe892364fdc" ns2:_="" ns3:_="">
    <xsd:import namespace="7148ca3a-425f-4abc-908d-9db260425dd0"/>
    <xsd:import namespace="94df57d3-615e-4ed0-a2db-2d22e43c418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8ca3a-425f-4abc-908d-9db260425d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f57d3-615e-4ed0-a2db-2d22e43c418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9EF517-ED68-4B2D-8BCE-BB828A4F4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8ca3a-425f-4abc-908d-9db260425dd0"/>
    <ds:schemaRef ds:uri="94df57d3-615e-4ed0-a2db-2d22e43c4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7309CD-F275-4930-85D3-098630721B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089BA8-8174-46E3-A52B-8F31430079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842</Words>
  <Characters>4803</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Lauren Martin</cp:lastModifiedBy>
  <cp:revision>2</cp:revision>
  <cp:lastPrinted>2019-06-18T15:36:00Z</cp:lastPrinted>
  <dcterms:created xsi:type="dcterms:W3CDTF">2025-03-06T14:12:00Z</dcterms:created>
  <dcterms:modified xsi:type="dcterms:W3CDTF">2025-03-06T14:12:00Z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0x0101000CBAC04C03C62341AFED271C77181378</vt:lpwstr>
  </property>
</Properties>
</file>