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D89C" w14:textId="77777777" w:rsidR="00D17538" w:rsidRPr="00D17538" w:rsidRDefault="00D17538" w:rsidP="00496E60">
      <w:pPr>
        <w:jc w:val="center"/>
        <w:rPr>
          <w:rFonts w:asciiTheme="minorHAnsi" w:hAnsiTheme="minorHAnsi"/>
          <w:sz w:val="22"/>
          <w:szCs w:val="22"/>
        </w:rPr>
      </w:pPr>
    </w:p>
    <w:p w14:paraId="3F719E0E" w14:textId="77777777" w:rsidR="00602A9B" w:rsidRDefault="00A81237" w:rsidP="00412714">
      <w:pPr>
        <w:pStyle w:val="Header"/>
        <w:tabs>
          <w:tab w:val="clear" w:pos="4513"/>
          <w:tab w:val="clear" w:pos="9026"/>
          <w:tab w:val="center" w:pos="4807"/>
        </w:tabs>
        <w:rPr>
          <w:rFonts w:asciiTheme="minorHAnsi" w:hAnsiTheme="minorHAnsi" w:cs="Arial"/>
          <w:b/>
          <w:sz w:val="22"/>
          <w:szCs w:val="22"/>
        </w:rPr>
      </w:pPr>
      <w:r>
        <w:rPr>
          <w:noProof/>
        </w:rPr>
        <w:drawing>
          <wp:inline distT="0" distB="0" distL="0" distR="0" wp14:anchorId="7519E295" wp14:editId="7D166B7B">
            <wp:extent cx="2300527"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6334" cy="840316"/>
                    </a:xfrm>
                    <a:prstGeom prst="rect">
                      <a:avLst/>
                    </a:prstGeom>
                    <a:noFill/>
                    <a:ln>
                      <a:noFill/>
                    </a:ln>
                  </pic:spPr>
                </pic:pic>
              </a:graphicData>
            </a:graphic>
          </wp:inline>
        </w:drawing>
      </w:r>
    </w:p>
    <w:p w14:paraId="4083B6AD" w14:textId="77777777" w:rsidR="00162ED9" w:rsidRDefault="00162ED9" w:rsidP="00162ED9">
      <w:pPr>
        <w:rPr>
          <w:rFonts w:ascii="Arial" w:hAnsi="Arial"/>
          <w:b/>
        </w:rPr>
      </w:pPr>
    </w:p>
    <w:p w14:paraId="69EA3447" w14:textId="77777777" w:rsidR="00162ED9" w:rsidRDefault="00162ED9" w:rsidP="00162ED9">
      <w:pPr>
        <w:rPr>
          <w:rFonts w:ascii="Arial" w:hAnsi="Arial"/>
          <w:b/>
        </w:rPr>
      </w:pPr>
    </w:p>
    <w:p w14:paraId="287388CE" w14:textId="1803EEBB" w:rsidR="00BE4163" w:rsidRDefault="00691201" w:rsidP="00162ED9">
      <w:pPr>
        <w:rPr>
          <w:rFonts w:ascii="Arial" w:hAnsi="Arial"/>
          <w:b/>
        </w:rPr>
      </w:pPr>
      <w:r>
        <w:rPr>
          <w:rFonts w:ascii="Arial" w:hAnsi="Arial"/>
          <w:b/>
        </w:rPr>
        <w:t xml:space="preserve">Training and </w:t>
      </w:r>
      <w:r w:rsidR="00E76363">
        <w:rPr>
          <w:rFonts w:ascii="Arial" w:hAnsi="Arial"/>
          <w:b/>
        </w:rPr>
        <w:t>E</w:t>
      </w:r>
      <w:r w:rsidR="005353B9">
        <w:rPr>
          <w:rFonts w:ascii="Arial" w:hAnsi="Arial"/>
          <w:b/>
        </w:rPr>
        <w:t xml:space="preserve">mployment </w:t>
      </w:r>
      <w:r w:rsidR="00BC4CAB">
        <w:rPr>
          <w:rFonts w:ascii="Arial" w:hAnsi="Arial"/>
          <w:b/>
        </w:rPr>
        <w:t>Advisor</w:t>
      </w:r>
    </w:p>
    <w:p w14:paraId="09887060" w14:textId="77777777" w:rsidR="00162ED9" w:rsidRPr="00C64EE7" w:rsidRDefault="00162ED9" w:rsidP="00162ED9">
      <w:pPr>
        <w:rPr>
          <w:rFonts w:asciiTheme="minorHAnsi" w:hAnsiTheme="minorHAnsi" w:cs="Arial"/>
          <w:b/>
          <w:sz w:val="30"/>
          <w:szCs w:val="30"/>
        </w:rPr>
      </w:pPr>
    </w:p>
    <w:tbl>
      <w:tblPr>
        <w:tblStyle w:val="TableGrid"/>
        <w:tblW w:w="0" w:type="auto"/>
        <w:tblLook w:val="04A0" w:firstRow="1" w:lastRow="0" w:firstColumn="1" w:lastColumn="0" w:noHBand="0" w:noVBand="1"/>
      </w:tblPr>
      <w:tblGrid>
        <w:gridCol w:w="4508"/>
        <w:gridCol w:w="4508"/>
      </w:tblGrid>
      <w:tr w:rsidR="00303C35" w14:paraId="01501AFA" w14:textId="77777777" w:rsidTr="00566E17">
        <w:tc>
          <w:tcPr>
            <w:tcW w:w="4508" w:type="dxa"/>
          </w:tcPr>
          <w:p w14:paraId="4218F588" w14:textId="64B2DB23" w:rsidR="00303C35" w:rsidRPr="00163DA9" w:rsidRDefault="00303C35" w:rsidP="00303C35">
            <w:pPr>
              <w:pStyle w:val="Header"/>
              <w:tabs>
                <w:tab w:val="clear" w:pos="4513"/>
                <w:tab w:val="clear" w:pos="9026"/>
                <w:tab w:val="center" w:pos="4807"/>
              </w:tabs>
              <w:rPr>
                <w:rFonts w:asciiTheme="minorHAnsi" w:hAnsiTheme="minorHAnsi" w:cstheme="minorHAnsi"/>
                <w:b/>
                <w:bCs/>
                <w:sz w:val="22"/>
                <w:szCs w:val="22"/>
              </w:rPr>
            </w:pPr>
            <w:r w:rsidRPr="00163DA9">
              <w:rPr>
                <w:rFonts w:asciiTheme="minorHAnsi" w:hAnsiTheme="minorHAnsi" w:cstheme="minorHAnsi"/>
                <w:b/>
                <w:bCs/>
                <w:sz w:val="22"/>
                <w:szCs w:val="22"/>
                <w:lang w:val="en-US"/>
              </w:rPr>
              <w:t>Salary:</w:t>
            </w:r>
            <w:r w:rsidRPr="00163DA9">
              <w:rPr>
                <w:rFonts w:asciiTheme="minorHAnsi" w:hAnsiTheme="minorHAnsi" w:cstheme="minorHAnsi"/>
                <w:b/>
                <w:bCs/>
                <w:sz w:val="22"/>
                <w:szCs w:val="22"/>
                <w:lang w:val="en-US"/>
              </w:rPr>
              <w:tab/>
            </w:r>
          </w:p>
        </w:tc>
        <w:tc>
          <w:tcPr>
            <w:tcW w:w="4508" w:type="dxa"/>
          </w:tcPr>
          <w:p w14:paraId="5290350D" w14:textId="269D47FE" w:rsidR="00303C35" w:rsidRDefault="00303C35" w:rsidP="00303C35">
            <w:pPr>
              <w:pStyle w:val="Header"/>
              <w:tabs>
                <w:tab w:val="clear" w:pos="4513"/>
                <w:tab w:val="clear" w:pos="9026"/>
                <w:tab w:val="center" w:pos="4807"/>
              </w:tabs>
              <w:rPr>
                <w:rFonts w:asciiTheme="minorHAnsi" w:hAnsiTheme="minorHAnsi" w:cstheme="minorHAnsi"/>
                <w:b/>
                <w:sz w:val="22"/>
                <w:szCs w:val="22"/>
              </w:rPr>
            </w:pPr>
            <w:r w:rsidRPr="00411D06">
              <w:rPr>
                <w:rFonts w:asciiTheme="minorHAnsi" w:hAnsiTheme="minorHAnsi" w:cstheme="minorHAnsi"/>
                <w:b/>
                <w:bCs/>
                <w:sz w:val="22"/>
                <w:szCs w:val="22"/>
                <w:lang w:val="en-US"/>
              </w:rPr>
              <w:t>£29,361- £32,930 per annum (full-time)</w:t>
            </w:r>
          </w:p>
        </w:tc>
      </w:tr>
      <w:tr w:rsidR="00303C35" w14:paraId="23621F40" w14:textId="77777777" w:rsidTr="00D44837">
        <w:trPr>
          <w:trHeight w:val="760"/>
        </w:trPr>
        <w:tc>
          <w:tcPr>
            <w:tcW w:w="4508" w:type="dxa"/>
          </w:tcPr>
          <w:p w14:paraId="7927A7D5" w14:textId="72CC6FDC" w:rsidR="00303C35" w:rsidRPr="00163DA9" w:rsidRDefault="00303C35" w:rsidP="00303C35">
            <w:pPr>
              <w:pStyle w:val="Header"/>
              <w:tabs>
                <w:tab w:val="clear" w:pos="4513"/>
                <w:tab w:val="clear" w:pos="9026"/>
                <w:tab w:val="center" w:pos="4807"/>
              </w:tabs>
              <w:rPr>
                <w:rFonts w:asciiTheme="minorHAnsi" w:hAnsiTheme="minorHAnsi" w:cstheme="minorHAnsi"/>
                <w:b/>
                <w:bCs/>
                <w:sz w:val="22"/>
                <w:szCs w:val="22"/>
              </w:rPr>
            </w:pPr>
            <w:r w:rsidRPr="00163DA9">
              <w:rPr>
                <w:rFonts w:asciiTheme="minorHAnsi" w:hAnsiTheme="minorHAnsi" w:cstheme="minorHAnsi"/>
                <w:b/>
                <w:bCs/>
                <w:sz w:val="22"/>
                <w:szCs w:val="22"/>
              </w:rPr>
              <w:t>Working hours</w:t>
            </w:r>
            <w:r w:rsidRPr="00163DA9">
              <w:rPr>
                <w:rFonts w:asciiTheme="minorHAnsi" w:eastAsia="Arial Unicode MS" w:hAnsiTheme="minorHAnsi" w:cstheme="minorHAnsi"/>
                <w:b/>
                <w:bCs/>
                <w:color w:val="000000"/>
                <w:sz w:val="22"/>
                <w:szCs w:val="22"/>
                <w:u w:color="000000"/>
                <w:bdr w:val="nil"/>
                <w:lang w:val="en-US"/>
              </w:rPr>
              <w:t>:</w:t>
            </w:r>
          </w:p>
        </w:tc>
        <w:tc>
          <w:tcPr>
            <w:tcW w:w="4508" w:type="dxa"/>
          </w:tcPr>
          <w:p w14:paraId="78E4498A" w14:textId="77777777" w:rsidR="00A63243" w:rsidRDefault="00303C35" w:rsidP="00D44837">
            <w:pPr>
              <w:pStyle w:val="Header"/>
              <w:tabs>
                <w:tab w:val="clear" w:pos="4513"/>
                <w:tab w:val="clear" w:pos="9026"/>
                <w:tab w:val="center" w:pos="4807"/>
              </w:tabs>
              <w:rPr>
                <w:rFonts w:asciiTheme="minorHAnsi" w:eastAsia="Arial Unicode MS" w:hAnsiTheme="minorHAnsi" w:cstheme="minorHAnsi"/>
                <w:color w:val="000000"/>
                <w:sz w:val="22"/>
                <w:szCs w:val="22"/>
                <w:u w:color="000000"/>
                <w:bdr w:val="nil"/>
                <w:lang w:val="en-US"/>
              </w:rPr>
            </w:pPr>
            <w:r>
              <w:rPr>
                <w:rFonts w:asciiTheme="minorHAnsi" w:eastAsia="Arial Unicode MS" w:hAnsiTheme="minorHAnsi" w:cstheme="minorHAnsi"/>
                <w:color w:val="000000"/>
                <w:sz w:val="22"/>
                <w:szCs w:val="22"/>
                <w:u w:color="000000"/>
                <w:bdr w:val="nil"/>
                <w:lang w:val="en-US"/>
              </w:rPr>
              <w:t xml:space="preserve">21 </w:t>
            </w:r>
            <w:r w:rsidRPr="00300871">
              <w:rPr>
                <w:rFonts w:asciiTheme="minorHAnsi" w:eastAsia="Arial Unicode MS" w:hAnsiTheme="minorHAnsi" w:cstheme="minorHAnsi"/>
                <w:color w:val="000000"/>
                <w:sz w:val="22"/>
                <w:szCs w:val="22"/>
                <w:u w:color="000000"/>
                <w:bdr w:val="nil"/>
                <w:lang w:val="en-US"/>
              </w:rPr>
              <w:t xml:space="preserve">hours per week </w:t>
            </w:r>
          </w:p>
          <w:p w14:paraId="015E8D5F" w14:textId="41BC8919" w:rsidR="00D44837" w:rsidRDefault="00303C35" w:rsidP="00D44837">
            <w:pPr>
              <w:pStyle w:val="Header"/>
              <w:tabs>
                <w:tab w:val="clear" w:pos="4513"/>
                <w:tab w:val="clear" w:pos="9026"/>
                <w:tab w:val="center" w:pos="4807"/>
              </w:tabs>
              <w:rPr>
                <w:rFonts w:asciiTheme="minorHAnsi" w:hAnsiTheme="minorHAnsi" w:cstheme="minorHAnsi"/>
                <w:b/>
                <w:sz w:val="22"/>
                <w:szCs w:val="22"/>
              </w:rPr>
            </w:pPr>
            <w:r w:rsidRPr="00163DA9">
              <w:rPr>
                <w:rFonts w:asciiTheme="minorHAnsi" w:eastAsia="Arial Unicode MS" w:hAnsiTheme="minorHAnsi" w:cstheme="minorHAnsi"/>
                <w:bCs/>
                <w:color w:val="000000"/>
                <w:sz w:val="22"/>
                <w:szCs w:val="22"/>
                <w:u w:color="000000"/>
                <w:bdr w:val="nil"/>
                <w:lang w:val="en-US"/>
              </w:rPr>
              <w:t>(</w:t>
            </w:r>
            <w:r>
              <w:rPr>
                <w:rFonts w:asciiTheme="minorHAnsi" w:eastAsia="Arial Unicode MS" w:hAnsiTheme="minorHAnsi" w:cstheme="minorHAnsi"/>
                <w:bCs/>
                <w:color w:val="000000"/>
                <w:sz w:val="22"/>
                <w:szCs w:val="22"/>
                <w:u w:color="000000"/>
                <w:bdr w:val="nil"/>
                <w:lang w:val="en-US"/>
              </w:rPr>
              <w:t>Pro-rata</w:t>
            </w:r>
            <w:r w:rsidRPr="00163DA9">
              <w:rPr>
                <w:rFonts w:asciiTheme="minorHAnsi" w:eastAsia="Arial Unicode MS" w:hAnsiTheme="minorHAnsi" w:cstheme="minorHAnsi"/>
                <w:bCs/>
                <w:color w:val="000000"/>
                <w:sz w:val="22"/>
                <w:szCs w:val="22"/>
                <w:u w:color="000000"/>
                <w:bdr w:val="nil"/>
                <w:lang w:val="en-US"/>
              </w:rPr>
              <w:t xml:space="preserve"> salary: </w:t>
            </w:r>
            <w:r w:rsidRPr="00411D06">
              <w:rPr>
                <w:rFonts w:asciiTheme="minorHAnsi" w:eastAsia="Arial Unicode MS" w:hAnsiTheme="minorHAnsi" w:cstheme="minorHAnsi"/>
                <w:b/>
                <w:color w:val="000000"/>
                <w:sz w:val="22"/>
                <w:szCs w:val="22"/>
                <w:u w:color="000000"/>
                <w:bdr w:val="nil"/>
                <w:lang w:val="en-US"/>
              </w:rPr>
              <w:t>£17,127-£19,209)</w:t>
            </w:r>
          </w:p>
        </w:tc>
      </w:tr>
      <w:tr w:rsidR="00D44837" w14:paraId="4230FADE" w14:textId="77777777" w:rsidTr="00566E17">
        <w:trPr>
          <w:trHeight w:val="310"/>
        </w:trPr>
        <w:tc>
          <w:tcPr>
            <w:tcW w:w="4508" w:type="dxa"/>
          </w:tcPr>
          <w:p w14:paraId="660CE8CF" w14:textId="6E394DE0" w:rsidR="00D44837" w:rsidRPr="00163DA9" w:rsidRDefault="00D44837" w:rsidP="00303C35">
            <w:pPr>
              <w:pStyle w:val="Header"/>
              <w:tabs>
                <w:tab w:val="center" w:pos="4807"/>
              </w:tabs>
              <w:rPr>
                <w:rFonts w:asciiTheme="minorHAnsi" w:hAnsiTheme="minorHAnsi" w:cstheme="minorHAnsi"/>
                <w:b/>
                <w:bCs/>
                <w:sz w:val="22"/>
                <w:szCs w:val="22"/>
              </w:rPr>
            </w:pPr>
            <w:r>
              <w:rPr>
                <w:rFonts w:asciiTheme="minorHAnsi" w:hAnsiTheme="minorHAnsi" w:cstheme="minorHAnsi"/>
                <w:b/>
                <w:bCs/>
                <w:sz w:val="22"/>
                <w:szCs w:val="22"/>
              </w:rPr>
              <w:t xml:space="preserve">Pension: </w:t>
            </w:r>
          </w:p>
        </w:tc>
        <w:tc>
          <w:tcPr>
            <w:tcW w:w="4508" w:type="dxa"/>
          </w:tcPr>
          <w:p w14:paraId="184C4CF4" w14:textId="6431AF3C" w:rsidR="00D44837" w:rsidRDefault="00AB3899" w:rsidP="00303C35">
            <w:pPr>
              <w:pStyle w:val="Header"/>
              <w:tabs>
                <w:tab w:val="center" w:pos="4807"/>
              </w:tabs>
              <w:rPr>
                <w:rFonts w:asciiTheme="minorHAnsi" w:eastAsia="Arial Unicode MS" w:hAnsiTheme="minorHAnsi" w:cstheme="minorHAnsi"/>
                <w:color w:val="000000"/>
                <w:sz w:val="22"/>
                <w:szCs w:val="22"/>
                <w:u w:color="000000"/>
                <w:bdr w:val="nil"/>
                <w:lang w:val="en-US"/>
              </w:rPr>
            </w:pPr>
            <w:r w:rsidRPr="00097FE7">
              <w:rPr>
                <w:rFonts w:asciiTheme="minorHAnsi" w:hAnsiTheme="minorHAnsi" w:cstheme="minorHAnsi"/>
                <w:b/>
                <w:bCs/>
                <w:sz w:val="22"/>
                <w:szCs w:val="22"/>
                <w:lang w:val="en-US"/>
              </w:rPr>
              <w:t>5% employer’s contribution</w:t>
            </w:r>
          </w:p>
        </w:tc>
      </w:tr>
      <w:tr w:rsidR="00303C35" w14:paraId="309D3255" w14:textId="77777777" w:rsidTr="00566E17">
        <w:tc>
          <w:tcPr>
            <w:tcW w:w="4508" w:type="dxa"/>
          </w:tcPr>
          <w:p w14:paraId="06559466" w14:textId="24AB8E85" w:rsidR="00303C35" w:rsidRPr="00D44837" w:rsidRDefault="00303C35" w:rsidP="00303C35">
            <w:pPr>
              <w:pStyle w:val="Header"/>
              <w:tabs>
                <w:tab w:val="clear" w:pos="4513"/>
                <w:tab w:val="clear" w:pos="9026"/>
                <w:tab w:val="center" w:pos="4807"/>
              </w:tabs>
              <w:rPr>
                <w:rFonts w:asciiTheme="minorHAnsi" w:hAnsiTheme="minorHAnsi" w:cstheme="minorHAnsi"/>
                <w:b/>
                <w:bCs/>
                <w:sz w:val="22"/>
                <w:szCs w:val="22"/>
              </w:rPr>
            </w:pPr>
            <w:r w:rsidRPr="00D44837">
              <w:rPr>
                <w:rFonts w:asciiTheme="minorHAnsi" w:hAnsiTheme="minorHAnsi" w:cstheme="minorHAnsi"/>
                <w:b/>
                <w:bCs/>
                <w:sz w:val="22"/>
                <w:szCs w:val="22"/>
                <w:lang w:val="en-US"/>
              </w:rPr>
              <w:t xml:space="preserve">Reporting to: </w:t>
            </w:r>
            <w:r w:rsidRPr="00D44837">
              <w:rPr>
                <w:rFonts w:asciiTheme="minorHAnsi" w:hAnsiTheme="minorHAnsi" w:cstheme="minorHAnsi"/>
                <w:b/>
                <w:bCs/>
                <w:sz w:val="22"/>
                <w:szCs w:val="22"/>
                <w:lang w:val="en-US"/>
              </w:rPr>
              <w:tab/>
            </w:r>
          </w:p>
        </w:tc>
        <w:tc>
          <w:tcPr>
            <w:tcW w:w="4508" w:type="dxa"/>
          </w:tcPr>
          <w:p w14:paraId="1C2ACA3C" w14:textId="33E707BC" w:rsidR="00303C35" w:rsidRPr="00E017AC" w:rsidRDefault="00303C35" w:rsidP="00303C35">
            <w:pPr>
              <w:pStyle w:val="Header"/>
              <w:tabs>
                <w:tab w:val="center" w:pos="4807"/>
              </w:tabs>
              <w:rPr>
                <w:rFonts w:asciiTheme="minorHAnsi" w:hAnsiTheme="minorHAnsi" w:cstheme="minorHAnsi"/>
                <w:sz w:val="22"/>
                <w:szCs w:val="22"/>
              </w:rPr>
            </w:pPr>
            <w:r w:rsidRPr="00E017AC">
              <w:rPr>
                <w:rFonts w:asciiTheme="minorHAnsi" w:hAnsiTheme="minorHAnsi" w:cstheme="minorHAnsi"/>
                <w:sz w:val="22"/>
                <w:szCs w:val="22"/>
              </w:rPr>
              <w:t>Training and Employability Lead</w:t>
            </w:r>
          </w:p>
        </w:tc>
      </w:tr>
      <w:tr w:rsidR="00303C35" w14:paraId="420F2804" w14:textId="77777777" w:rsidTr="00566E17">
        <w:tc>
          <w:tcPr>
            <w:tcW w:w="4508" w:type="dxa"/>
          </w:tcPr>
          <w:p w14:paraId="19A0B080" w14:textId="1A2D54B9" w:rsidR="00303C35" w:rsidRPr="00163DA9" w:rsidRDefault="00303C35" w:rsidP="00303C35">
            <w:pPr>
              <w:pStyle w:val="Header"/>
              <w:tabs>
                <w:tab w:val="clear" w:pos="4513"/>
                <w:tab w:val="clear" w:pos="9026"/>
                <w:tab w:val="center" w:pos="4807"/>
              </w:tabs>
              <w:rPr>
                <w:rFonts w:asciiTheme="minorHAnsi" w:hAnsiTheme="minorHAnsi" w:cstheme="minorHAnsi"/>
                <w:b/>
                <w:bCs/>
                <w:sz w:val="22"/>
                <w:szCs w:val="22"/>
              </w:rPr>
            </w:pPr>
            <w:r w:rsidRPr="00163DA9">
              <w:rPr>
                <w:rFonts w:asciiTheme="minorHAnsi" w:hAnsiTheme="minorHAnsi" w:cstheme="minorHAnsi"/>
                <w:b/>
                <w:bCs/>
                <w:sz w:val="22"/>
                <w:szCs w:val="22"/>
              </w:rPr>
              <w:t xml:space="preserve">Line Management Responsibilities: </w:t>
            </w:r>
          </w:p>
        </w:tc>
        <w:tc>
          <w:tcPr>
            <w:tcW w:w="4508" w:type="dxa"/>
          </w:tcPr>
          <w:p w14:paraId="449FD084" w14:textId="2E0566DF" w:rsidR="00303C35" w:rsidRPr="00163DA9" w:rsidRDefault="00303C35" w:rsidP="00303C35">
            <w:pPr>
              <w:pStyle w:val="Header"/>
              <w:tabs>
                <w:tab w:val="clear" w:pos="4513"/>
                <w:tab w:val="clear" w:pos="9026"/>
                <w:tab w:val="center" w:pos="4807"/>
              </w:tabs>
              <w:rPr>
                <w:rFonts w:asciiTheme="minorHAnsi" w:hAnsiTheme="minorHAnsi" w:cstheme="minorHAnsi"/>
                <w:bCs/>
                <w:sz w:val="22"/>
                <w:szCs w:val="22"/>
              </w:rPr>
            </w:pPr>
            <w:r w:rsidRPr="00163DA9">
              <w:rPr>
                <w:rFonts w:asciiTheme="minorHAnsi" w:hAnsiTheme="minorHAnsi" w:cstheme="minorHAnsi"/>
                <w:bCs/>
                <w:sz w:val="22"/>
                <w:szCs w:val="22"/>
              </w:rPr>
              <w:t>N</w:t>
            </w:r>
            <w:r>
              <w:rPr>
                <w:rFonts w:asciiTheme="minorHAnsi" w:hAnsiTheme="minorHAnsi" w:cstheme="minorHAnsi"/>
                <w:bCs/>
                <w:sz w:val="22"/>
                <w:szCs w:val="22"/>
              </w:rPr>
              <w:t>/A</w:t>
            </w:r>
          </w:p>
        </w:tc>
      </w:tr>
      <w:tr w:rsidR="00303C35" w14:paraId="566D1F0C" w14:textId="77777777" w:rsidTr="00566E17">
        <w:tc>
          <w:tcPr>
            <w:tcW w:w="4508" w:type="dxa"/>
          </w:tcPr>
          <w:p w14:paraId="5A7EEB55" w14:textId="0EA58924" w:rsidR="00303C35" w:rsidRPr="00163DA9" w:rsidRDefault="00303C35" w:rsidP="00303C35">
            <w:pPr>
              <w:pStyle w:val="Header"/>
              <w:tabs>
                <w:tab w:val="clear" w:pos="4513"/>
                <w:tab w:val="clear" w:pos="9026"/>
                <w:tab w:val="center" w:pos="4807"/>
              </w:tabs>
              <w:rPr>
                <w:rFonts w:asciiTheme="minorHAnsi" w:hAnsiTheme="minorHAnsi" w:cstheme="minorHAnsi"/>
                <w:b/>
                <w:bCs/>
                <w:sz w:val="22"/>
                <w:szCs w:val="22"/>
              </w:rPr>
            </w:pPr>
            <w:r w:rsidRPr="00163DA9">
              <w:rPr>
                <w:rFonts w:asciiTheme="minorHAnsi" w:hAnsiTheme="minorHAnsi" w:cstheme="minorHAnsi"/>
                <w:b/>
                <w:bCs/>
                <w:sz w:val="22"/>
                <w:szCs w:val="22"/>
              </w:rPr>
              <w:t xml:space="preserve">Duration of Project:                            </w:t>
            </w:r>
          </w:p>
        </w:tc>
        <w:tc>
          <w:tcPr>
            <w:tcW w:w="4508" w:type="dxa"/>
          </w:tcPr>
          <w:p w14:paraId="5216F977" w14:textId="10002421" w:rsidR="00303C35" w:rsidRPr="00163DA9" w:rsidRDefault="00303C35" w:rsidP="00303C35">
            <w:pPr>
              <w:pStyle w:val="Header"/>
              <w:tabs>
                <w:tab w:val="clear" w:pos="4513"/>
                <w:tab w:val="clear" w:pos="9026"/>
                <w:tab w:val="center" w:pos="4807"/>
              </w:tabs>
              <w:rPr>
                <w:rFonts w:asciiTheme="minorHAnsi" w:hAnsiTheme="minorHAnsi" w:cstheme="minorHAnsi"/>
                <w:bCs/>
                <w:sz w:val="22"/>
                <w:szCs w:val="22"/>
              </w:rPr>
            </w:pPr>
            <w:r>
              <w:rPr>
                <w:rFonts w:asciiTheme="minorHAnsi" w:hAnsiTheme="minorHAnsi" w:cstheme="minorHAnsi"/>
                <w:bCs/>
                <w:sz w:val="22"/>
                <w:szCs w:val="22"/>
              </w:rPr>
              <w:t xml:space="preserve">A two-year fixed-term contract to start, with the option to renew thereafter, subject to the availability of funds to support the role. </w:t>
            </w:r>
          </w:p>
        </w:tc>
      </w:tr>
      <w:tr w:rsidR="00303C35" w14:paraId="6B18B9F3" w14:textId="77777777" w:rsidTr="00566E17">
        <w:tc>
          <w:tcPr>
            <w:tcW w:w="4508" w:type="dxa"/>
          </w:tcPr>
          <w:p w14:paraId="3EF9EBA9" w14:textId="157C5E7E" w:rsidR="00303C35" w:rsidRPr="00163DA9" w:rsidRDefault="00303C35" w:rsidP="00303C35">
            <w:pPr>
              <w:pStyle w:val="Header"/>
              <w:tabs>
                <w:tab w:val="clear" w:pos="4513"/>
                <w:tab w:val="clear" w:pos="9026"/>
                <w:tab w:val="center" w:pos="4807"/>
              </w:tabs>
              <w:rPr>
                <w:rFonts w:asciiTheme="minorHAnsi" w:hAnsiTheme="minorHAnsi" w:cstheme="minorHAnsi"/>
                <w:b/>
                <w:bCs/>
                <w:sz w:val="22"/>
                <w:szCs w:val="22"/>
              </w:rPr>
            </w:pPr>
            <w:r>
              <w:rPr>
                <w:rFonts w:asciiTheme="minorHAnsi" w:hAnsiTheme="minorHAnsi" w:cstheme="minorHAnsi"/>
                <w:b/>
                <w:bCs/>
                <w:sz w:val="22"/>
                <w:szCs w:val="22"/>
              </w:rPr>
              <w:t>Key working relationship</w:t>
            </w:r>
          </w:p>
        </w:tc>
        <w:tc>
          <w:tcPr>
            <w:tcW w:w="4508" w:type="dxa"/>
          </w:tcPr>
          <w:p w14:paraId="78884E9B" w14:textId="77777777" w:rsidR="00303C35" w:rsidRPr="00A406CE" w:rsidRDefault="00303C35" w:rsidP="00303C35">
            <w:pPr>
              <w:pStyle w:val="Header"/>
              <w:tabs>
                <w:tab w:val="clear" w:pos="4513"/>
                <w:tab w:val="clear" w:pos="9026"/>
                <w:tab w:val="center" w:pos="4807"/>
              </w:tabs>
              <w:rPr>
                <w:rFonts w:asciiTheme="minorHAnsi" w:hAnsiTheme="minorHAnsi" w:cstheme="minorHAnsi"/>
                <w:sz w:val="22"/>
                <w:szCs w:val="22"/>
                <w:lang w:val="en-US"/>
              </w:rPr>
            </w:pPr>
            <w:r w:rsidRPr="00A406CE">
              <w:rPr>
                <w:rFonts w:asciiTheme="minorHAnsi" w:hAnsiTheme="minorHAnsi" w:cstheme="minorHAnsi"/>
                <w:b/>
                <w:bCs/>
                <w:sz w:val="22"/>
                <w:szCs w:val="22"/>
                <w:lang w:val="en-US"/>
              </w:rPr>
              <w:t>Internal:</w:t>
            </w:r>
            <w:r w:rsidRPr="00A406CE">
              <w:rPr>
                <w:rFonts w:asciiTheme="minorHAnsi" w:hAnsiTheme="minorHAnsi" w:cstheme="minorHAnsi"/>
                <w:sz w:val="22"/>
                <w:szCs w:val="22"/>
                <w:lang w:val="en-US"/>
              </w:rPr>
              <w:t xml:space="preserve"> </w:t>
            </w:r>
            <w:r w:rsidRPr="00A406CE">
              <w:rPr>
                <w:rFonts w:asciiTheme="minorHAnsi" w:hAnsiTheme="minorHAnsi" w:cstheme="minorHAnsi"/>
                <w:sz w:val="22"/>
                <w:szCs w:val="22"/>
              </w:rPr>
              <w:t xml:space="preserve">Senior Management Team and project coordinators. Please refer to our </w:t>
            </w:r>
            <w:hyperlink r:id="rId11" w:history="1">
              <w:r w:rsidRPr="00A406CE">
                <w:rPr>
                  <w:rStyle w:val="Hyperlink"/>
                  <w:rFonts w:asciiTheme="minorHAnsi" w:hAnsiTheme="minorHAnsi" w:cstheme="minorHAnsi"/>
                  <w:sz w:val="22"/>
                  <w:szCs w:val="22"/>
                </w:rPr>
                <w:t>organogram.</w:t>
              </w:r>
            </w:hyperlink>
          </w:p>
          <w:p w14:paraId="14D283D8" w14:textId="203C9A41" w:rsidR="00303C35" w:rsidRDefault="00303C35" w:rsidP="00303C35">
            <w:pPr>
              <w:pStyle w:val="Header"/>
              <w:tabs>
                <w:tab w:val="clear" w:pos="4513"/>
                <w:tab w:val="clear" w:pos="9026"/>
                <w:tab w:val="center" w:pos="4807"/>
              </w:tabs>
              <w:rPr>
                <w:rFonts w:asciiTheme="minorHAnsi" w:hAnsiTheme="minorHAnsi" w:cstheme="minorHAnsi"/>
                <w:bCs/>
                <w:sz w:val="22"/>
                <w:szCs w:val="22"/>
              </w:rPr>
            </w:pPr>
            <w:r w:rsidRPr="00A406CE">
              <w:rPr>
                <w:rFonts w:asciiTheme="minorHAnsi" w:hAnsiTheme="minorHAnsi" w:cstheme="minorHAnsi"/>
                <w:b/>
                <w:bCs/>
                <w:sz w:val="22"/>
                <w:szCs w:val="22"/>
                <w:lang w:val="en-US"/>
              </w:rPr>
              <w:t>External:</w:t>
            </w:r>
            <w:r w:rsidRPr="00A406CE">
              <w:rPr>
                <w:rFonts w:asciiTheme="minorHAnsi" w:hAnsiTheme="minorHAnsi" w:cstheme="minorHAnsi"/>
                <w:sz w:val="22"/>
                <w:szCs w:val="22"/>
                <w:lang w:val="en-US"/>
              </w:rPr>
              <w:t xml:space="preserve"> </w:t>
            </w:r>
            <w:r w:rsidRPr="00A406CE">
              <w:rPr>
                <w:rFonts w:asciiTheme="minorHAnsi" w:hAnsiTheme="minorHAnsi" w:cstheme="minorHAnsi"/>
                <w:sz w:val="22"/>
                <w:szCs w:val="22"/>
              </w:rPr>
              <w:t>Service users, funders, and partner agencies.</w:t>
            </w:r>
          </w:p>
        </w:tc>
      </w:tr>
    </w:tbl>
    <w:p w14:paraId="17AEF2F3" w14:textId="77777777" w:rsidR="008C0025" w:rsidRDefault="008C0025" w:rsidP="00A81237">
      <w:pPr>
        <w:tabs>
          <w:tab w:val="left" w:pos="-720"/>
        </w:tabs>
        <w:suppressAutoHyphens/>
        <w:rPr>
          <w:rFonts w:asciiTheme="minorHAnsi" w:hAnsiTheme="minorHAnsi" w:cstheme="minorHAnsi"/>
          <w:b/>
          <w:bCs/>
          <w:spacing w:val="-3"/>
          <w:sz w:val="22"/>
          <w:szCs w:val="22"/>
        </w:rPr>
      </w:pPr>
    </w:p>
    <w:p w14:paraId="2DAB1877" w14:textId="77777777" w:rsidR="00F07C6B" w:rsidRPr="00AC5E04" w:rsidRDefault="00F07C6B" w:rsidP="00192941">
      <w:pPr>
        <w:tabs>
          <w:tab w:val="left" w:pos="-720"/>
        </w:tabs>
        <w:suppressAutoHyphens/>
        <w:jc w:val="both"/>
        <w:rPr>
          <w:rFonts w:asciiTheme="minorHAnsi" w:hAnsiTheme="minorHAnsi" w:cs="Arial"/>
          <w:spacing w:val="-3"/>
          <w:sz w:val="22"/>
          <w:szCs w:val="22"/>
        </w:rPr>
      </w:pPr>
      <w:r w:rsidRPr="00AC5E04">
        <w:rPr>
          <w:rFonts w:asciiTheme="minorHAnsi" w:hAnsiTheme="minorHAnsi" w:cs="Arial"/>
          <w:b/>
          <w:bCs/>
          <w:spacing w:val="-3"/>
          <w:sz w:val="22"/>
          <w:szCs w:val="22"/>
        </w:rPr>
        <w:t xml:space="preserve">Purpose of </w:t>
      </w:r>
      <w:r>
        <w:rPr>
          <w:rFonts w:asciiTheme="minorHAnsi" w:hAnsiTheme="minorHAnsi" w:cs="Arial"/>
          <w:b/>
          <w:bCs/>
          <w:spacing w:val="-3"/>
          <w:sz w:val="22"/>
          <w:szCs w:val="22"/>
        </w:rPr>
        <w:t>the role</w:t>
      </w:r>
    </w:p>
    <w:p w14:paraId="03919235" w14:textId="5A9B685D" w:rsidR="00B67D87" w:rsidRDefault="005964AC" w:rsidP="00192941">
      <w:pPr>
        <w:jc w:val="both"/>
        <w:rPr>
          <w:rFonts w:asciiTheme="minorHAnsi" w:hAnsiTheme="minorHAnsi" w:cstheme="minorHAnsi"/>
          <w:sz w:val="22"/>
          <w:szCs w:val="22"/>
        </w:rPr>
      </w:pPr>
      <w:r>
        <w:rPr>
          <w:rStyle w:val="normaltextrun"/>
          <w:rFonts w:ascii="Calibri" w:hAnsi="Calibri" w:cs="Calibri"/>
          <w:color w:val="000000"/>
          <w:sz w:val="22"/>
          <w:szCs w:val="22"/>
          <w:shd w:val="clear" w:color="auto" w:fill="FFFFFF"/>
        </w:rPr>
        <w:t>This post aims to support New Scots in their employment and training needs. It</w:t>
      </w:r>
      <w:r w:rsidR="006B37B1">
        <w:rPr>
          <w:rStyle w:val="normaltextrun"/>
          <w:rFonts w:ascii="Calibri" w:hAnsi="Calibri" w:cs="Calibri"/>
          <w:color w:val="000000"/>
          <w:sz w:val="22"/>
          <w:szCs w:val="22"/>
          <w:shd w:val="clear" w:color="auto" w:fill="FFFFFF"/>
        </w:rPr>
        <w:t xml:space="preserve"> </w:t>
      </w:r>
      <w:r w:rsidR="00B67D87">
        <w:rPr>
          <w:rStyle w:val="normaltextrun"/>
          <w:rFonts w:ascii="Calibri" w:hAnsi="Calibri" w:cs="Calibri"/>
          <w:color w:val="000000"/>
          <w:sz w:val="22"/>
          <w:szCs w:val="22"/>
          <w:shd w:val="clear" w:color="auto" w:fill="FFFFFF"/>
        </w:rPr>
        <w:t xml:space="preserve">aims to </w:t>
      </w:r>
      <w:r w:rsidR="00AA24BC">
        <w:rPr>
          <w:rStyle w:val="normaltextrun"/>
          <w:rFonts w:ascii="Calibri" w:hAnsi="Calibri" w:cs="Calibri"/>
          <w:color w:val="000000"/>
          <w:sz w:val="22"/>
          <w:szCs w:val="22"/>
          <w:shd w:val="clear" w:color="auto" w:fill="FFFFFF"/>
        </w:rPr>
        <w:t>help</w:t>
      </w:r>
      <w:r w:rsidR="00B67D87">
        <w:rPr>
          <w:rStyle w:val="normaltextrun"/>
          <w:rFonts w:ascii="Calibri" w:hAnsi="Calibri" w:cs="Calibri"/>
          <w:color w:val="000000"/>
          <w:sz w:val="22"/>
          <w:szCs w:val="22"/>
          <w:shd w:val="clear" w:color="auto" w:fill="FFFFFF"/>
        </w:rPr>
        <w:t xml:space="preserve"> New Scot service users access work, volunteering</w:t>
      </w:r>
      <w:r w:rsidR="00BE0DCA">
        <w:rPr>
          <w:rStyle w:val="normaltextrun"/>
          <w:rFonts w:ascii="Calibri" w:hAnsi="Calibri" w:cs="Calibri"/>
          <w:color w:val="000000"/>
          <w:sz w:val="22"/>
          <w:szCs w:val="22"/>
          <w:shd w:val="clear" w:color="auto" w:fill="FFFFFF"/>
        </w:rPr>
        <w:t>, and training opportunities that match their skills, qualifications,</w:t>
      </w:r>
      <w:r w:rsidR="00B67D87">
        <w:rPr>
          <w:rStyle w:val="normaltextrun"/>
          <w:rFonts w:ascii="Calibri" w:hAnsi="Calibri" w:cs="Calibri"/>
          <w:color w:val="000000"/>
          <w:sz w:val="22"/>
          <w:szCs w:val="22"/>
          <w:shd w:val="clear" w:color="auto" w:fill="FFFFFF"/>
        </w:rPr>
        <w:t xml:space="preserve"> and interests. The post holder will </w:t>
      </w:r>
      <w:r w:rsidR="00BE0DCA">
        <w:rPr>
          <w:rStyle w:val="normaltextrun"/>
          <w:rFonts w:ascii="Calibri" w:hAnsi="Calibri" w:cs="Calibri"/>
          <w:color w:val="000000"/>
          <w:sz w:val="22"/>
          <w:szCs w:val="22"/>
          <w:shd w:val="clear" w:color="auto" w:fill="FFFFFF"/>
        </w:rPr>
        <w:t>collaborate</w:t>
      </w:r>
      <w:r w:rsidR="00B67D87">
        <w:rPr>
          <w:rStyle w:val="normaltextrun"/>
          <w:rFonts w:ascii="Calibri" w:hAnsi="Calibri" w:cs="Calibri"/>
          <w:color w:val="000000"/>
          <w:sz w:val="22"/>
          <w:szCs w:val="22"/>
          <w:shd w:val="clear" w:color="auto" w:fill="FFFFFF"/>
        </w:rPr>
        <w:t xml:space="preserve"> with the existing Employment and Training </w:t>
      </w:r>
      <w:r w:rsidR="00BE0DCA">
        <w:rPr>
          <w:rStyle w:val="normaltextrun"/>
          <w:rFonts w:ascii="Calibri" w:hAnsi="Calibri" w:cs="Calibri"/>
          <w:color w:val="000000"/>
          <w:sz w:val="22"/>
          <w:szCs w:val="22"/>
          <w:shd w:val="clear" w:color="auto" w:fill="FFFFFF"/>
        </w:rPr>
        <w:t>team</w:t>
      </w:r>
      <w:r w:rsidR="00B67D87">
        <w:rPr>
          <w:rStyle w:val="normaltextrun"/>
          <w:rFonts w:ascii="Calibri" w:hAnsi="Calibri" w:cs="Calibri"/>
          <w:color w:val="000000"/>
          <w:sz w:val="22"/>
          <w:szCs w:val="22"/>
          <w:shd w:val="clear" w:color="auto" w:fill="FFFFFF"/>
        </w:rPr>
        <w:t xml:space="preserve"> to provide individual </w:t>
      </w:r>
      <w:r w:rsidR="00447F52">
        <w:rPr>
          <w:rStyle w:val="normaltextrun"/>
          <w:rFonts w:ascii="Calibri" w:hAnsi="Calibri" w:cs="Calibri"/>
          <w:color w:val="000000"/>
          <w:sz w:val="22"/>
          <w:szCs w:val="22"/>
          <w:shd w:val="clear" w:color="auto" w:fill="FFFFFF"/>
        </w:rPr>
        <w:t xml:space="preserve">holistic </w:t>
      </w:r>
      <w:r w:rsidR="00B67D87">
        <w:rPr>
          <w:rStyle w:val="normaltextrun"/>
          <w:rFonts w:ascii="Calibri" w:hAnsi="Calibri" w:cs="Calibri"/>
          <w:color w:val="000000"/>
          <w:sz w:val="22"/>
          <w:szCs w:val="22"/>
          <w:shd w:val="clear" w:color="auto" w:fill="FFFFFF"/>
        </w:rPr>
        <w:t xml:space="preserve">coaching and guidance </w:t>
      </w:r>
      <w:r>
        <w:rPr>
          <w:rStyle w:val="normaltextrun"/>
          <w:rFonts w:ascii="Calibri" w:hAnsi="Calibri" w:cs="Calibri"/>
          <w:color w:val="000000"/>
          <w:sz w:val="22"/>
          <w:szCs w:val="22"/>
          <w:shd w:val="clear" w:color="auto" w:fill="FFFFFF"/>
        </w:rPr>
        <w:t>to our service users.</w:t>
      </w:r>
      <w:r w:rsidR="00B67D87">
        <w:rPr>
          <w:rStyle w:val="normaltextrun"/>
          <w:rFonts w:ascii="Calibri" w:hAnsi="Calibri" w:cs="Calibri"/>
          <w:color w:val="000000"/>
          <w:sz w:val="22"/>
          <w:szCs w:val="22"/>
          <w:shd w:val="clear" w:color="auto" w:fill="FFFFFF"/>
        </w:rPr>
        <w:t xml:space="preserve"> They will also assist with the planning, delivery</w:t>
      </w:r>
      <w:r>
        <w:rPr>
          <w:rStyle w:val="normaltextrun"/>
          <w:rFonts w:ascii="Calibri" w:hAnsi="Calibri" w:cs="Calibri"/>
          <w:color w:val="000000"/>
          <w:sz w:val="22"/>
          <w:szCs w:val="22"/>
          <w:shd w:val="clear" w:color="auto" w:fill="FFFFFF"/>
        </w:rPr>
        <w:t>, and evaluation of group workshops that</w:t>
      </w:r>
      <w:r w:rsidR="00B67D87">
        <w:rPr>
          <w:rStyle w:val="normaltextrun"/>
          <w:rFonts w:ascii="Calibri" w:hAnsi="Calibri" w:cs="Calibri"/>
          <w:color w:val="000000"/>
          <w:sz w:val="22"/>
          <w:szCs w:val="22"/>
          <w:shd w:val="clear" w:color="auto" w:fill="FFFFFF"/>
        </w:rPr>
        <w:t xml:space="preserve"> prepare service users for employment. </w:t>
      </w:r>
    </w:p>
    <w:p w14:paraId="132C5E08" w14:textId="77777777" w:rsidR="004914E0" w:rsidRPr="00CD36F2" w:rsidRDefault="004914E0" w:rsidP="00192941">
      <w:pPr>
        <w:pStyle w:val="Body"/>
        <w:jc w:val="both"/>
        <w:rPr>
          <w:rFonts w:asciiTheme="minorHAnsi" w:eastAsia="Avenir Book" w:hAnsiTheme="minorHAnsi" w:cs="Avenir Book"/>
          <w:sz w:val="22"/>
          <w:szCs w:val="22"/>
        </w:rPr>
      </w:pPr>
    </w:p>
    <w:p w14:paraId="28200797" w14:textId="59381016" w:rsidR="001655AD" w:rsidRPr="00AC5E04" w:rsidRDefault="00AC5E04" w:rsidP="00192941">
      <w:pPr>
        <w:jc w:val="both"/>
        <w:rPr>
          <w:rFonts w:asciiTheme="minorHAnsi" w:hAnsiTheme="minorHAnsi"/>
          <w:b/>
          <w:sz w:val="22"/>
          <w:szCs w:val="22"/>
        </w:rPr>
      </w:pPr>
      <w:r>
        <w:rPr>
          <w:rFonts w:asciiTheme="minorHAnsi" w:hAnsiTheme="minorHAnsi" w:cs="Arial"/>
          <w:b/>
          <w:spacing w:val="-3"/>
          <w:sz w:val="22"/>
          <w:szCs w:val="22"/>
        </w:rPr>
        <w:t>R</w:t>
      </w:r>
      <w:r w:rsidR="002A431B">
        <w:rPr>
          <w:rFonts w:asciiTheme="minorHAnsi" w:hAnsiTheme="minorHAnsi" w:cs="Arial"/>
          <w:b/>
          <w:spacing w:val="-3"/>
          <w:sz w:val="22"/>
          <w:szCs w:val="22"/>
        </w:rPr>
        <w:t xml:space="preserve">esponsibilities and </w:t>
      </w:r>
      <w:r w:rsidR="005964AC">
        <w:rPr>
          <w:rFonts w:asciiTheme="minorHAnsi" w:hAnsiTheme="minorHAnsi" w:cs="Arial"/>
          <w:b/>
          <w:spacing w:val="-3"/>
          <w:sz w:val="22"/>
          <w:szCs w:val="22"/>
        </w:rPr>
        <w:t>Duties</w:t>
      </w:r>
    </w:p>
    <w:p w14:paraId="4EF2B6BB" w14:textId="77777777" w:rsidR="00470E3B" w:rsidRPr="00674495" w:rsidRDefault="00470E3B" w:rsidP="00192941">
      <w:pPr>
        <w:pStyle w:val="NoSpacing"/>
        <w:numPr>
          <w:ilvl w:val="0"/>
          <w:numId w:val="28"/>
        </w:numPr>
        <w:jc w:val="both"/>
        <w:rPr>
          <w:rFonts w:ascii="Calibri" w:hAnsi="Calibri" w:cs="Calibri"/>
          <w:sz w:val="24"/>
          <w:szCs w:val="24"/>
        </w:rPr>
      </w:pPr>
      <w:bookmarkStart w:id="0" w:name="_Hlk189829053"/>
      <w:r w:rsidRPr="00674495">
        <w:rPr>
          <w:rFonts w:ascii="Calibri" w:hAnsi="Calibri" w:cs="Calibri"/>
          <w:sz w:val="24"/>
          <w:szCs w:val="24"/>
        </w:rPr>
        <w:t xml:space="preserve">Provide one-to-one support to New Scots service users with their training and employability skills needs, helping them overcome barriers to employment and training. </w:t>
      </w:r>
    </w:p>
    <w:p w14:paraId="505905F0"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Explore learning and work opportunities for New Scots and disseminate information appropriately to The Welcoming’s employability service users. </w:t>
      </w:r>
    </w:p>
    <w:p w14:paraId="0245B882"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Support new arrivals in Edinburgh by connecting them with relevant networks and community activities, both at The Welcoming and externally. </w:t>
      </w:r>
    </w:p>
    <w:p w14:paraId="47C4116B"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Support English language skills development through access to The Welcoming in-house programme of English classes, including English for Beginners, Intermediate, Advanced and Conversation Classes. </w:t>
      </w:r>
    </w:p>
    <w:p w14:paraId="47DD0692"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Link New Scots service users with volunteer opportunities (both internally and externally through voluntary organisations). </w:t>
      </w:r>
    </w:p>
    <w:p w14:paraId="0551F193"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Plan, facilitate and evaluate a programme of group workshops which prepare service users for employment in the UK (searching for jobs, writing job applications and cover letters, improving interview skills, learning about work culture in Scotland and UK employment rights).</w:t>
      </w:r>
    </w:p>
    <w:p w14:paraId="33AD4269"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Adequately upload and maintain records on Salesforce.</w:t>
      </w:r>
    </w:p>
    <w:p w14:paraId="18D97DDB"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Undertake monitoring and evaluation of all activities in the programme.</w:t>
      </w:r>
    </w:p>
    <w:p w14:paraId="6ABDE783"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Contribute to the preparation of reports on own work. </w:t>
      </w:r>
    </w:p>
    <w:p w14:paraId="12678C32"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Build collaborative relationships with local supporting agencies and service providers. </w:t>
      </w:r>
    </w:p>
    <w:p w14:paraId="297A1A74"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Participate in employment and capacity-building networks.</w:t>
      </w:r>
    </w:p>
    <w:p w14:paraId="4C55A823"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t xml:space="preserve">Participate in relevant meetings, conferences and training as part of continuing professional development. </w:t>
      </w:r>
    </w:p>
    <w:p w14:paraId="0D2011F2" w14:textId="77777777" w:rsidR="00470E3B" w:rsidRPr="00674495" w:rsidRDefault="00470E3B" w:rsidP="00192941">
      <w:pPr>
        <w:pStyle w:val="NoSpacing"/>
        <w:numPr>
          <w:ilvl w:val="0"/>
          <w:numId w:val="28"/>
        </w:numPr>
        <w:jc w:val="both"/>
        <w:rPr>
          <w:rFonts w:ascii="Calibri" w:hAnsi="Calibri" w:cs="Calibri"/>
          <w:sz w:val="24"/>
          <w:szCs w:val="24"/>
        </w:rPr>
      </w:pPr>
      <w:r w:rsidRPr="00674495">
        <w:rPr>
          <w:rFonts w:ascii="Calibri" w:hAnsi="Calibri" w:cs="Calibri"/>
          <w:sz w:val="24"/>
          <w:szCs w:val="24"/>
        </w:rPr>
        <w:lastRenderedPageBreak/>
        <w:t xml:space="preserve">Work as part of the staff team; attending team meetings and undertaking supervision. </w:t>
      </w:r>
    </w:p>
    <w:p w14:paraId="7BDEE453" w14:textId="19730E4B" w:rsidR="003025BF" w:rsidRPr="003025BF" w:rsidRDefault="00470E3B" w:rsidP="003025BF">
      <w:pPr>
        <w:pStyle w:val="pf0"/>
        <w:numPr>
          <w:ilvl w:val="0"/>
          <w:numId w:val="28"/>
        </w:numPr>
        <w:shd w:val="clear" w:color="auto" w:fill="FFFFFF"/>
        <w:spacing w:after="0"/>
        <w:jc w:val="both"/>
        <w:rPr>
          <w:rFonts w:asciiTheme="minorHAnsi" w:eastAsiaTheme="minorHAnsi" w:hAnsiTheme="minorHAnsi" w:cs="Arial"/>
          <w:spacing w:val="-3"/>
        </w:rPr>
      </w:pPr>
      <w:r w:rsidRPr="003025BF">
        <w:rPr>
          <w:rStyle w:val="cf01"/>
          <w:rFonts w:ascii="Calibri" w:hAnsi="Calibri" w:cs="Calibri"/>
        </w:rPr>
        <w:t xml:space="preserve">Carry out any other duties or projects appropriate to the nature and grade of this post, as requested by the Welcoming CEO. </w:t>
      </w:r>
    </w:p>
    <w:p w14:paraId="30387308" w14:textId="77777777" w:rsidR="00F758EC" w:rsidRPr="00F758EC" w:rsidRDefault="00F758EC" w:rsidP="00192941">
      <w:pPr>
        <w:pStyle w:val="ListParagraph"/>
        <w:spacing w:after="0" w:line="240" w:lineRule="auto"/>
        <w:jc w:val="both"/>
        <w:rPr>
          <w:rFonts w:asciiTheme="minorHAnsi" w:hAnsiTheme="minorHAnsi"/>
        </w:rPr>
      </w:pPr>
    </w:p>
    <w:bookmarkEnd w:id="0"/>
    <w:p w14:paraId="3459234D" w14:textId="17B8C7AA" w:rsidR="002472E0" w:rsidRPr="00AC5E04" w:rsidRDefault="002472E0" w:rsidP="153DE85C">
      <w:pPr>
        <w:pStyle w:val="BodyA"/>
        <w:rPr>
          <w:rFonts w:asciiTheme="minorHAnsi" w:eastAsia="Calibri" w:hAnsiTheme="minorHAnsi" w:cs="Calibri"/>
        </w:rPr>
      </w:pPr>
      <w:r w:rsidRPr="153DE85C">
        <w:rPr>
          <w:rFonts w:asciiTheme="minorHAnsi" w:eastAsia="Calibri" w:hAnsiTheme="minorHAnsi" w:cs="Calibri"/>
          <w:b/>
          <w:bCs/>
        </w:rPr>
        <w:t xml:space="preserve">Person Specification </w:t>
      </w:r>
      <w:r w:rsidRPr="153DE85C">
        <w:rPr>
          <w:rFonts w:asciiTheme="minorHAnsi" w:eastAsia="Calibri" w:hAnsiTheme="minorHAnsi" w:cs="Calibri"/>
          <w:b/>
          <w:bCs/>
          <w:highlight w:val="yellow"/>
        </w:rPr>
        <w:t>(A = assessed at application stage. I = assessed at interview stage)</w:t>
      </w:r>
      <w:r>
        <w:br/>
      </w:r>
    </w:p>
    <w:tbl>
      <w:tblPr>
        <w:tblStyle w:val="TableGrid"/>
        <w:tblW w:w="10627" w:type="dxa"/>
        <w:tblLook w:val="04A0" w:firstRow="1" w:lastRow="0" w:firstColumn="1" w:lastColumn="0" w:noHBand="0" w:noVBand="1"/>
      </w:tblPr>
      <w:tblGrid>
        <w:gridCol w:w="5807"/>
        <w:gridCol w:w="4820"/>
      </w:tblGrid>
      <w:tr w:rsidR="002472E0" w:rsidRPr="00AC5E04" w14:paraId="436B6ED4" w14:textId="77777777" w:rsidTr="153DE85C">
        <w:tc>
          <w:tcPr>
            <w:tcW w:w="5807" w:type="dxa"/>
            <w:tcBorders>
              <w:bottom w:val="single" w:sz="4" w:space="0" w:color="auto"/>
            </w:tcBorders>
          </w:tcPr>
          <w:p w14:paraId="5AAC1E7B" w14:textId="77777777" w:rsidR="002472E0" w:rsidRPr="00AC5E04" w:rsidRDefault="002472E0"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z w:val="22"/>
                <w:szCs w:val="22"/>
              </w:rPr>
            </w:pPr>
            <w:r w:rsidRPr="00AC5E04">
              <w:rPr>
                <w:rFonts w:asciiTheme="minorHAnsi" w:eastAsia="Calibri" w:hAnsiTheme="minorHAnsi" w:cs="Calibri"/>
                <w:b/>
                <w:sz w:val="22"/>
                <w:szCs w:val="22"/>
              </w:rPr>
              <w:t>Essential</w:t>
            </w:r>
          </w:p>
        </w:tc>
        <w:tc>
          <w:tcPr>
            <w:tcW w:w="4820" w:type="dxa"/>
            <w:tcBorders>
              <w:bottom w:val="single" w:sz="4" w:space="0" w:color="auto"/>
            </w:tcBorders>
          </w:tcPr>
          <w:p w14:paraId="72B0F035" w14:textId="77777777" w:rsidR="002472E0" w:rsidRDefault="002472E0"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z w:val="22"/>
                <w:szCs w:val="22"/>
              </w:rPr>
            </w:pPr>
            <w:r w:rsidRPr="00AC5E04">
              <w:rPr>
                <w:rFonts w:asciiTheme="minorHAnsi" w:eastAsia="Calibri" w:hAnsiTheme="minorHAnsi" w:cs="Calibri"/>
                <w:b/>
                <w:sz w:val="22"/>
                <w:szCs w:val="22"/>
              </w:rPr>
              <w:t>Desirable</w:t>
            </w:r>
          </w:p>
          <w:p w14:paraId="181A48E6" w14:textId="77777777" w:rsidR="004F5808" w:rsidRPr="00AC5E04" w:rsidRDefault="004F5808"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z w:val="22"/>
                <w:szCs w:val="22"/>
              </w:rPr>
            </w:pPr>
          </w:p>
        </w:tc>
      </w:tr>
      <w:tr w:rsidR="002472E0" w:rsidRPr="00AC5E04" w14:paraId="6C691B97" w14:textId="77777777" w:rsidTr="153DE85C">
        <w:tc>
          <w:tcPr>
            <w:tcW w:w="10627" w:type="dxa"/>
            <w:gridSpan w:val="2"/>
            <w:shd w:val="clear" w:color="auto" w:fill="auto"/>
          </w:tcPr>
          <w:p w14:paraId="0B879B9A" w14:textId="77777777" w:rsidR="002472E0" w:rsidRPr="00AC5E04" w:rsidRDefault="002472E0"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Calibri" w:hAnsiTheme="minorHAnsi" w:cs="Calibri"/>
                <w:b/>
                <w:sz w:val="22"/>
                <w:szCs w:val="22"/>
              </w:rPr>
            </w:pPr>
            <w:r w:rsidRPr="00AC5E04">
              <w:rPr>
                <w:rFonts w:asciiTheme="minorHAnsi" w:eastAsia="Calibri" w:hAnsiTheme="minorHAnsi" w:cs="Calibri"/>
                <w:b/>
                <w:sz w:val="22"/>
                <w:szCs w:val="22"/>
              </w:rPr>
              <w:t>Education and Qualifications</w:t>
            </w:r>
          </w:p>
        </w:tc>
      </w:tr>
      <w:tr w:rsidR="002472E0" w:rsidRPr="00AC5E04" w14:paraId="0DA57AB1" w14:textId="77777777" w:rsidTr="153DE85C">
        <w:tc>
          <w:tcPr>
            <w:tcW w:w="5807" w:type="dxa"/>
            <w:tcBorders>
              <w:bottom w:val="single" w:sz="4" w:space="0" w:color="auto"/>
            </w:tcBorders>
          </w:tcPr>
          <w:p w14:paraId="175455FC" w14:textId="77777777" w:rsidR="00BD50D7" w:rsidRDefault="00BD50D7" w:rsidP="00BD50D7">
            <w:pPr>
              <w:pStyle w:val="BodyA"/>
              <w:ind w:left="360"/>
              <w:rPr>
                <w:rFonts w:asciiTheme="minorHAnsi" w:eastAsia="Calibri" w:hAnsiTheme="minorHAnsi" w:cs="Calibri"/>
                <w:sz w:val="22"/>
                <w:szCs w:val="22"/>
              </w:rPr>
            </w:pPr>
          </w:p>
          <w:p w14:paraId="5B5D5400" w14:textId="266C5B98" w:rsidR="00DB466F" w:rsidRPr="00B32FEF" w:rsidRDefault="00DB466F" w:rsidP="153DE85C">
            <w:pPr>
              <w:pStyle w:val="BodyA"/>
              <w:numPr>
                <w:ilvl w:val="0"/>
                <w:numId w:val="4"/>
              </w:numPr>
              <w:pBdr>
                <w:right w:val="single" w:sz="4" w:space="1" w:color="auto"/>
              </w:pBdr>
              <w:rPr>
                <w:rFonts w:asciiTheme="minorHAnsi" w:eastAsia="Calibri" w:hAnsiTheme="minorHAnsi" w:cs="Calibri"/>
                <w:sz w:val="22"/>
                <w:szCs w:val="22"/>
              </w:rPr>
            </w:pPr>
            <w:r w:rsidRPr="153DE85C">
              <w:rPr>
                <w:rFonts w:asciiTheme="minorHAnsi" w:eastAsia="Calibri" w:hAnsiTheme="minorHAnsi" w:cs="Calibri"/>
                <w:sz w:val="22"/>
                <w:szCs w:val="22"/>
              </w:rPr>
              <w:t xml:space="preserve">Educated to degree level, preferably in Psychology, Community Education, Community Development, Sociology, or Social Policy </w:t>
            </w:r>
            <w:r w:rsidRPr="153DE85C">
              <w:rPr>
                <w:rFonts w:asciiTheme="minorHAnsi" w:eastAsia="Calibri" w:hAnsiTheme="minorHAnsi" w:cs="Calibri"/>
                <w:b/>
                <w:bCs/>
                <w:sz w:val="22"/>
                <w:szCs w:val="22"/>
              </w:rPr>
              <w:t>(A)</w:t>
            </w:r>
          </w:p>
          <w:p w14:paraId="7C578991" w14:textId="66D06E58" w:rsidR="00B32FEF" w:rsidRPr="004C78E5" w:rsidRDefault="00B32FEF" w:rsidP="00B32FEF">
            <w:pPr>
              <w:pStyle w:val="BodyA"/>
              <w:pBdr>
                <w:right w:val="single" w:sz="4" w:space="1" w:color="auto"/>
              </w:pBdr>
              <w:ind w:left="360"/>
              <w:rPr>
                <w:rFonts w:asciiTheme="minorHAnsi" w:eastAsia="Calibri" w:hAnsiTheme="minorHAnsi" w:cs="Calibri"/>
                <w:sz w:val="22"/>
                <w:szCs w:val="22"/>
              </w:rPr>
            </w:pPr>
          </w:p>
        </w:tc>
        <w:tc>
          <w:tcPr>
            <w:tcW w:w="4820" w:type="dxa"/>
            <w:tcBorders>
              <w:bottom w:val="single" w:sz="4" w:space="0" w:color="auto"/>
            </w:tcBorders>
          </w:tcPr>
          <w:p w14:paraId="45458739" w14:textId="77777777" w:rsidR="00BD50D7" w:rsidRPr="00BD50D7" w:rsidRDefault="00BD50D7" w:rsidP="00BD50D7">
            <w:pPr>
              <w:pStyle w:val="Default"/>
              <w:ind w:left="360"/>
              <w:rPr>
                <w:rFonts w:asciiTheme="minorHAnsi" w:eastAsia="Calibri" w:hAnsiTheme="minorHAnsi" w:cs="Calibri"/>
                <w:sz w:val="22"/>
                <w:szCs w:val="22"/>
              </w:rPr>
            </w:pPr>
          </w:p>
          <w:p w14:paraId="7586E6CD" w14:textId="77777777" w:rsidR="0033458F" w:rsidRPr="00B32FEF" w:rsidRDefault="0033458F" w:rsidP="153DE85C">
            <w:pPr>
              <w:pStyle w:val="Default"/>
              <w:numPr>
                <w:ilvl w:val="0"/>
                <w:numId w:val="4"/>
              </w:numPr>
              <w:rPr>
                <w:rFonts w:asciiTheme="minorHAnsi" w:eastAsia="Calibri" w:hAnsiTheme="minorHAnsi" w:cs="Calibri"/>
                <w:sz w:val="22"/>
                <w:szCs w:val="22"/>
              </w:rPr>
            </w:pPr>
            <w:r w:rsidRPr="153DE85C">
              <w:rPr>
                <w:rFonts w:asciiTheme="minorHAnsi" w:eastAsia="Calibri" w:hAnsiTheme="minorHAnsi" w:cs="Calibri"/>
                <w:sz w:val="22"/>
                <w:szCs w:val="22"/>
              </w:rPr>
              <w:t xml:space="preserve">Qualification in </w:t>
            </w:r>
            <w:r w:rsidR="004C78E5" w:rsidRPr="153DE85C">
              <w:rPr>
                <w:rFonts w:asciiTheme="minorHAnsi" w:eastAsia="Calibri" w:hAnsiTheme="minorHAnsi" w:cs="Calibri"/>
                <w:sz w:val="22"/>
                <w:szCs w:val="22"/>
              </w:rPr>
              <w:t>A</w:t>
            </w:r>
            <w:r w:rsidR="00C51621" w:rsidRPr="153DE85C">
              <w:rPr>
                <w:rFonts w:asciiTheme="minorHAnsi" w:eastAsia="Calibri" w:hAnsiTheme="minorHAnsi" w:cs="Calibri"/>
                <w:sz w:val="22"/>
                <w:szCs w:val="22"/>
              </w:rPr>
              <w:t xml:space="preserve">dult </w:t>
            </w:r>
            <w:r w:rsidR="004C78E5" w:rsidRPr="153DE85C">
              <w:rPr>
                <w:rFonts w:asciiTheme="minorHAnsi" w:eastAsia="Calibri" w:hAnsiTheme="minorHAnsi" w:cs="Calibri"/>
                <w:sz w:val="22"/>
                <w:szCs w:val="22"/>
              </w:rPr>
              <w:t>G</w:t>
            </w:r>
            <w:r w:rsidR="003D449B" w:rsidRPr="153DE85C">
              <w:rPr>
                <w:rFonts w:asciiTheme="minorHAnsi" w:eastAsia="Calibri" w:hAnsiTheme="minorHAnsi" w:cs="Calibri"/>
                <w:sz w:val="22"/>
                <w:szCs w:val="22"/>
              </w:rPr>
              <w:t>uidance</w:t>
            </w:r>
            <w:r w:rsidR="00B32FEF">
              <w:rPr>
                <w:rFonts w:asciiTheme="minorHAnsi" w:eastAsia="Calibri" w:hAnsiTheme="minorHAnsi" w:cs="Calibri"/>
                <w:sz w:val="22"/>
                <w:szCs w:val="22"/>
              </w:rPr>
              <w:t xml:space="preserve"> or Careers Guidance</w:t>
            </w:r>
            <w:r w:rsidR="003D449B" w:rsidRPr="153DE85C">
              <w:rPr>
                <w:rFonts w:asciiTheme="minorHAnsi" w:eastAsia="Calibri" w:hAnsiTheme="minorHAnsi" w:cs="Calibri"/>
                <w:sz w:val="22"/>
                <w:szCs w:val="22"/>
              </w:rPr>
              <w:t xml:space="preserve"> </w:t>
            </w:r>
            <w:r w:rsidR="003D449B" w:rsidRPr="153DE85C">
              <w:rPr>
                <w:rFonts w:asciiTheme="minorHAnsi" w:eastAsia="Calibri" w:hAnsiTheme="minorHAnsi" w:cs="Calibri"/>
                <w:b/>
                <w:bCs/>
                <w:sz w:val="22"/>
                <w:szCs w:val="22"/>
              </w:rPr>
              <w:t>(A)</w:t>
            </w:r>
          </w:p>
          <w:p w14:paraId="17615FD0" w14:textId="0D183A72" w:rsidR="00B32FEF" w:rsidRPr="00AC5E04" w:rsidRDefault="00B32FEF" w:rsidP="00B32FEF">
            <w:pPr>
              <w:pStyle w:val="Default"/>
              <w:ind w:left="360"/>
              <w:rPr>
                <w:rFonts w:asciiTheme="minorHAnsi" w:eastAsia="Calibri" w:hAnsiTheme="minorHAnsi" w:cs="Calibri"/>
                <w:sz w:val="22"/>
                <w:szCs w:val="22"/>
              </w:rPr>
            </w:pPr>
          </w:p>
        </w:tc>
      </w:tr>
      <w:tr w:rsidR="002472E0" w:rsidRPr="00AC5E04" w14:paraId="52510881" w14:textId="77777777" w:rsidTr="153DE85C">
        <w:tc>
          <w:tcPr>
            <w:tcW w:w="5807" w:type="dxa"/>
            <w:shd w:val="clear" w:color="auto" w:fill="auto"/>
          </w:tcPr>
          <w:p w14:paraId="2060A0C2" w14:textId="77777777" w:rsidR="002472E0" w:rsidRPr="00AC5E04" w:rsidRDefault="002472E0" w:rsidP="008B40FF">
            <w:pPr>
              <w:pStyle w:val="BodyA"/>
              <w:ind w:left="360"/>
              <w:rPr>
                <w:rFonts w:asciiTheme="minorHAnsi" w:eastAsia="Calibri" w:hAnsiTheme="minorHAnsi" w:cs="Calibri"/>
                <w:b/>
                <w:sz w:val="22"/>
                <w:szCs w:val="22"/>
              </w:rPr>
            </w:pPr>
            <w:r w:rsidRPr="00AC5E04">
              <w:rPr>
                <w:rFonts w:asciiTheme="minorHAnsi" w:eastAsia="Calibri" w:hAnsiTheme="minorHAnsi" w:cs="Calibri"/>
                <w:b/>
                <w:sz w:val="22"/>
                <w:szCs w:val="22"/>
              </w:rPr>
              <w:t>Experience</w:t>
            </w:r>
          </w:p>
        </w:tc>
        <w:tc>
          <w:tcPr>
            <w:tcW w:w="4820" w:type="dxa"/>
            <w:shd w:val="clear" w:color="auto" w:fill="auto"/>
          </w:tcPr>
          <w:p w14:paraId="3603FEC1" w14:textId="77777777" w:rsidR="002472E0" w:rsidRPr="00AC5E04" w:rsidRDefault="002472E0"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z w:val="22"/>
                <w:szCs w:val="22"/>
              </w:rPr>
            </w:pPr>
          </w:p>
        </w:tc>
      </w:tr>
      <w:tr w:rsidR="002472E0" w:rsidRPr="00AC5E04" w14:paraId="5046129D" w14:textId="77777777" w:rsidTr="153DE85C">
        <w:tc>
          <w:tcPr>
            <w:tcW w:w="5807" w:type="dxa"/>
            <w:tcBorders>
              <w:bottom w:val="single" w:sz="4" w:space="0" w:color="auto"/>
            </w:tcBorders>
          </w:tcPr>
          <w:p w14:paraId="09C02744" w14:textId="27D99E5E" w:rsidR="00267CA6" w:rsidRPr="004C78E5" w:rsidRDefault="00BD50D7" w:rsidP="008B40FF">
            <w:pPr>
              <w:pStyle w:val="BodyA"/>
              <w:rPr>
                <w:rFonts w:asciiTheme="minorHAnsi" w:eastAsia="Calibri" w:hAnsiTheme="minorHAnsi" w:cs="Calibri"/>
                <w:sz w:val="22"/>
                <w:szCs w:val="22"/>
              </w:rPr>
            </w:pPr>
            <w:r>
              <w:rPr>
                <w:rFonts w:asciiTheme="minorHAnsi" w:eastAsia="Calibri" w:hAnsiTheme="minorHAnsi" w:cs="Calibri"/>
                <w:sz w:val="22"/>
                <w:szCs w:val="22"/>
              </w:rPr>
              <w:br/>
            </w:r>
            <w:r w:rsidR="00327A8F" w:rsidRPr="004C78E5">
              <w:rPr>
                <w:rFonts w:asciiTheme="minorHAnsi" w:eastAsia="Calibri" w:hAnsiTheme="minorHAnsi" w:cs="Calibri"/>
                <w:sz w:val="22"/>
                <w:szCs w:val="22"/>
              </w:rPr>
              <w:t xml:space="preserve">Substantial </w:t>
            </w:r>
            <w:r w:rsidRPr="004C78E5">
              <w:rPr>
                <w:rFonts w:asciiTheme="minorHAnsi" w:eastAsia="Calibri" w:hAnsiTheme="minorHAnsi" w:cs="Calibri"/>
                <w:sz w:val="22"/>
                <w:szCs w:val="22"/>
              </w:rPr>
              <w:t>experience of:</w:t>
            </w:r>
          </w:p>
          <w:p w14:paraId="2BAF0C7C" w14:textId="5019CB85" w:rsidR="00840093" w:rsidRPr="00D83C19" w:rsidRDefault="00B62C73" w:rsidP="153DE85C">
            <w:pPr>
              <w:pStyle w:val="Default"/>
              <w:numPr>
                <w:ilvl w:val="0"/>
                <w:numId w:val="5"/>
              </w:numPr>
              <w:rPr>
                <w:rFonts w:asciiTheme="minorHAnsi" w:hAnsiTheme="minorHAnsi"/>
                <w:sz w:val="22"/>
                <w:szCs w:val="22"/>
              </w:rPr>
            </w:pPr>
            <w:r w:rsidRPr="153DE85C">
              <w:rPr>
                <w:rFonts w:asciiTheme="minorHAnsi" w:hAnsiTheme="minorHAnsi"/>
                <w:sz w:val="22"/>
                <w:szCs w:val="22"/>
              </w:rPr>
              <w:t xml:space="preserve">Supporting people in their personal or professional development </w:t>
            </w:r>
            <w:r w:rsidRPr="153DE85C">
              <w:rPr>
                <w:rFonts w:asciiTheme="minorHAnsi" w:hAnsiTheme="minorHAnsi"/>
                <w:b/>
                <w:bCs/>
                <w:sz w:val="22"/>
                <w:szCs w:val="22"/>
              </w:rPr>
              <w:t>(A)</w:t>
            </w:r>
          </w:p>
          <w:p w14:paraId="757EAE09" w14:textId="0BAFF82C" w:rsidR="00E10963" w:rsidRPr="004C78E5" w:rsidRDefault="00E10963" w:rsidP="153DE85C">
            <w:pPr>
              <w:pStyle w:val="Default"/>
              <w:numPr>
                <w:ilvl w:val="0"/>
                <w:numId w:val="5"/>
              </w:numPr>
              <w:rPr>
                <w:rFonts w:asciiTheme="minorHAnsi" w:eastAsiaTheme="minorEastAsia" w:hAnsiTheme="minorHAnsi" w:cstheme="minorBidi"/>
                <w:color w:val="000000" w:themeColor="text1"/>
              </w:rPr>
            </w:pPr>
            <w:r w:rsidRPr="153DE85C">
              <w:rPr>
                <w:rFonts w:asciiTheme="minorHAnsi" w:hAnsiTheme="minorHAnsi" w:cs="Calibri"/>
                <w:sz w:val="22"/>
                <w:szCs w:val="22"/>
              </w:rPr>
              <w:t xml:space="preserve">Successful delivery of projects, including planning, promotion, and implementation </w:t>
            </w:r>
            <w:r w:rsidR="00B62C73" w:rsidRPr="153DE85C">
              <w:rPr>
                <w:rFonts w:asciiTheme="minorHAnsi" w:hAnsiTheme="minorHAnsi"/>
                <w:b/>
                <w:bCs/>
                <w:sz w:val="22"/>
                <w:szCs w:val="22"/>
              </w:rPr>
              <w:t>(A)</w:t>
            </w:r>
          </w:p>
          <w:p w14:paraId="17E789EE" w14:textId="2A376995" w:rsidR="002A431B" w:rsidRPr="004C78E5" w:rsidRDefault="0033458F" w:rsidP="153DE85C">
            <w:pPr>
              <w:pStyle w:val="ListParagraph"/>
              <w:numPr>
                <w:ilvl w:val="0"/>
                <w:numId w:val="5"/>
              </w:numPr>
              <w:spacing w:line="240" w:lineRule="auto"/>
              <w:ind w:left="357" w:hanging="357"/>
              <w:rPr>
                <w:rFonts w:asciiTheme="minorHAnsi" w:eastAsiaTheme="minorEastAsia" w:hAnsiTheme="minorHAnsi" w:cstheme="minorBidi"/>
                <w:color w:val="000000" w:themeColor="text1"/>
                <w:bdr w:val="nil"/>
                <w:lang w:val="en-US"/>
              </w:rPr>
            </w:pPr>
            <w:r w:rsidRPr="153DE85C">
              <w:rPr>
                <w:rFonts w:asciiTheme="minorHAnsi" w:hAnsiTheme="minorHAnsi" w:cs="Calibri"/>
              </w:rPr>
              <w:t xml:space="preserve">Facilitating training sessions and workshops </w:t>
            </w:r>
            <w:r w:rsidR="00B62C73" w:rsidRPr="153DE85C">
              <w:rPr>
                <w:rFonts w:asciiTheme="minorHAnsi" w:hAnsiTheme="minorHAnsi"/>
                <w:b/>
                <w:bCs/>
              </w:rPr>
              <w:t>(A)</w:t>
            </w:r>
          </w:p>
          <w:p w14:paraId="28A33047" w14:textId="17D691B8" w:rsidR="002A431B" w:rsidRPr="004C78E5" w:rsidRDefault="002A431B" w:rsidP="153DE85C">
            <w:pPr>
              <w:pStyle w:val="ListParagraph"/>
              <w:numPr>
                <w:ilvl w:val="0"/>
                <w:numId w:val="5"/>
              </w:numPr>
              <w:spacing w:line="240" w:lineRule="auto"/>
              <w:ind w:left="357" w:hanging="357"/>
              <w:rPr>
                <w:rFonts w:asciiTheme="minorHAnsi" w:eastAsiaTheme="minorEastAsia" w:hAnsiTheme="minorHAnsi" w:cstheme="minorBidi"/>
                <w:color w:val="000000" w:themeColor="text1"/>
                <w:bdr w:val="nil"/>
                <w:lang w:val="en-US"/>
              </w:rPr>
            </w:pPr>
            <w:r w:rsidRPr="153DE85C">
              <w:rPr>
                <w:rFonts w:asciiTheme="minorHAnsi" w:hAnsiTheme="minorHAnsi"/>
              </w:rPr>
              <w:t xml:space="preserve">Managing data collection and carrying out monitoring and evaluation activities </w:t>
            </w:r>
            <w:r w:rsidR="00B62C73" w:rsidRPr="153DE85C">
              <w:rPr>
                <w:rFonts w:asciiTheme="minorHAnsi" w:hAnsiTheme="minorHAnsi"/>
                <w:b/>
                <w:bCs/>
              </w:rPr>
              <w:t>(A)</w:t>
            </w:r>
          </w:p>
          <w:p w14:paraId="177FCBD8" w14:textId="77777777" w:rsidR="002472E0" w:rsidRPr="002A431B" w:rsidRDefault="002472E0" w:rsidP="00B62C73">
            <w:pPr>
              <w:pStyle w:val="ListParagraph"/>
              <w:spacing w:line="240" w:lineRule="auto"/>
              <w:ind w:left="357"/>
              <w:rPr>
                <w:rFonts w:asciiTheme="minorHAnsi" w:hAnsiTheme="minorHAnsi" w:cs="Calibri"/>
                <w:color w:val="000000"/>
                <w:u w:color="000000"/>
                <w:bdr w:val="nil"/>
                <w:lang w:val="en-US"/>
              </w:rPr>
            </w:pPr>
          </w:p>
        </w:tc>
        <w:tc>
          <w:tcPr>
            <w:tcW w:w="4820" w:type="dxa"/>
            <w:tcBorders>
              <w:bottom w:val="single" w:sz="4" w:space="0" w:color="auto"/>
            </w:tcBorders>
          </w:tcPr>
          <w:p w14:paraId="3A4B0645" w14:textId="77777777" w:rsidR="002D7193" w:rsidRPr="002D7193" w:rsidRDefault="002D7193" w:rsidP="002D7193">
            <w:pPr>
              <w:pStyle w:val="ListParagraph"/>
              <w:spacing w:line="240" w:lineRule="auto"/>
              <w:ind w:left="357"/>
              <w:rPr>
                <w:rFonts w:asciiTheme="minorHAnsi" w:hAnsiTheme="minorHAnsi" w:cs="Calibri"/>
                <w:color w:val="000000"/>
                <w:u w:color="000000"/>
                <w:bdr w:val="nil"/>
                <w:lang w:val="en-US"/>
              </w:rPr>
            </w:pPr>
          </w:p>
          <w:p w14:paraId="6B882E61" w14:textId="1FA6919C" w:rsidR="00E10963" w:rsidRPr="00E10963" w:rsidRDefault="00E10963" w:rsidP="153DE85C">
            <w:pPr>
              <w:pStyle w:val="ListParagraph"/>
              <w:numPr>
                <w:ilvl w:val="0"/>
                <w:numId w:val="5"/>
              </w:numPr>
              <w:spacing w:line="240" w:lineRule="auto"/>
              <w:ind w:left="357" w:hanging="357"/>
              <w:rPr>
                <w:rFonts w:asciiTheme="minorHAnsi" w:eastAsiaTheme="minorEastAsia" w:hAnsiTheme="minorHAnsi" w:cstheme="minorBidi"/>
                <w:color w:val="000000" w:themeColor="text1"/>
                <w:bdr w:val="nil"/>
                <w:lang w:val="en-US"/>
              </w:rPr>
            </w:pPr>
            <w:r w:rsidRPr="153DE85C">
              <w:rPr>
                <w:rFonts w:asciiTheme="minorHAnsi" w:hAnsiTheme="minorHAnsi" w:cs="Calibri"/>
                <w:color w:val="000000"/>
                <w:bdr w:val="nil"/>
                <w:lang w:val="en-US"/>
              </w:rPr>
              <w:t xml:space="preserve">Working with </w:t>
            </w:r>
            <w:r w:rsidR="00446013" w:rsidRPr="153DE85C">
              <w:rPr>
                <w:rFonts w:asciiTheme="minorHAnsi" w:hAnsiTheme="minorHAnsi" w:cs="Calibri"/>
                <w:color w:val="000000"/>
                <w:bdr w:val="nil"/>
                <w:lang w:val="en-US"/>
              </w:rPr>
              <w:t>migrant</w:t>
            </w:r>
            <w:r w:rsidRPr="153DE85C">
              <w:rPr>
                <w:rFonts w:asciiTheme="minorHAnsi" w:hAnsiTheme="minorHAnsi" w:cs="Calibri"/>
                <w:color w:val="000000"/>
                <w:bdr w:val="nil"/>
                <w:lang w:val="en-US"/>
              </w:rPr>
              <w:t xml:space="preserve">, refugee, minority ethnic and socially disadvantaged communities </w:t>
            </w:r>
            <w:r w:rsidR="00B62C73" w:rsidRPr="153DE85C">
              <w:rPr>
                <w:rFonts w:asciiTheme="minorHAnsi" w:hAnsiTheme="minorHAnsi"/>
                <w:b/>
                <w:bCs/>
              </w:rPr>
              <w:t>(A)</w:t>
            </w:r>
          </w:p>
          <w:p w14:paraId="62682451" w14:textId="77777777" w:rsidR="008B40FF" w:rsidRPr="00732BF3" w:rsidRDefault="008B40FF" w:rsidP="00E10963">
            <w:pPr>
              <w:pStyle w:val="ListParagraph"/>
              <w:ind w:left="289"/>
              <w:rPr>
                <w:rFonts w:asciiTheme="minorHAnsi" w:hAnsiTheme="minorHAnsi" w:cs="Calibri"/>
                <w:color w:val="000000"/>
                <w:u w:color="000000"/>
                <w:bdr w:val="nil"/>
                <w:lang w:val="en-US"/>
              </w:rPr>
            </w:pPr>
          </w:p>
        </w:tc>
      </w:tr>
      <w:tr w:rsidR="002472E0" w:rsidRPr="00AC5E04" w14:paraId="4B725594" w14:textId="77777777" w:rsidTr="153DE85C">
        <w:tc>
          <w:tcPr>
            <w:tcW w:w="5807" w:type="dxa"/>
            <w:shd w:val="clear" w:color="auto" w:fill="auto"/>
          </w:tcPr>
          <w:p w14:paraId="2B44ED0C" w14:textId="77777777" w:rsidR="002472E0" w:rsidRPr="00AC5E04" w:rsidRDefault="002472E0"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z w:val="22"/>
                <w:szCs w:val="22"/>
              </w:rPr>
            </w:pPr>
            <w:r w:rsidRPr="00AC5E04">
              <w:rPr>
                <w:rFonts w:asciiTheme="minorHAnsi" w:eastAsia="Calibri" w:hAnsiTheme="minorHAnsi" w:cs="Calibri"/>
                <w:b/>
                <w:sz w:val="22"/>
                <w:szCs w:val="22"/>
              </w:rPr>
              <w:t>Knowledge, skills and attributes</w:t>
            </w:r>
          </w:p>
        </w:tc>
        <w:tc>
          <w:tcPr>
            <w:tcW w:w="4820" w:type="dxa"/>
            <w:shd w:val="clear" w:color="auto" w:fill="auto"/>
          </w:tcPr>
          <w:p w14:paraId="0E46C14D" w14:textId="77777777" w:rsidR="002472E0" w:rsidRPr="00AC5E04" w:rsidRDefault="002472E0" w:rsidP="008B40F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z w:val="22"/>
                <w:szCs w:val="22"/>
              </w:rPr>
            </w:pPr>
          </w:p>
        </w:tc>
      </w:tr>
      <w:tr w:rsidR="002472E0" w:rsidRPr="00827046" w14:paraId="2A0F9543" w14:textId="77777777" w:rsidTr="153DE85C">
        <w:tc>
          <w:tcPr>
            <w:tcW w:w="5807" w:type="dxa"/>
          </w:tcPr>
          <w:p w14:paraId="05962185" w14:textId="77777777" w:rsidR="002D7193" w:rsidRDefault="002D7193" w:rsidP="002D7193">
            <w:pPr>
              <w:pStyle w:val="ListParagraph"/>
              <w:spacing w:after="0" w:line="240" w:lineRule="auto"/>
              <w:ind w:left="360"/>
              <w:rPr>
                <w:rFonts w:asciiTheme="minorHAnsi" w:hAnsiTheme="minorHAnsi" w:cs="Calibri"/>
              </w:rPr>
            </w:pPr>
          </w:p>
          <w:p w14:paraId="7C49E7DA" w14:textId="7D6BE3CC" w:rsidR="00AC5E04" w:rsidRDefault="00AC5E04" w:rsidP="153DE85C">
            <w:pPr>
              <w:pStyle w:val="ListParagraph"/>
              <w:numPr>
                <w:ilvl w:val="0"/>
                <w:numId w:val="6"/>
              </w:numPr>
              <w:spacing w:after="0" w:line="240" w:lineRule="auto"/>
              <w:rPr>
                <w:rFonts w:asciiTheme="minorHAnsi" w:eastAsiaTheme="minorEastAsia" w:hAnsiTheme="minorHAnsi" w:cstheme="minorBidi"/>
                <w:b/>
                <w:bCs/>
              </w:rPr>
            </w:pPr>
            <w:r w:rsidRPr="153DE85C">
              <w:rPr>
                <w:rFonts w:asciiTheme="minorHAnsi" w:hAnsiTheme="minorHAnsi" w:cs="Calibri"/>
              </w:rPr>
              <w:t xml:space="preserve">Excellent communication and interpersonal skills, </w:t>
            </w:r>
            <w:r w:rsidR="001864C3" w:rsidRPr="153DE85C">
              <w:rPr>
                <w:rFonts w:asciiTheme="minorHAnsi" w:hAnsiTheme="minorHAnsi" w:cs="Calibri"/>
              </w:rPr>
              <w:t xml:space="preserve">with </w:t>
            </w:r>
            <w:r w:rsidR="00D64A63" w:rsidRPr="153DE85C">
              <w:rPr>
                <w:rFonts w:asciiTheme="minorHAnsi" w:hAnsiTheme="minorHAnsi" w:cs="Calibri"/>
              </w:rPr>
              <w:t>clear written and spoken English</w:t>
            </w:r>
            <w:r w:rsidR="00DC048E" w:rsidRPr="153DE85C">
              <w:rPr>
                <w:rFonts w:asciiTheme="minorHAnsi" w:hAnsiTheme="minorHAnsi" w:cs="Calibri"/>
              </w:rPr>
              <w:t xml:space="preserve"> and </w:t>
            </w:r>
            <w:r w:rsidR="00E154FD">
              <w:rPr>
                <w:rFonts w:asciiTheme="minorHAnsi" w:hAnsiTheme="minorHAnsi" w:cs="Calibri"/>
              </w:rPr>
              <w:t xml:space="preserve">the </w:t>
            </w:r>
            <w:r w:rsidR="00DC048E" w:rsidRPr="153DE85C">
              <w:rPr>
                <w:rFonts w:asciiTheme="minorHAnsi" w:hAnsiTheme="minorHAnsi" w:cs="Calibri"/>
              </w:rPr>
              <w:t xml:space="preserve">ability to </w:t>
            </w:r>
            <w:r w:rsidR="0035194E" w:rsidRPr="153DE85C">
              <w:rPr>
                <w:rFonts w:asciiTheme="minorHAnsi" w:hAnsiTheme="minorHAnsi" w:cs="Calibri"/>
              </w:rPr>
              <w:t xml:space="preserve">communicate effectively with those </w:t>
            </w:r>
            <w:r w:rsidRPr="153DE85C">
              <w:rPr>
                <w:rFonts w:asciiTheme="minorHAnsi" w:hAnsiTheme="minorHAnsi" w:cs="Calibri"/>
              </w:rPr>
              <w:t xml:space="preserve">who have English as a second language </w:t>
            </w:r>
            <w:r w:rsidRPr="153DE85C">
              <w:rPr>
                <w:rFonts w:asciiTheme="minorHAnsi" w:hAnsiTheme="minorHAnsi" w:cs="Calibri"/>
                <w:b/>
                <w:bCs/>
              </w:rPr>
              <w:t>(I)</w:t>
            </w:r>
          </w:p>
          <w:p w14:paraId="3A509546" w14:textId="16B62777" w:rsidR="00E10963" w:rsidRDefault="00E10963" w:rsidP="153DE85C">
            <w:pPr>
              <w:pStyle w:val="ListParagraph"/>
              <w:numPr>
                <w:ilvl w:val="0"/>
                <w:numId w:val="6"/>
              </w:numPr>
              <w:spacing w:after="0" w:line="240" w:lineRule="auto"/>
              <w:rPr>
                <w:rFonts w:asciiTheme="minorHAnsi" w:eastAsiaTheme="minorEastAsia" w:hAnsiTheme="minorHAnsi" w:cstheme="minorBidi"/>
                <w:b/>
                <w:bCs/>
              </w:rPr>
            </w:pPr>
            <w:r w:rsidRPr="153DE85C">
              <w:rPr>
                <w:rFonts w:asciiTheme="minorHAnsi" w:hAnsiTheme="minorHAnsi" w:cs="Calibri"/>
              </w:rPr>
              <w:t xml:space="preserve">Strong one-to-one coaching skills </w:t>
            </w:r>
            <w:r w:rsidR="00AC5E04" w:rsidRPr="153DE85C">
              <w:rPr>
                <w:rFonts w:asciiTheme="minorHAnsi" w:hAnsiTheme="minorHAnsi" w:cs="Calibri"/>
                <w:b/>
                <w:bCs/>
              </w:rPr>
              <w:t>(I)</w:t>
            </w:r>
          </w:p>
          <w:p w14:paraId="407B7AAB" w14:textId="75D7AFE5" w:rsidR="00732BF3" w:rsidRPr="008B5E89" w:rsidRDefault="00732BF3" w:rsidP="153DE85C">
            <w:pPr>
              <w:pStyle w:val="ListParagraph"/>
              <w:numPr>
                <w:ilvl w:val="0"/>
                <w:numId w:val="6"/>
              </w:numPr>
              <w:pBdr>
                <w:top w:val="nil"/>
                <w:left w:val="nil"/>
                <w:bottom w:val="nil"/>
                <w:right w:val="nil"/>
                <w:between w:val="nil"/>
                <w:bar w:val="nil"/>
              </w:pBdr>
              <w:spacing w:after="0" w:line="240" w:lineRule="auto"/>
              <w:rPr>
                <w:rFonts w:asciiTheme="minorHAnsi" w:eastAsiaTheme="minorEastAsia" w:hAnsiTheme="minorHAnsi" w:cstheme="minorBidi"/>
              </w:rPr>
            </w:pPr>
            <w:r w:rsidRPr="153DE85C">
              <w:rPr>
                <w:rFonts w:asciiTheme="minorHAnsi" w:hAnsiTheme="minorHAnsi" w:cs="Calibri"/>
              </w:rPr>
              <w:t xml:space="preserve">Ability to work positively with people from </w:t>
            </w:r>
            <w:r w:rsidR="002D2A3B" w:rsidRPr="153DE85C">
              <w:rPr>
                <w:rFonts w:asciiTheme="minorHAnsi" w:hAnsiTheme="minorHAnsi" w:cs="Calibri"/>
              </w:rPr>
              <w:t xml:space="preserve">a wide range of </w:t>
            </w:r>
            <w:r w:rsidRPr="153DE85C">
              <w:rPr>
                <w:rFonts w:asciiTheme="minorHAnsi" w:hAnsiTheme="minorHAnsi" w:cs="Calibri"/>
              </w:rPr>
              <w:t>different backgrounds</w:t>
            </w:r>
            <w:r w:rsidR="002D2A3B" w:rsidRPr="153DE85C">
              <w:rPr>
                <w:rFonts w:asciiTheme="minorHAnsi" w:hAnsiTheme="minorHAnsi" w:cs="Calibri"/>
              </w:rPr>
              <w:t>, religions</w:t>
            </w:r>
            <w:r w:rsidRPr="153DE85C">
              <w:rPr>
                <w:rFonts w:asciiTheme="minorHAnsi" w:hAnsiTheme="minorHAnsi" w:cs="Calibri"/>
              </w:rPr>
              <w:t xml:space="preserve"> </w:t>
            </w:r>
            <w:r w:rsidR="002D2A3B" w:rsidRPr="153DE85C">
              <w:rPr>
                <w:rFonts w:asciiTheme="minorHAnsi" w:hAnsiTheme="minorHAnsi" w:cs="Calibri"/>
              </w:rPr>
              <w:t xml:space="preserve">and cultures </w:t>
            </w:r>
            <w:r w:rsidR="00E154FD">
              <w:rPr>
                <w:rFonts w:asciiTheme="minorHAnsi" w:hAnsiTheme="minorHAnsi" w:cs="Calibri"/>
              </w:rPr>
              <w:t>sensitively and respectfully</w:t>
            </w:r>
            <w:r w:rsidRPr="153DE85C">
              <w:rPr>
                <w:rFonts w:asciiTheme="minorHAnsi" w:hAnsiTheme="minorHAnsi" w:cs="Calibri"/>
              </w:rPr>
              <w:t xml:space="preserve"> </w:t>
            </w:r>
            <w:r w:rsidR="00F758EC" w:rsidRPr="153DE85C">
              <w:rPr>
                <w:rFonts w:asciiTheme="minorHAnsi" w:hAnsiTheme="minorHAnsi" w:cs="Calibri"/>
              </w:rPr>
              <w:t xml:space="preserve">and to encourage an inclusive approach </w:t>
            </w:r>
            <w:r w:rsidR="00AC5E04" w:rsidRPr="153DE85C">
              <w:rPr>
                <w:rFonts w:asciiTheme="minorHAnsi" w:hAnsiTheme="minorHAnsi" w:cs="Calibri"/>
                <w:b/>
                <w:bCs/>
              </w:rPr>
              <w:t>(I)</w:t>
            </w:r>
          </w:p>
          <w:p w14:paraId="5C1DBC99" w14:textId="2E531C9D" w:rsidR="0064258F" w:rsidRPr="008B5E89" w:rsidRDefault="001D4371" w:rsidP="153DE85C">
            <w:pPr>
              <w:pStyle w:val="ListParagraph"/>
              <w:numPr>
                <w:ilvl w:val="0"/>
                <w:numId w:val="6"/>
              </w:numPr>
              <w:pBdr>
                <w:top w:val="nil"/>
                <w:left w:val="nil"/>
                <w:bottom w:val="nil"/>
                <w:right w:val="nil"/>
                <w:between w:val="nil"/>
                <w:bar w:val="nil"/>
              </w:pBdr>
              <w:spacing w:after="0" w:line="240" w:lineRule="auto"/>
              <w:rPr>
                <w:rFonts w:asciiTheme="minorHAnsi" w:eastAsiaTheme="minorEastAsia" w:hAnsiTheme="minorHAnsi" w:cstheme="minorBidi"/>
              </w:rPr>
            </w:pPr>
            <w:r w:rsidRPr="153DE85C">
              <w:rPr>
                <w:rFonts w:asciiTheme="minorHAnsi" w:hAnsiTheme="minorHAnsi" w:cs="Calibri"/>
              </w:rPr>
              <w:t>Ability to</w:t>
            </w:r>
            <w:r w:rsidR="002D2A3B" w:rsidRPr="153DE85C">
              <w:rPr>
                <w:rFonts w:asciiTheme="minorHAnsi" w:hAnsiTheme="minorHAnsi" w:cs="Calibri"/>
              </w:rPr>
              <w:t xml:space="preserve"> connect with,</w:t>
            </w:r>
            <w:r w:rsidRPr="153DE85C">
              <w:rPr>
                <w:rFonts w:asciiTheme="minorHAnsi" w:hAnsiTheme="minorHAnsi" w:cs="Calibri"/>
              </w:rPr>
              <w:t xml:space="preserve"> inspire and motivate people facing challenges in building new lives in Edinburgh </w:t>
            </w:r>
            <w:r w:rsidR="00AC5E04" w:rsidRPr="153DE85C">
              <w:rPr>
                <w:rFonts w:asciiTheme="minorHAnsi" w:hAnsiTheme="minorHAnsi" w:cs="Calibri"/>
                <w:b/>
                <w:bCs/>
              </w:rPr>
              <w:t>(I)</w:t>
            </w:r>
          </w:p>
          <w:p w14:paraId="7BD9288C" w14:textId="670BDE24" w:rsidR="002A431B" w:rsidRPr="008B5E89" w:rsidRDefault="00F624D2" w:rsidP="153DE85C">
            <w:pPr>
              <w:pStyle w:val="BodyA"/>
              <w:numPr>
                <w:ilvl w:val="0"/>
                <w:numId w:val="6"/>
              </w:numPr>
              <w:rPr>
                <w:rFonts w:asciiTheme="minorHAnsi" w:eastAsiaTheme="minorEastAsia" w:hAnsiTheme="minorHAnsi" w:cstheme="minorBidi"/>
                <w:color w:val="000000" w:themeColor="text1"/>
                <w:sz w:val="22"/>
                <w:szCs w:val="22"/>
              </w:rPr>
            </w:pPr>
            <w:r w:rsidRPr="153DE85C">
              <w:rPr>
                <w:rFonts w:asciiTheme="minorHAnsi" w:eastAsia="Calibri" w:hAnsiTheme="minorHAnsi" w:cs="Calibri"/>
                <w:color w:val="auto"/>
                <w:sz w:val="22"/>
                <w:szCs w:val="22"/>
                <w:lang w:val="en-GB"/>
              </w:rPr>
              <w:t>Good</w:t>
            </w:r>
            <w:r w:rsidRPr="153DE85C">
              <w:rPr>
                <w:rFonts w:asciiTheme="minorHAnsi" w:eastAsia="Calibri" w:hAnsiTheme="minorHAnsi" w:cs="Calibri"/>
                <w:color w:val="FF0000"/>
                <w:sz w:val="22"/>
                <w:szCs w:val="22"/>
                <w:lang w:val="en-GB"/>
              </w:rPr>
              <w:t xml:space="preserve"> </w:t>
            </w:r>
            <w:r w:rsidR="002321BA" w:rsidRPr="153DE85C">
              <w:rPr>
                <w:rFonts w:asciiTheme="minorHAnsi" w:eastAsia="Calibri" w:hAnsiTheme="minorHAnsi" w:cs="Calibri"/>
                <w:sz w:val="22"/>
                <w:szCs w:val="22"/>
              </w:rPr>
              <w:t>knowledge</w:t>
            </w:r>
            <w:r w:rsidR="002A431B" w:rsidRPr="153DE85C">
              <w:rPr>
                <w:rFonts w:asciiTheme="minorHAnsi" w:eastAsia="Calibri" w:hAnsiTheme="minorHAnsi" w:cs="Calibri"/>
                <w:sz w:val="22"/>
                <w:szCs w:val="22"/>
              </w:rPr>
              <w:t xml:space="preserve"> of community networks</w:t>
            </w:r>
            <w:r w:rsidR="002D2A3B" w:rsidRPr="153DE85C">
              <w:rPr>
                <w:rFonts w:asciiTheme="minorHAnsi" w:eastAsia="Calibri" w:hAnsiTheme="minorHAnsi" w:cs="Calibri"/>
                <w:sz w:val="22"/>
                <w:szCs w:val="22"/>
              </w:rPr>
              <w:t xml:space="preserve"> </w:t>
            </w:r>
            <w:r w:rsidR="002A431B" w:rsidRPr="153DE85C">
              <w:rPr>
                <w:rFonts w:asciiTheme="minorHAnsi" w:eastAsia="Calibri" w:hAnsiTheme="minorHAnsi" w:cs="Calibri"/>
                <w:sz w:val="22"/>
                <w:szCs w:val="22"/>
              </w:rPr>
              <w:t xml:space="preserve">and </w:t>
            </w:r>
            <w:r w:rsidR="00E154FD">
              <w:rPr>
                <w:rFonts w:asciiTheme="minorHAnsi" w:eastAsia="Calibri" w:hAnsiTheme="minorHAnsi" w:cs="Calibri"/>
                <w:color w:val="auto"/>
                <w:sz w:val="22"/>
                <w:szCs w:val="22"/>
              </w:rPr>
              <w:t>capacity-building</w:t>
            </w:r>
            <w:r w:rsidRPr="153DE85C">
              <w:rPr>
                <w:rFonts w:asciiTheme="minorHAnsi" w:eastAsia="Calibri" w:hAnsiTheme="minorHAnsi" w:cs="Calibri"/>
                <w:color w:val="auto"/>
                <w:sz w:val="22"/>
                <w:szCs w:val="22"/>
              </w:rPr>
              <w:t xml:space="preserve"> </w:t>
            </w:r>
            <w:r w:rsidR="002A431B" w:rsidRPr="153DE85C">
              <w:rPr>
                <w:rFonts w:asciiTheme="minorHAnsi" w:eastAsia="Calibri" w:hAnsiTheme="minorHAnsi" w:cs="Calibri"/>
                <w:sz w:val="22"/>
                <w:szCs w:val="22"/>
              </w:rPr>
              <w:t>support services in Edinburgh</w:t>
            </w:r>
            <w:r w:rsidR="00303B0F" w:rsidRPr="153DE85C">
              <w:rPr>
                <w:rFonts w:asciiTheme="minorHAnsi" w:eastAsia="Calibri" w:hAnsiTheme="minorHAnsi" w:cs="Calibri"/>
                <w:sz w:val="22"/>
                <w:szCs w:val="22"/>
              </w:rPr>
              <w:t xml:space="preserve"> </w:t>
            </w:r>
            <w:r w:rsidR="00AC5E04" w:rsidRPr="153DE85C">
              <w:rPr>
                <w:rFonts w:asciiTheme="minorHAnsi" w:hAnsiTheme="minorHAnsi" w:cs="Calibri"/>
                <w:b/>
                <w:bCs/>
              </w:rPr>
              <w:t>(I)</w:t>
            </w:r>
          </w:p>
          <w:p w14:paraId="54F5836F" w14:textId="355AAA78" w:rsidR="001D4371" w:rsidRPr="008B5E89" w:rsidRDefault="001D4371" w:rsidP="153DE85C">
            <w:pPr>
              <w:pStyle w:val="ListParagraph"/>
              <w:numPr>
                <w:ilvl w:val="0"/>
                <w:numId w:val="6"/>
              </w:numPr>
              <w:pBdr>
                <w:top w:val="nil"/>
                <w:left w:val="nil"/>
                <w:bottom w:val="nil"/>
                <w:right w:val="nil"/>
                <w:between w:val="nil"/>
                <w:bar w:val="nil"/>
              </w:pBdr>
              <w:spacing w:after="0" w:line="240" w:lineRule="auto"/>
              <w:rPr>
                <w:rFonts w:asciiTheme="minorHAnsi" w:eastAsiaTheme="minorEastAsia" w:hAnsiTheme="minorHAnsi" w:cstheme="minorBidi"/>
              </w:rPr>
            </w:pPr>
            <w:r w:rsidRPr="153DE85C">
              <w:rPr>
                <w:rFonts w:asciiTheme="minorHAnsi" w:hAnsiTheme="minorHAnsi" w:cs="Calibri"/>
              </w:rPr>
              <w:t>Excellent organisational</w:t>
            </w:r>
            <w:r w:rsidR="004A7679" w:rsidRPr="153DE85C">
              <w:rPr>
                <w:rFonts w:asciiTheme="minorHAnsi" w:hAnsiTheme="minorHAnsi" w:cs="Calibri"/>
              </w:rPr>
              <w:t xml:space="preserve"> </w:t>
            </w:r>
            <w:r w:rsidRPr="153DE85C">
              <w:rPr>
                <w:rFonts w:asciiTheme="minorHAnsi" w:hAnsiTheme="minorHAnsi" w:cs="Calibri"/>
              </w:rPr>
              <w:t>and planning skills</w:t>
            </w:r>
            <w:r w:rsidR="00AC5E04" w:rsidRPr="153DE85C">
              <w:rPr>
                <w:rFonts w:asciiTheme="minorHAnsi" w:hAnsiTheme="minorHAnsi" w:cs="Calibri"/>
                <w:b/>
                <w:bCs/>
              </w:rPr>
              <w:t xml:space="preserve"> (I)</w:t>
            </w:r>
          </w:p>
          <w:p w14:paraId="69C02DD6" w14:textId="1F50C120" w:rsidR="005F2A82" w:rsidRPr="008B5E89" w:rsidRDefault="005F2A82" w:rsidP="153DE85C">
            <w:pPr>
              <w:pStyle w:val="ListParagraph"/>
              <w:numPr>
                <w:ilvl w:val="0"/>
                <w:numId w:val="6"/>
              </w:numPr>
              <w:pBdr>
                <w:top w:val="nil"/>
                <w:left w:val="nil"/>
                <w:bottom w:val="nil"/>
                <w:right w:val="nil"/>
                <w:between w:val="nil"/>
                <w:bar w:val="nil"/>
              </w:pBdr>
              <w:spacing w:after="0" w:line="240" w:lineRule="auto"/>
              <w:rPr>
                <w:rFonts w:asciiTheme="minorHAnsi" w:eastAsiaTheme="minorEastAsia" w:hAnsiTheme="minorHAnsi" w:cstheme="minorBidi"/>
              </w:rPr>
            </w:pPr>
            <w:r w:rsidRPr="153DE85C">
              <w:rPr>
                <w:rFonts w:asciiTheme="minorHAnsi" w:hAnsiTheme="minorHAnsi" w:cs="Calibri"/>
              </w:rPr>
              <w:t>Excellent</w:t>
            </w:r>
            <w:r w:rsidR="002D2A3B" w:rsidRPr="153DE85C">
              <w:rPr>
                <w:rFonts w:asciiTheme="minorHAnsi" w:hAnsiTheme="minorHAnsi" w:cs="Calibri"/>
              </w:rPr>
              <w:t xml:space="preserve"> and supportive</w:t>
            </w:r>
            <w:r w:rsidRPr="153DE85C">
              <w:rPr>
                <w:rFonts w:asciiTheme="minorHAnsi" w:hAnsiTheme="minorHAnsi" w:cs="Calibri"/>
              </w:rPr>
              <w:t xml:space="preserve"> team</w:t>
            </w:r>
            <w:r w:rsidR="00EB512E" w:rsidRPr="153DE85C">
              <w:rPr>
                <w:rFonts w:asciiTheme="minorHAnsi" w:hAnsiTheme="minorHAnsi" w:cs="Calibri"/>
              </w:rPr>
              <w:t xml:space="preserve">work </w:t>
            </w:r>
            <w:r w:rsidR="00AC5E04" w:rsidRPr="153DE85C">
              <w:rPr>
                <w:rFonts w:asciiTheme="minorHAnsi" w:hAnsiTheme="minorHAnsi" w:cs="Calibri"/>
                <w:b/>
                <w:bCs/>
              </w:rPr>
              <w:t>(I)</w:t>
            </w:r>
          </w:p>
          <w:p w14:paraId="0CAB55E5" w14:textId="28D5C62C" w:rsidR="008B40FF" w:rsidRDefault="00AC5E04" w:rsidP="153DE85C">
            <w:pPr>
              <w:pStyle w:val="ListParagraph"/>
              <w:numPr>
                <w:ilvl w:val="0"/>
                <w:numId w:val="6"/>
              </w:numPr>
              <w:pBdr>
                <w:top w:val="nil"/>
                <w:left w:val="nil"/>
                <w:bottom w:val="nil"/>
                <w:right w:val="nil"/>
                <w:between w:val="nil"/>
                <w:bar w:val="nil"/>
              </w:pBdr>
              <w:spacing w:after="0" w:line="240" w:lineRule="auto"/>
              <w:rPr>
                <w:rFonts w:asciiTheme="minorHAnsi" w:hAnsiTheme="minorHAnsi" w:cs="Calibri"/>
              </w:rPr>
            </w:pPr>
            <w:r w:rsidRPr="153DE85C">
              <w:rPr>
                <w:rFonts w:asciiTheme="minorHAnsi" w:hAnsiTheme="minorHAnsi" w:cs="Calibri"/>
              </w:rPr>
              <w:t>Excellent IT skills</w:t>
            </w:r>
            <w:r w:rsidR="00EB512E" w:rsidRPr="153DE85C">
              <w:rPr>
                <w:rFonts w:asciiTheme="minorHAnsi" w:hAnsiTheme="minorHAnsi" w:cs="Calibri"/>
              </w:rPr>
              <w:t xml:space="preserve">, </w:t>
            </w:r>
            <w:r w:rsidRPr="153DE85C">
              <w:rPr>
                <w:rFonts w:asciiTheme="minorHAnsi" w:hAnsiTheme="minorHAnsi" w:cs="Calibri"/>
              </w:rPr>
              <w:t>including Microsoft Office</w:t>
            </w:r>
            <w:r w:rsidR="00A27AED" w:rsidRPr="153DE85C">
              <w:rPr>
                <w:rFonts w:asciiTheme="minorHAnsi" w:hAnsiTheme="minorHAnsi" w:cs="Calibri"/>
              </w:rPr>
              <w:t xml:space="preserve"> and social media </w:t>
            </w:r>
            <w:r w:rsidR="00A27AED" w:rsidRPr="153DE85C">
              <w:rPr>
                <w:rFonts w:asciiTheme="minorHAnsi" w:hAnsiTheme="minorHAnsi" w:cs="Calibri"/>
                <w:b/>
                <w:bCs/>
              </w:rPr>
              <w:t>(A)</w:t>
            </w:r>
          </w:p>
          <w:p w14:paraId="240ADBEE" w14:textId="40436943" w:rsidR="00267CA6" w:rsidRPr="00E154FD" w:rsidRDefault="002472E0" w:rsidP="153DE85C">
            <w:pPr>
              <w:pStyle w:val="ListParagraph"/>
              <w:numPr>
                <w:ilvl w:val="0"/>
                <w:numId w:val="6"/>
              </w:numPr>
              <w:pBdr>
                <w:top w:val="nil"/>
                <w:left w:val="nil"/>
                <w:bottom w:val="nil"/>
                <w:right w:val="nil"/>
                <w:between w:val="nil"/>
                <w:bar w:val="nil"/>
              </w:pBdr>
              <w:spacing w:after="0" w:line="240" w:lineRule="auto"/>
              <w:rPr>
                <w:rFonts w:asciiTheme="minorHAnsi" w:eastAsiaTheme="minorEastAsia" w:hAnsiTheme="minorHAnsi" w:cstheme="minorBidi"/>
              </w:rPr>
            </w:pPr>
            <w:r w:rsidRPr="00E154FD">
              <w:rPr>
                <w:rFonts w:asciiTheme="minorHAnsi" w:hAnsiTheme="minorHAnsi" w:cs="Calibri"/>
              </w:rPr>
              <w:t>Willingness to work flexible hours</w:t>
            </w:r>
            <w:r w:rsidR="00EB512E" w:rsidRPr="00E154FD">
              <w:rPr>
                <w:rFonts w:asciiTheme="minorHAnsi" w:hAnsiTheme="minorHAnsi" w:cs="Calibri"/>
              </w:rPr>
              <w:t>,</w:t>
            </w:r>
            <w:r w:rsidRPr="00E154FD">
              <w:rPr>
                <w:rFonts w:asciiTheme="minorHAnsi" w:hAnsiTheme="minorHAnsi" w:cs="Calibri"/>
              </w:rPr>
              <w:t xml:space="preserve"> including some evenings and weekends</w:t>
            </w:r>
            <w:r w:rsidR="00E154FD">
              <w:rPr>
                <w:rFonts w:asciiTheme="minorHAnsi" w:hAnsiTheme="minorHAnsi" w:cs="Calibri"/>
              </w:rPr>
              <w:t>,</w:t>
            </w:r>
            <w:r w:rsidR="00DB466F" w:rsidRPr="00E154FD">
              <w:rPr>
                <w:rFonts w:asciiTheme="minorHAnsi" w:hAnsiTheme="minorHAnsi" w:cs="Calibri"/>
              </w:rPr>
              <w:t xml:space="preserve"> to accommodate organisational needs</w:t>
            </w:r>
            <w:r w:rsidR="00267CA6" w:rsidRPr="00E154FD">
              <w:rPr>
                <w:rFonts w:asciiTheme="minorHAnsi" w:hAnsiTheme="minorHAnsi" w:cs="Calibri"/>
              </w:rPr>
              <w:t xml:space="preserve"> </w:t>
            </w:r>
            <w:r w:rsidR="00AC5E04" w:rsidRPr="00E154FD">
              <w:rPr>
                <w:rFonts w:asciiTheme="minorHAnsi" w:hAnsiTheme="minorHAnsi" w:cs="Calibri"/>
                <w:b/>
                <w:bCs/>
              </w:rPr>
              <w:t>(I)</w:t>
            </w:r>
          </w:p>
          <w:p w14:paraId="5FC55959" w14:textId="368C110E" w:rsidR="002472E0" w:rsidRPr="00AC5E04" w:rsidRDefault="002472E0" w:rsidP="004F5808">
            <w:pPr>
              <w:pStyle w:val="ListParagraph"/>
              <w:numPr>
                <w:ilvl w:val="0"/>
                <w:numId w:val="6"/>
              </w:numPr>
              <w:pBdr>
                <w:top w:val="nil"/>
                <w:left w:val="nil"/>
                <w:bottom w:val="nil"/>
                <w:right w:val="nil"/>
                <w:between w:val="nil"/>
                <w:bar w:val="nil"/>
              </w:pBdr>
              <w:spacing w:after="0" w:line="240" w:lineRule="auto"/>
              <w:rPr>
                <w:rFonts w:asciiTheme="minorHAnsi" w:hAnsiTheme="minorHAnsi" w:cs="Calibri"/>
              </w:rPr>
            </w:pPr>
            <w:r w:rsidRPr="153DE85C">
              <w:rPr>
                <w:rFonts w:asciiTheme="minorHAnsi" w:hAnsiTheme="minorHAnsi" w:cs="Calibri"/>
              </w:rPr>
              <w:t>Commitment to the vision and the values of The Welcoming</w:t>
            </w:r>
            <w:r w:rsidR="00EB512E" w:rsidRPr="153DE85C">
              <w:rPr>
                <w:rFonts w:asciiTheme="minorHAnsi" w:hAnsiTheme="minorHAnsi" w:cs="Calibri"/>
              </w:rPr>
              <w:t xml:space="preserve"> Association </w:t>
            </w:r>
            <w:r w:rsidR="00AC5E04" w:rsidRPr="153DE85C">
              <w:rPr>
                <w:rFonts w:asciiTheme="minorHAnsi" w:hAnsiTheme="minorHAnsi" w:cs="Calibri"/>
                <w:b/>
                <w:bCs/>
              </w:rPr>
              <w:t>(I)</w:t>
            </w:r>
            <w:r w:rsidRPr="00E22087">
              <w:rPr>
                <w:rFonts w:asciiTheme="minorHAnsi" w:hAnsiTheme="minorHAnsi" w:cstheme="minorHAnsi"/>
              </w:rPr>
              <w:br/>
            </w:r>
          </w:p>
        </w:tc>
        <w:tc>
          <w:tcPr>
            <w:tcW w:w="4820" w:type="dxa"/>
          </w:tcPr>
          <w:p w14:paraId="23E9BD49" w14:textId="77777777" w:rsidR="002D7193" w:rsidRDefault="002D7193" w:rsidP="002D7193">
            <w:pPr>
              <w:pStyle w:val="BodyA"/>
              <w:ind w:left="360"/>
              <w:rPr>
                <w:rFonts w:asciiTheme="minorHAnsi" w:eastAsia="Calibri" w:hAnsiTheme="minorHAnsi" w:cs="Calibri"/>
                <w:sz w:val="22"/>
                <w:szCs w:val="22"/>
              </w:rPr>
            </w:pPr>
          </w:p>
          <w:p w14:paraId="31019595" w14:textId="1FB389F9" w:rsidR="00727213" w:rsidRDefault="00727213" w:rsidP="153DE85C">
            <w:pPr>
              <w:pStyle w:val="BodyA"/>
              <w:numPr>
                <w:ilvl w:val="0"/>
                <w:numId w:val="7"/>
              </w:numPr>
              <w:rPr>
                <w:rFonts w:asciiTheme="minorHAnsi" w:eastAsiaTheme="minorEastAsia" w:hAnsiTheme="minorHAnsi" w:cstheme="minorBidi"/>
                <w:color w:val="000000" w:themeColor="text1"/>
                <w:sz w:val="22"/>
                <w:szCs w:val="22"/>
              </w:rPr>
            </w:pPr>
            <w:r w:rsidRPr="153DE85C">
              <w:rPr>
                <w:rFonts w:asciiTheme="minorHAnsi" w:eastAsia="Calibri" w:hAnsiTheme="minorHAnsi" w:cs="Calibri"/>
                <w:sz w:val="22"/>
                <w:szCs w:val="22"/>
              </w:rPr>
              <w:t>Ability to speak Arabic,</w:t>
            </w:r>
            <w:r w:rsidR="00827046" w:rsidRPr="153DE85C">
              <w:rPr>
                <w:rFonts w:asciiTheme="minorHAnsi" w:eastAsia="Calibri" w:hAnsiTheme="minorHAnsi" w:cs="Calibri"/>
                <w:sz w:val="22"/>
                <w:szCs w:val="22"/>
              </w:rPr>
              <w:t xml:space="preserve"> </w:t>
            </w:r>
            <w:r w:rsidR="00C74D37">
              <w:rPr>
                <w:rFonts w:asciiTheme="minorHAnsi" w:eastAsia="Calibri" w:hAnsiTheme="minorHAnsi" w:cs="Calibri"/>
                <w:sz w:val="22"/>
                <w:szCs w:val="22"/>
              </w:rPr>
              <w:t xml:space="preserve">Ukrainian, Russian, </w:t>
            </w:r>
            <w:r w:rsidR="00827046" w:rsidRPr="153DE85C">
              <w:rPr>
                <w:rFonts w:asciiTheme="minorHAnsi" w:eastAsia="Calibri" w:hAnsiTheme="minorHAnsi" w:cs="Calibri"/>
                <w:sz w:val="22"/>
                <w:szCs w:val="22"/>
              </w:rPr>
              <w:t xml:space="preserve">Pashtu, Spanish, Cantonese or </w:t>
            </w:r>
            <w:r w:rsidRPr="153DE85C">
              <w:rPr>
                <w:rFonts w:asciiTheme="minorHAnsi" w:eastAsia="Calibri" w:hAnsiTheme="minorHAnsi" w:cs="Calibri"/>
                <w:sz w:val="22"/>
                <w:szCs w:val="22"/>
              </w:rPr>
              <w:t xml:space="preserve">Mandarin </w:t>
            </w:r>
            <w:r w:rsidR="00B62C73" w:rsidRPr="153DE85C">
              <w:rPr>
                <w:rFonts w:asciiTheme="minorHAnsi" w:hAnsiTheme="minorHAnsi"/>
                <w:b/>
                <w:bCs/>
                <w:sz w:val="22"/>
                <w:szCs w:val="22"/>
              </w:rPr>
              <w:t>(A)</w:t>
            </w:r>
          </w:p>
          <w:p w14:paraId="24D43E56" w14:textId="77777777" w:rsidR="001443F5" w:rsidRDefault="001443F5" w:rsidP="001443F5">
            <w:pPr>
              <w:pStyle w:val="BodyA"/>
              <w:rPr>
                <w:rFonts w:asciiTheme="minorHAnsi" w:eastAsia="Calibri" w:hAnsiTheme="minorHAnsi" w:cs="Calibri"/>
                <w:sz w:val="22"/>
                <w:szCs w:val="22"/>
              </w:rPr>
            </w:pPr>
          </w:p>
          <w:p w14:paraId="7D682E79" w14:textId="77777777" w:rsidR="001443F5" w:rsidRDefault="001443F5" w:rsidP="001443F5">
            <w:pPr>
              <w:pStyle w:val="BodyA"/>
              <w:rPr>
                <w:rFonts w:asciiTheme="minorHAnsi" w:eastAsia="Calibri" w:hAnsiTheme="minorHAnsi" w:cs="Calibri"/>
                <w:sz w:val="22"/>
                <w:szCs w:val="22"/>
              </w:rPr>
            </w:pPr>
          </w:p>
          <w:p w14:paraId="20CBD1DE" w14:textId="77777777" w:rsidR="00267CA6" w:rsidRPr="00AC5E04" w:rsidRDefault="00267CA6" w:rsidP="00267CA6">
            <w:pPr>
              <w:pStyle w:val="Default"/>
              <w:rPr>
                <w:rFonts w:asciiTheme="minorHAnsi" w:hAnsiTheme="minorHAnsi"/>
                <w:sz w:val="22"/>
                <w:szCs w:val="22"/>
              </w:rPr>
            </w:pPr>
          </w:p>
          <w:p w14:paraId="463EF981" w14:textId="77777777" w:rsidR="00267CA6" w:rsidRPr="00AC5E04" w:rsidRDefault="00267CA6" w:rsidP="00267CA6">
            <w:pPr>
              <w:pStyle w:val="Default"/>
              <w:rPr>
                <w:rFonts w:asciiTheme="minorHAnsi" w:hAnsiTheme="minorHAnsi"/>
                <w:sz w:val="22"/>
                <w:szCs w:val="22"/>
              </w:rPr>
            </w:pPr>
          </w:p>
          <w:p w14:paraId="78F6AB1E" w14:textId="77777777" w:rsidR="002472E0" w:rsidRPr="00AC5E04" w:rsidRDefault="002472E0" w:rsidP="0043747D">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sz w:val="22"/>
                <w:szCs w:val="22"/>
              </w:rPr>
            </w:pPr>
          </w:p>
        </w:tc>
      </w:tr>
    </w:tbl>
    <w:p w14:paraId="32DDEC74" w14:textId="77777777" w:rsidR="00642448" w:rsidRPr="00AC5E04" w:rsidRDefault="00642448" w:rsidP="00642448">
      <w:pPr>
        <w:tabs>
          <w:tab w:val="left" w:pos="8550"/>
        </w:tabs>
        <w:jc w:val="center"/>
        <w:rPr>
          <w:rFonts w:asciiTheme="minorHAnsi" w:hAnsiTheme="minorHAnsi"/>
          <w:sz w:val="22"/>
          <w:szCs w:val="22"/>
        </w:rPr>
      </w:pPr>
    </w:p>
    <w:p w14:paraId="06C4F210" w14:textId="3F44A696" w:rsidR="00642448" w:rsidRPr="00F644BA" w:rsidRDefault="00642448" w:rsidP="00642448">
      <w:pPr>
        <w:tabs>
          <w:tab w:val="left" w:pos="8550"/>
        </w:tabs>
        <w:jc w:val="center"/>
        <w:rPr>
          <w:rFonts w:asciiTheme="minorHAnsi" w:hAnsiTheme="minorHAnsi" w:cstheme="minorHAnsi"/>
          <w:sz w:val="20"/>
          <w:szCs w:val="20"/>
        </w:rPr>
      </w:pPr>
      <w:r w:rsidRPr="00F644BA">
        <w:rPr>
          <w:rFonts w:asciiTheme="minorHAnsi" w:hAnsiTheme="minorHAnsi" w:cstheme="minorHAnsi"/>
          <w:sz w:val="20"/>
          <w:szCs w:val="20"/>
        </w:rPr>
        <w:t>The</w:t>
      </w:r>
      <w:r w:rsidR="008B40FF" w:rsidRPr="00F644BA">
        <w:rPr>
          <w:rFonts w:asciiTheme="minorHAnsi" w:hAnsiTheme="minorHAnsi" w:cstheme="minorHAnsi"/>
          <w:sz w:val="20"/>
          <w:szCs w:val="20"/>
        </w:rPr>
        <w:t xml:space="preserve"> Welcoming Association, </w:t>
      </w:r>
      <w:r w:rsidRPr="00F644BA">
        <w:rPr>
          <w:rFonts w:asciiTheme="minorHAnsi" w:hAnsiTheme="minorHAnsi" w:cstheme="minorHAnsi"/>
          <w:sz w:val="20"/>
          <w:szCs w:val="20"/>
        </w:rPr>
        <w:t>20</w:t>
      </w:r>
      <w:r w:rsidR="008B40FF" w:rsidRPr="00F644BA">
        <w:rPr>
          <w:rFonts w:asciiTheme="minorHAnsi" w:hAnsiTheme="minorHAnsi" w:cstheme="minorHAnsi"/>
          <w:sz w:val="20"/>
          <w:szCs w:val="20"/>
        </w:rPr>
        <w:t>/1</w:t>
      </w:r>
      <w:r w:rsidRPr="00F644BA">
        <w:rPr>
          <w:rFonts w:asciiTheme="minorHAnsi" w:hAnsiTheme="minorHAnsi" w:cstheme="minorHAnsi"/>
          <w:sz w:val="20"/>
          <w:szCs w:val="20"/>
        </w:rPr>
        <w:t xml:space="preserve"> Westfield Avenue, </w:t>
      </w:r>
      <w:r w:rsidR="00F46F8F" w:rsidRPr="00F644BA">
        <w:rPr>
          <w:rFonts w:asciiTheme="minorHAnsi" w:hAnsiTheme="minorHAnsi" w:cstheme="minorHAnsi"/>
          <w:sz w:val="20"/>
          <w:szCs w:val="20"/>
        </w:rPr>
        <w:t>Edinburgh EH</w:t>
      </w:r>
      <w:r w:rsidRPr="00F644BA">
        <w:rPr>
          <w:rFonts w:asciiTheme="minorHAnsi" w:hAnsiTheme="minorHAnsi" w:cstheme="minorHAnsi"/>
          <w:sz w:val="20"/>
          <w:szCs w:val="20"/>
        </w:rPr>
        <w:t xml:space="preserve">11 2TT </w:t>
      </w:r>
      <w:r w:rsidRPr="00F644BA">
        <w:rPr>
          <w:rFonts w:asciiTheme="minorHAnsi" w:hAnsiTheme="minorHAnsi" w:cstheme="minorHAnsi"/>
          <w:sz w:val="20"/>
          <w:szCs w:val="20"/>
        </w:rPr>
        <w:br/>
        <w:t xml:space="preserve">- 0131 346 8577 - </w:t>
      </w:r>
      <w:hyperlink r:id="rId12" w:history="1">
        <w:r w:rsidRPr="00F644BA">
          <w:rPr>
            <w:rFonts w:asciiTheme="minorHAnsi" w:hAnsiTheme="minorHAnsi" w:cstheme="minorHAnsi"/>
            <w:sz w:val="20"/>
            <w:szCs w:val="20"/>
          </w:rPr>
          <w:t>info@thewelcoming.org</w:t>
        </w:r>
      </w:hyperlink>
      <w:r w:rsidRPr="00F644BA">
        <w:rPr>
          <w:rFonts w:asciiTheme="minorHAnsi" w:hAnsiTheme="minorHAnsi" w:cstheme="minorHAnsi"/>
          <w:sz w:val="20"/>
          <w:szCs w:val="20"/>
        </w:rPr>
        <w:t xml:space="preserve"> - www.thewelcoming.org </w:t>
      </w:r>
    </w:p>
    <w:p w14:paraId="4C871412" w14:textId="77777777" w:rsidR="00D17538" w:rsidRPr="00F644BA" w:rsidRDefault="00642448" w:rsidP="00642448">
      <w:pPr>
        <w:tabs>
          <w:tab w:val="left" w:pos="8550"/>
        </w:tabs>
        <w:jc w:val="center"/>
        <w:rPr>
          <w:rFonts w:asciiTheme="minorHAnsi" w:hAnsiTheme="minorHAnsi" w:cstheme="minorHAnsi"/>
          <w:noProof/>
          <w:sz w:val="20"/>
          <w:szCs w:val="20"/>
        </w:rPr>
      </w:pPr>
      <w:r w:rsidRPr="00F644BA">
        <w:rPr>
          <w:rFonts w:asciiTheme="minorHAnsi" w:hAnsiTheme="minorHAnsi" w:cstheme="minorHAnsi"/>
          <w:sz w:val="20"/>
          <w:szCs w:val="20"/>
        </w:rPr>
        <w:t>Scottish Registered Charity No SC041952.   Company Limited By Guarantee No SC398913</w:t>
      </w:r>
    </w:p>
    <w:sectPr w:rsidR="00D17538" w:rsidRPr="00F644BA" w:rsidSect="00E51F3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40B0" w14:textId="77777777" w:rsidR="0065654F" w:rsidRDefault="0065654F" w:rsidP="00D17538">
      <w:r>
        <w:separator/>
      </w:r>
    </w:p>
  </w:endnote>
  <w:endnote w:type="continuationSeparator" w:id="0">
    <w:p w14:paraId="0D1FB60D" w14:textId="77777777" w:rsidR="0065654F" w:rsidRDefault="0065654F" w:rsidP="00D1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D49" w14:textId="77777777" w:rsidR="002E6FD1" w:rsidRDefault="002E6FD1" w:rsidP="00642448">
    <w:pPr>
      <w:tabs>
        <w:tab w:val="left" w:pos="85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53E5" w14:textId="77777777" w:rsidR="0065654F" w:rsidRDefault="0065654F" w:rsidP="00D17538">
      <w:r>
        <w:separator/>
      </w:r>
    </w:p>
  </w:footnote>
  <w:footnote w:type="continuationSeparator" w:id="0">
    <w:p w14:paraId="0323F1D1" w14:textId="77777777" w:rsidR="0065654F" w:rsidRDefault="0065654F" w:rsidP="00D17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423F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20B93"/>
    <w:multiLevelType w:val="hybridMultilevel"/>
    <w:tmpl w:val="94E4824A"/>
    <w:styleLink w:val="ImportedStyle2"/>
    <w:lvl w:ilvl="0" w:tplc="D6FAD7CC">
      <w:start w:val="1"/>
      <w:numFmt w:val="bullet"/>
      <w:lvlText w:val="•"/>
      <w:lvlJc w:val="left"/>
      <w:pPr>
        <w:ind w:left="36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DA112C">
      <w:start w:val="1"/>
      <w:numFmt w:val="bullet"/>
      <w:lvlText w:val="•"/>
      <w:lvlJc w:val="left"/>
      <w:pPr>
        <w:ind w:left="108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94082A">
      <w:start w:val="1"/>
      <w:numFmt w:val="bullet"/>
      <w:lvlText w:val="•"/>
      <w:lvlJc w:val="left"/>
      <w:pPr>
        <w:ind w:left="180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0DE0C">
      <w:start w:val="1"/>
      <w:numFmt w:val="bullet"/>
      <w:lvlText w:val="•"/>
      <w:lvlJc w:val="left"/>
      <w:pPr>
        <w:ind w:left="252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0BAD4">
      <w:start w:val="1"/>
      <w:numFmt w:val="bullet"/>
      <w:lvlText w:val="•"/>
      <w:lvlJc w:val="left"/>
      <w:pPr>
        <w:ind w:left="324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400930">
      <w:start w:val="1"/>
      <w:numFmt w:val="bullet"/>
      <w:lvlText w:val="•"/>
      <w:lvlJc w:val="left"/>
      <w:pPr>
        <w:ind w:left="396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B4846C">
      <w:start w:val="1"/>
      <w:numFmt w:val="bullet"/>
      <w:lvlText w:val="•"/>
      <w:lvlJc w:val="left"/>
      <w:pPr>
        <w:ind w:left="468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A5756">
      <w:start w:val="1"/>
      <w:numFmt w:val="bullet"/>
      <w:lvlText w:val="•"/>
      <w:lvlJc w:val="left"/>
      <w:pPr>
        <w:ind w:left="540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C8C72">
      <w:start w:val="1"/>
      <w:numFmt w:val="bullet"/>
      <w:lvlText w:val="•"/>
      <w:lvlJc w:val="left"/>
      <w:pPr>
        <w:ind w:left="6120" w:hanging="36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65638C"/>
    <w:multiLevelType w:val="hybridMultilevel"/>
    <w:tmpl w:val="62CA6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866FC"/>
    <w:multiLevelType w:val="hybridMultilevel"/>
    <w:tmpl w:val="2942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B62F5"/>
    <w:multiLevelType w:val="hybridMultilevel"/>
    <w:tmpl w:val="16E6C504"/>
    <w:lvl w:ilvl="0" w:tplc="BDFC19F6">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E4EE64">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62A8EC">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189E">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26800">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5AFB5C">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A2098">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47A36">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920630">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5D6E80"/>
    <w:multiLevelType w:val="hybridMultilevel"/>
    <w:tmpl w:val="93E4F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05ABC"/>
    <w:multiLevelType w:val="hybridMultilevel"/>
    <w:tmpl w:val="378E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C1B42"/>
    <w:multiLevelType w:val="hybridMultilevel"/>
    <w:tmpl w:val="B5D66DD6"/>
    <w:lvl w:ilvl="0" w:tplc="31E22BE0">
      <w:start w:val="1"/>
      <w:numFmt w:val="bullet"/>
      <w:lvlText w:val=""/>
      <w:lvlJc w:val="left"/>
      <w:pPr>
        <w:ind w:left="720" w:hanging="360"/>
      </w:pPr>
      <w:rPr>
        <w:rFonts w:ascii="Symbol" w:hAnsi="Symbol" w:hint="default"/>
      </w:rPr>
    </w:lvl>
    <w:lvl w:ilvl="1" w:tplc="87BEEE00">
      <w:start w:val="1"/>
      <w:numFmt w:val="bullet"/>
      <w:lvlText w:val="o"/>
      <w:lvlJc w:val="left"/>
      <w:pPr>
        <w:ind w:left="1440" w:hanging="360"/>
      </w:pPr>
      <w:rPr>
        <w:rFonts w:ascii="Courier New" w:hAnsi="Courier New" w:hint="default"/>
      </w:rPr>
    </w:lvl>
    <w:lvl w:ilvl="2" w:tplc="04EC383C">
      <w:start w:val="1"/>
      <w:numFmt w:val="bullet"/>
      <w:lvlText w:val=""/>
      <w:lvlJc w:val="left"/>
      <w:pPr>
        <w:ind w:left="2160" w:hanging="360"/>
      </w:pPr>
      <w:rPr>
        <w:rFonts w:ascii="Wingdings" w:hAnsi="Wingdings" w:hint="default"/>
      </w:rPr>
    </w:lvl>
    <w:lvl w:ilvl="3" w:tplc="AD28865A">
      <w:start w:val="1"/>
      <w:numFmt w:val="bullet"/>
      <w:lvlText w:val=""/>
      <w:lvlJc w:val="left"/>
      <w:pPr>
        <w:ind w:left="2880" w:hanging="360"/>
      </w:pPr>
      <w:rPr>
        <w:rFonts w:ascii="Symbol" w:hAnsi="Symbol" w:hint="default"/>
      </w:rPr>
    </w:lvl>
    <w:lvl w:ilvl="4" w:tplc="C486C4F4">
      <w:start w:val="1"/>
      <w:numFmt w:val="bullet"/>
      <w:lvlText w:val="o"/>
      <w:lvlJc w:val="left"/>
      <w:pPr>
        <w:ind w:left="3600" w:hanging="360"/>
      </w:pPr>
      <w:rPr>
        <w:rFonts w:ascii="Courier New" w:hAnsi="Courier New" w:hint="default"/>
      </w:rPr>
    </w:lvl>
    <w:lvl w:ilvl="5" w:tplc="6A4AFC22">
      <w:start w:val="1"/>
      <w:numFmt w:val="bullet"/>
      <w:lvlText w:val=""/>
      <w:lvlJc w:val="left"/>
      <w:pPr>
        <w:ind w:left="4320" w:hanging="360"/>
      </w:pPr>
      <w:rPr>
        <w:rFonts w:ascii="Wingdings" w:hAnsi="Wingdings" w:hint="default"/>
      </w:rPr>
    </w:lvl>
    <w:lvl w:ilvl="6" w:tplc="40F2FF74">
      <w:start w:val="1"/>
      <w:numFmt w:val="bullet"/>
      <w:lvlText w:val=""/>
      <w:lvlJc w:val="left"/>
      <w:pPr>
        <w:ind w:left="5040" w:hanging="360"/>
      </w:pPr>
      <w:rPr>
        <w:rFonts w:ascii="Symbol" w:hAnsi="Symbol" w:hint="default"/>
      </w:rPr>
    </w:lvl>
    <w:lvl w:ilvl="7" w:tplc="D2407C92">
      <w:start w:val="1"/>
      <w:numFmt w:val="bullet"/>
      <w:lvlText w:val="o"/>
      <w:lvlJc w:val="left"/>
      <w:pPr>
        <w:ind w:left="5760" w:hanging="360"/>
      </w:pPr>
      <w:rPr>
        <w:rFonts w:ascii="Courier New" w:hAnsi="Courier New" w:hint="default"/>
      </w:rPr>
    </w:lvl>
    <w:lvl w:ilvl="8" w:tplc="6BD2B268">
      <w:start w:val="1"/>
      <w:numFmt w:val="bullet"/>
      <w:lvlText w:val=""/>
      <w:lvlJc w:val="left"/>
      <w:pPr>
        <w:ind w:left="6480" w:hanging="360"/>
      </w:pPr>
      <w:rPr>
        <w:rFonts w:ascii="Wingdings" w:hAnsi="Wingdings" w:hint="default"/>
      </w:rPr>
    </w:lvl>
  </w:abstractNum>
  <w:abstractNum w:abstractNumId="8" w15:restartNumberingAfterBreak="0">
    <w:nsid w:val="275B1952"/>
    <w:multiLevelType w:val="hybridMultilevel"/>
    <w:tmpl w:val="EDCE931C"/>
    <w:lvl w:ilvl="0" w:tplc="1A1E40D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9AE3D4D"/>
    <w:multiLevelType w:val="hybridMultilevel"/>
    <w:tmpl w:val="0B28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45C4E"/>
    <w:multiLevelType w:val="hybridMultilevel"/>
    <w:tmpl w:val="A7005C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22E94"/>
    <w:multiLevelType w:val="hybridMultilevel"/>
    <w:tmpl w:val="C46AC77E"/>
    <w:lvl w:ilvl="0" w:tplc="3E84A1E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B7B26"/>
    <w:multiLevelType w:val="hybridMultilevel"/>
    <w:tmpl w:val="8210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17726"/>
    <w:multiLevelType w:val="hybridMultilevel"/>
    <w:tmpl w:val="99AA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D201E"/>
    <w:multiLevelType w:val="multilevel"/>
    <w:tmpl w:val="C0FC3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61147"/>
    <w:multiLevelType w:val="hybridMultilevel"/>
    <w:tmpl w:val="07C456B8"/>
    <w:lvl w:ilvl="0" w:tplc="2D1A8B1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98BE70">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7E657C">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D26AC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C5ED4">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F0D11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EA76B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09162">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0B4E8">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ED6CAD"/>
    <w:multiLevelType w:val="hybridMultilevel"/>
    <w:tmpl w:val="EE56EA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9AA196A"/>
    <w:multiLevelType w:val="hybridMultilevel"/>
    <w:tmpl w:val="BC98B876"/>
    <w:numStyleLink w:val="ImportedStyle1"/>
  </w:abstractNum>
  <w:abstractNum w:abstractNumId="18" w15:restartNumberingAfterBreak="0">
    <w:nsid w:val="5E650F68"/>
    <w:multiLevelType w:val="hybridMultilevel"/>
    <w:tmpl w:val="7BD2C7EE"/>
    <w:lvl w:ilvl="0" w:tplc="AF9ECC5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D0974E">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EACC5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00683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2E80D0">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ECB80">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039F8">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8EF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2CF6F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F5D482A"/>
    <w:multiLevelType w:val="hybridMultilevel"/>
    <w:tmpl w:val="8A24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33F28"/>
    <w:multiLevelType w:val="hybridMultilevel"/>
    <w:tmpl w:val="339082AE"/>
    <w:lvl w:ilvl="0" w:tplc="C1CC4B4C">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F0CB0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44815E">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6CA80">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6322A">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4C5CF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DA6CAA">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96110C">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D67A6C">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02C4993"/>
    <w:multiLevelType w:val="hybridMultilevel"/>
    <w:tmpl w:val="C78CF30A"/>
    <w:lvl w:ilvl="0" w:tplc="822C40E4">
      <w:start w:val="1"/>
      <w:numFmt w:val="bullet"/>
      <w:lvlText w:val=""/>
      <w:lvlJc w:val="left"/>
      <w:pPr>
        <w:ind w:left="720" w:hanging="360"/>
      </w:pPr>
      <w:rPr>
        <w:rFonts w:ascii="Symbol" w:hAnsi="Symbol" w:hint="default"/>
      </w:rPr>
    </w:lvl>
    <w:lvl w:ilvl="1" w:tplc="D764A7A0">
      <w:start w:val="1"/>
      <w:numFmt w:val="bullet"/>
      <w:lvlText w:val="o"/>
      <w:lvlJc w:val="left"/>
      <w:pPr>
        <w:ind w:left="1440" w:hanging="360"/>
      </w:pPr>
      <w:rPr>
        <w:rFonts w:ascii="Courier New" w:hAnsi="Courier New" w:hint="default"/>
      </w:rPr>
    </w:lvl>
    <w:lvl w:ilvl="2" w:tplc="1840C86E">
      <w:start w:val="1"/>
      <w:numFmt w:val="bullet"/>
      <w:lvlText w:val=""/>
      <w:lvlJc w:val="left"/>
      <w:pPr>
        <w:ind w:left="2160" w:hanging="360"/>
      </w:pPr>
      <w:rPr>
        <w:rFonts w:ascii="Wingdings" w:hAnsi="Wingdings" w:hint="default"/>
      </w:rPr>
    </w:lvl>
    <w:lvl w:ilvl="3" w:tplc="AECAE61C">
      <w:start w:val="1"/>
      <w:numFmt w:val="bullet"/>
      <w:lvlText w:val=""/>
      <w:lvlJc w:val="left"/>
      <w:pPr>
        <w:ind w:left="2880" w:hanging="360"/>
      </w:pPr>
      <w:rPr>
        <w:rFonts w:ascii="Symbol" w:hAnsi="Symbol" w:hint="default"/>
      </w:rPr>
    </w:lvl>
    <w:lvl w:ilvl="4" w:tplc="6A189054">
      <w:start w:val="1"/>
      <w:numFmt w:val="bullet"/>
      <w:lvlText w:val="o"/>
      <w:lvlJc w:val="left"/>
      <w:pPr>
        <w:ind w:left="3600" w:hanging="360"/>
      </w:pPr>
      <w:rPr>
        <w:rFonts w:ascii="Courier New" w:hAnsi="Courier New" w:hint="default"/>
      </w:rPr>
    </w:lvl>
    <w:lvl w:ilvl="5" w:tplc="93D2671E">
      <w:start w:val="1"/>
      <w:numFmt w:val="bullet"/>
      <w:lvlText w:val=""/>
      <w:lvlJc w:val="left"/>
      <w:pPr>
        <w:ind w:left="4320" w:hanging="360"/>
      </w:pPr>
      <w:rPr>
        <w:rFonts w:ascii="Wingdings" w:hAnsi="Wingdings" w:hint="default"/>
      </w:rPr>
    </w:lvl>
    <w:lvl w:ilvl="6" w:tplc="66066F5E">
      <w:start w:val="1"/>
      <w:numFmt w:val="bullet"/>
      <w:lvlText w:val=""/>
      <w:lvlJc w:val="left"/>
      <w:pPr>
        <w:ind w:left="5040" w:hanging="360"/>
      </w:pPr>
      <w:rPr>
        <w:rFonts w:ascii="Symbol" w:hAnsi="Symbol" w:hint="default"/>
      </w:rPr>
    </w:lvl>
    <w:lvl w:ilvl="7" w:tplc="F2B0CD76">
      <w:start w:val="1"/>
      <w:numFmt w:val="bullet"/>
      <w:lvlText w:val="o"/>
      <w:lvlJc w:val="left"/>
      <w:pPr>
        <w:ind w:left="5760" w:hanging="360"/>
      </w:pPr>
      <w:rPr>
        <w:rFonts w:ascii="Courier New" w:hAnsi="Courier New" w:hint="default"/>
      </w:rPr>
    </w:lvl>
    <w:lvl w:ilvl="8" w:tplc="B39856AA">
      <w:start w:val="1"/>
      <w:numFmt w:val="bullet"/>
      <w:lvlText w:val=""/>
      <w:lvlJc w:val="left"/>
      <w:pPr>
        <w:ind w:left="6480" w:hanging="360"/>
      </w:pPr>
      <w:rPr>
        <w:rFonts w:ascii="Wingdings" w:hAnsi="Wingdings" w:hint="default"/>
      </w:rPr>
    </w:lvl>
  </w:abstractNum>
  <w:abstractNum w:abstractNumId="22" w15:restartNumberingAfterBreak="0">
    <w:nsid w:val="658A20C5"/>
    <w:multiLevelType w:val="hybridMultilevel"/>
    <w:tmpl w:val="0500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869F9"/>
    <w:multiLevelType w:val="hybridMultilevel"/>
    <w:tmpl w:val="7DDCC530"/>
    <w:lvl w:ilvl="0" w:tplc="5FCC723C">
      <w:start w:val="1"/>
      <w:numFmt w:val="bullet"/>
      <w:lvlText w:val=""/>
      <w:lvlJc w:val="left"/>
      <w:pPr>
        <w:ind w:left="720" w:hanging="360"/>
      </w:pPr>
      <w:rPr>
        <w:rFonts w:ascii="Symbol" w:hAnsi="Symbol"/>
      </w:rPr>
    </w:lvl>
    <w:lvl w:ilvl="1" w:tplc="C4A0C5A6">
      <w:start w:val="1"/>
      <w:numFmt w:val="bullet"/>
      <w:lvlText w:val=""/>
      <w:lvlJc w:val="left"/>
      <w:pPr>
        <w:ind w:left="720" w:hanging="360"/>
      </w:pPr>
      <w:rPr>
        <w:rFonts w:ascii="Symbol" w:hAnsi="Symbol"/>
      </w:rPr>
    </w:lvl>
    <w:lvl w:ilvl="2" w:tplc="26F257E8">
      <w:start w:val="1"/>
      <w:numFmt w:val="bullet"/>
      <w:lvlText w:val=""/>
      <w:lvlJc w:val="left"/>
      <w:pPr>
        <w:ind w:left="720" w:hanging="360"/>
      </w:pPr>
      <w:rPr>
        <w:rFonts w:ascii="Symbol" w:hAnsi="Symbol"/>
      </w:rPr>
    </w:lvl>
    <w:lvl w:ilvl="3" w:tplc="EC342558">
      <w:start w:val="1"/>
      <w:numFmt w:val="bullet"/>
      <w:lvlText w:val=""/>
      <w:lvlJc w:val="left"/>
      <w:pPr>
        <w:ind w:left="720" w:hanging="360"/>
      </w:pPr>
      <w:rPr>
        <w:rFonts w:ascii="Symbol" w:hAnsi="Symbol"/>
      </w:rPr>
    </w:lvl>
    <w:lvl w:ilvl="4" w:tplc="12DE19C2">
      <w:start w:val="1"/>
      <w:numFmt w:val="bullet"/>
      <w:lvlText w:val=""/>
      <w:lvlJc w:val="left"/>
      <w:pPr>
        <w:ind w:left="720" w:hanging="360"/>
      </w:pPr>
      <w:rPr>
        <w:rFonts w:ascii="Symbol" w:hAnsi="Symbol"/>
      </w:rPr>
    </w:lvl>
    <w:lvl w:ilvl="5" w:tplc="7A1E71F8">
      <w:start w:val="1"/>
      <w:numFmt w:val="bullet"/>
      <w:lvlText w:val=""/>
      <w:lvlJc w:val="left"/>
      <w:pPr>
        <w:ind w:left="720" w:hanging="360"/>
      </w:pPr>
      <w:rPr>
        <w:rFonts w:ascii="Symbol" w:hAnsi="Symbol"/>
      </w:rPr>
    </w:lvl>
    <w:lvl w:ilvl="6" w:tplc="B1E65026">
      <w:start w:val="1"/>
      <w:numFmt w:val="bullet"/>
      <w:lvlText w:val=""/>
      <w:lvlJc w:val="left"/>
      <w:pPr>
        <w:ind w:left="720" w:hanging="360"/>
      </w:pPr>
      <w:rPr>
        <w:rFonts w:ascii="Symbol" w:hAnsi="Symbol"/>
      </w:rPr>
    </w:lvl>
    <w:lvl w:ilvl="7" w:tplc="34448930">
      <w:start w:val="1"/>
      <w:numFmt w:val="bullet"/>
      <w:lvlText w:val=""/>
      <w:lvlJc w:val="left"/>
      <w:pPr>
        <w:ind w:left="720" w:hanging="360"/>
      </w:pPr>
      <w:rPr>
        <w:rFonts w:ascii="Symbol" w:hAnsi="Symbol"/>
      </w:rPr>
    </w:lvl>
    <w:lvl w:ilvl="8" w:tplc="99722A92">
      <w:start w:val="1"/>
      <w:numFmt w:val="bullet"/>
      <w:lvlText w:val=""/>
      <w:lvlJc w:val="left"/>
      <w:pPr>
        <w:ind w:left="720" w:hanging="360"/>
      </w:pPr>
      <w:rPr>
        <w:rFonts w:ascii="Symbol" w:hAnsi="Symbol"/>
      </w:rPr>
    </w:lvl>
  </w:abstractNum>
  <w:abstractNum w:abstractNumId="24" w15:restartNumberingAfterBreak="0">
    <w:nsid w:val="6C0D01B9"/>
    <w:multiLevelType w:val="multilevel"/>
    <w:tmpl w:val="A62A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4786E"/>
    <w:multiLevelType w:val="hybridMultilevel"/>
    <w:tmpl w:val="BC98B876"/>
    <w:styleLink w:val="ImportedStyle1"/>
    <w:lvl w:ilvl="0" w:tplc="183C02F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18D25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40E44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B2C5A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E3614">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5E3A1C">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706BB4">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28ABC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2F3E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F96C86"/>
    <w:multiLevelType w:val="hybridMultilevel"/>
    <w:tmpl w:val="94E4824A"/>
    <w:numStyleLink w:val="ImportedStyle2"/>
  </w:abstractNum>
  <w:abstractNum w:abstractNumId="27" w15:restartNumberingAfterBreak="0">
    <w:nsid w:val="7F595C44"/>
    <w:multiLevelType w:val="hybridMultilevel"/>
    <w:tmpl w:val="E3F0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266741">
    <w:abstractNumId w:val="0"/>
  </w:num>
  <w:num w:numId="2" w16cid:durableId="1449812595">
    <w:abstractNumId w:val="2"/>
  </w:num>
  <w:num w:numId="3" w16cid:durableId="905842155">
    <w:abstractNumId w:val="6"/>
  </w:num>
  <w:num w:numId="4" w16cid:durableId="658577567">
    <w:abstractNumId w:val="15"/>
  </w:num>
  <w:num w:numId="5" w16cid:durableId="33428895">
    <w:abstractNumId w:val="18"/>
  </w:num>
  <w:num w:numId="6" w16cid:durableId="250895738">
    <w:abstractNumId w:val="4"/>
  </w:num>
  <w:num w:numId="7" w16cid:durableId="20670242">
    <w:abstractNumId w:val="20"/>
  </w:num>
  <w:num w:numId="8" w16cid:durableId="1988317481">
    <w:abstractNumId w:val="13"/>
  </w:num>
  <w:num w:numId="9" w16cid:durableId="514658114">
    <w:abstractNumId w:val="19"/>
  </w:num>
  <w:num w:numId="10" w16cid:durableId="1213541779">
    <w:abstractNumId w:val="27"/>
  </w:num>
  <w:num w:numId="11" w16cid:durableId="517892321">
    <w:abstractNumId w:val="9"/>
  </w:num>
  <w:num w:numId="12" w16cid:durableId="907881477">
    <w:abstractNumId w:val="16"/>
  </w:num>
  <w:num w:numId="13" w16cid:durableId="677929742">
    <w:abstractNumId w:val="10"/>
  </w:num>
  <w:num w:numId="14" w16cid:durableId="1979608889">
    <w:abstractNumId w:val="5"/>
  </w:num>
  <w:num w:numId="15" w16cid:durableId="247621843">
    <w:abstractNumId w:val="25"/>
  </w:num>
  <w:num w:numId="16" w16cid:durableId="319968770">
    <w:abstractNumId w:val="17"/>
  </w:num>
  <w:num w:numId="17" w16cid:durableId="1202475380">
    <w:abstractNumId w:val="1"/>
  </w:num>
  <w:num w:numId="18" w16cid:durableId="787167204">
    <w:abstractNumId w:val="26"/>
  </w:num>
  <w:num w:numId="19" w16cid:durableId="611934385">
    <w:abstractNumId w:val="22"/>
  </w:num>
  <w:num w:numId="20" w16cid:durableId="364445829">
    <w:abstractNumId w:val="11"/>
  </w:num>
  <w:num w:numId="21" w16cid:durableId="1029182770">
    <w:abstractNumId w:val="3"/>
  </w:num>
  <w:num w:numId="22" w16cid:durableId="221450544">
    <w:abstractNumId w:val="8"/>
  </w:num>
  <w:num w:numId="23" w16cid:durableId="340159870">
    <w:abstractNumId w:val="24"/>
  </w:num>
  <w:num w:numId="24" w16cid:durableId="249969771">
    <w:abstractNumId w:val="14"/>
  </w:num>
  <w:num w:numId="25" w16cid:durableId="2133665553">
    <w:abstractNumId w:val="21"/>
  </w:num>
  <w:num w:numId="26" w16cid:durableId="1317807391">
    <w:abstractNumId w:val="7"/>
  </w:num>
  <w:num w:numId="27" w16cid:durableId="1116018715">
    <w:abstractNumId w:val="23"/>
  </w:num>
  <w:num w:numId="28" w16cid:durableId="16829922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38"/>
    <w:rsid w:val="00016A08"/>
    <w:rsid w:val="00017C26"/>
    <w:rsid w:val="00020132"/>
    <w:rsid w:val="00020879"/>
    <w:rsid w:val="00035065"/>
    <w:rsid w:val="00036D1E"/>
    <w:rsid w:val="0004042A"/>
    <w:rsid w:val="000A36D2"/>
    <w:rsid w:val="000B37E8"/>
    <w:rsid w:val="000B418B"/>
    <w:rsid w:val="000D1ED5"/>
    <w:rsid w:val="000E4900"/>
    <w:rsid w:val="000E6A60"/>
    <w:rsid w:val="001061FA"/>
    <w:rsid w:val="00116BCB"/>
    <w:rsid w:val="00121404"/>
    <w:rsid w:val="001443F5"/>
    <w:rsid w:val="00153862"/>
    <w:rsid w:val="001574B0"/>
    <w:rsid w:val="00162ED9"/>
    <w:rsid w:val="001655AD"/>
    <w:rsid w:val="00166B55"/>
    <w:rsid w:val="00171093"/>
    <w:rsid w:val="00180133"/>
    <w:rsid w:val="001864C3"/>
    <w:rsid w:val="00190E0C"/>
    <w:rsid w:val="00192941"/>
    <w:rsid w:val="001A0578"/>
    <w:rsid w:val="001A7DA9"/>
    <w:rsid w:val="001B0EE1"/>
    <w:rsid w:val="001C3E9E"/>
    <w:rsid w:val="001C7A2E"/>
    <w:rsid w:val="001D265B"/>
    <w:rsid w:val="001D4371"/>
    <w:rsid w:val="001D4806"/>
    <w:rsid w:val="001E5249"/>
    <w:rsid w:val="001F611E"/>
    <w:rsid w:val="002029B3"/>
    <w:rsid w:val="002215E0"/>
    <w:rsid w:val="00222B9A"/>
    <w:rsid w:val="002301DD"/>
    <w:rsid w:val="002321BA"/>
    <w:rsid w:val="00236836"/>
    <w:rsid w:val="002472E0"/>
    <w:rsid w:val="002573A9"/>
    <w:rsid w:val="00267CA6"/>
    <w:rsid w:val="0027534A"/>
    <w:rsid w:val="002A431B"/>
    <w:rsid w:val="002A481E"/>
    <w:rsid w:val="002D2A3B"/>
    <w:rsid w:val="002D4ADA"/>
    <w:rsid w:val="002D7193"/>
    <w:rsid w:val="002E4DA2"/>
    <w:rsid w:val="002E6FD1"/>
    <w:rsid w:val="002F0B97"/>
    <w:rsid w:val="00300A23"/>
    <w:rsid w:val="003025BF"/>
    <w:rsid w:val="00303B0F"/>
    <w:rsid w:val="00303C35"/>
    <w:rsid w:val="00307D13"/>
    <w:rsid w:val="0032118A"/>
    <w:rsid w:val="00327A8F"/>
    <w:rsid w:val="0033458F"/>
    <w:rsid w:val="0034367F"/>
    <w:rsid w:val="00347598"/>
    <w:rsid w:val="0035194E"/>
    <w:rsid w:val="003538E1"/>
    <w:rsid w:val="00354BA1"/>
    <w:rsid w:val="00397A01"/>
    <w:rsid w:val="003C1FAE"/>
    <w:rsid w:val="003C609D"/>
    <w:rsid w:val="003D449B"/>
    <w:rsid w:val="00412714"/>
    <w:rsid w:val="00426048"/>
    <w:rsid w:val="0043747D"/>
    <w:rsid w:val="00446013"/>
    <w:rsid w:val="00447598"/>
    <w:rsid w:val="00447F52"/>
    <w:rsid w:val="004500BA"/>
    <w:rsid w:val="00470E3B"/>
    <w:rsid w:val="004777C4"/>
    <w:rsid w:val="00483C8E"/>
    <w:rsid w:val="004914E0"/>
    <w:rsid w:val="00496E60"/>
    <w:rsid w:val="004A7679"/>
    <w:rsid w:val="004C156D"/>
    <w:rsid w:val="004C78E5"/>
    <w:rsid w:val="004F5808"/>
    <w:rsid w:val="005012F3"/>
    <w:rsid w:val="0051437E"/>
    <w:rsid w:val="00520B35"/>
    <w:rsid w:val="005338E0"/>
    <w:rsid w:val="005353B9"/>
    <w:rsid w:val="00540826"/>
    <w:rsid w:val="00552F14"/>
    <w:rsid w:val="00557C1C"/>
    <w:rsid w:val="00564C92"/>
    <w:rsid w:val="005733B0"/>
    <w:rsid w:val="0058798D"/>
    <w:rsid w:val="005964AC"/>
    <w:rsid w:val="005A4CF6"/>
    <w:rsid w:val="005B0415"/>
    <w:rsid w:val="005B39F1"/>
    <w:rsid w:val="005C0F72"/>
    <w:rsid w:val="005C12E4"/>
    <w:rsid w:val="005D698C"/>
    <w:rsid w:val="005F2A82"/>
    <w:rsid w:val="00602A9B"/>
    <w:rsid w:val="00611B04"/>
    <w:rsid w:val="00615815"/>
    <w:rsid w:val="00642448"/>
    <w:rsid w:val="0064258F"/>
    <w:rsid w:val="0065654F"/>
    <w:rsid w:val="00675074"/>
    <w:rsid w:val="00691201"/>
    <w:rsid w:val="00691E3F"/>
    <w:rsid w:val="006A40EC"/>
    <w:rsid w:val="006A4BC7"/>
    <w:rsid w:val="006A7EC9"/>
    <w:rsid w:val="006B37B1"/>
    <w:rsid w:val="006D17FC"/>
    <w:rsid w:val="006D672D"/>
    <w:rsid w:val="006F78F6"/>
    <w:rsid w:val="00714D8F"/>
    <w:rsid w:val="00727213"/>
    <w:rsid w:val="00732BF3"/>
    <w:rsid w:val="007446FC"/>
    <w:rsid w:val="00746221"/>
    <w:rsid w:val="007747E9"/>
    <w:rsid w:val="00781E82"/>
    <w:rsid w:val="007826E1"/>
    <w:rsid w:val="00792997"/>
    <w:rsid w:val="00796469"/>
    <w:rsid w:val="007968E3"/>
    <w:rsid w:val="007A1D26"/>
    <w:rsid w:val="007A478E"/>
    <w:rsid w:val="007B0430"/>
    <w:rsid w:val="007D4A78"/>
    <w:rsid w:val="00827046"/>
    <w:rsid w:val="008372CB"/>
    <w:rsid w:val="00840093"/>
    <w:rsid w:val="0084322B"/>
    <w:rsid w:val="0085299E"/>
    <w:rsid w:val="008675E0"/>
    <w:rsid w:val="008713ED"/>
    <w:rsid w:val="0087768C"/>
    <w:rsid w:val="00885650"/>
    <w:rsid w:val="0089742B"/>
    <w:rsid w:val="008A2362"/>
    <w:rsid w:val="008A7B68"/>
    <w:rsid w:val="008B40FF"/>
    <w:rsid w:val="008B5E89"/>
    <w:rsid w:val="008C0025"/>
    <w:rsid w:val="008C1556"/>
    <w:rsid w:val="008C195D"/>
    <w:rsid w:val="00913196"/>
    <w:rsid w:val="00924C0E"/>
    <w:rsid w:val="009A1E14"/>
    <w:rsid w:val="009A438E"/>
    <w:rsid w:val="009B3DE8"/>
    <w:rsid w:val="009C3646"/>
    <w:rsid w:val="009C776E"/>
    <w:rsid w:val="009E2076"/>
    <w:rsid w:val="009F0D6E"/>
    <w:rsid w:val="009F1FB8"/>
    <w:rsid w:val="009F738B"/>
    <w:rsid w:val="00A12FFD"/>
    <w:rsid w:val="00A150EE"/>
    <w:rsid w:val="00A1679D"/>
    <w:rsid w:val="00A16C1C"/>
    <w:rsid w:val="00A17D84"/>
    <w:rsid w:val="00A22450"/>
    <w:rsid w:val="00A27AED"/>
    <w:rsid w:val="00A367A1"/>
    <w:rsid w:val="00A427BF"/>
    <w:rsid w:val="00A603C4"/>
    <w:rsid w:val="00A63243"/>
    <w:rsid w:val="00A65BBE"/>
    <w:rsid w:val="00A81237"/>
    <w:rsid w:val="00A85AC5"/>
    <w:rsid w:val="00AA1C9C"/>
    <w:rsid w:val="00AA24BC"/>
    <w:rsid w:val="00AA3AA2"/>
    <w:rsid w:val="00AB2FF1"/>
    <w:rsid w:val="00AB3899"/>
    <w:rsid w:val="00AB4D03"/>
    <w:rsid w:val="00AB5CF1"/>
    <w:rsid w:val="00AC089C"/>
    <w:rsid w:val="00AC5E04"/>
    <w:rsid w:val="00AE14AF"/>
    <w:rsid w:val="00AE53C3"/>
    <w:rsid w:val="00AF2F0F"/>
    <w:rsid w:val="00B00E82"/>
    <w:rsid w:val="00B02586"/>
    <w:rsid w:val="00B03461"/>
    <w:rsid w:val="00B074A4"/>
    <w:rsid w:val="00B32FEF"/>
    <w:rsid w:val="00B62C73"/>
    <w:rsid w:val="00B67D87"/>
    <w:rsid w:val="00BC4CAB"/>
    <w:rsid w:val="00BC62C7"/>
    <w:rsid w:val="00BD084E"/>
    <w:rsid w:val="00BD50D7"/>
    <w:rsid w:val="00BD7E70"/>
    <w:rsid w:val="00BE0DCA"/>
    <w:rsid w:val="00BE4163"/>
    <w:rsid w:val="00C03783"/>
    <w:rsid w:val="00C270C5"/>
    <w:rsid w:val="00C363A9"/>
    <w:rsid w:val="00C51621"/>
    <w:rsid w:val="00C527E4"/>
    <w:rsid w:val="00C64EE7"/>
    <w:rsid w:val="00C74D37"/>
    <w:rsid w:val="00C77F28"/>
    <w:rsid w:val="00C97D4B"/>
    <w:rsid w:val="00CC7D25"/>
    <w:rsid w:val="00CD41E0"/>
    <w:rsid w:val="00CE72F9"/>
    <w:rsid w:val="00CE7A1C"/>
    <w:rsid w:val="00CF54E4"/>
    <w:rsid w:val="00D008C2"/>
    <w:rsid w:val="00D035C2"/>
    <w:rsid w:val="00D17538"/>
    <w:rsid w:val="00D26FB5"/>
    <w:rsid w:val="00D405C0"/>
    <w:rsid w:val="00D44837"/>
    <w:rsid w:val="00D64A63"/>
    <w:rsid w:val="00D83C19"/>
    <w:rsid w:val="00DB466F"/>
    <w:rsid w:val="00DC048E"/>
    <w:rsid w:val="00DE2471"/>
    <w:rsid w:val="00E017AC"/>
    <w:rsid w:val="00E10963"/>
    <w:rsid w:val="00E154FD"/>
    <w:rsid w:val="00E22087"/>
    <w:rsid w:val="00E2244A"/>
    <w:rsid w:val="00E23A9D"/>
    <w:rsid w:val="00E3528C"/>
    <w:rsid w:val="00E37848"/>
    <w:rsid w:val="00E37D35"/>
    <w:rsid w:val="00E40C4B"/>
    <w:rsid w:val="00E51F32"/>
    <w:rsid w:val="00E74177"/>
    <w:rsid w:val="00E76363"/>
    <w:rsid w:val="00E775B2"/>
    <w:rsid w:val="00E86736"/>
    <w:rsid w:val="00EA4527"/>
    <w:rsid w:val="00EB512E"/>
    <w:rsid w:val="00ED6464"/>
    <w:rsid w:val="00EE5AF0"/>
    <w:rsid w:val="00F07C6B"/>
    <w:rsid w:val="00F12523"/>
    <w:rsid w:val="00F426F3"/>
    <w:rsid w:val="00F46F8F"/>
    <w:rsid w:val="00F624D2"/>
    <w:rsid w:val="00F644BA"/>
    <w:rsid w:val="00F735D2"/>
    <w:rsid w:val="00F758EC"/>
    <w:rsid w:val="00FC228E"/>
    <w:rsid w:val="00FC370B"/>
    <w:rsid w:val="00FD20F6"/>
    <w:rsid w:val="153DE85C"/>
    <w:rsid w:val="237A036C"/>
    <w:rsid w:val="2D07BD55"/>
    <w:rsid w:val="3FF39A52"/>
    <w:rsid w:val="65B4C5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D5499"/>
  <w15:docId w15:val="{C3AE4123-2CB6-4B32-8EE8-C0CE9446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38"/>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qFormat/>
    <w:rsid w:val="00E51F32"/>
    <w:pPr>
      <w:keepNext/>
      <w:jc w:val="both"/>
      <w:outlineLvl w:val="0"/>
    </w:pPr>
    <w:rPr>
      <w:rFonts w:ascii="Arial" w:eastAsia="Times New Roman" w:hAnsi="Arial"/>
      <w:b/>
      <w:sz w:val="20"/>
      <w:szCs w:val="20"/>
      <w:lang w:eastAsia="en-US"/>
    </w:rPr>
  </w:style>
  <w:style w:type="paragraph" w:styleId="Heading3">
    <w:name w:val="heading 3"/>
    <w:basedOn w:val="Normal"/>
    <w:next w:val="Normal"/>
    <w:link w:val="Heading3Char"/>
    <w:qFormat/>
    <w:rsid w:val="00E51F32"/>
    <w:pPr>
      <w:keepNext/>
      <w:outlineLvl w:val="2"/>
    </w:pPr>
    <w:rPr>
      <w:rFonts w:ascii="Comic Sans MS" w:eastAsia="Times New Roman" w:hAnsi="Comic Sans MS"/>
      <w:b/>
      <w:bCs/>
      <w:sz w:val="20"/>
      <w:szCs w:val="20"/>
      <w:lang w:eastAsia="en-US"/>
    </w:rPr>
  </w:style>
  <w:style w:type="paragraph" w:styleId="Heading4">
    <w:name w:val="heading 4"/>
    <w:basedOn w:val="Normal"/>
    <w:next w:val="Normal"/>
    <w:link w:val="Heading4Char"/>
    <w:qFormat/>
    <w:rsid w:val="00E51F32"/>
    <w:pPr>
      <w:keepNext/>
      <w:ind w:firstLine="720"/>
      <w:outlineLvl w:val="3"/>
    </w:pPr>
    <w:rPr>
      <w:rFonts w:ascii="Comic Sans MS" w:eastAsia="Times New Roman"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538"/>
    <w:rPr>
      <w:color w:val="0000FF"/>
      <w:u w:val="single"/>
    </w:rPr>
  </w:style>
  <w:style w:type="paragraph" w:styleId="Header">
    <w:name w:val="header"/>
    <w:basedOn w:val="Normal"/>
    <w:link w:val="HeaderChar"/>
    <w:uiPriority w:val="99"/>
    <w:unhideWhenUsed/>
    <w:rsid w:val="00D17538"/>
    <w:pPr>
      <w:tabs>
        <w:tab w:val="center" w:pos="4513"/>
        <w:tab w:val="right" w:pos="9026"/>
      </w:tabs>
    </w:pPr>
  </w:style>
  <w:style w:type="character" w:customStyle="1" w:styleId="HeaderChar">
    <w:name w:val="Header Char"/>
    <w:basedOn w:val="DefaultParagraphFont"/>
    <w:link w:val="Header"/>
    <w:uiPriority w:val="99"/>
    <w:rsid w:val="00D17538"/>
    <w:rPr>
      <w:rFonts w:ascii="Times New Roman" w:hAnsi="Times New Roman" w:cs="Times New Roman"/>
      <w:sz w:val="24"/>
      <w:szCs w:val="24"/>
      <w:lang w:eastAsia="en-GB"/>
    </w:rPr>
  </w:style>
  <w:style w:type="paragraph" w:styleId="Footer">
    <w:name w:val="footer"/>
    <w:basedOn w:val="Normal"/>
    <w:link w:val="FooterChar"/>
    <w:uiPriority w:val="99"/>
    <w:unhideWhenUsed/>
    <w:rsid w:val="00D17538"/>
    <w:pPr>
      <w:tabs>
        <w:tab w:val="center" w:pos="4513"/>
        <w:tab w:val="right" w:pos="9026"/>
      </w:tabs>
    </w:pPr>
  </w:style>
  <w:style w:type="character" w:customStyle="1" w:styleId="FooterChar">
    <w:name w:val="Footer Char"/>
    <w:basedOn w:val="DefaultParagraphFont"/>
    <w:link w:val="Footer"/>
    <w:uiPriority w:val="99"/>
    <w:rsid w:val="00D17538"/>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17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538"/>
    <w:rPr>
      <w:rFonts w:ascii="Segoe UI" w:hAnsi="Segoe UI" w:cs="Segoe UI"/>
      <w:sz w:val="18"/>
      <w:szCs w:val="18"/>
      <w:lang w:eastAsia="en-GB"/>
    </w:rPr>
  </w:style>
  <w:style w:type="character" w:customStyle="1" w:styleId="Heading1Char">
    <w:name w:val="Heading 1 Char"/>
    <w:basedOn w:val="DefaultParagraphFont"/>
    <w:link w:val="Heading1"/>
    <w:rsid w:val="00E51F32"/>
    <w:rPr>
      <w:rFonts w:ascii="Arial" w:eastAsia="Times New Roman" w:hAnsi="Arial" w:cs="Times New Roman"/>
      <w:b/>
      <w:sz w:val="20"/>
      <w:szCs w:val="20"/>
    </w:rPr>
  </w:style>
  <w:style w:type="character" w:customStyle="1" w:styleId="Heading3Char">
    <w:name w:val="Heading 3 Char"/>
    <w:basedOn w:val="DefaultParagraphFont"/>
    <w:link w:val="Heading3"/>
    <w:rsid w:val="00E51F32"/>
    <w:rPr>
      <w:rFonts w:ascii="Comic Sans MS" w:eastAsia="Times New Roman" w:hAnsi="Comic Sans MS" w:cs="Times New Roman"/>
      <w:b/>
      <w:bCs/>
      <w:sz w:val="20"/>
      <w:szCs w:val="20"/>
    </w:rPr>
  </w:style>
  <w:style w:type="character" w:customStyle="1" w:styleId="Heading4Char">
    <w:name w:val="Heading 4 Char"/>
    <w:basedOn w:val="DefaultParagraphFont"/>
    <w:link w:val="Heading4"/>
    <w:rsid w:val="00E51F32"/>
    <w:rPr>
      <w:rFonts w:ascii="Comic Sans MS" w:eastAsia="Times New Roman" w:hAnsi="Comic Sans MS" w:cs="Times New Roman"/>
      <w:b/>
      <w:bCs/>
      <w:sz w:val="20"/>
      <w:szCs w:val="20"/>
    </w:rPr>
  </w:style>
  <w:style w:type="paragraph" w:styleId="ListParagraph">
    <w:name w:val="List Paragraph"/>
    <w:basedOn w:val="Normal"/>
    <w:uiPriority w:val="34"/>
    <w:qFormat/>
    <w:rsid w:val="00E51F32"/>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51F32"/>
    <w:pPr>
      <w:ind w:right="466"/>
      <w:jc w:val="both"/>
    </w:pPr>
    <w:rPr>
      <w:rFonts w:ascii="Lucida Sans" w:eastAsia="Times New Roman" w:hAnsi="Lucida Sans"/>
      <w:sz w:val="22"/>
      <w:szCs w:val="20"/>
      <w:lang w:eastAsia="en-US"/>
    </w:rPr>
  </w:style>
  <w:style w:type="character" w:customStyle="1" w:styleId="BodyTextChar">
    <w:name w:val="Body Text Char"/>
    <w:basedOn w:val="DefaultParagraphFont"/>
    <w:link w:val="BodyText"/>
    <w:rsid w:val="00E51F32"/>
    <w:rPr>
      <w:rFonts w:ascii="Lucida Sans" w:eastAsia="Times New Roman" w:hAnsi="Lucida Sans" w:cs="Times New Roman"/>
      <w:szCs w:val="20"/>
    </w:rPr>
  </w:style>
  <w:style w:type="paragraph" w:styleId="BodyTextIndent">
    <w:name w:val="Body Text Indent"/>
    <w:basedOn w:val="Normal"/>
    <w:link w:val="BodyTextIndentChar"/>
    <w:uiPriority w:val="99"/>
    <w:semiHidden/>
    <w:unhideWhenUsed/>
    <w:rsid w:val="00E51F32"/>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semiHidden/>
    <w:rsid w:val="00E51F32"/>
    <w:rPr>
      <w:rFonts w:ascii="Calibri" w:eastAsia="Calibri" w:hAnsi="Calibri" w:cs="Times New Roman"/>
    </w:rPr>
  </w:style>
  <w:style w:type="paragraph" w:styleId="Title">
    <w:name w:val="Title"/>
    <w:basedOn w:val="Normal"/>
    <w:link w:val="TitleChar"/>
    <w:qFormat/>
    <w:rsid w:val="00E51F32"/>
    <w:pPr>
      <w:jc w:val="center"/>
    </w:pPr>
    <w:rPr>
      <w:rFonts w:ascii="Arial" w:eastAsia="Times New Roman" w:hAnsi="Arial"/>
      <w:b/>
      <w:sz w:val="32"/>
      <w:szCs w:val="20"/>
      <w:lang w:eastAsia="en-US"/>
    </w:rPr>
  </w:style>
  <w:style w:type="character" w:customStyle="1" w:styleId="TitleChar">
    <w:name w:val="Title Char"/>
    <w:basedOn w:val="DefaultParagraphFont"/>
    <w:link w:val="Title"/>
    <w:rsid w:val="00E51F32"/>
    <w:rPr>
      <w:rFonts w:ascii="Arial" w:eastAsia="Times New Roman" w:hAnsi="Arial" w:cs="Times New Roman"/>
      <w:b/>
      <w:sz w:val="32"/>
      <w:szCs w:val="20"/>
    </w:rPr>
  </w:style>
  <w:style w:type="paragraph" w:styleId="Subtitle">
    <w:name w:val="Subtitle"/>
    <w:basedOn w:val="Normal"/>
    <w:link w:val="SubtitleChar"/>
    <w:qFormat/>
    <w:rsid w:val="00E51F32"/>
    <w:pPr>
      <w:jc w:val="center"/>
    </w:pPr>
    <w:rPr>
      <w:rFonts w:ascii="Comic Sans MS" w:eastAsia="Times New Roman" w:hAnsi="Comic Sans MS"/>
      <w:sz w:val="32"/>
      <w:szCs w:val="20"/>
      <w:lang w:eastAsia="en-US"/>
    </w:rPr>
  </w:style>
  <w:style w:type="character" w:customStyle="1" w:styleId="SubtitleChar">
    <w:name w:val="Subtitle Char"/>
    <w:basedOn w:val="DefaultParagraphFont"/>
    <w:link w:val="Subtitle"/>
    <w:rsid w:val="00E51F32"/>
    <w:rPr>
      <w:rFonts w:ascii="Comic Sans MS" w:eastAsia="Times New Roman" w:hAnsi="Comic Sans MS" w:cs="Times New Roman"/>
      <w:sz w:val="32"/>
      <w:szCs w:val="20"/>
    </w:rPr>
  </w:style>
  <w:style w:type="table" w:styleId="TableGrid">
    <w:name w:val="Table Grid"/>
    <w:basedOn w:val="TableNormal"/>
    <w:uiPriority w:val="39"/>
    <w:rsid w:val="00E51F32"/>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51F32"/>
  </w:style>
  <w:style w:type="character" w:customStyle="1" w:styleId="extralabel">
    <w:name w:val="extralabel"/>
    <w:basedOn w:val="DefaultParagraphFont"/>
    <w:rsid w:val="00E51F32"/>
  </w:style>
  <w:style w:type="paragraph" w:customStyle="1" w:styleId="paragraph">
    <w:name w:val="paragraph"/>
    <w:basedOn w:val="Normal"/>
    <w:rsid w:val="00E51F32"/>
    <w:pPr>
      <w:spacing w:before="100" w:beforeAutospacing="1" w:after="100" w:afterAutospacing="1"/>
    </w:pPr>
    <w:rPr>
      <w:rFonts w:eastAsia="Times New Roman"/>
    </w:rPr>
  </w:style>
  <w:style w:type="character" w:customStyle="1" w:styleId="textrun">
    <w:name w:val="textrun"/>
    <w:basedOn w:val="DefaultParagraphFont"/>
    <w:rsid w:val="00E51F32"/>
  </w:style>
  <w:style w:type="paragraph" w:styleId="NormalWeb">
    <w:name w:val="Normal (Web)"/>
    <w:basedOn w:val="Normal"/>
    <w:uiPriority w:val="99"/>
    <w:unhideWhenUsed/>
    <w:rsid w:val="00E51F32"/>
    <w:pPr>
      <w:spacing w:before="100" w:beforeAutospacing="1" w:after="100" w:afterAutospacing="1"/>
    </w:pPr>
    <w:rPr>
      <w:rFonts w:eastAsia="Times New Roman"/>
    </w:rPr>
  </w:style>
  <w:style w:type="paragraph" w:styleId="ListBullet">
    <w:name w:val="List Bullet"/>
    <w:basedOn w:val="Normal"/>
    <w:uiPriority w:val="99"/>
    <w:unhideWhenUsed/>
    <w:rsid w:val="00E51F32"/>
    <w:pPr>
      <w:numPr>
        <w:numId w:val="1"/>
      </w:numPr>
      <w:spacing w:after="200" w:line="276" w:lineRule="auto"/>
      <w:contextualSpacing/>
    </w:pPr>
    <w:rPr>
      <w:rFonts w:ascii="Calibri" w:eastAsia="Calibri" w:hAnsi="Calibri"/>
      <w:sz w:val="22"/>
      <w:szCs w:val="22"/>
      <w:lang w:eastAsia="en-US"/>
    </w:rPr>
  </w:style>
  <w:style w:type="paragraph" w:customStyle="1" w:styleId="Default">
    <w:name w:val="Default"/>
    <w:rsid w:val="001655AD"/>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1271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BodyA">
    <w:name w:val="Body A"/>
    <w:rsid w:val="002472E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numbering" w:customStyle="1" w:styleId="ImportedStyle1">
    <w:name w:val="Imported Style 1"/>
    <w:rsid w:val="00A27AED"/>
    <w:pPr>
      <w:numPr>
        <w:numId w:val="15"/>
      </w:numPr>
    </w:pPr>
  </w:style>
  <w:style w:type="numbering" w:customStyle="1" w:styleId="ImportedStyle2">
    <w:name w:val="Imported Style 2"/>
    <w:rsid w:val="00A27AED"/>
    <w:pPr>
      <w:numPr>
        <w:numId w:val="17"/>
      </w:numPr>
    </w:pPr>
  </w:style>
  <w:style w:type="paragraph" w:styleId="NoSpacing">
    <w:name w:val="No Spacing"/>
    <w:uiPriority w:val="1"/>
    <w:qFormat/>
    <w:rsid w:val="00A367A1"/>
    <w:pPr>
      <w:spacing w:after="0" w:line="240" w:lineRule="auto"/>
    </w:pPr>
  </w:style>
  <w:style w:type="paragraph" w:customStyle="1" w:styleId="trt0xe">
    <w:name w:val="trt0xe"/>
    <w:basedOn w:val="Normal"/>
    <w:rsid w:val="001443F5"/>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AC089C"/>
    <w:rPr>
      <w:sz w:val="16"/>
      <w:szCs w:val="16"/>
    </w:rPr>
  </w:style>
  <w:style w:type="paragraph" w:styleId="CommentText">
    <w:name w:val="annotation text"/>
    <w:basedOn w:val="Normal"/>
    <w:link w:val="CommentTextChar"/>
    <w:uiPriority w:val="99"/>
    <w:unhideWhenUsed/>
    <w:rsid w:val="00AC089C"/>
    <w:rPr>
      <w:sz w:val="20"/>
      <w:szCs w:val="20"/>
    </w:rPr>
  </w:style>
  <w:style w:type="character" w:customStyle="1" w:styleId="CommentTextChar">
    <w:name w:val="Comment Text Char"/>
    <w:basedOn w:val="DefaultParagraphFont"/>
    <w:link w:val="CommentText"/>
    <w:uiPriority w:val="99"/>
    <w:rsid w:val="00AC089C"/>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089C"/>
    <w:rPr>
      <w:b/>
      <w:bCs/>
    </w:rPr>
  </w:style>
  <w:style w:type="character" w:customStyle="1" w:styleId="CommentSubjectChar">
    <w:name w:val="Comment Subject Char"/>
    <w:basedOn w:val="CommentTextChar"/>
    <w:link w:val="CommentSubject"/>
    <w:uiPriority w:val="99"/>
    <w:semiHidden/>
    <w:rsid w:val="00AC089C"/>
    <w:rPr>
      <w:rFonts w:ascii="Times New Roman" w:hAnsi="Times New Roman" w:cs="Times New Roman"/>
      <w:b/>
      <w:bCs/>
      <w:sz w:val="20"/>
      <w:szCs w:val="20"/>
      <w:lang w:eastAsia="en-GB"/>
    </w:rPr>
  </w:style>
  <w:style w:type="character" w:customStyle="1" w:styleId="normaltextrun">
    <w:name w:val="normaltextrun"/>
    <w:basedOn w:val="DefaultParagraphFont"/>
    <w:rsid w:val="00B67D87"/>
  </w:style>
  <w:style w:type="paragraph" w:customStyle="1" w:styleId="pf0">
    <w:name w:val="pf0"/>
    <w:basedOn w:val="Normal"/>
    <w:rsid w:val="00470E3B"/>
    <w:pPr>
      <w:spacing w:before="100" w:beforeAutospacing="1" w:after="100" w:afterAutospacing="1"/>
    </w:pPr>
    <w:rPr>
      <w:rFonts w:eastAsia="Times New Roman"/>
    </w:rPr>
  </w:style>
  <w:style w:type="character" w:customStyle="1" w:styleId="cf01">
    <w:name w:val="cf01"/>
    <w:basedOn w:val="DefaultParagraphFont"/>
    <w:rsid w:val="00470E3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7263">
      <w:bodyDiv w:val="1"/>
      <w:marLeft w:val="0"/>
      <w:marRight w:val="0"/>
      <w:marTop w:val="0"/>
      <w:marBottom w:val="0"/>
      <w:divBdr>
        <w:top w:val="none" w:sz="0" w:space="0" w:color="auto"/>
        <w:left w:val="none" w:sz="0" w:space="0" w:color="auto"/>
        <w:bottom w:val="none" w:sz="0" w:space="0" w:color="auto"/>
        <w:right w:val="none" w:sz="0" w:space="0" w:color="auto"/>
      </w:divBdr>
    </w:div>
    <w:div w:id="281887794">
      <w:bodyDiv w:val="1"/>
      <w:marLeft w:val="0"/>
      <w:marRight w:val="0"/>
      <w:marTop w:val="0"/>
      <w:marBottom w:val="0"/>
      <w:divBdr>
        <w:top w:val="none" w:sz="0" w:space="0" w:color="auto"/>
        <w:left w:val="none" w:sz="0" w:space="0" w:color="auto"/>
        <w:bottom w:val="none" w:sz="0" w:space="0" w:color="auto"/>
        <w:right w:val="none" w:sz="0" w:space="0" w:color="auto"/>
      </w:divBdr>
    </w:div>
    <w:div w:id="298733742">
      <w:bodyDiv w:val="1"/>
      <w:marLeft w:val="0"/>
      <w:marRight w:val="0"/>
      <w:marTop w:val="0"/>
      <w:marBottom w:val="0"/>
      <w:divBdr>
        <w:top w:val="none" w:sz="0" w:space="0" w:color="auto"/>
        <w:left w:val="none" w:sz="0" w:space="0" w:color="auto"/>
        <w:bottom w:val="none" w:sz="0" w:space="0" w:color="auto"/>
        <w:right w:val="none" w:sz="0" w:space="0" w:color="auto"/>
      </w:divBdr>
    </w:div>
    <w:div w:id="358968217">
      <w:bodyDiv w:val="1"/>
      <w:marLeft w:val="0"/>
      <w:marRight w:val="0"/>
      <w:marTop w:val="0"/>
      <w:marBottom w:val="0"/>
      <w:divBdr>
        <w:top w:val="none" w:sz="0" w:space="0" w:color="auto"/>
        <w:left w:val="none" w:sz="0" w:space="0" w:color="auto"/>
        <w:bottom w:val="none" w:sz="0" w:space="0" w:color="auto"/>
        <w:right w:val="none" w:sz="0" w:space="0" w:color="auto"/>
      </w:divBdr>
    </w:div>
    <w:div w:id="524056148">
      <w:bodyDiv w:val="1"/>
      <w:marLeft w:val="0"/>
      <w:marRight w:val="0"/>
      <w:marTop w:val="0"/>
      <w:marBottom w:val="0"/>
      <w:divBdr>
        <w:top w:val="none" w:sz="0" w:space="0" w:color="auto"/>
        <w:left w:val="none" w:sz="0" w:space="0" w:color="auto"/>
        <w:bottom w:val="none" w:sz="0" w:space="0" w:color="auto"/>
        <w:right w:val="none" w:sz="0" w:space="0" w:color="auto"/>
      </w:divBdr>
    </w:div>
    <w:div w:id="546338865">
      <w:bodyDiv w:val="1"/>
      <w:marLeft w:val="0"/>
      <w:marRight w:val="0"/>
      <w:marTop w:val="0"/>
      <w:marBottom w:val="0"/>
      <w:divBdr>
        <w:top w:val="none" w:sz="0" w:space="0" w:color="auto"/>
        <w:left w:val="none" w:sz="0" w:space="0" w:color="auto"/>
        <w:bottom w:val="none" w:sz="0" w:space="0" w:color="auto"/>
        <w:right w:val="none" w:sz="0" w:space="0" w:color="auto"/>
      </w:divBdr>
    </w:div>
    <w:div w:id="564880090">
      <w:bodyDiv w:val="1"/>
      <w:marLeft w:val="0"/>
      <w:marRight w:val="0"/>
      <w:marTop w:val="0"/>
      <w:marBottom w:val="0"/>
      <w:divBdr>
        <w:top w:val="none" w:sz="0" w:space="0" w:color="auto"/>
        <w:left w:val="none" w:sz="0" w:space="0" w:color="auto"/>
        <w:bottom w:val="none" w:sz="0" w:space="0" w:color="auto"/>
        <w:right w:val="none" w:sz="0" w:space="0" w:color="auto"/>
      </w:divBdr>
    </w:div>
    <w:div w:id="1239486447">
      <w:bodyDiv w:val="1"/>
      <w:marLeft w:val="0"/>
      <w:marRight w:val="0"/>
      <w:marTop w:val="0"/>
      <w:marBottom w:val="0"/>
      <w:divBdr>
        <w:top w:val="none" w:sz="0" w:space="0" w:color="auto"/>
        <w:left w:val="none" w:sz="0" w:space="0" w:color="auto"/>
        <w:bottom w:val="none" w:sz="0" w:space="0" w:color="auto"/>
        <w:right w:val="none" w:sz="0" w:space="0" w:color="auto"/>
      </w:divBdr>
    </w:div>
    <w:div w:id="1430127654">
      <w:bodyDiv w:val="1"/>
      <w:marLeft w:val="0"/>
      <w:marRight w:val="0"/>
      <w:marTop w:val="0"/>
      <w:marBottom w:val="0"/>
      <w:divBdr>
        <w:top w:val="none" w:sz="0" w:space="0" w:color="auto"/>
        <w:left w:val="none" w:sz="0" w:space="0" w:color="auto"/>
        <w:bottom w:val="none" w:sz="0" w:space="0" w:color="auto"/>
        <w:right w:val="none" w:sz="0" w:space="0" w:color="auto"/>
      </w:divBdr>
    </w:div>
    <w:div w:id="1561944279">
      <w:bodyDiv w:val="1"/>
      <w:marLeft w:val="0"/>
      <w:marRight w:val="0"/>
      <w:marTop w:val="0"/>
      <w:marBottom w:val="0"/>
      <w:divBdr>
        <w:top w:val="none" w:sz="0" w:space="0" w:color="auto"/>
        <w:left w:val="none" w:sz="0" w:space="0" w:color="auto"/>
        <w:bottom w:val="none" w:sz="0" w:space="0" w:color="auto"/>
        <w:right w:val="none" w:sz="0" w:space="0" w:color="auto"/>
      </w:divBdr>
    </w:div>
    <w:div w:id="1837647261">
      <w:bodyDiv w:val="1"/>
      <w:marLeft w:val="0"/>
      <w:marRight w:val="0"/>
      <w:marTop w:val="0"/>
      <w:marBottom w:val="0"/>
      <w:divBdr>
        <w:top w:val="none" w:sz="0" w:space="0" w:color="auto"/>
        <w:left w:val="none" w:sz="0" w:space="0" w:color="auto"/>
        <w:bottom w:val="none" w:sz="0" w:space="0" w:color="auto"/>
        <w:right w:val="none" w:sz="0" w:space="0" w:color="auto"/>
      </w:divBdr>
    </w:div>
    <w:div w:id="194125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hewelcom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welcoming.org/about/staff-tea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5C44D9AEE9943A4ED9346C3777345" ma:contentTypeVersion="12" ma:contentTypeDescription="Create a new document." ma:contentTypeScope="" ma:versionID="d83896763e4d8ad4a766c55c63f4e249">
  <xsd:schema xmlns:xsd="http://www.w3.org/2001/XMLSchema" xmlns:xs="http://www.w3.org/2001/XMLSchema" xmlns:p="http://schemas.microsoft.com/office/2006/metadata/properties" xmlns:ns2="61cf77a8-628e-4ca9-8331-99760a50aaf8" xmlns:ns3="d15e20d4-c250-464e-9354-80ee914f2730" targetNamespace="http://schemas.microsoft.com/office/2006/metadata/properties" ma:root="true" ma:fieldsID="ad147608bec4da185fdf460ad291ffe6" ns2:_="" ns3:_="">
    <xsd:import namespace="61cf77a8-628e-4ca9-8331-99760a50aaf8"/>
    <xsd:import namespace="d15e20d4-c250-464e-9354-80ee914f2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77a8-628e-4ca9-8331-99760a50a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e20d4-c250-464e-9354-80ee914f27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ACB36-9AC4-461D-AF1C-2FE3A48F7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FF284F-152B-41CB-98AD-B5FE07B1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77a8-628e-4ca9-8331-99760a50aaf8"/>
    <ds:schemaRef ds:uri="d15e20d4-c250-464e-9354-80ee914f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5DF13-1614-4CA0-9056-499DA8D1C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RRR programme</dc:creator>
  <cp:keywords/>
  <dc:description/>
  <cp:lastModifiedBy>Sandra Dargie</cp:lastModifiedBy>
  <cp:revision>9</cp:revision>
  <cp:lastPrinted>2022-03-07T13:12:00Z</cp:lastPrinted>
  <dcterms:created xsi:type="dcterms:W3CDTF">2025-04-01T09:51:00Z</dcterms:created>
  <dcterms:modified xsi:type="dcterms:W3CDTF">2025-04-01T12:47:00Z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0x0101003F55C44D9AEE9943A4ED9346C3777345</vt:lpwstr>
  </property>
</Properties>
</file>