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D637D" w14:textId="77777777" w:rsidR="00B229E7" w:rsidRPr="000D1EDB" w:rsidRDefault="00B229E7" w:rsidP="00B229E7">
      <w:pPr>
        <w:rPr>
          <w:b/>
          <w:bCs/>
        </w:rPr>
      </w:pPr>
      <w:r>
        <w:rPr>
          <w:b/>
          <w:bCs/>
        </w:rPr>
        <w:t>Role Profile</w:t>
      </w:r>
    </w:p>
    <w:p w14:paraId="756E86C7" w14:textId="77777777" w:rsidR="00B229E7" w:rsidRPr="00185D71" w:rsidRDefault="00B229E7" w:rsidP="00B229E7">
      <w:pPr>
        <w:jc w:val="both"/>
      </w:pPr>
      <w:r w:rsidRPr="00185D71">
        <w:t>Duties will include the following:</w:t>
      </w:r>
    </w:p>
    <w:p w14:paraId="2C356E5D" w14:textId="77777777" w:rsidR="00B229E7" w:rsidRDefault="00B229E7" w:rsidP="00B229E7">
      <w:pPr>
        <w:jc w:val="both"/>
      </w:pPr>
      <w:r>
        <w:t>Oversee and manage the annual regulatory requirements of the Centre, ensuring all legal obligations are met, and dealing with necessary repairs timeously. All in line with budgets.</w:t>
      </w:r>
    </w:p>
    <w:p w14:paraId="18D7B92F" w14:textId="77777777" w:rsidR="00B229E7" w:rsidRDefault="00B229E7" w:rsidP="00B229E7">
      <w:pPr>
        <w:jc w:val="both"/>
      </w:pPr>
      <w:r>
        <w:t>Overall line management of the staff of the Centre: caretaker manager, caretaker/cleaner, bookkeeper, ensuring staff rotas are signed off, HR issues managed in consultation with trustees, and invoicing processed on a regular basis as agreed with bookkeeper.</w:t>
      </w:r>
    </w:p>
    <w:p w14:paraId="26E7F9EC" w14:textId="77777777" w:rsidR="00B229E7" w:rsidRDefault="00B229E7" w:rsidP="00B229E7">
      <w:pPr>
        <w:jc w:val="both"/>
      </w:pPr>
      <w:r>
        <w:t>Attend trustee meetings on a monthly basis, taking minutes and reporting on how operations are meeting the ongoing objectives of the Centre.</w:t>
      </w:r>
    </w:p>
    <w:p w14:paraId="2C6B8EE7" w14:textId="77777777" w:rsidR="00B229E7" w:rsidRDefault="00B229E7" w:rsidP="00B229E7">
      <w:pPr>
        <w:jc w:val="both"/>
      </w:pPr>
      <w:r>
        <w:t>Ensure staff and trustee development requirements are kept up to date, organising training in line with operational needs, and encouraging core users to take up a position on the board of trustees for community engagement.</w:t>
      </w:r>
    </w:p>
    <w:p w14:paraId="3556084A" w14:textId="77777777" w:rsidR="00B229E7" w:rsidRDefault="00B229E7" w:rsidP="00B229E7">
      <w:pPr>
        <w:jc w:val="both"/>
      </w:pPr>
      <w:r>
        <w:t>Issue invoices to service users and liaise with the bookkeeper and treasurer in terms of required record keeping for annual accounts.</w:t>
      </w:r>
    </w:p>
    <w:p w14:paraId="4088C697" w14:textId="77777777" w:rsidR="00B229E7" w:rsidRDefault="00B229E7" w:rsidP="00B229E7">
      <w:pPr>
        <w:jc w:val="both"/>
      </w:pPr>
      <w:r>
        <w:t>Prepare fundraising applications as directed by trustees, which are suitable for the Centre’s objectives and complement existing services as well as the strategic direction of the Project.</w:t>
      </w:r>
    </w:p>
    <w:p w14:paraId="5A37622D" w14:textId="77777777" w:rsidR="00B229E7" w:rsidRDefault="00B229E7" w:rsidP="00B229E7">
      <w:pPr>
        <w:jc w:val="both"/>
      </w:pPr>
      <w:r>
        <w:t>Organise the annual Centre AGM, and issue invitations.</w:t>
      </w:r>
    </w:p>
    <w:p w14:paraId="19BE3197" w14:textId="77777777" w:rsidR="00B229E7" w:rsidRDefault="00B229E7" w:rsidP="00B229E7">
      <w:pPr>
        <w:jc w:val="both"/>
      </w:pPr>
      <w:r>
        <w:t>Update social media accounts on the work of the Centre, in line with community engagement.</w:t>
      </w:r>
    </w:p>
    <w:p w14:paraId="30812E25" w14:textId="77777777" w:rsidR="00B229E7" w:rsidRDefault="00B229E7" w:rsidP="00B229E7">
      <w:pPr>
        <w:jc w:val="both"/>
      </w:pPr>
      <w:r>
        <w:t>Ensure GDPR requirements are followed.</w:t>
      </w:r>
    </w:p>
    <w:p w14:paraId="66D4156F" w14:textId="77777777" w:rsidR="00B229E7" w:rsidRDefault="00B229E7" w:rsidP="00B229E7">
      <w:pPr>
        <w:jc w:val="both"/>
      </w:pPr>
      <w:r>
        <w:t>Document statistics on the use of the Centre locally to provide required analysis for Annual Report etc and produce a quarterly newsletter for community engagement.</w:t>
      </w:r>
    </w:p>
    <w:p w14:paraId="714734EA" w14:textId="77777777" w:rsidR="00B229E7" w:rsidRDefault="00B229E7" w:rsidP="00B229E7">
      <w:pPr>
        <w:jc w:val="both"/>
      </w:pPr>
      <w:r>
        <w:t>Engage in any other duties necessary for the smooth running of the Centre, in consultation with your line manager.</w:t>
      </w:r>
    </w:p>
    <w:p w14:paraId="37B7557B" w14:textId="77777777" w:rsidR="00DC41A2" w:rsidRDefault="00DC41A2"/>
    <w:sectPr w:rsidR="00DC41A2" w:rsidSect="0019012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E7"/>
    <w:rsid w:val="00190123"/>
    <w:rsid w:val="006A4FEE"/>
    <w:rsid w:val="007746CF"/>
    <w:rsid w:val="00B229E7"/>
    <w:rsid w:val="00DC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79E6C"/>
  <w15:chartTrackingRefBased/>
  <w15:docId w15:val="{034D8476-68ED-4AC7-8C93-62F19201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8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9E7"/>
  </w:style>
  <w:style w:type="paragraph" w:styleId="Heading1">
    <w:name w:val="heading 1"/>
    <w:basedOn w:val="Normal"/>
    <w:next w:val="Normal"/>
    <w:link w:val="Heading1Char"/>
    <w:uiPriority w:val="9"/>
    <w:qFormat/>
    <w:rsid w:val="00B22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9E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9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9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9E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9E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9E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9E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9E7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9E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9E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9E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9E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9E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9E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9E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9E7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9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9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9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9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9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Schmulian</dc:creator>
  <cp:keywords/>
  <dc:description/>
  <cp:lastModifiedBy>Kim Schmulian</cp:lastModifiedBy>
  <cp:revision>1</cp:revision>
  <dcterms:created xsi:type="dcterms:W3CDTF">2025-04-22T08:53:00Z</dcterms:created>
  <dcterms:modified xsi:type="dcterms:W3CDTF">2025-04-22T08:53:00Z</dcterms:modified>
</cp:coreProperties>
</file>