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4024" w14:textId="3B3FCEB8" w:rsidR="0053636D" w:rsidRDefault="0053636D" w:rsidP="0063316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7D822E" wp14:editId="7D687C1D">
            <wp:simplePos x="0" y="0"/>
            <wp:positionH relativeFrom="column">
              <wp:posOffset>1263650</wp:posOffset>
            </wp:positionH>
            <wp:positionV relativeFrom="paragraph">
              <wp:posOffset>-794385</wp:posOffset>
            </wp:positionV>
            <wp:extent cx="2371725" cy="1390015"/>
            <wp:effectExtent l="0" t="0" r="9525" b="635"/>
            <wp:wrapNone/>
            <wp:docPr id="530611492" name="Picture 1" descr="A logo with a roos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11492" name="Picture 1" descr="A logo with a rooster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5D03B9" w14:textId="77777777" w:rsidR="0053636D" w:rsidRDefault="0053636D" w:rsidP="00633166">
      <w:pPr>
        <w:rPr>
          <w:b/>
          <w:bCs/>
        </w:rPr>
      </w:pPr>
    </w:p>
    <w:p w14:paraId="7E88B0E6" w14:textId="29624D64" w:rsidR="000113C9" w:rsidRDefault="000113C9" w:rsidP="00633166">
      <w:pPr>
        <w:rPr>
          <w:b/>
          <w:bCs/>
        </w:rPr>
      </w:pPr>
    </w:p>
    <w:p w14:paraId="705A087C" w14:textId="77777777" w:rsidR="00F02D76" w:rsidRPr="00F02D76" w:rsidRDefault="003B2BC3" w:rsidP="003B2BC3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 xml:space="preserve">Job Title: </w:t>
      </w:r>
    </w:p>
    <w:p w14:paraId="2BA82262" w14:textId="326086B2" w:rsidR="00E606A4" w:rsidRPr="00E606A4" w:rsidRDefault="00040F37" w:rsidP="003B2BC3">
      <w:pPr>
        <w:rPr>
          <w:sz w:val="24"/>
          <w:szCs w:val="24"/>
        </w:rPr>
      </w:pPr>
      <w:r>
        <w:rPr>
          <w:sz w:val="24"/>
          <w:szCs w:val="24"/>
        </w:rPr>
        <w:t>Finance and Business Support Assistant</w:t>
      </w:r>
    </w:p>
    <w:p w14:paraId="0A15688B" w14:textId="576339AB" w:rsidR="00633166" w:rsidRPr="00F02D76" w:rsidRDefault="00D448D4" w:rsidP="00633166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>Main</w:t>
      </w:r>
      <w:r w:rsidR="00633166" w:rsidRPr="00F02D76">
        <w:rPr>
          <w:b/>
          <w:bCs/>
          <w:sz w:val="24"/>
          <w:szCs w:val="24"/>
        </w:rPr>
        <w:t xml:space="preserve"> Purpose</w:t>
      </w:r>
      <w:r w:rsidRPr="00F02D76">
        <w:rPr>
          <w:b/>
          <w:bCs/>
          <w:sz w:val="24"/>
          <w:szCs w:val="24"/>
        </w:rPr>
        <w:t xml:space="preserve"> of Job:</w:t>
      </w:r>
    </w:p>
    <w:p w14:paraId="259DAD4C" w14:textId="48F1604F" w:rsidR="00E3255D" w:rsidRDefault="00402AEE" w:rsidP="00E3255D">
      <w:r w:rsidRPr="00402AEE">
        <w:rPr>
          <w:lang w:val="en-US"/>
        </w:rPr>
        <w:t xml:space="preserve">The purpose of </w:t>
      </w:r>
      <w:r w:rsidR="005542B4" w:rsidRPr="00402AEE">
        <w:rPr>
          <w:lang w:val="en-US"/>
        </w:rPr>
        <w:t>this</w:t>
      </w:r>
      <w:r w:rsidRPr="00402AEE">
        <w:rPr>
          <w:lang w:val="en-US"/>
        </w:rPr>
        <w:t xml:space="preserve"> role is </w:t>
      </w:r>
      <w:r w:rsidR="00F27346">
        <w:t>to</w:t>
      </w:r>
      <w:r w:rsidR="00E3255D" w:rsidRPr="00A051CB">
        <w:t xml:space="preserve"> </w:t>
      </w:r>
      <w:r w:rsidR="00D448D4">
        <w:t xml:space="preserve">assist the </w:t>
      </w:r>
      <w:r w:rsidR="004251B1">
        <w:t>management team</w:t>
      </w:r>
      <w:r w:rsidR="00D448D4">
        <w:t xml:space="preserve"> to ensure</w:t>
      </w:r>
      <w:r w:rsidR="00E3255D" w:rsidRPr="00A051CB">
        <w:t xml:space="preserve"> that the </w:t>
      </w:r>
      <w:r w:rsidR="00AF6D9B">
        <w:t xml:space="preserve">Finance and </w:t>
      </w:r>
      <w:r w:rsidR="008960AA">
        <w:t>Business</w:t>
      </w:r>
      <w:r w:rsidR="00F55AFE">
        <w:t xml:space="preserve"> activities</w:t>
      </w:r>
      <w:r w:rsidR="00E3255D" w:rsidRPr="00A051CB">
        <w:t xml:space="preserve"> of </w:t>
      </w:r>
      <w:r w:rsidR="00F27346">
        <w:t>T</w:t>
      </w:r>
      <w:r w:rsidR="00E3255D" w:rsidRPr="00A051CB">
        <w:t>he Canmore Trust</w:t>
      </w:r>
      <w:r w:rsidR="00E3255D">
        <w:t xml:space="preserve"> </w:t>
      </w:r>
      <w:r w:rsidR="00E3255D" w:rsidRPr="00854063">
        <w:t xml:space="preserve">are effectively delivered in line with our </w:t>
      </w:r>
      <w:r w:rsidR="00E3255D">
        <w:t>core values</w:t>
      </w:r>
      <w:r w:rsidR="00E3255D" w:rsidRPr="00854063">
        <w:t xml:space="preserve">. </w:t>
      </w:r>
    </w:p>
    <w:p w14:paraId="1130366F" w14:textId="009A7691" w:rsidR="00821568" w:rsidRDefault="00821568" w:rsidP="00E3255D">
      <w:r w:rsidRPr="00821568">
        <w:rPr>
          <w:b/>
          <w:bCs/>
          <w:sz w:val="24"/>
          <w:szCs w:val="24"/>
        </w:rPr>
        <w:t>Re</w:t>
      </w:r>
      <w:r w:rsidR="00C902BB">
        <w:rPr>
          <w:b/>
          <w:bCs/>
          <w:sz w:val="24"/>
          <w:szCs w:val="24"/>
        </w:rPr>
        <w:t>p</w:t>
      </w:r>
      <w:r w:rsidRPr="00821568">
        <w:rPr>
          <w:b/>
          <w:bCs/>
          <w:sz w:val="24"/>
          <w:szCs w:val="24"/>
        </w:rPr>
        <w:t>orts to:</w:t>
      </w:r>
      <w:r>
        <w:t xml:space="preserve"> </w:t>
      </w:r>
    </w:p>
    <w:p w14:paraId="095EC98C" w14:textId="36B3221B" w:rsidR="00821568" w:rsidRDefault="00821568" w:rsidP="00E3255D">
      <w:r>
        <w:t>Chief Operating Officer</w:t>
      </w:r>
    </w:p>
    <w:p w14:paraId="32B933A9" w14:textId="50317F0B" w:rsidR="00821568" w:rsidRDefault="00FD17F4" w:rsidP="00E3255D">
      <w:pPr>
        <w:rPr>
          <w:b/>
          <w:bCs/>
          <w:sz w:val="24"/>
          <w:szCs w:val="24"/>
        </w:rPr>
      </w:pPr>
      <w:r w:rsidRPr="00FD17F4">
        <w:rPr>
          <w:b/>
          <w:bCs/>
          <w:sz w:val="24"/>
          <w:szCs w:val="24"/>
        </w:rPr>
        <w:t>Location:</w:t>
      </w:r>
    </w:p>
    <w:p w14:paraId="689D4579" w14:textId="507B5685" w:rsidR="00FD17F4" w:rsidRDefault="00FD17F4" w:rsidP="00E3255D">
      <w:pPr>
        <w:rPr>
          <w:sz w:val="24"/>
          <w:szCs w:val="24"/>
        </w:rPr>
      </w:pPr>
      <w:r w:rsidRPr="00FD17F4">
        <w:rPr>
          <w:sz w:val="24"/>
          <w:szCs w:val="24"/>
        </w:rPr>
        <w:t xml:space="preserve">Stirling (with some </w:t>
      </w:r>
      <w:r w:rsidR="00887BF9">
        <w:rPr>
          <w:sz w:val="24"/>
          <w:szCs w:val="24"/>
        </w:rPr>
        <w:t>h</w:t>
      </w:r>
      <w:r w:rsidRPr="00FD17F4">
        <w:rPr>
          <w:sz w:val="24"/>
          <w:szCs w:val="24"/>
        </w:rPr>
        <w:t>ybrid working)</w:t>
      </w:r>
    </w:p>
    <w:p w14:paraId="63A60E19" w14:textId="1E06E1E6" w:rsidR="00FC70CB" w:rsidRDefault="00FD17F4" w:rsidP="00E3255D">
      <w:pPr>
        <w:rPr>
          <w:b/>
          <w:bCs/>
          <w:sz w:val="24"/>
          <w:szCs w:val="24"/>
        </w:rPr>
      </w:pPr>
      <w:r w:rsidRPr="00FD17F4">
        <w:rPr>
          <w:b/>
          <w:bCs/>
          <w:sz w:val="24"/>
          <w:szCs w:val="24"/>
        </w:rPr>
        <w:t>Salary:</w:t>
      </w:r>
      <w:r w:rsidR="00E606A4">
        <w:rPr>
          <w:b/>
          <w:bCs/>
          <w:sz w:val="24"/>
          <w:szCs w:val="24"/>
        </w:rPr>
        <w:t xml:space="preserve"> £</w:t>
      </w:r>
      <w:r w:rsidR="00853F2E">
        <w:rPr>
          <w:b/>
          <w:bCs/>
          <w:sz w:val="24"/>
          <w:szCs w:val="24"/>
        </w:rPr>
        <w:t xml:space="preserve">26, </w:t>
      </w:r>
      <w:r w:rsidR="00F21F80">
        <w:rPr>
          <w:b/>
          <w:bCs/>
          <w:sz w:val="24"/>
          <w:szCs w:val="24"/>
        </w:rPr>
        <w:t xml:space="preserve">235 - </w:t>
      </w:r>
      <w:r w:rsidR="00D65AB3">
        <w:rPr>
          <w:b/>
          <w:bCs/>
          <w:sz w:val="24"/>
          <w:szCs w:val="24"/>
        </w:rPr>
        <w:t>£28,134</w:t>
      </w:r>
    </w:p>
    <w:p w14:paraId="069CB877" w14:textId="77777777" w:rsidR="004F619C" w:rsidRPr="00FD17F4" w:rsidRDefault="004F619C" w:rsidP="00E3255D">
      <w:pPr>
        <w:rPr>
          <w:b/>
          <w:bCs/>
          <w:sz w:val="24"/>
          <w:szCs w:val="24"/>
        </w:rPr>
      </w:pPr>
    </w:p>
    <w:p w14:paraId="424D2647" w14:textId="77777777" w:rsidR="00A01E33" w:rsidRPr="00115C19" w:rsidRDefault="00A01E33" w:rsidP="00A01E33">
      <w:pPr>
        <w:rPr>
          <w:b/>
          <w:bCs/>
        </w:rPr>
      </w:pPr>
      <w:r w:rsidRPr="00115C19">
        <w:rPr>
          <w:b/>
          <w:bCs/>
        </w:rPr>
        <w:t>Background to the work of The Canmore Trust</w:t>
      </w:r>
    </w:p>
    <w:p w14:paraId="24C24C7F" w14:textId="77777777" w:rsidR="00A01E33" w:rsidRPr="00115C19" w:rsidRDefault="00A01E33" w:rsidP="00A01E33">
      <w:r w:rsidRPr="00115C19">
        <w:t xml:space="preserve">Suicide is now the highest cause of death </w:t>
      </w:r>
      <w:r>
        <w:t>in the UK under the age of 35</w:t>
      </w:r>
      <w:r w:rsidRPr="00115C19">
        <w:t xml:space="preserve"> years. Recent work in Scotland suggests that around 20% of men and women in Scotland under the age of 35 years will experience significant suicidal thinking.  </w:t>
      </w:r>
    </w:p>
    <w:p w14:paraId="4CFD6613" w14:textId="77777777" w:rsidR="00A01E33" w:rsidRPr="00115C19" w:rsidRDefault="00A01E33" w:rsidP="00A01E33">
      <w:r w:rsidRPr="00115C19">
        <w:t xml:space="preserve">The Gibson family, motivated by the loss of their son and brother, Cameron, to suicide in October 2019, established a charity, </w:t>
      </w:r>
      <w:r w:rsidRPr="00115C19">
        <w:rPr>
          <w:b/>
          <w:bCs/>
        </w:rPr>
        <w:t xml:space="preserve">“The Canmore Trust” (SC051511) </w:t>
      </w:r>
      <w:r w:rsidRPr="00115C19">
        <w:t>in January 2022 to act in suicide prevention</w:t>
      </w:r>
      <w:r>
        <w:t>,</w:t>
      </w:r>
      <w:r w:rsidRPr="00115C19">
        <w:t xml:space="preserve"> and in suicide postvention</w:t>
      </w:r>
      <w:r>
        <w:t>,</w:t>
      </w:r>
      <w:r w:rsidRPr="00115C19">
        <w:t xml:space="preserve"> with the following </w:t>
      </w:r>
      <w:r w:rsidRPr="00FC70CB">
        <w:rPr>
          <w:b/>
          <w:bCs/>
        </w:rPr>
        <w:t>Aims</w:t>
      </w:r>
      <w:r w:rsidRPr="00115C19">
        <w:t>:</w:t>
      </w:r>
    </w:p>
    <w:p w14:paraId="3041BAC0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>To work with schools, colleges and universities to raise awareness of suicide and to prevent suicide, promoting an individualised “suicide safety plan”;</w:t>
      </w:r>
    </w:p>
    <w:p w14:paraId="64A6150A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 xml:space="preserve">To establish a number of safe places where families affected by suicide can spend time, at no financial cost, rebuilding their lives after suicide of a close family member. Trained individuals with </w:t>
      </w:r>
      <w:r>
        <w:t>l</w:t>
      </w:r>
      <w:r w:rsidRPr="00115C19">
        <w:t xml:space="preserve">ived </w:t>
      </w:r>
      <w:r>
        <w:t xml:space="preserve">and living </w:t>
      </w:r>
      <w:r w:rsidRPr="00115C19">
        <w:t xml:space="preserve">experience of suicide </w:t>
      </w:r>
      <w:r>
        <w:t xml:space="preserve">will </w:t>
      </w:r>
      <w:r w:rsidRPr="00115C19">
        <w:t>be on hand to assist as required;</w:t>
      </w:r>
    </w:p>
    <w:p w14:paraId="528210CD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>To ensure a co-ordinated programme of research investigating and identifying psychological and physiological risk factors in suicide;</w:t>
      </w:r>
    </w:p>
    <w:p w14:paraId="62CB5F17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>To establish a group of trained “Experienced Friends” to work alongside the police and other agencies to ensure that one such supporter is immediately available to any family in crisis following a suicide;</w:t>
      </w:r>
    </w:p>
    <w:p w14:paraId="2F0BCE4C" w14:textId="77777777" w:rsidR="00A01E33" w:rsidRDefault="00A01E33" w:rsidP="00A01E33">
      <w:pPr>
        <w:pStyle w:val="ListParagraph"/>
        <w:numPr>
          <w:ilvl w:val="0"/>
          <w:numId w:val="3"/>
        </w:numPr>
      </w:pPr>
      <w:r w:rsidRPr="00115C19">
        <w:t xml:space="preserve">To work across the suicide charities sector to co-ordinate and facilitate a unified approach to fundraising and action against suicide.  </w:t>
      </w:r>
    </w:p>
    <w:p w14:paraId="3B614AAD" w14:textId="66BD8FA6" w:rsidR="00FC70CB" w:rsidRPr="00FD17F4" w:rsidRDefault="00A01E33" w:rsidP="00E3255D">
      <w:pPr>
        <w:rPr>
          <w:sz w:val="24"/>
          <w:szCs w:val="24"/>
        </w:rPr>
      </w:pPr>
      <w:r>
        <w:t xml:space="preserve">The Canmore Trust views itself as part of the “suicide family” and relationships are at the core of who we are and what we do.  Its values are: collaborative, personal, determined, compassionate, and hopeful. </w:t>
      </w:r>
    </w:p>
    <w:p w14:paraId="3F8B25F1" w14:textId="649F38BD" w:rsidR="00633166" w:rsidRPr="00F02D76" w:rsidRDefault="000B314C" w:rsidP="00633166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lastRenderedPageBreak/>
        <w:t xml:space="preserve">Main tasks of </w:t>
      </w:r>
      <w:r w:rsidR="00AF64B9">
        <w:rPr>
          <w:b/>
          <w:bCs/>
          <w:sz w:val="24"/>
          <w:szCs w:val="24"/>
        </w:rPr>
        <w:t>J</w:t>
      </w:r>
      <w:r w:rsidRPr="00F02D76">
        <w:rPr>
          <w:b/>
          <w:bCs/>
          <w:sz w:val="24"/>
          <w:szCs w:val="24"/>
        </w:rPr>
        <w:t>ob:</w:t>
      </w:r>
    </w:p>
    <w:p w14:paraId="2F27385E" w14:textId="7EA4593D" w:rsidR="00911A53" w:rsidRDefault="00E606A4" w:rsidP="00CA6C8E">
      <w:r>
        <w:t>To w</w:t>
      </w:r>
      <w:r w:rsidR="00CA6C8E" w:rsidRPr="00CA6C8E">
        <w:t xml:space="preserve">ork </w:t>
      </w:r>
      <w:r w:rsidR="00BC0151">
        <w:t xml:space="preserve">closely with the management team </w:t>
      </w:r>
      <w:r w:rsidR="00B35CBE">
        <w:t>to ensure</w:t>
      </w:r>
      <w:r w:rsidR="00CA6C8E" w:rsidRPr="00CA6C8E">
        <w:t xml:space="preserve"> the efficient delivery of all business undertakings </w:t>
      </w:r>
      <w:r w:rsidR="00F17E60">
        <w:t>by</w:t>
      </w:r>
      <w:r w:rsidR="00CA6C8E" w:rsidRPr="00CA6C8E">
        <w:t xml:space="preserve"> The Canmore Trust which will include</w:t>
      </w:r>
      <w:r w:rsidR="0018126C">
        <w:t>,</w:t>
      </w:r>
      <w:r w:rsidR="00CA6C8E" w:rsidRPr="00CA6C8E">
        <w:t xml:space="preserve"> but not limited to:</w:t>
      </w:r>
    </w:p>
    <w:p w14:paraId="37856C0C" w14:textId="210B4299" w:rsidR="00D63D33" w:rsidRDefault="00397D54" w:rsidP="004F619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Finance</w:t>
      </w:r>
    </w:p>
    <w:p w14:paraId="438DDC8E" w14:textId="77777777" w:rsidR="004F619C" w:rsidRPr="004F619C" w:rsidRDefault="004F619C" w:rsidP="004F619C">
      <w:pPr>
        <w:pStyle w:val="ListParagraph"/>
        <w:rPr>
          <w:b/>
          <w:bCs/>
          <w:sz w:val="24"/>
          <w:szCs w:val="24"/>
        </w:rPr>
      </w:pPr>
    </w:p>
    <w:p w14:paraId="7A9ACF92" w14:textId="0145FFA7" w:rsidR="009A3DC3" w:rsidRDefault="00B758B1" w:rsidP="00F82D97">
      <w:pPr>
        <w:pStyle w:val="ListParagraph"/>
        <w:numPr>
          <w:ilvl w:val="0"/>
          <w:numId w:val="13"/>
        </w:numPr>
        <w:spacing w:line="278" w:lineRule="auto"/>
      </w:pPr>
      <w:r>
        <w:t>R</w:t>
      </w:r>
      <w:r w:rsidR="00361D53" w:rsidRPr="00AD07A6">
        <w:t xml:space="preserve">esponsible for recording financial transactions </w:t>
      </w:r>
    </w:p>
    <w:p w14:paraId="3A68796D" w14:textId="5F5AA2FB" w:rsidR="00B758B1" w:rsidRDefault="00294B13" w:rsidP="00B758B1">
      <w:pPr>
        <w:pStyle w:val="ListParagraph"/>
        <w:numPr>
          <w:ilvl w:val="0"/>
          <w:numId w:val="13"/>
        </w:numPr>
      </w:pPr>
      <w:r>
        <w:t xml:space="preserve">Payment of </w:t>
      </w:r>
      <w:r w:rsidR="00B66D83">
        <w:t xml:space="preserve">purchase </w:t>
      </w:r>
      <w:r>
        <w:t>invoices</w:t>
      </w:r>
      <w:r w:rsidR="00B66D83">
        <w:t xml:space="preserve">, </w:t>
      </w:r>
      <w:r w:rsidR="00A63424">
        <w:t>staff</w:t>
      </w:r>
      <w:r w:rsidR="00737EC9">
        <w:t xml:space="preserve"> expe</w:t>
      </w:r>
      <w:r w:rsidR="003C73DE">
        <w:t xml:space="preserve">nses </w:t>
      </w:r>
      <w:r w:rsidR="00703373">
        <w:t>and event costs</w:t>
      </w:r>
    </w:p>
    <w:p w14:paraId="2E65AE64" w14:textId="28935763" w:rsidR="00B66D83" w:rsidRDefault="006B26A5" w:rsidP="00D6180A">
      <w:pPr>
        <w:pStyle w:val="ListParagraph"/>
        <w:numPr>
          <w:ilvl w:val="0"/>
          <w:numId w:val="13"/>
        </w:numPr>
      </w:pPr>
      <w:r>
        <w:t xml:space="preserve">Cash handling </w:t>
      </w:r>
      <w:r w:rsidR="00E7284A">
        <w:t>including petty cash, receipt of donations</w:t>
      </w:r>
      <w:r w:rsidR="00BD4693">
        <w:t xml:space="preserve"> etc</w:t>
      </w:r>
    </w:p>
    <w:p w14:paraId="34F70760" w14:textId="5E34838C" w:rsidR="00911A53" w:rsidRDefault="00911A53" w:rsidP="00911A53">
      <w:pPr>
        <w:pStyle w:val="ListParagraph"/>
        <w:numPr>
          <w:ilvl w:val="0"/>
          <w:numId w:val="13"/>
        </w:numPr>
      </w:pPr>
      <w:r>
        <w:t xml:space="preserve">Monitoring </w:t>
      </w:r>
      <w:r w:rsidR="00D73338">
        <w:t xml:space="preserve">online donations e.g. Just Giving </w:t>
      </w:r>
    </w:p>
    <w:p w14:paraId="1DEF7002" w14:textId="4BA64F16" w:rsidR="00397D54" w:rsidRDefault="00F16DCD" w:rsidP="00CA6C8E">
      <w:pPr>
        <w:pStyle w:val="ListParagraph"/>
        <w:numPr>
          <w:ilvl w:val="0"/>
          <w:numId w:val="13"/>
        </w:numPr>
      </w:pPr>
      <w:r>
        <w:t>Processing monthly payroll data in a timely manner</w:t>
      </w:r>
    </w:p>
    <w:p w14:paraId="355C96F7" w14:textId="77777777" w:rsidR="00397D54" w:rsidRDefault="00397D54" w:rsidP="00CA6C8E"/>
    <w:p w14:paraId="7DC20570" w14:textId="7E5757BC" w:rsidR="00B37330" w:rsidRPr="001737D7" w:rsidRDefault="006801EB" w:rsidP="00750260">
      <w:pPr>
        <w:pStyle w:val="ListParagraph"/>
        <w:rPr>
          <w:sz w:val="24"/>
          <w:szCs w:val="24"/>
        </w:rPr>
      </w:pPr>
      <w:r w:rsidRPr="001737D7">
        <w:rPr>
          <w:b/>
          <w:bCs/>
          <w:sz w:val="24"/>
          <w:szCs w:val="24"/>
        </w:rPr>
        <w:t>Administration</w:t>
      </w:r>
    </w:p>
    <w:p w14:paraId="4BD14944" w14:textId="77777777" w:rsidR="009C5E7F" w:rsidRDefault="005C7321" w:rsidP="00B37330">
      <w:pPr>
        <w:pStyle w:val="ListParagraph"/>
        <w:numPr>
          <w:ilvl w:val="0"/>
          <w:numId w:val="6"/>
        </w:numPr>
        <w:spacing w:line="278" w:lineRule="auto"/>
      </w:pPr>
      <w:r>
        <w:t xml:space="preserve">Provide </w:t>
      </w:r>
      <w:r w:rsidR="00FD42BD">
        <w:t xml:space="preserve">core administrative services including </w:t>
      </w:r>
      <w:r w:rsidR="00A24B67">
        <w:t>meeting and greeting visitors to the office</w:t>
      </w:r>
    </w:p>
    <w:p w14:paraId="7282A1F8" w14:textId="77777777" w:rsidR="00BE75F6" w:rsidRDefault="0067374F" w:rsidP="00B37330">
      <w:pPr>
        <w:pStyle w:val="ListParagraph"/>
        <w:numPr>
          <w:ilvl w:val="0"/>
          <w:numId w:val="6"/>
        </w:numPr>
        <w:spacing w:line="278" w:lineRule="auto"/>
      </w:pPr>
      <w:r>
        <w:t>deali</w:t>
      </w:r>
      <w:r w:rsidR="00C562D0">
        <w:t>ng</w:t>
      </w:r>
      <w:r>
        <w:t xml:space="preserve"> with </w:t>
      </w:r>
      <w:r w:rsidR="00A24B67">
        <w:t xml:space="preserve">email &amp; telephone </w:t>
      </w:r>
      <w:r>
        <w:t>enquiries to the Trust</w:t>
      </w:r>
    </w:p>
    <w:p w14:paraId="7B9386B9" w14:textId="3838B4F3" w:rsidR="00D603E8" w:rsidRDefault="00390D63" w:rsidP="00B37330">
      <w:pPr>
        <w:pStyle w:val="ListParagraph"/>
        <w:numPr>
          <w:ilvl w:val="0"/>
          <w:numId w:val="6"/>
        </w:numPr>
        <w:spacing w:line="278" w:lineRule="auto"/>
      </w:pPr>
      <w:r>
        <w:t>supporting the management team with administrative tasks</w:t>
      </w:r>
      <w:r w:rsidR="00C562D0">
        <w:t>.</w:t>
      </w:r>
    </w:p>
    <w:p w14:paraId="0CFD6B95" w14:textId="587D8361" w:rsidR="0081529E" w:rsidRDefault="0081529E" w:rsidP="00B37330">
      <w:pPr>
        <w:pStyle w:val="ListParagraph"/>
        <w:numPr>
          <w:ilvl w:val="0"/>
          <w:numId w:val="6"/>
        </w:numPr>
        <w:spacing w:line="278" w:lineRule="auto"/>
      </w:pPr>
      <w:r>
        <w:t>Liaising with management team regarding website and social media</w:t>
      </w:r>
    </w:p>
    <w:p w14:paraId="7AC61681" w14:textId="59F7B3D9" w:rsidR="00C670AD" w:rsidRDefault="00F64762" w:rsidP="00B37330">
      <w:pPr>
        <w:pStyle w:val="ListParagraph"/>
        <w:numPr>
          <w:ilvl w:val="0"/>
          <w:numId w:val="6"/>
        </w:numPr>
        <w:spacing w:line="278" w:lineRule="auto"/>
      </w:pPr>
      <w:r>
        <w:t>General Office duties</w:t>
      </w:r>
      <w:r w:rsidR="00BC2F69">
        <w:t xml:space="preserve"> including health &amp; safety in the office environment</w:t>
      </w:r>
      <w:r w:rsidR="00E84264">
        <w:t xml:space="preserve">, </w:t>
      </w:r>
      <w:r w:rsidR="002F6A31">
        <w:t xml:space="preserve">ordering of </w:t>
      </w:r>
      <w:r w:rsidR="00344A0D">
        <w:t>office supplies</w:t>
      </w:r>
      <w:r w:rsidR="002F6A31">
        <w:t xml:space="preserve">, </w:t>
      </w:r>
      <w:r w:rsidR="004B72EB">
        <w:t>setting up meeting rooms, managing diaries</w:t>
      </w:r>
    </w:p>
    <w:p w14:paraId="184524DD" w14:textId="77777777" w:rsidR="00A26694" w:rsidRDefault="00A26694" w:rsidP="00A26694">
      <w:pPr>
        <w:pStyle w:val="ListParagraph"/>
        <w:spacing w:line="278" w:lineRule="auto"/>
      </w:pPr>
    </w:p>
    <w:p w14:paraId="067F5348" w14:textId="516BA416" w:rsidR="00A26694" w:rsidRPr="00A26694" w:rsidRDefault="001737D7" w:rsidP="00A26694">
      <w:pPr>
        <w:pStyle w:val="ListParagraph"/>
        <w:spacing w:line="278" w:lineRule="auto"/>
        <w:rPr>
          <w:b/>
          <w:bCs/>
          <w:sz w:val="24"/>
          <w:szCs w:val="24"/>
        </w:rPr>
      </w:pPr>
      <w:r w:rsidRPr="001737D7">
        <w:rPr>
          <w:b/>
          <w:bCs/>
          <w:sz w:val="24"/>
          <w:szCs w:val="24"/>
        </w:rPr>
        <w:t>Operations</w:t>
      </w:r>
    </w:p>
    <w:p w14:paraId="52D3BA26" w14:textId="021D8ACA" w:rsidR="00905CBE" w:rsidRDefault="00905CBE" w:rsidP="00905CBE">
      <w:pPr>
        <w:pStyle w:val="ListParagraph"/>
        <w:numPr>
          <w:ilvl w:val="0"/>
          <w:numId w:val="6"/>
        </w:numPr>
        <w:spacing w:line="278" w:lineRule="auto"/>
      </w:pPr>
      <w:r>
        <w:t xml:space="preserve">Support the Chief Operating </w:t>
      </w:r>
      <w:r w:rsidR="006C4711">
        <w:t>O</w:t>
      </w:r>
      <w:r>
        <w:t xml:space="preserve">fficer </w:t>
      </w:r>
      <w:r w:rsidR="00FC07B0">
        <w:t>in d</w:t>
      </w:r>
      <w:r>
        <w:t>eveloping</w:t>
      </w:r>
      <w:r w:rsidRPr="002F29E0">
        <w:t xml:space="preserve"> policies and procedures </w:t>
      </w:r>
      <w:r>
        <w:t xml:space="preserve">to ensure that a </w:t>
      </w:r>
      <w:r w:rsidRPr="002F29E0">
        <w:t>safe and healthy working environment</w:t>
      </w:r>
      <w:r>
        <w:t xml:space="preserve"> exists</w:t>
      </w:r>
      <w:r w:rsidRPr="00C91514">
        <w:t xml:space="preserve"> to </w:t>
      </w:r>
      <w:r>
        <w:t xml:space="preserve">support volunteers and staff. </w:t>
      </w:r>
    </w:p>
    <w:p w14:paraId="64129BD0" w14:textId="5195C4FF" w:rsidR="00457BCD" w:rsidRDefault="00026633" w:rsidP="00085C95">
      <w:pPr>
        <w:pStyle w:val="ListParagraph"/>
        <w:numPr>
          <w:ilvl w:val="0"/>
          <w:numId w:val="6"/>
        </w:numPr>
        <w:spacing w:line="278" w:lineRule="auto"/>
      </w:pPr>
      <w:r>
        <w:t xml:space="preserve">Assist with HR </w:t>
      </w:r>
      <w:r w:rsidR="00117A3C">
        <w:t>and</w:t>
      </w:r>
      <w:r>
        <w:t xml:space="preserve"> recruitment </w:t>
      </w:r>
      <w:r w:rsidR="00457BCD">
        <w:t>administration</w:t>
      </w:r>
    </w:p>
    <w:p w14:paraId="4CACCFE8" w14:textId="71A3E636" w:rsidR="00971255" w:rsidRDefault="00591B20" w:rsidP="00905CBE">
      <w:pPr>
        <w:pStyle w:val="ListParagraph"/>
        <w:numPr>
          <w:ilvl w:val="0"/>
          <w:numId w:val="6"/>
        </w:numPr>
        <w:spacing w:line="278" w:lineRule="auto"/>
      </w:pPr>
      <w:r>
        <w:t xml:space="preserve">Support with </w:t>
      </w:r>
      <w:r w:rsidR="00071DBE">
        <w:t>office</w:t>
      </w:r>
      <w:r>
        <w:t xml:space="preserve"> health &amp; safety</w:t>
      </w:r>
      <w:r w:rsidR="00A475D5">
        <w:t>, risk assessments and fire safety.</w:t>
      </w:r>
    </w:p>
    <w:p w14:paraId="7B5C21BB" w14:textId="77777777" w:rsidR="002D186E" w:rsidRDefault="002D186E" w:rsidP="002D186E">
      <w:pPr>
        <w:pStyle w:val="ListParagraph"/>
        <w:spacing w:line="278" w:lineRule="auto"/>
      </w:pPr>
    </w:p>
    <w:p w14:paraId="0A0F88E5" w14:textId="33531DAC" w:rsidR="009C5E7F" w:rsidRPr="00914891" w:rsidRDefault="009A27E1" w:rsidP="00914891">
      <w:pPr>
        <w:ind w:left="720"/>
        <w:rPr>
          <w:b/>
          <w:bCs/>
          <w:sz w:val="24"/>
          <w:szCs w:val="24"/>
        </w:rPr>
      </w:pPr>
      <w:r w:rsidRPr="009A27E1">
        <w:rPr>
          <w:b/>
          <w:bCs/>
          <w:sz w:val="24"/>
          <w:szCs w:val="24"/>
        </w:rPr>
        <w:t>Events and Marketing</w:t>
      </w:r>
    </w:p>
    <w:p w14:paraId="04262D27" w14:textId="7E6E634E" w:rsidR="00F64762" w:rsidRPr="002905A3" w:rsidRDefault="00F64762" w:rsidP="00632F7F">
      <w:pPr>
        <w:pStyle w:val="ListParagraph"/>
        <w:numPr>
          <w:ilvl w:val="0"/>
          <w:numId w:val="6"/>
        </w:numPr>
      </w:pPr>
      <w:r w:rsidRPr="002905A3">
        <w:t xml:space="preserve">Support the general marketing and communication function including </w:t>
      </w:r>
      <w:r w:rsidR="00427827">
        <w:t>generating</w:t>
      </w:r>
      <w:r w:rsidRPr="002905A3">
        <w:t xml:space="preserve"> printed publications (newsletters, leaflets, posters</w:t>
      </w:r>
      <w:r w:rsidR="00041926">
        <w:t xml:space="preserve">, </w:t>
      </w:r>
      <w:r w:rsidR="005E506F">
        <w:t xml:space="preserve">and sales of </w:t>
      </w:r>
      <w:r w:rsidR="00041926">
        <w:t>merchandise</w:t>
      </w:r>
      <w:r w:rsidRPr="002905A3">
        <w:t>)</w:t>
      </w:r>
    </w:p>
    <w:p w14:paraId="479EEF35" w14:textId="566E4AD4" w:rsidR="00F64762" w:rsidRPr="002905A3" w:rsidRDefault="00F64762" w:rsidP="00F64762">
      <w:pPr>
        <w:pStyle w:val="ListParagraph"/>
        <w:numPr>
          <w:ilvl w:val="0"/>
          <w:numId w:val="6"/>
        </w:numPr>
      </w:pPr>
      <w:r w:rsidRPr="002905A3">
        <w:t xml:space="preserve">Support and update social media communications </w:t>
      </w:r>
    </w:p>
    <w:p w14:paraId="72EEDD7D" w14:textId="58933CED" w:rsidR="00B37330" w:rsidRPr="00130366" w:rsidRDefault="00914891" w:rsidP="00A62471">
      <w:pPr>
        <w:pStyle w:val="ListParagraph"/>
        <w:numPr>
          <w:ilvl w:val="0"/>
          <w:numId w:val="6"/>
        </w:numPr>
        <w:spacing w:line="278" w:lineRule="auto"/>
        <w:rPr>
          <w:rFonts w:ascii="Aptos" w:hAnsi="Aptos"/>
        </w:rPr>
      </w:pPr>
      <w:r w:rsidRPr="00130366">
        <w:rPr>
          <w:rFonts w:ascii="Aptos" w:hAnsi="Aptos"/>
        </w:rPr>
        <w:t xml:space="preserve">Assist the Fundraising and Events team </w:t>
      </w:r>
      <w:r w:rsidR="00971255" w:rsidRPr="00130366">
        <w:rPr>
          <w:rFonts w:ascii="Aptos" w:hAnsi="Aptos"/>
        </w:rPr>
        <w:t xml:space="preserve">to plan and deliver events </w:t>
      </w:r>
      <w:r w:rsidR="00FB0B0B" w:rsidRPr="00130366">
        <w:rPr>
          <w:rFonts w:ascii="Aptos" w:hAnsi="Aptos"/>
        </w:rPr>
        <w:t>and training</w:t>
      </w:r>
    </w:p>
    <w:p w14:paraId="2CFAAB9E" w14:textId="77777777" w:rsidR="004846D6" w:rsidRPr="004846D6" w:rsidRDefault="004846D6" w:rsidP="004846D6">
      <w:pPr>
        <w:pStyle w:val="ListParagraph"/>
        <w:spacing w:line="278" w:lineRule="auto"/>
        <w:rPr>
          <w:b/>
          <w:bCs/>
        </w:rPr>
      </w:pPr>
    </w:p>
    <w:p w14:paraId="561DEC35" w14:textId="2505BC47" w:rsidR="00633166" w:rsidRDefault="00633166" w:rsidP="00633166">
      <w:pPr>
        <w:rPr>
          <w:b/>
          <w:bCs/>
        </w:rPr>
      </w:pPr>
      <w:r w:rsidRPr="00633166">
        <w:rPr>
          <w:b/>
          <w:bCs/>
        </w:rPr>
        <w:t>Skills</w:t>
      </w:r>
      <w:r w:rsidR="00FE4D99">
        <w:rPr>
          <w:b/>
          <w:bCs/>
        </w:rPr>
        <w:t xml:space="preserve">, </w:t>
      </w:r>
      <w:r w:rsidRPr="00633166">
        <w:rPr>
          <w:b/>
          <w:bCs/>
        </w:rPr>
        <w:t>Qualifications</w:t>
      </w:r>
      <w:r w:rsidR="00FE4D99">
        <w:rPr>
          <w:b/>
          <w:bCs/>
        </w:rPr>
        <w:t xml:space="preserve"> and Experience</w:t>
      </w:r>
    </w:p>
    <w:p w14:paraId="4DE04AF4" w14:textId="661F824C" w:rsidR="00F21931" w:rsidRPr="00F21931" w:rsidRDefault="008571F7" w:rsidP="00F21931">
      <w:pPr>
        <w:rPr>
          <w:b/>
          <w:bCs/>
        </w:rPr>
      </w:pPr>
      <w:r>
        <w:rPr>
          <w:b/>
          <w:bCs/>
        </w:rPr>
        <w:t>Essential:</w:t>
      </w:r>
    </w:p>
    <w:p w14:paraId="78876225" w14:textId="18CB64A2" w:rsidR="008571F7" w:rsidRDefault="008571F7" w:rsidP="00BC4219">
      <w:pPr>
        <w:pStyle w:val="ListParagraph"/>
        <w:numPr>
          <w:ilvl w:val="0"/>
          <w:numId w:val="4"/>
        </w:numPr>
      </w:pPr>
      <w:r w:rsidRPr="008571F7">
        <w:t>Excellent organisational and administrative skills, including effective strategies for managing competing demands and a varied workloa</w:t>
      </w:r>
      <w:r>
        <w:t>d</w:t>
      </w:r>
    </w:p>
    <w:p w14:paraId="4197BA21" w14:textId="5ACFFF70" w:rsidR="00095ED2" w:rsidRDefault="00633166" w:rsidP="00BC4219">
      <w:pPr>
        <w:pStyle w:val="ListParagraph"/>
        <w:numPr>
          <w:ilvl w:val="0"/>
          <w:numId w:val="4"/>
        </w:numPr>
      </w:pPr>
      <w:r w:rsidRPr="00633166">
        <w:t xml:space="preserve">Strong </w:t>
      </w:r>
      <w:r w:rsidR="00AB3CFD">
        <w:t>a</w:t>
      </w:r>
      <w:r w:rsidRPr="00633166">
        <w:t xml:space="preserve">ttention to </w:t>
      </w:r>
      <w:r w:rsidR="00AB3CFD">
        <w:t>d</w:t>
      </w:r>
      <w:r w:rsidRPr="00633166">
        <w:t>etail</w:t>
      </w:r>
    </w:p>
    <w:p w14:paraId="3DC35D1F" w14:textId="4CBCC866" w:rsidR="00EF4823" w:rsidRDefault="00095ED2" w:rsidP="004E5E93">
      <w:pPr>
        <w:pStyle w:val="ListParagraph"/>
        <w:numPr>
          <w:ilvl w:val="0"/>
          <w:numId w:val="4"/>
        </w:numPr>
      </w:pPr>
      <w:r>
        <w:t>A</w:t>
      </w:r>
      <w:r w:rsidR="00633166" w:rsidRPr="00633166">
        <w:t xml:space="preserve">bility to </w:t>
      </w:r>
      <w:r>
        <w:t>w</w:t>
      </w:r>
      <w:r w:rsidR="00633166" w:rsidRPr="00633166">
        <w:t xml:space="preserve">ork </w:t>
      </w:r>
      <w:r w:rsidR="00186379">
        <w:t xml:space="preserve">flexibly and </w:t>
      </w:r>
      <w:r>
        <w:t>w</w:t>
      </w:r>
      <w:r w:rsidR="00633166" w:rsidRPr="00633166">
        <w:t xml:space="preserve">ithout </w:t>
      </w:r>
      <w:r>
        <w:t>s</w:t>
      </w:r>
      <w:r w:rsidR="00633166" w:rsidRPr="00633166">
        <w:t>upervision</w:t>
      </w:r>
    </w:p>
    <w:p w14:paraId="706245A6" w14:textId="77777777" w:rsidR="00EF4823" w:rsidRDefault="00633166" w:rsidP="004E5E93">
      <w:pPr>
        <w:pStyle w:val="ListParagraph"/>
        <w:numPr>
          <w:ilvl w:val="0"/>
          <w:numId w:val="4"/>
        </w:numPr>
      </w:pPr>
      <w:r w:rsidRPr="00633166">
        <w:t xml:space="preserve">Excellent </w:t>
      </w:r>
      <w:r w:rsidR="00EF4823">
        <w:t>t</w:t>
      </w:r>
      <w:r w:rsidRPr="00633166">
        <w:t xml:space="preserve">ime </w:t>
      </w:r>
      <w:r w:rsidR="00EF4823">
        <w:t>m</w:t>
      </w:r>
      <w:r w:rsidRPr="00633166">
        <w:t xml:space="preserve">anagement </w:t>
      </w:r>
      <w:r w:rsidR="00EF4823">
        <w:t>s</w:t>
      </w:r>
      <w:r w:rsidRPr="00633166">
        <w:t>kills</w:t>
      </w:r>
    </w:p>
    <w:p w14:paraId="318FD0F8" w14:textId="5D5EE1E4" w:rsidR="00EF4823" w:rsidRDefault="00780574" w:rsidP="004E5E93">
      <w:pPr>
        <w:pStyle w:val="ListParagraph"/>
        <w:numPr>
          <w:ilvl w:val="0"/>
          <w:numId w:val="4"/>
        </w:numPr>
      </w:pPr>
      <w:r>
        <w:t>Good</w:t>
      </w:r>
      <w:r w:rsidR="00633166" w:rsidRPr="00633166">
        <w:t xml:space="preserve"> </w:t>
      </w:r>
      <w:r w:rsidR="00EF4823">
        <w:t>c</w:t>
      </w:r>
      <w:r w:rsidR="00633166" w:rsidRPr="00633166">
        <w:t>ommunication and</w:t>
      </w:r>
      <w:r w:rsidR="00EF4823">
        <w:t xml:space="preserve"> client-facing skills</w:t>
      </w:r>
    </w:p>
    <w:p w14:paraId="4C78ECCF" w14:textId="71750D04" w:rsidR="00FC4BBD" w:rsidRDefault="000B446E" w:rsidP="004E5E93">
      <w:pPr>
        <w:pStyle w:val="ListParagraph"/>
        <w:numPr>
          <w:ilvl w:val="0"/>
          <w:numId w:val="4"/>
        </w:numPr>
      </w:pPr>
      <w:r>
        <w:lastRenderedPageBreak/>
        <w:t>Strong</w:t>
      </w:r>
      <w:r w:rsidR="00400788">
        <w:t xml:space="preserve"> t</w:t>
      </w:r>
      <w:r w:rsidR="00633166" w:rsidRPr="00633166">
        <w:t xml:space="preserve">echnical </w:t>
      </w:r>
      <w:r w:rsidR="00EF4823">
        <w:t>s</w:t>
      </w:r>
      <w:r w:rsidR="00633166" w:rsidRPr="00633166">
        <w:t xml:space="preserve">kills, </w:t>
      </w:r>
      <w:r w:rsidR="00EF4823">
        <w:t>i</w:t>
      </w:r>
      <w:r w:rsidR="00633166" w:rsidRPr="00633166">
        <w:t xml:space="preserve">ncluding </w:t>
      </w:r>
      <w:r w:rsidR="00EF4823">
        <w:t>p</w:t>
      </w:r>
      <w:r w:rsidR="00633166" w:rsidRPr="00633166">
        <w:t xml:space="preserve">roficiency </w:t>
      </w:r>
      <w:r w:rsidR="00EF4823">
        <w:t>w</w:t>
      </w:r>
      <w:r w:rsidR="00633166" w:rsidRPr="00633166">
        <w:t xml:space="preserve">ith Microsoft Office </w:t>
      </w:r>
      <w:r w:rsidR="00FC4BBD">
        <w:t>p</w:t>
      </w:r>
      <w:r w:rsidR="00633166" w:rsidRPr="00633166">
        <w:t>rogram</w:t>
      </w:r>
      <w:r w:rsidR="00EF4823">
        <w:t>mes</w:t>
      </w:r>
      <w:r w:rsidR="00FC4BBD">
        <w:t xml:space="preserve">, </w:t>
      </w:r>
      <w:r w:rsidR="00AF0A4C">
        <w:t xml:space="preserve">email, </w:t>
      </w:r>
      <w:r w:rsidR="004E5E93">
        <w:t xml:space="preserve">on-line calendars, </w:t>
      </w:r>
      <w:r w:rsidR="00FC4BBD">
        <w:t>website and social media platforms</w:t>
      </w:r>
    </w:p>
    <w:p w14:paraId="45749AD3" w14:textId="77777777" w:rsidR="00AF0A4C" w:rsidRDefault="00633166" w:rsidP="004E5E93">
      <w:pPr>
        <w:pStyle w:val="ListParagraph"/>
        <w:numPr>
          <w:ilvl w:val="0"/>
          <w:numId w:val="4"/>
        </w:numPr>
      </w:pPr>
      <w:r w:rsidRPr="00633166">
        <w:t xml:space="preserve">Ability to </w:t>
      </w:r>
      <w:r w:rsidR="00AF0A4C">
        <w:t>h</w:t>
      </w:r>
      <w:r w:rsidRPr="00633166">
        <w:t xml:space="preserve">andle </w:t>
      </w:r>
      <w:r w:rsidR="00AF0A4C">
        <w:t>c</w:t>
      </w:r>
      <w:r w:rsidRPr="00633166">
        <w:t xml:space="preserve">onfidential </w:t>
      </w:r>
      <w:r w:rsidR="00AF0A4C">
        <w:t>i</w:t>
      </w:r>
      <w:r w:rsidRPr="00633166">
        <w:t>nformation</w:t>
      </w:r>
    </w:p>
    <w:p w14:paraId="642D0DA4" w14:textId="0BDED02C" w:rsidR="0094364A" w:rsidRDefault="00633166" w:rsidP="004E5E93">
      <w:pPr>
        <w:pStyle w:val="ListParagraph"/>
        <w:numPr>
          <w:ilvl w:val="0"/>
          <w:numId w:val="4"/>
        </w:numPr>
      </w:pPr>
      <w:r w:rsidRPr="00633166">
        <w:t xml:space="preserve">Ability to </w:t>
      </w:r>
      <w:r w:rsidR="0094364A">
        <w:t>m</w:t>
      </w:r>
      <w:r w:rsidRPr="00633166">
        <w:t>ultitask</w:t>
      </w:r>
      <w:r w:rsidR="0094364A">
        <w:t xml:space="preserve"> with s</w:t>
      </w:r>
      <w:r w:rsidR="0094364A" w:rsidRPr="00633166">
        <w:t xml:space="preserve">trong </w:t>
      </w:r>
      <w:r w:rsidR="0094364A" w:rsidRPr="0094364A">
        <w:t>p</w:t>
      </w:r>
      <w:r w:rsidR="0094364A" w:rsidRPr="00633166">
        <w:t xml:space="preserve">rioritisation and </w:t>
      </w:r>
      <w:r w:rsidR="0094364A" w:rsidRPr="0094364A">
        <w:t>o</w:t>
      </w:r>
      <w:r w:rsidR="0094364A" w:rsidRPr="00633166">
        <w:t>rganisation</w:t>
      </w:r>
      <w:r w:rsidR="0094364A">
        <w:t>al</w:t>
      </w:r>
      <w:r w:rsidR="0094364A" w:rsidRPr="00633166">
        <w:t xml:space="preserve"> </w:t>
      </w:r>
      <w:r w:rsidR="0094364A" w:rsidRPr="0094364A">
        <w:t>s</w:t>
      </w:r>
      <w:r w:rsidR="0094364A" w:rsidRPr="00633166">
        <w:t>kills</w:t>
      </w:r>
    </w:p>
    <w:p w14:paraId="1B77D9E7" w14:textId="77777777" w:rsidR="007C5FD5" w:rsidRDefault="00A55EA7" w:rsidP="004E5E93">
      <w:pPr>
        <w:pStyle w:val="ListParagraph"/>
        <w:numPr>
          <w:ilvl w:val="0"/>
          <w:numId w:val="4"/>
        </w:numPr>
      </w:pPr>
      <w:r w:rsidRPr="00A55EA7">
        <w:t xml:space="preserve">Strong interpersonal and teamworking skills </w:t>
      </w:r>
    </w:p>
    <w:p w14:paraId="0589405E" w14:textId="6BC70DD1" w:rsidR="00FE0EF5" w:rsidRDefault="00FE0EF5" w:rsidP="00FE0EF5">
      <w:r w:rsidRPr="00FE0EF5">
        <w:rPr>
          <w:b/>
          <w:bCs/>
        </w:rPr>
        <w:t>Desirable</w:t>
      </w:r>
      <w:r>
        <w:t>:</w:t>
      </w:r>
    </w:p>
    <w:p w14:paraId="50C4AD14" w14:textId="2DBA8A43" w:rsidR="00FE0EF5" w:rsidRDefault="000B446E" w:rsidP="00F21931">
      <w:pPr>
        <w:pStyle w:val="ListParagraph"/>
        <w:numPr>
          <w:ilvl w:val="0"/>
          <w:numId w:val="10"/>
        </w:numPr>
      </w:pPr>
      <w:r>
        <w:t>Knowledge of the third sector</w:t>
      </w:r>
      <w:r w:rsidR="000510B5">
        <w:t xml:space="preserve">, </w:t>
      </w:r>
      <w:r w:rsidR="005F281E">
        <w:t>compliance</w:t>
      </w:r>
      <w:r w:rsidR="002A2D46">
        <w:t xml:space="preserve"> and operations</w:t>
      </w:r>
    </w:p>
    <w:p w14:paraId="2069B9DD" w14:textId="50514495" w:rsidR="002A2D46" w:rsidRDefault="004D3B42" w:rsidP="00F21931">
      <w:pPr>
        <w:pStyle w:val="ListParagraph"/>
        <w:numPr>
          <w:ilvl w:val="0"/>
          <w:numId w:val="10"/>
        </w:numPr>
      </w:pPr>
      <w:r>
        <w:t xml:space="preserve">Experience in a </w:t>
      </w:r>
      <w:r w:rsidR="00A6711C">
        <w:t xml:space="preserve">Support </w:t>
      </w:r>
      <w:r w:rsidR="003E2466">
        <w:t>delivery environment</w:t>
      </w:r>
    </w:p>
    <w:p w14:paraId="672F25CB" w14:textId="77777777" w:rsidR="008B4BC6" w:rsidRDefault="008B4BC6" w:rsidP="008B4BC6">
      <w:pPr>
        <w:pStyle w:val="ListParagraph"/>
        <w:numPr>
          <w:ilvl w:val="0"/>
          <w:numId w:val="10"/>
        </w:numPr>
      </w:pPr>
      <w:r>
        <w:t>An understanding of the complexity of suicide grief</w:t>
      </w:r>
    </w:p>
    <w:p w14:paraId="1366BB61" w14:textId="77777777" w:rsidR="008B4BC6" w:rsidRDefault="008B4BC6" w:rsidP="008B4BC6">
      <w:pPr>
        <w:pStyle w:val="ListParagraph"/>
      </w:pPr>
    </w:p>
    <w:p w14:paraId="67A5B955" w14:textId="77777777" w:rsidR="00ED752F" w:rsidRPr="0094364A" w:rsidRDefault="00ED752F" w:rsidP="00ED752F">
      <w:pPr>
        <w:pStyle w:val="ListParagraph"/>
      </w:pPr>
    </w:p>
    <w:p w14:paraId="167311D6" w14:textId="6814C4FC" w:rsidR="008F2496" w:rsidRDefault="009C2FD3">
      <w:pPr>
        <w:rPr>
          <w:b/>
          <w:bCs/>
        </w:rPr>
      </w:pPr>
      <w:r>
        <w:rPr>
          <w:b/>
          <w:bCs/>
        </w:rPr>
        <w:t>Hours and Salary</w:t>
      </w:r>
    </w:p>
    <w:p w14:paraId="78E6832D" w14:textId="19694B0D" w:rsidR="009C2FD3" w:rsidRDefault="007A7901">
      <w:r w:rsidRPr="007A7901">
        <w:t xml:space="preserve">This is a </w:t>
      </w:r>
      <w:r w:rsidR="00904F14">
        <w:t>P</w:t>
      </w:r>
      <w:r w:rsidR="0009536E">
        <w:t>TE</w:t>
      </w:r>
      <w:r w:rsidRPr="007A7901">
        <w:t xml:space="preserve"> post of </w:t>
      </w:r>
      <w:r w:rsidR="00904F14">
        <w:t>28</w:t>
      </w:r>
      <w:r w:rsidRPr="007A7901">
        <w:t xml:space="preserve"> hours each week</w:t>
      </w:r>
      <w:r>
        <w:t xml:space="preserve">.  </w:t>
      </w:r>
      <w:r w:rsidR="00305268">
        <w:t>Holiday entitlement is 3</w:t>
      </w:r>
      <w:r w:rsidR="00BB2C50">
        <w:t>5</w:t>
      </w:r>
      <w:r w:rsidR="00305268">
        <w:t xml:space="preserve"> days annually (including statutory holidays)</w:t>
      </w:r>
      <w:r w:rsidR="00904F14">
        <w:t xml:space="preserve"> pro rata</w:t>
      </w:r>
      <w:r w:rsidR="00AE60D2">
        <w:t>.</w:t>
      </w:r>
    </w:p>
    <w:p w14:paraId="48905ADE" w14:textId="3EEBC97D" w:rsidR="003D10A1" w:rsidRPr="003D10A1" w:rsidRDefault="00AE60D2">
      <w:pPr>
        <w:rPr>
          <w:bCs/>
        </w:rPr>
      </w:pPr>
      <w:r>
        <w:t xml:space="preserve">Salary is negotiable depending on experience and </w:t>
      </w:r>
      <w:r w:rsidR="004F4CB0">
        <w:t>qualifications but</w:t>
      </w:r>
      <w:r w:rsidR="00F363C6">
        <w:t xml:space="preserve"> will be in the range</w:t>
      </w:r>
      <w:r w:rsidR="00F363C6" w:rsidRPr="00F363C6">
        <w:rPr>
          <w:bCs/>
          <w:lang w:val="en-US"/>
        </w:rPr>
        <w:t xml:space="preserve"> </w:t>
      </w:r>
      <w:r w:rsidR="001B055B">
        <w:rPr>
          <w:bCs/>
          <w:lang w:val="en-US"/>
        </w:rPr>
        <w:t>£</w:t>
      </w:r>
      <w:r w:rsidR="00F71600">
        <w:rPr>
          <w:bCs/>
          <w:lang w:val="en-US"/>
        </w:rPr>
        <w:t>2</w:t>
      </w:r>
      <w:r w:rsidR="000B0F61">
        <w:rPr>
          <w:bCs/>
          <w:lang w:val="en-US"/>
        </w:rPr>
        <w:t>6</w:t>
      </w:r>
      <w:r w:rsidR="00E606A4">
        <w:rPr>
          <w:bCs/>
          <w:lang w:val="en-US"/>
        </w:rPr>
        <w:t>,</w:t>
      </w:r>
      <w:r w:rsidR="00F83877">
        <w:rPr>
          <w:bCs/>
          <w:lang w:val="en-US"/>
        </w:rPr>
        <w:t>235</w:t>
      </w:r>
      <w:r w:rsidR="00C73521">
        <w:rPr>
          <w:bCs/>
          <w:lang w:val="en-US"/>
        </w:rPr>
        <w:t xml:space="preserve"> </w:t>
      </w:r>
      <w:r w:rsidR="001B055B">
        <w:rPr>
          <w:bCs/>
          <w:lang w:val="en-US"/>
        </w:rPr>
        <w:t>to £</w:t>
      </w:r>
      <w:r w:rsidR="00F71600">
        <w:rPr>
          <w:bCs/>
          <w:lang w:val="en-US"/>
        </w:rPr>
        <w:t>28</w:t>
      </w:r>
      <w:r w:rsidR="00E606A4">
        <w:rPr>
          <w:bCs/>
          <w:lang w:val="en-US"/>
        </w:rPr>
        <w:t>,</w:t>
      </w:r>
      <w:r w:rsidR="00F83877">
        <w:rPr>
          <w:bCs/>
          <w:lang w:val="en-US"/>
        </w:rPr>
        <w:t>134</w:t>
      </w:r>
      <w:r w:rsidR="00417F1A">
        <w:rPr>
          <w:bCs/>
          <w:lang w:val="en-US"/>
        </w:rPr>
        <w:t xml:space="preserve"> </w:t>
      </w:r>
      <w:r w:rsidR="00417F1A" w:rsidRPr="00417F1A">
        <w:rPr>
          <w:bCs/>
          <w:i/>
          <w:iCs/>
          <w:lang w:val="en-US"/>
        </w:rPr>
        <w:t>per annum</w:t>
      </w:r>
      <w:r w:rsidR="00F83877">
        <w:rPr>
          <w:bCs/>
          <w:i/>
          <w:iCs/>
          <w:lang w:val="en-US"/>
        </w:rPr>
        <w:t xml:space="preserve"> pro rata</w:t>
      </w:r>
      <w:r w:rsidR="00F363C6">
        <w:rPr>
          <w:bCs/>
        </w:rPr>
        <w:t>.</w:t>
      </w:r>
    </w:p>
    <w:p w14:paraId="4266C818" w14:textId="453F6F30" w:rsidR="00633166" w:rsidRPr="000A7D3E" w:rsidRDefault="00E52192">
      <w:pPr>
        <w:rPr>
          <w:b/>
          <w:bCs/>
        </w:rPr>
      </w:pPr>
      <w:r w:rsidRPr="000A7D3E">
        <w:rPr>
          <w:b/>
          <w:bCs/>
        </w:rPr>
        <w:t>Additional Details</w:t>
      </w:r>
    </w:p>
    <w:p w14:paraId="41111777" w14:textId="1192A64F" w:rsidR="0021557F" w:rsidRDefault="00E52192">
      <w:r>
        <w:t xml:space="preserve">The </w:t>
      </w:r>
      <w:r w:rsidR="00485586">
        <w:t>postholder</w:t>
      </w:r>
      <w:r>
        <w:t xml:space="preserve"> </w:t>
      </w:r>
      <w:r w:rsidR="002745EF">
        <w:t xml:space="preserve">will be joining the charity at a time of significant growth.  </w:t>
      </w:r>
    </w:p>
    <w:p w14:paraId="69670A65" w14:textId="33B9EE32" w:rsidR="00E52192" w:rsidRDefault="002745EF">
      <w:r>
        <w:t>The emotional impact of working in</w:t>
      </w:r>
      <w:r w:rsidR="00DE31B5">
        <w:t xml:space="preserve"> suicide prevention and suicide postvention is not for everyone and so we are seeking an exceptional individual</w:t>
      </w:r>
      <w:r w:rsidR="00F071B8">
        <w:t xml:space="preserve">, ideally with experience of charity work and </w:t>
      </w:r>
      <w:r w:rsidR="0042224A">
        <w:t>an</w:t>
      </w:r>
      <w:r w:rsidR="00F071B8">
        <w:t xml:space="preserve"> understanding of the suicide grief journey.</w:t>
      </w:r>
    </w:p>
    <w:p w14:paraId="1D4BC843" w14:textId="77777777" w:rsidR="00AA43F6" w:rsidRDefault="000A7D3E">
      <w:r>
        <w:t xml:space="preserve">For these reasons, the post-holder will be subject to a strict </w:t>
      </w:r>
      <w:r w:rsidR="00DD0486">
        <w:t>probation</w:t>
      </w:r>
      <w:r>
        <w:t xml:space="preserve"> period </w:t>
      </w:r>
      <w:r w:rsidR="00CE2C2A">
        <w:t xml:space="preserve">of three months following appointment, at which point the </w:t>
      </w:r>
      <w:r w:rsidR="000909A2">
        <w:t xml:space="preserve">contract will be confirmed or terminated.  </w:t>
      </w:r>
      <w:r w:rsidR="00F45BDE">
        <w:t>Similarly, the post-holder may choose to terminate their contract at an</w:t>
      </w:r>
      <w:r w:rsidR="00AF065E">
        <w:t>y</w:t>
      </w:r>
      <w:r w:rsidR="00F45BDE">
        <w:t xml:space="preserve"> point within </w:t>
      </w:r>
      <w:r w:rsidR="00B406F7">
        <w:t xml:space="preserve">the three-month review period </w:t>
      </w:r>
      <w:r w:rsidR="00500BC0">
        <w:t>at short notice.</w:t>
      </w:r>
      <w:r w:rsidR="00DD0486">
        <w:t xml:space="preserve">  </w:t>
      </w:r>
      <w:r w:rsidR="00AA43F6" w:rsidRPr="00AA43F6">
        <w:t xml:space="preserve">Otherwise, the post is subject to a notice period of four weeks by the employee and by the Trust.  </w:t>
      </w:r>
    </w:p>
    <w:p w14:paraId="5F2DCECA" w14:textId="1851A1C0" w:rsidR="00500BC0" w:rsidRDefault="00500BC0">
      <w:r>
        <w:t xml:space="preserve">The </w:t>
      </w:r>
      <w:r w:rsidR="00793C90">
        <w:t xml:space="preserve">Trust </w:t>
      </w:r>
      <w:r w:rsidR="00B9200B">
        <w:t xml:space="preserve">is based in </w:t>
      </w:r>
      <w:r w:rsidR="006E151D">
        <w:t xml:space="preserve">office accommodation in Stirling and so the </w:t>
      </w:r>
      <w:r>
        <w:t>post-holder will</w:t>
      </w:r>
      <w:r w:rsidR="006E151D">
        <w:t xml:space="preserve"> be based there, although </w:t>
      </w:r>
      <w:r w:rsidR="00217491">
        <w:t>hybrid working</w:t>
      </w:r>
      <w:r w:rsidR="0004364E">
        <w:t xml:space="preserve"> </w:t>
      </w:r>
      <w:r w:rsidR="00426114">
        <w:t>may</w:t>
      </w:r>
      <w:r w:rsidR="0004364E">
        <w:t xml:space="preserve"> be agreed</w:t>
      </w:r>
      <w:r w:rsidR="00A1539B">
        <w:t xml:space="preserve">.  </w:t>
      </w:r>
    </w:p>
    <w:p w14:paraId="36AEE58F" w14:textId="0EEEF4A7" w:rsidR="009C2FD3" w:rsidRDefault="009C2FD3">
      <w:r>
        <w:t xml:space="preserve">PVG checks and </w:t>
      </w:r>
      <w:r w:rsidR="008120CB">
        <w:t xml:space="preserve">successful completion of </w:t>
      </w:r>
      <w:r>
        <w:t xml:space="preserve">training in </w:t>
      </w:r>
      <w:r w:rsidR="008120CB">
        <w:t xml:space="preserve">safeguarding are an essential </w:t>
      </w:r>
      <w:r w:rsidR="003E748A">
        <w:t>requirement</w:t>
      </w:r>
      <w:r w:rsidR="007A7901">
        <w:t xml:space="preserve"> of employment.  </w:t>
      </w:r>
    </w:p>
    <w:p w14:paraId="12AE203E" w14:textId="0E1AB9DC" w:rsidR="00DF7B99" w:rsidRDefault="006B607A">
      <w:pPr>
        <w:rPr>
          <w:b/>
          <w:bCs/>
          <w:u w:val="single"/>
        </w:rPr>
      </w:pPr>
      <w:r>
        <w:t xml:space="preserve">IT equipment (e.g. laptop) will be provided </w:t>
      </w:r>
      <w:r w:rsidR="00CF5586">
        <w:t xml:space="preserve">at the start of employment.  </w:t>
      </w:r>
    </w:p>
    <w:p w14:paraId="3A256BE9" w14:textId="77777777" w:rsidR="000F176E" w:rsidRDefault="000F176E">
      <w:pPr>
        <w:rPr>
          <w:b/>
          <w:bCs/>
        </w:rPr>
      </w:pPr>
    </w:p>
    <w:p w14:paraId="6B14AA5B" w14:textId="77777777" w:rsidR="00C546A1" w:rsidRDefault="00C546A1">
      <w:pPr>
        <w:rPr>
          <w:b/>
          <w:bCs/>
        </w:rPr>
      </w:pPr>
    </w:p>
    <w:p w14:paraId="11CE773B" w14:textId="77777777" w:rsidR="00C546A1" w:rsidRDefault="00C546A1">
      <w:pPr>
        <w:rPr>
          <w:b/>
          <w:bCs/>
        </w:rPr>
      </w:pPr>
    </w:p>
    <w:p w14:paraId="592FCDE4" w14:textId="77777777" w:rsidR="00C546A1" w:rsidRDefault="00C546A1">
      <w:pPr>
        <w:rPr>
          <w:b/>
          <w:bCs/>
        </w:rPr>
      </w:pPr>
    </w:p>
    <w:p w14:paraId="390A426D" w14:textId="77777777" w:rsidR="00C546A1" w:rsidRDefault="00C546A1">
      <w:pPr>
        <w:rPr>
          <w:b/>
          <w:bCs/>
        </w:rPr>
      </w:pPr>
    </w:p>
    <w:p w14:paraId="5F99CBFA" w14:textId="77777777" w:rsidR="00C546A1" w:rsidRDefault="00C546A1">
      <w:pPr>
        <w:rPr>
          <w:b/>
          <w:bCs/>
        </w:rPr>
      </w:pPr>
    </w:p>
    <w:p w14:paraId="0F6709D9" w14:textId="44BC7277" w:rsidR="00D85AAB" w:rsidRDefault="000E27C3">
      <w:pPr>
        <w:rPr>
          <w:b/>
          <w:bCs/>
        </w:rPr>
      </w:pPr>
      <w:r>
        <w:rPr>
          <w:b/>
          <w:bCs/>
        </w:rPr>
        <w:lastRenderedPageBreak/>
        <w:t>Finance and Business Support</w:t>
      </w:r>
      <w:r w:rsidR="00DF7F59">
        <w:rPr>
          <w:b/>
          <w:bCs/>
        </w:rPr>
        <w:t xml:space="preserve"> Assistant</w:t>
      </w:r>
      <w:r w:rsidR="008F2496" w:rsidRPr="008F2496">
        <w:rPr>
          <w:b/>
          <w:bCs/>
        </w:rPr>
        <w:t xml:space="preserve">: </w:t>
      </w:r>
      <w:r w:rsidR="001352BB" w:rsidRPr="008F2496">
        <w:rPr>
          <w:b/>
          <w:bCs/>
        </w:rPr>
        <w:t xml:space="preserve">Job </w:t>
      </w:r>
      <w:r w:rsidR="008F2496" w:rsidRPr="008F2496">
        <w:rPr>
          <w:b/>
          <w:bCs/>
        </w:rPr>
        <w:t>A</w:t>
      </w:r>
      <w:r w:rsidR="001352BB" w:rsidRPr="008F2496">
        <w:rPr>
          <w:b/>
          <w:bCs/>
        </w:rPr>
        <w:t>dvert</w:t>
      </w:r>
    </w:p>
    <w:p w14:paraId="7DE0836C" w14:textId="027965D8" w:rsidR="00540C9D" w:rsidRDefault="00C74E5B">
      <w:r w:rsidRPr="006E040A">
        <w:t xml:space="preserve">The Canmore Trust </w:t>
      </w:r>
      <w:r w:rsidR="006E040A">
        <w:t xml:space="preserve">(SC051511) </w:t>
      </w:r>
      <w:r w:rsidRPr="006E040A">
        <w:t>is</w:t>
      </w:r>
      <w:r w:rsidR="001352BB" w:rsidRPr="006E040A">
        <w:t xml:space="preserve"> a suicide pre</w:t>
      </w:r>
      <w:r w:rsidR="00A1539B" w:rsidRPr="006E040A">
        <w:t>vention</w:t>
      </w:r>
      <w:r w:rsidR="001352BB" w:rsidRPr="006E040A">
        <w:t xml:space="preserve"> and postvention charity</w:t>
      </w:r>
      <w:r w:rsidR="0031051B">
        <w:t xml:space="preserve"> with </w:t>
      </w:r>
      <w:r w:rsidR="00531F22">
        <w:t xml:space="preserve">big aims and </w:t>
      </w:r>
      <w:r w:rsidR="0031051B">
        <w:t>a big heart.</w:t>
      </w:r>
      <w:r w:rsidR="006E040A">
        <w:t xml:space="preserve">  </w:t>
      </w:r>
      <w:r w:rsidR="00CE7293" w:rsidRPr="00CE7293">
        <w:t>We work with individuals, communities, workplaces, schools, colleges and universities touched by suicide to support those in need</w:t>
      </w:r>
      <w:r w:rsidR="00CE7293">
        <w:t>.</w:t>
      </w:r>
      <w:r w:rsidR="00E70E86">
        <w:t xml:space="preserve"> </w:t>
      </w:r>
      <w:r w:rsidR="00E70E86" w:rsidRPr="00E70E86">
        <w:t>We train those impacted by suicide to become “experienced friends” – people who have developed the skills to walk with others on the journey of suicide grief.</w:t>
      </w:r>
    </w:p>
    <w:p w14:paraId="23B85D52" w14:textId="7582916D" w:rsidR="0024609E" w:rsidRPr="00CB70F3" w:rsidRDefault="0024609E">
      <w:pPr>
        <w:rPr>
          <w:b/>
          <w:bCs/>
        </w:rPr>
      </w:pPr>
      <w:r w:rsidRPr="00CB70F3">
        <w:rPr>
          <w:b/>
          <w:bCs/>
        </w:rPr>
        <w:t>What we are lookin</w:t>
      </w:r>
      <w:r w:rsidR="00BC55F0" w:rsidRPr="00CB70F3">
        <w:rPr>
          <w:b/>
          <w:bCs/>
        </w:rPr>
        <w:t>g</w:t>
      </w:r>
      <w:r w:rsidRPr="00CB70F3">
        <w:rPr>
          <w:b/>
          <w:bCs/>
        </w:rPr>
        <w:t xml:space="preserve"> for</w:t>
      </w:r>
      <w:r w:rsidR="00BC55F0" w:rsidRPr="00CB70F3">
        <w:rPr>
          <w:b/>
          <w:bCs/>
        </w:rPr>
        <w:t>…</w:t>
      </w:r>
    </w:p>
    <w:p w14:paraId="7A748E97" w14:textId="095A89EC" w:rsidR="00C74E5B" w:rsidRDefault="006E040A">
      <w:r>
        <w:t>We are l</w:t>
      </w:r>
      <w:r w:rsidR="00C74E5B" w:rsidRPr="006E040A">
        <w:t xml:space="preserve">ooking </w:t>
      </w:r>
      <w:r>
        <w:t>to appoint</w:t>
      </w:r>
      <w:r w:rsidR="00C74E5B" w:rsidRPr="006E040A">
        <w:t xml:space="preserve"> a</w:t>
      </w:r>
      <w:r w:rsidR="00AC3067">
        <w:t>n</w:t>
      </w:r>
      <w:r w:rsidR="0021557F">
        <w:t xml:space="preserve"> </w:t>
      </w:r>
      <w:r w:rsidR="00741A57">
        <w:t xml:space="preserve">experienced </w:t>
      </w:r>
      <w:r w:rsidR="005A1A94">
        <w:t>Finance and Business</w:t>
      </w:r>
      <w:r w:rsidR="005D3334">
        <w:t xml:space="preserve"> Support</w:t>
      </w:r>
      <w:r w:rsidR="00AC3067">
        <w:t xml:space="preserve"> Assistant</w:t>
      </w:r>
      <w:r w:rsidR="001352BB" w:rsidRPr="006E040A">
        <w:t xml:space="preserve">. </w:t>
      </w:r>
      <w:r w:rsidR="0036072E">
        <w:t xml:space="preserve">You will support our management team </w:t>
      </w:r>
      <w:r w:rsidR="00D31410">
        <w:t xml:space="preserve">with </w:t>
      </w:r>
      <w:r w:rsidR="005D3334">
        <w:t xml:space="preserve">finance, </w:t>
      </w:r>
      <w:r w:rsidR="00D31410">
        <w:t xml:space="preserve">administration </w:t>
      </w:r>
      <w:r w:rsidR="00CF2B7D">
        <w:t>and</w:t>
      </w:r>
      <w:r w:rsidR="00D31410">
        <w:t xml:space="preserve"> operational </w:t>
      </w:r>
      <w:r w:rsidR="00CF2B7D">
        <w:t>tasks</w:t>
      </w:r>
      <w:r w:rsidR="00D31410">
        <w:t xml:space="preserve"> </w:t>
      </w:r>
      <w:r w:rsidR="004B41DA">
        <w:t>including</w:t>
      </w:r>
      <w:r w:rsidR="00D31410">
        <w:t xml:space="preserve"> event planning</w:t>
      </w:r>
      <w:r w:rsidR="00221477">
        <w:t xml:space="preserve">. </w:t>
      </w:r>
      <w:r w:rsidR="00567962" w:rsidRPr="006E040A">
        <w:t xml:space="preserve"> </w:t>
      </w:r>
      <w:r w:rsidR="00FF08A5" w:rsidRPr="006E040A">
        <w:t>This role</w:t>
      </w:r>
      <w:r w:rsidR="000B6C84">
        <w:t xml:space="preserve"> </w:t>
      </w:r>
      <w:r w:rsidR="009C3F00">
        <w:t xml:space="preserve">is based in our Stirling office </w:t>
      </w:r>
      <w:r w:rsidR="00947AA8">
        <w:t xml:space="preserve">but </w:t>
      </w:r>
      <w:r w:rsidR="00E96EA5">
        <w:t xml:space="preserve">will </w:t>
      </w:r>
      <w:r w:rsidR="00E96EA5" w:rsidRPr="006E040A">
        <w:t>allow</w:t>
      </w:r>
      <w:r w:rsidR="00B371C6">
        <w:t xml:space="preserve"> fo</w:t>
      </w:r>
      <w:r w:rsidR="00FF08A5" w:rsidRPr="006E040A">
        <w:t xml:space="preserve">r </w:t>
      </w:r>
      <w:r w:rsidR="00947AA8">
        <w:t xml:space="preserve">some </w:t>
      </w:r>
      <w:r w:rsidR="00FF08A5" w:rsidRPr="006E040A">
        <w:t>hybrid</w:t>
      </w:r>
      <w:r w:rsidR="00E96EA5">
        <w:t xml:space="preserve"> working</w:t>
      </w:r>
      <w:r w:rsidR="00FF08A5" w:rsidRPr="006E040A">
        <w:t>.</w:t>
      </w:r>
      <w:r w:rsidR="001D06F9">
        <w:t xml:space="preserve">  The post is available </w:t>
      </w:r>
      <w:r w:rsidR="00C27E04">
        <w:t>to start immediately.</w:t>
      </w:r>
    </w:p>
    <w:p w14:paraId="13FDC482" w14:textId="078B9CCD" w:rsidR="00990BC0" w:rsidRPr="00556C54" w:rsidRDefault="00D85AAB">
      <w:pPr>
        <w:rPr>
          <w:b/>
          <w:bCs/>
        </w:rPr>
      </w:pPr>
      <w:r>
        <w:t xml:space="preserve">Please submit a </w:t>
      </w:r>
      <w:r w:rsidR="008D0E91">
        <w:t xml:space="preserve">covering </w:t>
      </w:r>
      <w:r>
        <w:t xml:space="preserve">letter with </w:t>
      </w:r>
      <w:r w:rsidR="00E56753">
        <w:t xml:space="preserve">an up-to-date </w:t>
      </w:r>
      <w:r>
        <w:t xml:space="preserve">CV to </w:t>
      </w:r>
      <w:r w:rsidR="00545F66">
        <w:t>The Canmore Trust</w:t>
      </w:r>
      <w:r w:rsidR="00D77FF3">
        <w:t xml:space="preserve"> (</w:t>
      </w:r>
      <w:hyperlink r:id="rId6" w:history="1">
        <w:r w:rsidR="00D77FF3" w:rsidRPr="008B1FD5">
          <w:rPr>
            <w:rStyle w:val="Hyperlink"/>
          </w:rPr>
          <w:t>admin@thecanmoretrust.co.uk</w:t>
        </w:r>
      </w:hyperlink>
      <w:r w:rsidR="00D77FF3">
        <w:t xml:space="preserve">) </w:t>
      </w:r>
      <w:r w:rsidR="00545F66">
        <w:t>by</w:t>
      </w:r>
      <w:r w:rsidR="00556C54">
        <w:t xml:space="preserve"> </w:t>
      </w:r>
      <w:r w:rsidR="00556C54" w:rsidRPr="00556C54">
        <w:rPr>
          <w:b/>
          <w:bCs/>
        </w:rPr>
        <w:t>12 noon on 16</w:t>
      </w:r>
      <w:r w:rsidR="00556C54" w:rsidRPr="00556C54">
        <w:rPr>
          <w:b/>
          <w:bCs/>
          <w:vertAlign w:val="superscript"/>
        </w:rPr>
        <w:t>th</w:t>
      </w:r>
      <w:r w:rsidR="00556C54" w:rsidRPr="00556C54">
        <w:rPr>
          <w:b/>
          <w:bCs/>
        </w:rPr>
        <w:t xml:space="preserve"> May 2025.</w:t>
      </w:r>
    </w:p>
    <w:p w14:paraId="132FDC8D" w14:textId="094F9765" w:rsidR="00D85AAB" w:rsidRDefault="007A14AF">
      <w:r w:rsidRPr="007A14AF">
        <w:t xml:space="preserve">For </w:t>
      </w:r>
      <w:r w:rsidR="002416C6">
        <w:t>shortlisted candidates</w:t>
      </w:r>
      <w:r w:rsidRPr="007A14AF">
        <w:t>,</w:t>
      </w:r>
      <w:r w:rsidR="002416C6">
        <w:t xml:space="preserve"> i</w:t>
      </w:r>
      <w:r w:rsidR="00967E43">
        <w:t>nterview</w:t>
      </w:r>
      <w:r w:rsidR="00AD363B">
        <w:t xml:space="preserve">, </w:t>
      </w:r>
      <w:r w:rsidR="00531F22">
        <w:t xml:space="preserve">references </w:t>
      </w:r>
      <w:r w:rsidR="00114B0E">
        <w:t xml:space="preserve">and PVG check </w:t>
      </w:r>
      <w:r w:rsidR="00967E43">
        <w:t>will be an essential part of the selectio</w:t>
      </w:r>
      <w:r>
        <w:t>n process.</w:t>
      </w:r>
      <w:r w:rsidR="008960B4">
        <w:t xml:space="preserve">  </w:t>
      </w:r>
      <w:r w:rsidR="009E1AE6">
        <w:t xml:space="preserve">Interviews will be held in Stirling in </w:t>
      </w:r>
      <w:r w:rsidR="0000000B">
        <w:t>June</w:t>
      </w:r>
      <w:r w:rsidR="009E1AE6">
        <w:t xml:space="preserve"> and </w:t>
      </w:r>
      <w:r w:rsidR="00221010">
        <w:t xml:space="preserve">will be in-person.  </w:t>
      </w:r>
    </w:p>
    <w:p w14:paraId="7FEBAF65" w14:textId="77777777" w:rsidR="00F02D76" w:rsidRPr="004D25B4" w:rsidRDefault="00F02D76"/>
    <w:sectPr w:rsidR="00F02D76" w:rsidRPr="004D2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8A6"/>
    <w:multiLevelType w:val="hybridMultilevel"/>
    <w:tmpl w:val="D7F6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547D"/>
    <w:multiLevelType w:val="hybridMultilevel"/>
    <w:tmpl w:val="02EEA268"/>
    <w:lvl w:ilvl="0" w:tplc="9DF8A2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4B0E"/>
    <w:multiLevelType w:val="hybridMultilevel"/>
    <w:tmpl w:val="3E22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41ED8"/>
    <w:multiLevelType w:val="hybridMultilevel"/>
    <w:tmpl w:val="04C8E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740D5"/>
    <w:multiLevelType w:val="hybridMultilevel"/>
    <w:tmpl w:val="50342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D707D"/>
    <w:multiLevelType w:val="hybridMultilevel"/>
    <w:tmpl w:val="8B3CE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1454"/>
    <w:multiLevelType w:val="hybridMultilevel"/>
    <w:tmpl w:val="15E41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50A38"/>
    <w:multiLevelType w:val="hybridMultilevel"/>
    <w:tmpl w:val="6F582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602E2"/>
    <w:multiLevelType w:val="hybridMultilevel"/>
    <w:tmpl w:val="6C02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A28A0"/>
    <w:multiLevelType w:val="hybridMultilevel"/>
    <w:tmpl w:val="7F6E2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94699"/>
    <w:multiLevelType w:val="multilevel"/>
    <w:tmpl w:val="619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FC3DDD"/>
    <w:multiLevelType w:val="hybridMultilevel"/>
    <w:tmpl w:val="1094447E"/>
    <w:lvl w:ilvl="0" w:tplc="1FC069A8">
      <w:numFmt w:val="bullet"/>
      <w:lvlText w:val=""/>
      <w:lvlJc w:val="left"/>
      <w:pPr>
        <w:ind w:left="488" w:hanging="30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C0D65CEA">
      <w:numFmt w:val="bullet"/>
      <w:lvlText w:val="•"/>
      <w:lvlJc w:val="left"/>
      <w:pPr>
        <w:ind w:left="1360" w:hanging="300"/>
      </w:pPr>
      <w:rPr>
        <w:rFonts w:hint="default"/>
        <w:lang w:val="en-US" w:eastAsia="en-US" w:bidi="ar-SA"/>
      </w:rPr>
    </w:lvl>
    <w:lvl w:ilvl="2" w:tplc="DD4EA664">
      <w:numFmt w:val="bullet"/>
      <w:lvlText w:val="•"/>
      <w:lvlJc w:val="left"/>
      <w:pPr>
        <w:ind w:left="2241" w:hanging="300"/>
      </w:pPr>
      <w:rPr>
        <w:rFonts w:hint="default"/>
        <w:lang w:val="en-US" w:eastAsia="en-US" w:bidi="ar-SA"/>
      </w:rPr>
    </w:lvl>
    <w:lvl w:ilvl="3" w:tplc="B6FC819A">
      <w:numFmt w:val="bullet"/>
      <w:lvlText w:val="•"/>
      <w:lvlJc w:val="left"/>
      <w:pPr>
        <w:ind w:left="3121" w:hanging="300"/>
      </w:pPr>
      <w:rPr>
        <w:rFonts w:hint="default"/>
        <w:lang w:val="en-US" w:eastAsia="en-US" w:bidi="ar-SA"/>
      </w:rPr>
    </w:lvl>
    <w:lvl w:ilvl="4" w:tplc="7BBEA1F2">
      <w:numFmt w:val="bullet"/>
      <w:lvlText w:val="•"/>
      <w:lvlJc w:val="left"/>
      <w:pPr>
        <w:ind w:left="4002" w:hanging="300"/>
      </w:pPr>
      <w:rPr>
        <w:rFonts w:hint="default"/>
        <w:lang w:val="en-US" w:eastAsia="en-US" w:bidi="ar-SA"/>
      </w:rPr>
    </w:lvl>
    <w:lvl w:ilvl="5" w:tplc="3612BCA6">
      <w:numFmt w:val="bullet"/>
      <w:lvlText w:val="•"/>
      <w:lvlJc w:val="left"/>
      <w:pPr>
        <w:ind w:left="4883" w:hanging="300"/>
      </w:pPr>
      <w:rPr>
        <w:rFonts w:hint="default"/>
        <w:lang w:val="en-US" w:eastAsia="en-US" w:bidi="ar-SA"/>
      </w:rPr>
    </w:lvl>
    <w:lvl w:ilvl="6" w:tplc="A6A8F5EE">
      <w:numFmt w:val="bullet"/>
      <w:lvlText w:val="•"/>
      <w:lvlJc w:val="left"/>
      <w:pPr>
        <w:ind w:left="5763" w:hanging="300"/>
      </w:pPr>
      <w:rPr>
        <w:rFonts w:hint="default"/>
        <w:lang w:val="en-US" w:eastAsia="en-US" w:bidi="ar-SA"/>
      </w:rPr>
    </w:lvl>
    <w:lvl w:ilvl="7" w:tplc="562C6BF8">
      <w:numFmt w:val="bullet"/>
      <w:lvlText w:val="•"/>
      <w:lvlJc w:val="left"/>
      <w:pPr>
        <w:ind w:left="6644" w:hanging="300"/>
      </w:pPr>
      <w:rPr>
        <w:rFonts w:hint="default"/>
        <w:lang w:val="en-US" w:eastAsia="en-US" w:bidi="ar-SA"/>
      </w:rPr>
    </w:lvl>
    <w:lvl w:ilvl="8" w:tplc="78BC54C2">
      <w:numFmt w:val="bullet"/>
      <w:lvlText w:val="•"/>
      <w:lvlJc w:val="left"/>
      <w:pPr>
        <w:ind w:left="7525" w:hanging="300"/>
      </w:pPr>
      <w:rPr>
        <w:rFonts w:hint="default"/>
        <w:lang w:val="en-US" w:eastAsia="en-US" w:bidi="ar-SA"/>
      </w:rPr>
    </w:lvl>
  </w:abstractNum>
  <w:abstractNum w:abstractNumId="12" w15:restartNumberingAfterBreak="0">
    <w:nsid w:val="6AD671F1"/>
    <w:multiLevelType w:val="hybridMultilevel"/>
    <w:tmpl w:val="DF545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1076275">
    <w:abstractNumId w:val="6"/>
  </w:num>
  <w:num w:numId="2" w16cid:durableId="893083839">
    <w:abstractNumId w:val="10"/>
  </w:num>
  <w:num w:numId="3" w16cid:durableId="789588277">
    <w:abstractNumId w:val="0"/>
  </w:num>
  <w:num w:numId="4" w16cid:durableId="1083181811">
    <w:abstractNumId w:val="5"/>
  </w:num>
  <w:num w:numId="5" w16cid:durableId="1345211488">
    <w:abstractNumId w:val="11"/>
  </w:num>
  <w:num w:numId="6" w16cid:durableId="200632799">
    <w:abstractNumId w:val="7"/>
  </w:num>
  <w:num w:numId="7" w16cid:durableId="779446724">
    <w:abstractNumId w:val="9"/>
  </w:num>
  <w:num w:numId="8" w16cid:durableId="1361707212">
    <w:abstractNumId w:val="1"/>
  </w:num>
  <w:num w:numId="9" w16cid:durableId="77597673">
    <w:abstractNumId w:val="2"/>
  </w:num>
  <w:num w:numId="10" w16cid:durableId="710230292">
    <w:abstractNumId w:val="8"/>
  </w:num>
  <w:num w:numId="11" w16cid:durableId="206727227">
    <w:abstractNumId w:val="12"/>
  </w:num>
  <w:num w:numId="12" w16cid:durableId="258762266">
    <w:abstractNumId w:val="3"/>
  </w:num>
  <w:num w:numId="13" w16cid:durableId="2135363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A8"/>
    <w:rsid w:val="0000000B"/>
    <w:rsid w:val="000113C9"/>
    <w:rsid w:val="00026633"/>
    <w:rsid w:val="00040F37"/>
    <w:rsid w:val="00041926"/>
    <w:rsid w:val="0004364E"/>
    <w:rsid w:val="000510B5"/>
    <w:rsid w:val="00071DBE"/>
    <w:rsid w:val="0007713A"/>
    <w:rsid w:val="00085C95"/>
    <w:rsid w:val="000909A2"/>
    <w:rsid w:val="0009536E"/>
    <w:rsid w:val="00095ED2"/>
    <w:rsid w:val="000A109F"/>
    <w:rsid w:val="000A18B4"/>
    <w:rsid w:val="000A7B91"/>
    <w:rsid w:val="000A7D3E"/>
    <w:rsid w:val="000B0F61"/>
    <w:rsid w:val="000B314C"/>
    <w:rsid w:val="000B446E"/>
    <w:rsid w:val="000B6C84"/>
    <w:rsid w:val="000C03DF"/>
    <w:rsid w:val="000E27C3"/>
    <w:rsid w:val="000F176E"/>
    <w:rsid w:val="000F270D"/>
    <w:rsid w:val="00100B18"/>
    <w:rsid w:val="0011398A"/>
    <w:rsid w:val="00113F48"/>
    <w:rsid w:val="00114B0E"/>
    <w:rsid w:val="00115C19"/>
    <w:rsid w:val="00117A3C"/>
    <w:rsid w:val="00130366"/>
    <w:rsid w:val="001352BB"/>
    <w:rsid w:val="00147A53"/>
    <w:rsid w:val="001527D3"/>
    <w:rsid w:val="001737D7"/>
    <w:rsid w:val="00175B55"/>
    <w:rsid w:val="0018126C"/>
    <w:rsid w:val="00181933"/>
    <w:rsid w:val="0018604D"/>
    <w:rsid w:val="00186379"/>
    <w:rsid w:val="0019444D"/>
    <w:rsid w:val="001949EF"/>
    <w:rsid w:val="001A7453"/>
    <w:rsid w:val="001B055B"/>
    <w:rsid w:val="001B7463"/>
    <w:rsid w:val="001D06F9"/>
    <w:rsid w:val="001E654E"/>
    <w:rsid w:val="001F5D14"/>
    <w:rsid w:val="002134BF"/>
    <w:rsid w:val="0021557F"/>
    <w:rsid w:val="00217491"/>
    <w:rsid w:val="00221010"/>
    <w:rsid w:val="00221477"/>
    <w:rsid w:val="00235E71"/>
    <w:rsid w:val="002416C6"/>
    <w:rsid w:val="0024609E"/>
    <w:rsid w:val="00262D50"/>
    <w:rsid w:val="002741BA"/>
    <w:rsid w:val="002745EF"/>
    <w:rsid w:val="002754FA"/>
    <w:rsid w:val="0029084E"/>
    <w:rsid w:val="00294B13"/>
    <w:rsid w:val="002A2D46"/>
    <w:rsid w:val="002B3DB8"/>
    <w:rsid w:val="002B5A8F"/>
    <w:rsid w:val="002B716F"/>
    <w:rsid w:val="002D186E"/>
    <w:rsid w:val="002D663F"/>
    <w:rsid w:val="002E15D6"/>
    <w:rsid w:val="002E754C"/>
    <w:rsid w:val="002F028A"/>
    <w:rsid w:val="002F6A31"/>
    <w:rsid w:val="00305268"/>
    <w:rsid w:val="0031051B"/>
    <w:rsid w:val="00321470"/>
    <w:rsid w:val="0033111D"/>
    <w:rsid w:val="00344A0D"/>
    <w:rsid w:val="00352344"/>
    <w:rsid w:val="0036072E"/>
    <w:rsid w:val="00361D53"/>
    <w:rsid w:val="00372EAB"/>
    <w:rsid w:val="00390D63"/>
    <w:rsid w:val="00397D54"/>
    <w:rsid w:val="003B2BC3"/>
    <w:rsid w:val="003C1D3C"/>
    <w:rsid w:val="003C2E0D"/>
    <w:rsid w:val="003C64F2"/>
    <w:rsid w:val="003C73DE"/>
    <w:rsid w:val="003D10A1"/>
    <w:rsid w:val="003E2466"/>
    <w:rsid w:val="003E748A"/>
    <w:rsid w:val="003F11D2"/>
    <w:rsid w:val="003F1AA8"/>
    <w:rsid w:val="00400788"/>
    <w:rsid w:val="00402AEE"/>
    <w:rsid w:val="00412CC0"/>
    <w:rsid w:val="00414557"/>
    <w:rsid w:val="00417690"/>
    <w:rsid w:val="00417F1A"/>
    <w:rsid w:val="0042224A"/>
    <w:rsid w:val="004251B1"/>
    <w:rsid w:val="00426114"/>
    <w:rsid w:val="00427827"/>
    <w:rsid w:val="00431939"/>
    <w:rsid w:val="00434813"/>
    <w:rsid w:val="00451CBB"/>
    <w:rsid w:val="0045587C"/>
    <w:rsid w:val="00457BCD"/>
    <w:rsid w:val="004624A2"/>
    <w:rsid w:val="004836D0"/>
    <w:rsid w:val="004846D6"/>
    <w:rsid w:val="00485586"/>
    <w:rsid w:val="00491E83"/>
    <w:rsid w:val="00497159"/>
    <w:rsid w:val="004B41DA"/>
    <w:rsid w:val="004B72EB"/>
    <w:rsid w:val="004B7A08"/>
    <w:rsid w:val="004C2C08"/>
    <w:rsid w:val="004D18EC"/>
    <w:rsid w:val="004D25B4"/>
    <w:rsid w:val="004D3B42"/>
    <w:rsid w:val="004E1713"/>
    <w:rsid w:val="004E5E93"/>
    <w:rsid w:val="004F4CB0"/>
    <w:rsid w:val="004F619C"/>
    <w:rsid w:val="00500BC0"/>
    <w:rsid w:val="00501FF4"/>
    <w:rsid w:val="00511B9F"/>
    <w:rsid w:val="00531F22"/>
    <w:rsid w:val="0053636D"/>
    <w:rsid w:val="00540675"/>
    <w:rsid w:val="00540C9D"/>
    <w:rsid w:val="00541F9E"/>
    <w:rsid w:val="00544077"/>
    <w:rsid w:val="00545F66"/>
    <w:rsid w:val="005542B4"/>
    <w:rsid w:val="00556C54"/>
    <w:rsid w:val="00567962"/>
    <w:rsid w:val="00575D14"/>
    <w:rsid w:val="00576B33"/>
    <w:rsid w:val="00591B20"/>
    <w:rsid w:val="0059385D"/>
    <w:rsid w:val="005A0600"/>
    <w:rsid w:val="005A1A94"/>
    <w:rsid w:val="005B3138"/>
    <w:rsid w:val="005C7321"/>
    <w:rsid w:val="005D3334"/>
    <w:rsid w:val="005E506F"/>
    <w:rsid w:val="005F281E"/>
    <w:rsid w:val="005F56FB"/>
    <w:rsid w:val="005F6ADA"/>
    <w:rsid w:val="006051BC"/>
    <w:rsid w:val="00610996"/>
    <w:rsid w:val="00610DCA"/>
    <w:rsid w:val="00611F22"/>
    <w:rsid w:val="00625A72"/>
    <w:rsid w:val="00632F7F"/>
    <w:rsid w:val="00633166"/>
    <w:rsid w:val="00642625"/>
    <w:rsid w:val="006437BF"/>
    <w:rsid w:val="0064575C"/>
    <w:rsid w:val="00646B3F"/>
    <w:rsid w:val="00664C1E"/>
    <w:rsid w:val="0067374F"/>
    <w:rsid w:val="006801EB"/>
    <w:rsid w:val="00682558"/>
    <w:rsid w:val="006B0B55"/>
    <w:rsid w:val="006B26A5"/>
    <w:rsid w:val="006B607A"/>
    <w:rsid w:val="006C4711"/>
    <w:rsid w:val="006D3A6F"/>
    <w:rsid w:val="006E040A"/>
    <w:rsid w:val="006E122D"/>
    <w:rsid w:val="006E151D"/>
    <w:rsid w:val="00703373"/>
    <w:rsid w:val="00714A4A"/>
    <w:rsid w:val="00720C09"/>
    <w:rsid w:val="007273BC"/>
    <w:rsid w:val="00737EC9"/>
    <w:rsid w:val="00741A57"/>
    <w:rsid w:val="00746175"/>
    <w:rsid w:val="00750260"/>
    <w:rsid w:val="00756F81"/>
    <w:rsid w:val="00757277"/>
    <w:rsid w:val="007605F8"/>
    <w:rsid w:val="0076626C"/>
    <w:rsid w:val="00780574"/>
    <w:rsid w:val="00793C90"/>
    <w:rsid w:val="007A14AF"/>
    <w:rsid w:val="007A7901"/>
    <w:rsid w:val="007C3186"/>
    <w:rsid w:val="007C5FD5"/>
    <w:rsid w:val="007E2B52"/>
    <w:rsid w:val="007E4068"/>
    <w:rsid w:val="008120CB"/>
    <w:rsid w:val="0081529E"/>
    <w:rsid w:val="00821568"/>
    <w:rsid w:val="0083198B"/>
    <w:rsid w:val="00853F2E"/>
    <w:rsid w:val="008571F7"/>
    <w:rsid w:val="0086598C"/>
    <w:rsid w:val="00874FB0"/>
    <w:rsid w:val="008815B3"/>
    <w:rsid w:val="008850D0"/>
    <w:rsid w:val="0088642A"/>
    <w:rsid w:val="00887BF9"/>
    <w:rsid w:val="008960AA"/>
    <w:rsid w:val="008960B4"/>
    <w:rsid w:val="008B131F"/>
    <w:rsid w:val="008B4BC6"/>
    <w:rsid w:val="008B7421"/>
    <w:rsid w:val="008B7732"/>
    <w:rsid w:val="008C716D"/>
    <w:rsid w:val="008D0E91"/>
    <w:rsid w:val="008F1042"/>
    <w:rsid w:val="008F2496"/>
    <w:rsid w:val="008F3FA6"/>
    <w:rsid w:val="00904F14"/>
    <w:rsid w:val="00905CBE"/>
    <w:rsid w:val="00911A53"/>
    <w:rsid w:val="00914891"/>
    <w:rsid w:val="0094364A"/>
    <w:rsid w:val="00947AA8"/>
    <w:rsid w:val="00951B49"/>
    <w:rsid w:val="009523FF"/>
    <w:rsid w:val="00965692"/>
    <w:rsid w:val="00967E43"/>
    <w:rsid w:val="00971255"/>
    <w:rsid w:val="0097157E"/>
    <w:rsid w:val="00986672"/>
    <w:rsid w:val="00990BC0"/>
    <w:rsid w:val="009A27E1"/>
    <w:rsid w:val="009A3DC3"/>
    <w:rsid w:val="009C242B"/>
    <w:rsid w:val="009C2C73"/>
    <w:rsid w:val="009C2FD3"/>
    <w:rsid w:val="009C3F00"/>
    <w:rsid w:val="009C5E7F"/>
    <w:rsid w:val="009D3E86"/>
    <w:rsid w:val="009D629E"/>
    <w:rsid w:val="009E1AE6"/>
    <w:rsid w:val="00A01E33"/>
    <w:rsid w:val="00A0552A"/>
    <w:rsid w:val="00A1539B"/>
    <w:rsid w:val="00A24B67"/>
    <w:rsid w:val="00A26694"/>
    <w:rsid w:val="00A27181"/>
    <w:rsid w:val="00A31C2F"/>
    <w:rsid w:val="00A475D5"/>
    <w:rsid w:val="00A5535A"/>
    <w:rsid w:val="00A55EA7"/>
    <w:rsid w:val="00A61B15"/>
    <w:rsid w:val="00A63424"/>
    <w:rsid w:val="00A6711C"/>
    <w:rsid w:val="00A85454"/>
    <w:rsid w:val="00A86D0E"/>
    <w:rsid w:val="00A92828"/>
    <w:rsid w:val="00AA030E"/>
    <w:rsid w:val="00AA43F6"/>
    <w:rsid w:val="00AB3CFD"/>
    <w:rsid w:val="00AC1746"/>
    <w:rsid w:val="00AC3067"/>
    <w:rsid w:val="00AD363B"/>
    <w:rsid w:val="00AD5860"/>
    <w:rsid w:val="00AE33E5"/>
    <w:rsid w:val="00AE3D63"/>
    <w:rsid w:val="00AE60A2"/>
    <w:rsid w:val="00AE60D2"/>
    <w:rsid w:val="00AE6E67"/>
    <w:rsid w:val="00AF0392"/>
    <w:rsid w:val="00AF065E"/>
    <w:rsid w:val="00AF0A4C"/>
    <w:rsid w:val="00AF64B9"/>
    <w:rsid w:val="00AF6D9B"/>
    <w:rsid w:val="00B01446"/>
    <w:rsid w:val="00B047E0"/>
    <w:rsid w:val="00B228D5"/>
    <w:rsid w:val="00B261C6"/>
    <w:rsid w:val="00B262CD"/>
    <w:rsid w:val="00B35CBE"/>
    <w:rsid w:val="00B371C6"/>
    <w:rsid w:val="00B37330"/>
    <w:rsid w:val="00B406F7"/>
    <w:rsid w:val="00B541BC"/>
    <w:rsid w:val="00B60233"/>
    <w:rsid w:val="00B66D83"/>
    <w:rsid w:val="00B719A8"/>
    <w:rsid w:val="00B758B1"/>
    <w:rsid w:val="00B9200B"/>
    <w:rsid w:val="00BB2C50"/>
    <w:rsid w:val="00BB3183"/>
    <w:rsid w:val="00BC0151"/>
    <w:rsid w:val="00BC1EAA"/>
    <w:rsid w:val="00BC2F69"/>
    <w:rsid w:val="00BC4219"/>
    <w:rsid w:val="00BC55F0"/>
    <w:rsid w:val="00BD4693"/>
    <w:rsid w:val="00BE75F6"/>
    <w:rsid w:val="00BF1A94"/>
    <w:rsid w:val="00C01569"/>
    <w:rsid w:val="00C20030"/>
    <w:rsid w:val="00C240AA"/>
    <w:rsid w:val="00C27E04"/>
    <w:rsid w:val="00C546A1"/>
    <w:rsid w:val="00C546E8"/>
    <w:rsid w:val="00C562D0"/>
    <w:rsid w:val="00C670AD"/>
    <w:rsid w:val="00C73521"/>
    <w:rsid w:val="00C74C3A"/>
    <w:rsid w:val="00C74E5B"/>
    <w:rsid w:val="00C902BB"/>
    <w:rsid w:val="00C9102F"/>
    <w:rsid w:val="00CA6C8E"/>
    <w:rsid w:val="00CB70F3"/>
    <w:rsid w:val="00CC3601"/>
    <w:rsid w:val="00CD0653"/>
    <w:rsid w:val="00CE2C2A"/>
    <w:rsid w:val="00CE7293"/>
    <w:rsid w:val="00CF0958"/>
    <w:rsid w:val="00CF2B7D"/>
    <w:rsid w:val="00CF5586"/>
    <w:rsid w:val="00D02694"/>
    <w:rsid w:val="00D106F3"/>
    <w:rsid w:val="00D125DC"/>
    <w:rsid w:val="00D12795"/>
    <w:rsid w:val="00D16B0E"/>
    <w:rsid w:val="00D17305"/>
    <w:rsid w:val="00D31410"/>
    <w:rsid w:val="00D448D4"/>
    <w:rsid w:val="00D506BE"/>
    <w:rsid w:val="00D55209"/>
    <w:rsid w:val="00D603E8"/>
    <w:rsid w:val="00D6180A"/>
    <w:rsid w:val="00D63D33"/>
    <w:rsid w:val="00D65AB3"/>
    <w:rsid w:val="00D677F5"/>
    <w:rsid w:val="00D67BFE"/>
    <w:rsid w:val="00D73338"/>
    <w:rsid w:val="00D73AAB"/>
    <w:rsid w:val="00D76E5B"/>
    <w:rsid w:val="00D77FF3"/>
    <w:rsid w:val="00D84446"/>
    <w:rsid w:val="00D85AAB"/>
    <w:rsid w:val="00DB7C15"/>
    <w:rsid w:val="00DC3981"/>
    <w:rsid w:val="00DD0486"/>
    <w:rsid w:val="00DE0728"/>
    <w:rsid w:val="00DE31B5"/>
    <w:rsid w:val="00DF7B99"/>
    <w:rsid w:val="00DF7F59"/>
    <w:rsid w:val="00E1336B"/>
    <w:rsid w:val="00E13607"/>
    <w:rsid w:val="00E3255D"/>
    <w:rsid w:val="00E36609"/>
    <w:rsid w:val="00E40900"/>
    <w:rsid w:val="00E52192"/>
    <w:rsid w:val="00E56432"/>
    <w:rsid w:val="00E56753"/>
    <w:rsid w:val="00E606A4"/>
    <w:rsid w:val="00E61955"/>
    <w:rsid w:val="00E63958"/>
    <w:rsid w:val="00E65EFB"/>
    <w:rsid w:val="00E70E86"/>
    <w:rsid w:val="00E717C5"/>
    <w:rsid w:val="00E7284A"/>
    <w:rsid w:val="00E73F18"/>
    <w:rsid w:val="00E7649E"/>
    <w:rsid w:val="00E80EC8"/>
    <w:rsid w:val="00E84264"/>
    <w:rsid w:val="00E90E8D"/>
    <w:rsid w:val="00E96EA5"/>
    <w:rsid w:val="00EA04B9"/>
    <w:rsid w:val="00EB1FEB"/>
    <w:rsid w:val="00EB59C1"/>
    <w:rsid w:val="00ED04FF"/>
    <w:rsid w:val="00ED4CCB"/>
    <w:rsid w:val="00ED752F"/>
    <w:rsid w:val="00EF4651"/>
    <w:rsid w:val="00EF4823"/>
    <w:rsid w:val="00EF69E0"/>
    <w:rsid w:val="00F02D76"/>
    <w:rsid w:val="00F071B8"/>
    <w:rsid w:val="00F16DCD"/>
    <w:rsid w:val="00F17E60"/>
    <w:rsid w:val="00F21931"/>
    <w:rsid w:val="00F21F80"/>
    <w:rsid w:val="00F27346"/>
    <w:rsid w:val="00F30A77"/>
    <w:rsid w:val="00F363C6"/>
    <w:rsid w:val="00F3701D"/>
    <w:rsid w:val="00F3732E"/>
    <w:rsid w:val="00F37C41"/>
    <w:rsid w:val="00F415E0"/>
    <w:rsid w:val="00F45BDE"/>
    <w:rsid w:val="00F501A1"/>
    <w:rsid w:val="00F55AFE"/>
    <w:rsid w:val="00F62685"/>
    <w:rsid w:val="00F64762"/>
    <w:rsid w:val="00F71600"/>
    <w:rsid w:val="00F82D97"/>
    <w:rsid w:val="00F83877"/>
    <w:rsid w:val="00FA2A48"/>
    <w:rsid w:val="00FA5AE6"/>
    <w:rsid w:val="00FB0283"/>
    <w:rsid w:val="00FB0B0B"/>
    <w:rsid w:val="00FB2D3A"/>
    <w:rsid w:val="00FB7E0C"/>
    <w:rsid w:val="00FC07B0"/>
    <w:rsid w:val="00FC4BBD"/>
    <w:rsid w:val="00FC70CB"/>
    <w:rsid w:val="00FD17F4"/>
    <w:rsid w:val="00FD2F53"/>
    <w:rsid w:val="00FD42BD"/>
    <w:rsid w:val="00FE0EF5"/>
    <w:rsid w:val="00FE4D99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F3C4"/>
  <w15:chartTrackingRefBased/>
  <w15:docId w15:val="{1F83A42E-721A-4935-A223-386F86E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thecanmoretrust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Jean Sharkey</dc:creator>
  <cp:keywords/>
  <dc:description/>
  <cp:lastModifiedBy>John Gibson</cp:lastModifiedBy>
  <cp:revision>183</cp:revision>
  <cp:lastPrinted>2024-11-18T12:39:00Z</cp:lastPrinted>
  <dcterms:created xsi:type="dcterms:W3CDTF">2025-03-03T16:35:00Z</dcterms:created>
  <dcterms:modified xsi:type="dcterms:W3CDTF">2025-04-30T10:50:00Z</dcterms:modified>
</cp:coreProperties>
</file>