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03E38" w14:textId="77777777" w:rsidR="003B2982" w:rsidRPr="00F34725" w:rsidRDefault="003B2982" w:rsidP="7F175F91">
      <w:pPr>
        <w:pStyle w:val="Heading1"/>
        <w:numPr>
          <w:ilvl w:val="0"/>
          <w:numId w:val="0"/>
        </w:numPr>
        <w:rPr>
          <w:rFonts w:ascii="Calibri" w:eastAsiaTheme="minorEastAsia" w:hAnsi="Calibri" w:cs="Calibri"/>
        </w:rPr>
      </w:pPr>
    </w:p>
    <w:p w14:paraId="11DFB93F" w14:textId="77777777" w:rsidR="003B2982" w:rsidRPr="00F34725" w:rsidRDefault="003B2982" w:rsidP="003B2982">
      <w:pPr>
        <w:pStyle w:val="paragraph"/>
        <w:spacing w:before="0" w:beforeAutospacing="0" w:after="0" w:afterAutospacing="0"/>
        <w:ind w:right="-615"/>
        <w:textAlignment w:val="baseline"/>
        <w:rPr>
          <w:rFonts w:ascii="Calibri" w:hAnsi="Calibri" w:cs="Calibri"/>
          <w:sz w:val="18"/>
          <w:szCs w:val="18"/>
        </w:rPr>
      </w:pPr>
      <w:r w:rsidRPr="00F34725">
        <w:rPr>
          <w:rStyle w:val="eop"/>
          <w:rFonts w:ascii="Calibri" w:hAnsi="Calibri" w:cs="Calibri"/>
          <w:sz w:val="144"/>
          <w:szCs w:val="144"/>
        </w:rPr>
        <w:t> </w:t>
      </w:r>
    </w:p>
    <w:p w14:paraId="4ED263A1" w14:textId="77777777" w:rsidR="003B2982" w:rsidRPr="00F34725" w:rsidRDefault="003B2982" w:rsidP="003B2982">
      <w:pPr>
        <w:pStyle w:val="paragraph"/>
        <w:spacing w:before="0" w:beforeAutospacing="0" w:after="0" w:afterAutospacing="0"/>
        <w:ind w:left="-570" w:right="-615"/>
        <w:jc w:val="center"/>
        <w:textAlignment w:val="baseline"/>
        <w:rPr>
          <w:rFonts w:ascii="Calibri" w:hAnsi="Calibri" w:cs="Calibri"/>
          <w:sz w:val="18"/>
          <w:szCs w:val="18"/>
        </w:rPr>
      </w:pPr>
      <w:r w:rsidRPr="00F34725">
        <w:rPr>
          <w:rStyle w:val="normaltextrun"/>
          <w:rFonts w:ascii="Calibri" w:hAnsi="Calibri" w:cs="Calibri"/>
          <w:sz w:val="48"/>
          <w:szCs w:val="48"/>
        </w:rPr>
        <w:t> </w:t>
      </w:r>
      <w:r w:rsidRPr="00F34725">
        <w:rPr>
          <w:rStyle w:val="eop"/>
          <w:rFonts w:ascii="Calibri" w:hAnsi="Calibri" w:cs="Calibri"/>
          <w:sz w:val="48"/>
          <w:szCs w:val="48"/>
        </w:rPr>
        <w:t> </w:t>
      </w:r>
    </w:p>
    <w:p w14:paraId="7844E4BC" w14:textId="77777777" w:rsidR="003B2982" w:rsidRPr="00F34725" w:rsidRDefault="003B2982" w:rsidP="003B2982">
      <w:pPr>
        <w:pStyle w:val="paragraph"/>
        <w:spacing w:before="0" w:beforeAutospacing="0" w:after="0" w:afterAutospacing="0"/>
        <w:ind w:left="-570" w:right="-615"/>
        <w:jc w:val="center"/>
        <w:textAlignment w:val="baseline"/>
        <w:rPr>
          <w:rFonts w:ascii="Calibri" w:hAnsi="Calibri" w:cs="Calibri"/>
          <w:sz w:val="18"/>
          <w:szCs w:val="18"/>
        </w:rPr>
      </w:pPr>
      <w:r w:rsidRPr="00F34725">
        <w:rPr>
          <w:rStyle w:val="normaltextrun"/>
          <w:rFonts w:ascii="Calibri" w:hAnsi="Calibri" w:cs="Calibri"/>
          <w:sz w:val="48"/>
          <w:szCs w:val="48"/>
        </w:rPr>
        <w:t> </w:t>
      </w:r>
      <w:r w:rsidRPr="00F34725">
        <w:rPr>
          <w:rStyle w:val="eop"/>
          <w:rFonts w:ascii="Calibri" w:hAnsi="Calibri" w:cs="Calibri"/>
          <w:sz w:val="48"/>
          <w:szCs w:val="48"/>
        </w:rPr>
        <w:t> </w:t>
      </w:r>
    </w:p>
    <w:p w14:paraId="06080AEB" w14:textId="77777777" w:rsidR="003B2982" w:rsidRPr="00F34725" w:rsidRDefault="00BD52D7" w:rsidP="003B2982">
      <w:pPr>
        <w:pStyle w:val="paragraph"/>
        <w:spacing w:before="0" w:beforeAutospacing="0" w:after="0" w:afterAutospacing="0"/>
        <w:ind w:left="-570" w:right="-615"/>
        <w:jc w:val="center"/>
        <w:textAlignment w:val="baseline"/>
        <w:rPr>
          <w:rFonts w:ascii="Calibri" w:hAnsi="Calibri" w:cs="Calibri"/>
          <w:sz w:val="18"/>
          <w:szCs w:val="18"/>
        </w:rPr>
      </w:pPr>
      <w:r w:rsidRPr="00F34725">
        <w:rPr>
          <w:rFonts w:ascii="Calibri" w:hAnsi="Calibri" w:cs="Calibri"/>
          <w:b/>
          <w:noProof/>
          <w:szCs w:val="20"/>
          <w:lang w:eastAsia="ar-SA"/>
        </w:rPr>
        <w:drawing>
          <wp:inline distT="0" distB="0" distL="0" distR="0" wp14:anchorId="263B5C66" wp14:editId="4E54793D">
            <wp:extent cx="1013460" cy="1013460"/>
            <wp:effectExtent l="0" t="0" r="0" b="0"/>
            <wp:docPr id="742106502"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r w:rsidR="003B2982" w:rsidRPr="00F34725">
        <w:rPr>
          <w:rStyle w:val="normaltextrun"/>
          <w:rFonts w:ascii="Calibri" w:hAnsi="Calibri" w:cs="Calibri"/>
          <w:sz w:val="96"/>
          <w:szCs w:val="96"/>
        </w:rPr>
        <w:t> </w:t>
      </w:r>
      <w:r w:rsidR="003B2982" w:rsidRPr="00F34725">
        <w:rPr>
          <w:rStyle w:val="eop"/>
          <w:rFonts w:ascii="Calibri" w:hAnsi="Calibri" w:cs="Calibri"/>
          <w:sz w:val="96"/>
          <w:szCs w:val="96"/>
        </w:rPr>
        <w:t> </w:t>
      </w:r>
    </w:p>
    <w:p w14:paraId="7D978E58" w14:textId="77777777" w:rsidR="003B2982" w:rsidRPr="00F34725" w:rsidRDefault="003B2982" w:rsidP="003B2982">
      <w:pPr>
        <w:pStyle w:val="paragraph"/>
        <w:spacing w:before="0" w:beforeAutospacing="0" w:after="0" w:afterAutospacing="0"/>
        <w:ind w:left="-570" w:right="-615"/>
        <w:jc w:val="center"/>
        <w:textAlignment w:val="baseline"/>
        <w:rPr>
          <w:rFonts w:ascii="Calibri" w:hAnsi="Calibri" w:cs="Calibri"/>
          <w:sz w:val="18"/>
          <w:szCs w:val="18"/>
        </w:rPr>
      </w:pPr>
      <w:r w:rsidRPr="00F34725">
        <w:rPr>
          <w:rStyle w:val="normaltextrun"/>
          <w:rFonts w:ascii="Calibri" w:hAnsi="Calibri" w:cs="Calibri"/>
          <w:sz w:val="40"/>
          <w:szCs w:val="40"/>
        </w:rPr>
        <w:t> </w:t>
      </w:r>
      <w:r w:rsidRPr="00F34725">
        <w:rPr>
          <w:rStyle w:val="eop"/>
          <w:rFonts w:ascii="Calibri" w:hAnsi="Calibri" w:cs="Calibri"/>
          <w:sz w:val="40"/>
          <w:szCs w:val="40"/>
        </w:rPr>
        <w:t> </w:t>
      </w:r>
    </w:p>
    <w:p w14:paraId="3A3CAFEB" w14:textId="77777777" w:rsidR="003B2982" w:rsidRPr="00F34725" w:rsidRDefault="003B2982" w:rsidP="003B2982">
      <w:pPr>
        <w:pStyle w:val="paragraph"/>
        <w:spacing w:before="0" w:beforeAutospacing="0" w:after="0" w:afterAutospacing="0"/>
        <w:ind w:left="-570" w:right="-615"/>
        <w:jc w:val="center"/>
        <w:textAlignment w:val="baseline"/>
        <w:rPr>
          <w:rFonts w:ascii="Calibri" w:hAnsi="Calibri" w:cs="Calibri"/>
          <w:sz w:val="18"/>
          <w:szCs w:val="18"/>
        </w:rPr>
      </w:pPr>
      <w:r w:rsidRPr="00F34725">
        <w:rPr>
          <w:rStyle w:val="normaltextrun"/>
          <w:rFonts w:ascii="Calibri" w:hAnsi="Calibri" w:cs="Calibri"/>
          <w:b/>
          <w:bCs/>
          <w:sz w:val="56"/>
          <w:szCs w:val="56"/>
        </w:rPr>
        <w:t>Dundee International Women’s Centre </w:t>
      </w:r>
      <w:r w:rsidRPr="00F34725">
        <w:rPr>
          <w:rStyle w:val="eop"/>
          <w:rFonts w:ascii="Calibri" w:hAnsi="Calibri" w:cs="Calibri"/>
          <w:sz w:val="56"/>
          <w:szCs w:val="56"/>
        </w:rPr>
        <w:t> </w:t>
      </w:r>
    </w:p>
    <w:p w14:paraId="45359E37" w14:textId="77777777" w:rsidR="003B2982" w:rsidRPr="00F34725" w:rsidRDefault="003B2982" w:rsidP="003B2982">
      <w:pPr>
        <w:pStyle w:val="paragraph"/>
        <w:spacing w:before="0" w:beforeAutospacing="0" w:after="0" w:afterAutospacing="0"/>
        <w:ind w:left="-570" w:right="-615"/>
        <w:jc w:val="center"/>
        <w:textAlignment w:val="baseline"/>
        <w:rPr>
          <w:rFonts w:ascii="Calibri" w:hAnsi="Calibri" w:cs="Calibri"/>
          <w:sz w:val="18"/>
          <w:szCs w:val="18"/>
        </w:rPr>
      </w:pPr>
      <w:r w:rsidRPr="00F34725">
        <w:rPr>
          <w:rStyle w:val="normaltextrun"/>
          <w:rFonts w:ascii="Calibri" w:hAnsi="Calibri" w:cs="Calibri"/>
          <w:color w:val="008080"/>
          <w:sz w:val="96"/>
          <w:szCs w:val="96"/>
        </w:rPr>
        <w:t> </w:t>
      </w:r>
      <w:r w:rsidRPr="00F34725">
        <w:rPr>
          <w:rStyle w:val="eop"/>
          <w:rFonts w:ascii="Calibri" w:hAnsi="Calibri" w:cs="Calibri"/>
          <w:color w:val="008080"/>
          <w:sz w:val="96"/>
          <w:szCs w:val="96"/>
        </w:rPr>
        <w:t> </w:t>
      </w:r>
    </w:p>
    <w:p w14:paraId="350387A3" w14:textId="2C1F38BC" w:rsidR="003B2982" w:rsidRPr="00F34725" w:rsidRDefault="0085701D" w:rsidP="003B2982">
      <w:pPr>
        <w:pStyle w:val="paragraph"/>
        <w:spacing w:before="0" w:beforeAutospacing="0" w:after="0" w:afterAutospacing="0"/>
        <w:ind w:left="-570" w:right="-615"/>
        <w:jc w:val="center"/>
        <w:textAlignment w:val="baseline"/>
        <w:rPr>
          <w:rFonts w:ascii="Calibri" w:hAnsi="Calibri" w:cs="Calibri"/>
          <w:sz w:val="18"/>
          <w:szCs w:val="18"/>
        </w:rPr>
      </w:pPr>
      <w:r w:rsidRPr="00F34725">
        <w:rPr>
          <w:rStyle w:val="normaltextrun"/>
          <w:rFonts w:ascii="Calibri" w:hAnsi="Calibri" w:cs="Calibri"/>
          <w:b/>
          <w:bCs/>
          <w:color w:val="E36C0A"/>
          <w:sz w:val="64"/>
          <w:szCs w:val="64"/>
        </w:rPr>
        <w:t>Wellbeing Project Worker</w:t>
      </w:r>
    </w:p>
    <w:p w14:paraId="63774204" w14:textId="77777777" w:rsidR="003B2982" w:rsidRPr="00F34725" w:rsidRDefault="003B2982" w:rsidP="003B2982">
      <w:pPr>
        <w:pStyle w:val="paragraph"/>
        <w:spacing w:before="0" w:beforeAutospacing="0" w:after="0" w:afterAutospacing="0"/>
        <w:ind w:left="-570" w:right="-615"/>
        <w:jc w:val="center"/>
        <w:textAlignment w:val="baseline"/>
        <w:rPr>
          <w:rFonts w:ascii="Calibri" w:hAnsi="Calibri" w:cs="Calibri"/>
          <w:sz w:val="18"/>
          <w:szCs w:val="18"/>
        </w:rPr>
      </w:pPr>
      <w:r w:rsidRPr="00F34725">
        <w:rPr>
          <w:rStyle w:val="normaltextrun"/>
          <w:rFonts w:ascii="Calibri" w:hAnsi="Calibri" w:cs="Calibri"/>
          <w:color w:val="008080"/>
        </w:rPr>
        <w:t> </w:t>
      </w:r>
      <w:r w:rsidRPr="00F34725">
        <w:rPr>
          <w:rStyle w:val="eop"/>
          <w:rFonts w:ascii="Calibri" w:hAnsi="Calibri" w:cs="Calibri"/>
          <w:color w:val="008080"/>
        </w:rPr>
        <w:t> </w:t>
      </w:r>
    </w:p>
    <w:p w14:paraId="712C906E" w14:textId="77777777" w:rsidR="003B2982" w:rsidRPr="00F34725" w:rsidRDefault="003B2982" w:rsidP="7F175F91">
      <w:pPr>
        <w:pStyle w:val="Heading1"/>
        <w:numPr>
          <w:ilvl w:val="0"/>
          <w:numId w:val="0"/>
        </w:numPr>
        <w:rPr>
          <w:rFonts w:ascii="Calibri" w:eastAsiaTheme="minorEastAsia" w:hAnsi="Calibri" w:cs="Calibri"/>
        </w:rPr>
      </w:pPr>
    </w:p>
    <w:p w14:paraId="55ADCB43" w14:textId="77777777" w:rsidR="006B596D" w:rsidRPr="00F34725" w:rsidRDefault="006B596D" w:rsidP="003B2982">
      <w:pPr>
        <w:rPr>
          <w:rFonts w:ascii="Calibri" w:eastAsiaTheme="minorEastAsia" w:hAnsi="Calibri" w:cs="Calibri"/>
        </w:rPr>
      </w:pPr>
    </w:p>
    <w:p w14:paraId="075BBA8F" w14:textId="77777777" w:rsidR="006B596D" w:rsidRPr="00F34725" w:rsidRDefault="006B596D" w:rsidP="003B2982">
      <w:pPr>
        <w:rPr>
          <w:rFonts w:ascii="Calibri" w:eastAsiaTheme="minorEastAsia" w:hAnsi="Calibri" w:cs="Calibri"/>
        </w:rPr>
      </w:pPr>
    </w:p>
    <w:p w14:paraId="6510C508" w14:textId="77777777" w:rsidR="006B596D" w:rsidRPr="00F34725" w:rsidRDefault="006B596D" w:rsidP="003B2982">
      <w:pPr>
        <w:rPr>
          <w:rFonts w:ascii="Calibri" w:eastAsiaTheme="minorEastAsia" w:hAnsi="Calibri" w:cs="Calibri"/>
        </w:rPr>
      </w:pPr>
    </w:p>
    <w:p w14:paraId="4F63AFE1" w14:textId="77777777" w:rsidR="006B596D" w:rsidRPr="00F34725" w:rsidRDefault="006B596D" w:rsidP="003B2982">
      <w:pPr>
        <w:rPr>
          <w:rFonts w:ascii="Calibri" w:eastAsiaTheme="minorEastAsia" w:hAnsi="Calibri" w:cs="Calibri"/>
        </w:rPr>
      </w:pPr>
    </w:p>
    <w:p w14:paraId="3E5F1AC3" w14:textId="77777777" w:rsidR="00014231" w:rsidRPr="00F34725" w:rsidRDefault="00014231" w:rsidP="003B2982">
      <w:pPr>
        <w:rPr>
          <w:rFonts w:ascii="Calibri" w:eastAsiaTheme="minorEastAsia" w:hAnsi="Calibri" w:cs="Calibri"/>
        </w:rPr>
      </w:pPr>
    </w:p>
    <w:p w14:paraId="61928461" w14:textId="77777777" w:rsidR="003B2982" w:rsidRPr="00F34725" w:rsidRDefault="003B2982" w:rsidP="003B2982">
      <w:pPr>
        <w:rPr>
          <w:rFonts w:ascii="Calibri" w:eastAsiaTheme="minorEastAsia" w:hAnsi="Calibri" w:cs="Calibri"/>
        </w:rPr>
      </w:pPr>
    </w:p>
    <w:p w14:paraId="4CED5966" w14:textId="77777777" w:rsidR="003B2982" w:rsidRPr="00F34725" w:rsidRDefault="003B2982" w:rsidP="003B2982">
      <w:pPr>
        <w:rPr>
          <w:rFonts w:ascii="Calibri" w:eastAsiaTheme="minorEastAsia" w:hAnsi="Calibri" w:cs="Calibri"/>
        </w:rPr>
      </w:pPr>
    </w:p>
    <w:p w14:paraId="488B87EE" w14:textId="77777777" w:rsidR="00F07493" w:rsidRPr="00F34725" w:rsidRDefault="00F07493" w:rsidP="008B062B">
      <w:pPr>
        <w:autoSpaceDE w:val="0"/>
        <w:autoSpaceDN w:val="0"/>
        <w:adjustRightInd w:val="0"/>
        <w:jc w:val="both"/>
        <w:rPr>
          <w:rFonts w:ascii="Calibri" w:eastAsia="Calibri" w:hAnsi="Calibri" w:cs="Calibri"/>
          <w:color w:val="000000"/>
          <w:szCs w:val="24"/>
        </w:rPr>
      </w:pPr>
      <w:r w:rsidRPr="00F34725">
        <w:rPr>
          <w:rFonts w:ascii="Calibri" w:eastAsia="Calibri" w:hAnsi="Calibri" w:cs="Calibri"/>
          <w:color w:val="000000"/>
          <w:szCs w:val="24"/>
        </w:rPr>
        <w:br w:type="page"/>
      </w:r>
    </w:p>
    <w:p w14:paraId="2BEA8230" w14:textId="77777777" w:rsidR="008B062B" w:rsidRPr="00F34725" w:rsidRDefault="008B062B" w:rsidP="008B062B">
      <w:pPr>
        <w:autoSpaceDE w:val="0"/>
        <w:autoSpaceDN w:val="0"/>
        <w:adjustRightInd w:val="0"/>
        <w:jc w:val="both"/>
        <w:rPr>
          <w:rFonts w:ascii="Calibri" w:eastAsia="Calibri" w:hAnsi="Calibri" w:cs="Calibri"/>
          <w:color w:val="000000"/>
          <w:szCs w:val="24"/>
          <w:lang w:eastAsia="en-GB"/>
        </w:rPr>
      </w:pPr>
      <w:r w:rsidRPr="00F34725">
        <w:rPr>
          <w:rFonts w:ascii="Calibri" w:eastAsia="Calibri" w:hAnsi="Calibri" w:cs="Calibri"/>
          <w:color w:val="000000"/>
          <w:szCs w:val="24"/>
        </w:rPr>
        <w:lastRenderedPageBreak/>
        <w:t>Dear Applicant</w:t>
      </w:r>
    </w:p>
    <w:p w14:paraId="5E914546" w14:textId="77777777" w:rsidR="008B062B" w:rsidRPr="00F34725" w:rsidRDefault="008B062B" w:rsidP="008B062B">
      <w:pPr>
        <w:autoSpaceDE w:val="0"/>
        <w:autoSpaceDN w:val="0"/>
        <w:adjustRightInd w:val="0"/>
        <w:rPr>
          <w:rFonts w:ascii="Calibri" w:eastAsia="Calibri" w:hAnsi="Calibri" w:cs="Calibri"/>
          <w:b/>
          <w:bCs/>
          <w:color w:val="000000"/>
          <w:sz w:val="16"/>
          <w:szCs w:val="16"/>
        </w:rPr>
      </w:pPr>
    </w:p>
    <w:p w14:paraId="061B8678" w14:textId="77777777" w:rsidR="008B062B" w:rsidRPr="00F34725" w:rsidRDefault="008B062B" w:rsidP="008B062B">
      <w:pPr>
        <w:rPr>
          <w:rFonts w:ascii="Calibri" w:eastAsia="Calibri" w:hAnsi="Calibri" w:cs="Calibri"/>
          <w:color w:val="000000"/>
          <w:szCs w:val="24"/>
        </w:rPr>
      </w:pPr>
      <w:r w:rsidRPr="00F34725">
        <w:rPr>
          <w:rFonts w:ascii="Calibri" w:eastAsia="Calibri" w:hAnsi="Calibri" w:cs="Calibri"/>
          <w:color w:val="000000"/>
          <w:szCs w:val="24"/>
        </w:rPr>
        <w:t xml:space="preserve">Thank you for your interest in applying for a post with Dundee International </w:t>
      </w:r>
      <w:r w:rsidR="00F0415B" w:rsidRPr="00F34725">
        <w:rPr>
          <w:rFonts w:ascii="Calibri" w:eastAsia="Calibri" w:hAnsi="Calibri" w:cs="Calibri"/>
          <w:color w:val="000000"/>
          <w:szCs w:val="24"/>
        </w:rPr>
        <w:t>Women’s</w:t>
      </w:r>
      <w:r w:rsidRPr="00F34725">
        <w:rPr>
          <w:rFonts w:ascii="Calibri" w:eastAsia="Calibri" w:hAnsi="Calibri" w:cs="Calibri"/>
          <w:color w:val="000000"/>
          <w:szCs w:val="24"/>
        </w:rPr>
        <w:t xml:space="preserve"> Centre (DIWC).</w:t>
      </w:r>
    </w:p>
    <w:p w14:paraId="69025C9E" w14:textId="77777777" w:rsidR="008B062B" w:rsidRPr="00F34725" w:rsidRDefault="008B062B" w:rsidP="008B062B">
      <w:pPr>
        <w:rPr>
          <w:rFonts w:ascii="Calibri" w:eastAsia="Calibri" w:hAnsi="Calibri" w:cs="Calibri"/>
          <w:color w:val="000000"/>
          <w:szCs w:val="24"/>
        </w:rPr>
      </w:pPr>
    </w:p>
    <w:p w14:paraId="1AA80DFD" w14:textId="77777777" w:rsidR="008B062B" w:rsidRPr="00F34725" w:rsidRDefault="008B062B" w:rsidP="008B062B">
      <w:pPr>
        <w:rPr>
          <w:rFonts w:ascii="Calibri" w:eastAsia="Calibri" w:hAnsi="Calibri" w:cs="Calibri"/>
          <w:color w:val="000000"/>
          <w:szCs w:val="24"/>
        </w:rPr>
      </w:pPr>
      <w:r w:rsidRPr="00F34725">
        <w:rPr>
          <w:rFonts w:ascii="Calibri" w:eastAsia="Calibri" w:hAnsi="Calibri" w:cs="Calibri"/>
          <w:color w:val="000000"/>
          <w:szCs w:val="24"/>
        </w:rPr>
        <w:t xml:space="preserve">Please find enclosed the following documents: </w:t>
      </w:r>
    </w:p>
    <w:p w14:paraId="3C2D6EAA" w14:textId="77777777" w:rsidR="008B062B" w:rsidRPr="00F34725" w:rsidRDefault="008B062B" w:rsidP="008B062B">
      <w:pPr>
        <w:rPr>
          <w:rFonts w:ascii="Calibri" w:eastAsia="Calibri" w:hAnsi="Calibri" w:cs="Calibri"/>
          <w:color w:val="000000"/>
          <w:szCs w:val="24"/>
        </w:rPr>
      </w:pPr>
    </w:p>
    <w:p w14:paraId="35FB3BBC" w14:textId="77777777" w:rsidR="008B062B" w:rsidRPr="00F34725" w:rsidRDefault="008B062B" w:rsidP="008B062B">
      <w:pPr>
        <w:numPr>
          <w:ilvl w:val="0"/>
          <w:numId w:val="24"/>
        </w:numPr>
        <w:suppressAutoHyphens w:val="0"/>
        <w:spacing w:line="276" w:lineRule="auto"/>
        <w:ind w:hanging="540"/>
        <w:rPr>
          <w:rFonts w:ascii="Calibri" w:eastAsia="Calibri" w:hAnsi="Calibri" w:cs="Calibri"/>
          <w:color w:val="000000"/>
          <w:szCs w:val="24"/>
        </w:rPr>
      </w:pPr>
      <w:r w:rsidRPr="00F34725">
        <w:rPr>
          <w:rFonts w:ascii="Calibri" w:eastAsia="Calibri" w:hAnsi="Calibri" w:cs="Calibri"/>
          <w:color w:val="000000"/>
          <w:szCs w:val="24"/>
        </w:rPr>
        <w:t>Background and History of DIWC</w:t>
      </w:r>
    </w:p>
    <w:p w14:paraId="022F7C2F" w14:textId="77777777" w:rsidR="008C0ACE" w:rsidRPr="00F34725" w:rsidRDefault="008C0ACE" w:rsidP="008B062B">
      <w:pPr>
        <w:numPr>
          <w:ilvl w:val="0"/>
          <w:numId w:val="24"/>
        </w:numPr>
        <w:suppressAutoHyphens w:val="0"/>
        <w:spacing w:line="276" w:lineRule="auto"/>
        <w:ind w:hanging="540"/>
        <w:rPr>
          <w:rFonts w:ascii="Calibri" w:eastAsia="Calibri" w:hAnsi="Calibri" w:cs="Calibri"/>
          <w:color w:val="000000"/>
          <w:szCs w:val="24"/>
        </w:rPr>
      </w:pPr>
      <w:r w:rsidRPr="00F34725">
        <w:rPr>
          <w:rFonts w:ascii="Calibri" w:eastAsia="Calibri" w:hAnsi="Calibri" w:cs="Calibri"/>
          <w:color w:val="000000"/>
          <w:szCs w:val="24"/>
        </w:rPr>
        <w:t>Advice on completing the Application Form</w:t>
      </w:r>
    </w:p>
    <w:p w14:paraId="72BBC53A" w14:textId="77777777" w:rsidR="008C0ACE" w:rsidRPr="00F34725" w:rsidRDefault="008B062B" w:rsidP="00014231">
      <w:pPr>
        <w:numPr>
          <w:ilvl w:val="0"/>
          <w:numId w:val="24"/>
        </w:numPr>
        <w:suppressAutoHyphens w:val="0"/>
        <w:spacing w:line="276" w:lineRule="auto"/>
        <w:ind w:hanging="540"/>
        <w:rPr>
          <w:rFonts w:ascii="Calibri" w:eastAsia="Calibri" w:hAnsi="Calibri" w:cs="Calibri"/>
          <w:color w:val="000000"/>
          <w:szCs w:val="24"/>
        </w:rPr>
      </w:pPr>
      <w:r w:rsidRPr="00F34725">
        <w:rPr>
          <w:rFonts w:ascii="Calibri" w:eastAsia="Calibri" w:hAnsi="Calibri" w:cs="Calibri"/>
          <w:color w:val="000000"/>
          <w:szCs w:val="24"/>
        </w:rPr>
        <w:t>Job Description and Person Specification</w:t>
      </w:r>
    </w:p>
    <w:p w14:paraId="288A3E15" w14:textId="77777777" w:rsidR="008B062B" w:rsidRPr="00F34725" w:rsidRDefault="008B062B" w:rsidP="008B062B">
      <w:pPr>
        <w:ind w:left="720"/>
        <w:rPr>
          <w:rFonts w:ascii="Calibri" w:eastAsia="Calibri" w:hAnsi="Calibri" w:cs="Calibri"/>
          <w:b/>
          <w:bCs/>
          <w:sz w:val="6"/>
          <w:szCs w:val="6"/>
        </w:rPr>
      </w:pPr>
    </w:p>
    <w:p w14:paraId="5A7C6758" w14:textId="77777777" w:rsidR="00DD7FC5" w:rsidRPr="00F34725" w:rsidRDefault="008B062B" w:rsidP="008B062B">
      <w:pPr>
        <w:rPr>
          <w:rFonts w:ascii="Calibri" w:eastAsia="Calibri" w:hAnsi="Calibri" w:cs="Calibri"/>
          <w:b/>
          <w:bCs/>
          <w:szCs w:val="24"/>
        </w:rPr>
      </w:pPr>
      <w:r w:rsidRPr="00F34725">
        <w:rPr>
          <w:rFonts w:ascii="Calibri" w:eastAsia="Calibri" w:hAnsi="Calibri" w:cs="Calibri"/>
          <w:b/>
          <w:bCs/>
          <w:szCs w:val="24"/>
        </w:rPr>
        <w:t>Please do not send a curriculum vitae as this will not be considered.</w:t>
      </w:r>
      <w:r w:rsidR="00F3568B" w:rsidRPr="00F34725">
        <w:rPr>
          <w:rFonts w:ascii="Calibri" w:eastAsia="Calibri" w:hAnsi="Calibri" w:cs="Calibri"/>
          <w:b/>
          <w:bCs/>
          <w:szCs w:val="24"/>
        </w:rPr>
        <w:t xml:space="preserve"> </w:t>
      </w:r>
    </w:p>
    <w:p w14:paraId="71959240" w14:textId="77777777" w:rsidR="008B062B" w:rsidRPr="00F34725" w:rsidRDefault="008B062B" w:rsidP="008B062B">
      <w:pPr>
        <w:rPr>
          <w:rFonts w:ascii="Calibri" w:eastAsia="Calibri" w:hAnsi="Calibri" w:cs="Calibri"/>
          <w:sz w:val="16"/>
          <w:szCs w:val="16"/>
        </w:rPr>
      </w:pPr>
    </w:p>
    <w:p w14:paraId="1218A80D" w14:textId="77777777" w:rsidR="008C0ACE" w:rsidRPr="00F34725" w:rsidRDefault="008B062B" w:rsidP="008B062B">
      <w:pPr>
        <w:autoSpaceDE w:val="0"/>
        <w:autoSpaceDN w:val="0"/>
        <w:adjustRightInd w:val="0"/>
        <w:jc w:val="both"/>
        <w:rPr>
          <w:rFonts w:ascii="Calibri" w:eastAsia="Calibri" w:hAnsi="Calibri" w:cs="Calibri"/>
          <w:color w:val="000000"/>
          <w:szCs w:val="24"/>
        </w:rPr>
      </w:pPr>
      <w:r w:rsidRPr="00F34725">
        <w:rPr>
          <w:rFonts w:ascii="Calibri" w:eastAsia="Calibri" w:hAnsi="Calibri" w:cs="Calibri"/>
          <w:szCs w:val="24"/>
        </w:rPr>
        <w:t xml:space="preserve">Please note, </w:t>
      </w:r>
      <w:r w:rsidRPr="00F34725">
        <w:rPr>
          <w:rFonts w:ascii="Calibri" w:eastAsia="Calibri" w:hAnsi="Calibri" w:cs="Calibri"/>
          <w:color w:val="000000"/>
          <w:szCs w:val="24"/>
        </w:rPr>
        <w:t xml:space="preserve">all applications and relevant recruitment documents will be held confidentially and destroyed after 6 months, apart from </w:t>
      </w:r>
      <w:r w:rsidR="00090F53" w:rsidRPr="00F34725">
        <w:rPr>
          <w:rFonts w:ascii="Calibri" w:eastAsia="Calibri" w:hAnsi="Calibri" w:cs="Calibri"/>
          <w:color w:val="000000"/>
          <w:szCs w:val="24"/>
        </w:rPr>
        <w:t xml:space="preserve">application </w:t>
      </w:r>
      <w:r w:rsidRPr="00F34725">
        <w:rPr>
          <w:rFonts w:ascii="Calibri" w:eastAsia="Calibri" w:hAnsi="Calibri" w:cs="Calibri"/>
          <w:color w:val="000000"/>
          <w:szCs w:val="24"/>
        </w:rPr>
        <w:t xml:space="preserve">documents relating to the successful </w:t>
      </w:r>
      <w:r w:rsidR="00090F53" w:rsidRPr="00F34725">
        <w:rPr>
          <w:rFonts w:ascii="Calibri" w:eastAsia="Calibri" w:hAnsi="Calibri" w:cs="Calibri"/>
          <w:color w:val="000000"/>
          <w:szCs w:val="24"/>
        </w:rPr>
        <w:t>candidate.</w:t>
      </w:r>
    </w:p>
    <w:p w14:paraId="56F3A581" w14:textId="77777777" w:rsidR="008B062B" w:rsidRPr="00F34725" w:rsidRDefault="008B062B" w:rsidP="008B062B">
      <w:pPr>
        <w:autoSpaceDE w:val="0"/>
        <w:autoSpaceDN w:val="0"/>
        <w:adjustRightInd w:val="0"/>
        <w:jc w:val="both"/>
        <w:rPr>
          <w:rFonts w:ascii="Calibri" w:eastAsia="Calibri" w:hAnsi="Calibri" w:cs="Calibri"/>
          <w:color w:val="000000"/>
          <w:sz w:val="6"/>
          <w:szCs w:val="6"/>
        </w:rPr>
      </w:pPr>
    </w:p>
    <w:p w14:paraId="5C213B33" w14:textId="77777777" w:rsidR="008B062B" w:rsidRPr="00F34725" w:rsidRDefault="008B062B" w:rsidP="1B3CBDFC">
      <w:pPr>
        <w:tabs>
          <w:tab w:val="left" w:pos="7545"/>
        </w:tabs>
        <w:autoSpaceDE w:val="0"/>
        <w:autoSpaceDN w:val="0"/>
        <w:adjustRightInd w:val="0"/>
        <w:jc w:val="both"/>
        <w:rPr>
          <w:rFonts w:ascii="Calibri" w:eastAsia="Calibri" w:hAnsi="Calibri" w:cs="Calibri"/>
          <w:color w:val="000000"/>
        </w:rPr>
      </w:pPr>
      <w:r w:rsidRPr="00F34725">
        <w:rPr>
          <w:rFonts w:ascii="Calibri" w:eastAsia="Calibri" w:hAnsi="Calibri" w:cs="Calibri"/>
          <w:color w:val="000000" w:themeColor="text1"/>
        </w:rPr>
        <w:t xml:space="preserve">Your completed application should be submitted via email by sending it to </w:t>
      </w:r>
      <w:hyperlink r:id="rId13">
        <w:r w:rsidRPr="00F34725">
          <w:rPr>
            <w:rStyle w:val="Hyperlink"/>
            <w:rFonts w:ascii="Calibri" w:eastAsia="Calibri" w:hAnsi="Calibri" w:cs="Calibri"/>
          </w:rPr>
          <w:t>mail@diwc.co.uk</w:t>
        </w:r>
      </w:hyperlink>
      <w:r w:rsidRPr="00F34725">
        <w:rPr>
          <w:rFonts w:ascii="Calibri" w:eastAsia="Calibri" w:hAnsi="Calibri" w:cs="Calibri"/>
          <w:color w:val="000000" w:themeColor="text1"/>
        </w:rPr>
        <w:t xml:space="preserve">. </w:t>
      </w:r>
    </w:p>
    <w:p w14:paraId="01E8FE9B" w14:textId="77777777" w:rsidR="1B3CBDFC" w:rsidRPr="00F34725" w:rsidRDefault="1B3CBDFC" w:rsidP="1B3CBDFC">
      <w:pPr>
        <w:tabs>
          <w:tab w:val="left" w:pos="7545"/>
        </w:tabs>
        <w:jc w:val="both"/>
        <w:rPr>
          <w:rFonts w:ascii="Calibri" w:eastAsia="Calibri" w:hAnsi="Calibri" w:cs="Calibri"/>
          <w:color w:val="000000" w:themeColor="text1"/>
        </w:rPr>
      </w:pPr>
    </w:p>
    <w:p w14:paraId="627C2313" w14:textId="5C1BEA6F" w:rsidR="4C52C1F9" w:rsidRPr="00F34725" w:rsidRDefault="4C52C1F9" w:rsidP="1B3CBDFC">
      <w:pPr>
        <w:tabs>
          <w:tab w:val="left" w:pos="7545"/>
        </w:tabs>
        <w:jc w:val="both"/>
        <w:rPr>
          <w:rFonts w:ascii="Calibri" w:eastAsia="Calibri" w:hAnsi="Calibri" w:cs="Calibri"/>
          <w:color w:val="000000" w:themeColor="text1"/>
        </w:rPr>
      </w:pPr>
      <w:r w:rsidRPr="73B26306">
        <w:rPr>
          <w:rFonts w:ascii="Calibri" w:eastAsia="Calibri" w:hAnsi="Calibri" w:cs="Calibri"/>
          <w:color w:val="000000" w:themeColor="text1"/>
        </w:rPr>
        <w:t xml:space="preserve">Closing date for applications is </w:t>
      </w:r>
      <w:r w:rsidR="0085701D" w:rsidRPr="73B26306">
        <w:rPr>
          <w:rFonts w:ascii="Calibri" w:eastAsia="Calibri" w:hAnsi="Calibri" w:cs="Calibri"/>
          <w:b/>
          <w:bCs/>
          <w:color w:val="000000" w:themeColor="text1"/>
        </w:rPr>
        <w:t>Monday 1</w:t>
      </w:r>
      <w:r w:rsidR="37FA3277" w:rsidRPr="73B26306">
        <w:rPr>
          <w:rFonts w:ascii="Calibri" w:eastAsia="Calibri" w:hAnsi="Calibri" w:cs="Calibri"/>
          <w:b/>
          <w:bCs/>
          <w:color w:val="000000" w:themeColor="text1"/>
        </w:rPr>
        <w:t>9</w:t>
      </w:r>
      <w:r w:rsidR="0085701D" w:rsidRPr="73B26306">
        <w:rPr>
          <w:rFonts w:ascii="Calibri" w:eastAsia="Calibri" w:hAnsi="Calibri" w:cs="Calibri"/>
          <w:b/>
          <w:bCs/>
          <w:color w:val="000000" w:themeColor="text1"/>
          <w:vertAlign w:val="superscript"/>
        </w:rPr>
        <w:t>th</w:t>
      </w:r>
      <w:r w:rsidR="0085701D" w:rsidRPr="73B26306">
        <w:rPr>
          <w:rFonts w:ascii="Calibri" w:eastAsia="Calibri" w:hAnsi="Calibri" w:cs="Calibri"/>
          <w:b/>
          <w:bCs/>
          <w:color w:val="000000" w:themeColor="text1"/>
        </w:rPr>
        <w:t xml:space="preserve"> May</w:t>
      </w:r>
      <w:r w:rsidR="330CACC6" w:rsidRPr="73B26306">
        <w:rPr>
          <w:rFonts w:ascii="Calibri" w:eastAsia="Calibri" w:hAnsi="Calibri" w:cs="Calibri"/>
          <w:b/>
          <w:bCs/>
          <w:color w:val="000000" w:themeColor="text1"/>
        </w:rPr>
        <w:t xml:space="preserve"> 2025</w:t>
      </w:r>
      <w:r w:rsidR="0085701D" w:rsidRPr="73B26306">
        <w:rPr>
          <w:rFonts w:ascii="Calibri" w:eastAsia="Calibri" w:hAnsi="Calibri" w:cs="Calibri"/>
          <w:b/>
          <w:bCs/>
          <w:color w:val="000000" w:themeColor="text1"/>
        </w:rPr>
        <w:t xml:space="preserve"> at 9am</w:t>
      </w:r>
      <w:r w:rsidRPr="73B26306">
        <w:rPr>
          <w:rFonts w:ascii="Calibri" w:eastAsia="Calibri" w:hAnsi="Calibri" w:cs="Calibri"/>
          <w:color w:val="000000" w:themeColor="text1"/>
        </w:rPr>
        <w:t>.</w:t>
      </w:r>
      <w:r w:rsidR="00F72270" w:rsidRPr="73B26306">
        <w:rPr>
          <w:rFonts w:ascii="Calibri" w:eastAsia="Calibri" w:hAnsi="Calibri" w:cs="Calibri"/>
          <w:color w:val="000000" w:themeColor="text1"/>
        </w:rPr>
        <w:t xml:space="preserve"> </w:t>
      </w:r>
      <w:r w:rsidRPr="73B26306">
        <w:rPr>
          <w:rFonts w:ascii="Calibri" w:eastAsia="Calibri" w:hAnsi="Calibri" w:cs="Calibri"/>
          <w:color w:val="000000" w:themeColor="text1"/>
        </w:rPr>
        <w:t>Please note that applications submitted after this date and time will not be accepted.</w:t>
      </w:r>
    </w:p>
    <w:p w14:paraId="4F5A7488" w14:textId="77777777" w:rsidR="00C461F1" w:rsidRPr="00F34725" w:rsidRDefault="00C461F1" w:rsidP="1B3CBDFC">
      <w:pPr>
        <w:tabs>
          <w:tab w:val="left" w:pos="7545"/>
        </w:tabs>
        <w:jc w:val="both"/>
        <w:rPr>
          <w:rFonts w:ascii="Calibri" w:eastAsia="Calibri" w:hAnsi="Calibri" w:cs="Calibri"/>
          <w:color w:val="000000" w:themeColor="text1"/>
        </w:rPr>
      </w:pPr>
    </w:p>
    <w:p w14:paraId="5C357413" w14:textId="1F1B5D08" w:rsidR="00C461F1" w:rsidRPr="00F34725" w:rsidRDefault="00C461F1" w:rsidP="73B26306">
      <w:pPr>
        <w:tabs>
          <w:tab w:val="left" w:pos="7545"/>
        </w:tabs>
        <w:jc w:val="both"/>
        <w:rPr>
          <w:rFonts w:ascii="Calibri" w:eastAsia="Calibri" w:hAnsi="Calibri" w:cs="Calibri"/>
          <w:b/>
          <w:bCs/>
          <w:color w:val="000000" w:themeColor="text1"/>
        </w:rPr>
      </w:pPr>
      <w:r w:rsidRPr="73B26306">
        <w:rPr>
          <w:rFonts w:ascii="Calibri" w:eastAsia="Calibri" w:hAnsi="Calibri" w:cs="Calibri"/>
          <w:color w:val="000000" w:themeColor="text1"/>
        </w:rPr>
        <w:t xml:space="preserve">Interviews will be conducted </w:t>
      </w:r>
      <w:r w:rsidR="6F1DCAC5" w:rsidRPr="73B26306">
        <w:rPr>
          <w:rFonts w:ascii="Calibri" w:eastAsia="Calibri" w:hAnsi="Calibri" w:cs="Calibri"/>
          <w:color w:val="000000" w:themeColor="text1"/>
        </w:rPr>
        <w:t>on</w:t>
      </w:r>
      <w:r w:rsidR="00424E36" w:rsidRPr="73B26306">
        <w:rPr>
          <w:rFonts w:ascii="Calibri" w:eastAsia="Calibri" w:hAnsi="Calibri" w:cs="Calibri"/>
          <w:color w:val="000000" w:themeColor="text1"/>
        </w:rPr>
        <w:t xml:space="preserve"> </w:t>
      </w:r>
      <w:r w:rsidR="0085701D" w:rsidRPr="73B26306">
        <w:rPr>
          <w:rFonts w:ascii="Calibri" w:eastAsia="Calibri" w:hAnsi="Calibri" w:cs="Calibri"/>
          <w:b/>
          <w:bCs/>
          <w:color w:val="000000" w:themeColor="text1"/>
        </w:rPr>
        <w:t>Tuesday 2</w:t>
      </w:r>
      <w:r w:rsidR="01A86DD8" w:rsidRPr="73B26306">
        <w:rPr>
          <w:rFonts w:ascii="Calibri" w:eastAsia="Calibri" w:hAnsi="Calibri" w:cs="Calibri"/>
          <w:b/>
          <w:bCs/>
          <w:color w:val="000000" w:themeColor="text1"/>
        </w:rPr>
        <w:t>7</w:t>
      </w:r>
      <w:r w:rsidR="0085701D" w:rsidRPr="73B26306">
        <w:rPr>
          <w:rFonts w:ascii="Calibri" w:eastAsia="Calibri" w:hAnsi="Calibri" w:cs="Calibri"/>
          <w:b/>
          <w:bCs/>
          <w:color w:val="000000" w:themeColor="text1"/>
          <w:vertAlign w:val="superscript"/>
        </w:rPr>
        <w:t>th</w:t>
      </w:r>
      <w:r w:rsidR="0085701D" w:rsidRPr="73B26306">
        <w:rPr>
          <w:rFonts w:ascii="Calibri" w:eastAsia="Calibri" w:hAnsi="Calibri" w:cs="Calibri"/>
          <w:b/>
          <w:bCs/>
          <w:color w:val="000000" w:themeColor="text1"/>
        </w:rPr>
        <w:t xml:space="preserve"> May</w:t>
      </w:r>
      <w:r w:rsidR="2329CACE" w:rsidRPr="73B26306">
        <w:rPr>
          <w:rFonts w:ascii="Calibri" w:eastAsia="Calibri" w:hAnsi="Calibri" w:cs="Calibri"/>
          <w:b/>
          <w:bCs/>
          <w:color w:val="000000" w:themeColor="text1"/>
        </w:rPr>
        <w:t xml:space="preserve"> 2025.</w:t>
      </w:r>
    </w:p>
    <w:p w14:paraId="09B2E19C" w14:textId="77777777" w:rsidR="008B062B" w:rsidRPr="00F34725" w:rsidRDefault="008B062B" w:rsidP="008B062B">
      <w:pPr>
        <w:tabs>
          <w:tab w:val="left" w:pos="7545"/>
        </w:tabs>
        <w:autoSpaceDE w:val="0"/>
        <w:autoSpaceDN w:val="0"/>
        <w:adjustRightInd w:val="0"/>
        <w:jc w:val="both"/>
        <w:rPr>
          <w:rFonts w:ascii="Calibri" w:eastAsia="Calibri" w:hAnsi="Calibri" w:cs="Calibri"/>
          <w:color w:val="000000"/>
          <w:sz w:val="16"/>
          <w:szCs w:val="16"/>
        </w:rPr>
      </w:pPr>
    </w:p>
    <w:p w14:paraId="2E85D5F2" w14:textId="77777777" w:rsidR="008B062B" w:rsidRPr="00F34725" w:rsidRDefault="008B062B" w:rsidP="008B062B">
      <w:pPr>
        <w:tabs>
          <w:tab w:val="left" w:pos="7545"/>
        </w:tabs>
        <w:autoSpaceDE w:val="0"/>
        <w:autoSpaceDN w:val="0"/>
        <w:adjustRightInd w:val="0"/>
        <w:jc w:val="both"/>
        <w:rPr>
          <w:rFonts w:ascii="Calibri" w:eastAsia="Calibri" w:hAnsi="Calibri" w:cs="Calibri"/>
          <w:b/>
          <w:bCs/>
          <w:color w:val="000000"/>
          <w:sz w:val="8"/>
          <w:szCs w:val="8"/>
        </w:rPr>
      </w:pPr>
    </w:p>
    <w:p w14:paraId="5F6D6833" w14:textId="4AB37CCA" w:rsidR="008B062B" w:rsidRPr="00F34725" w:rsidRDefault="008B062B" w:rsidP="73B26306">
      <w:pPr>
        <w:tabs>
          <w:tab w:val="left" w:pos="7545"/>
        </w:tabs>
        <w:autoSpaceDE w:val="0"/>
        <w:autoSpaceDN w:val="0"/>
        <w:adjustRightInd w:val="0"/>
        <w:jc w:val="both"/>
        <w:rPr>
          <w:rFonts w:ascii="Calibri" w:eastAsia="Calibri" w:hAnsi="Calibri" w:cs="Calibri"/>
          <w:b/>
          <w:bCs/>
          <w:color w:val="000000"/>
        </w:rPr>
      </w:pPr>
      <w:r w:rsidRPr="73B26306">
        <w:rPr>
          <w:rFonts w:ascii="Calibri" w:eastAsia="Calibri" w:hAnsi="Calibri" w:cs="Calibri"/>
          <w:color w:val="000000" w:themeColor="text1"/>
        </w:rPr>
        <w:t xml:space="preserve">Please note this post is </w:t>
      </w:r>
      <w:proofErr w:type="gramStart"/>
      <w:r w:rsidR="0085701D" w:rsidRPr="73B26306">
        <w:rPr>
          <w:rFonts w:ascii="Calibri" w:eastAsia="Calibri" w:hAnsi="Calibri" w:cs="Calibri"/>
          <w:b/>
          <w:bCs/>
          <w:color w:val="000000" w:themeColor="text1"/>
        </w:rPr>
        <w:t>an</w:t>
      </w:r>
      <w:proofErr w:type="gramEnd"/>
      <w:r w:rsidR="0085701D" w:rsidRPr="73B26306">
        <w:rPr>
          <w:rFonts w:ascii="Calibri" w:eastAsia="Calibri" w:hAnsi="Calibri" w:cs="Calibri"/>
          <w:b/>
          <w:bCs/>
          <w:color w:val="000000" w:themeColor="text1"/>
        </w:rPr>
        <w:t xml:space="preserve"> </w:t>
      </w:r>
      <w:proofErr w:type="gramStart"/>
      <w:r w:rsidR="0085701D" w:rsidRPr="73B26306">
        <w:rPr>
          <w:rFonts w:ascii="Calibri" w:eastAsia="Calibri" w:hAnsi="Calibri" w:cs="Calibri"/>
          <w:b/>
          <w:bCs/>
          <w:color w:val="000000" w:themeColor="text1"/>
        </w:rPr>
        <w:t>1</w:t>
      </w:r>
      <w:r w:rsidR="419FBDD8" w:rsidRPr="73B26306">
        <w:rPr>
          <w:rFonts w:ascii="Calibri" w:eastAsia="Calibri" w:hAnsi="Calibri" w:cs="Calibri"/>
          <w:b/>
          <w:bCs/>
          <w:color w:val="000000" w:themeColor="text1"/>
        </w:rPr>
        <w:t xml:space="preserve">6 </w:t>
      </w:r>
      <w:r w:rsidR="00F0415B" w:rsidRPr="73B26306">
        <w:rPr>
          <w:rFonts w:ascii="Calibri" w:eastAsia="Calibri" w:hAnsi="Calibri" w:cs="Calibri"/>
          <w:b/>
          <w:bCs/>
          <w:color w:val="000000" w:themeColor="text1"/>
        </w:rPr>
        <w:t>hour</w:t>
      </w:r>
      <w:proofErr w:type="gramEnd"/>
      <w:r w:rsidR="00F0415B" w:rsidRPr="73B26306">
        <w:rPr>
          <w:rFonts w:ascii="Calibri" w:eastAsia="Calibri" w:hAnsi="Calibri" w:cs="Calibri"/>
          <w:b/>
          <w:bCs/>
          <w:color w:val="000000" w:themeColor="text1"/>
        </w:rPr>
        <w:t xml:space="preserve"> post</w:t>
      </w:r>
      <w:r w:rsidRPr="73B26306">
        <w:rPr>
          <w:rFonts w:ascii="Calibri" w:eastAsia="Calibri" w:hAnsi="Calibri" w:cs="Calibri"/>
          <w:b/>
          <w:bCs/>
          <w:color w:val="000000" w:themeColor="text1"/>
        </w:rPr>
        <w:t>.</w:t>
      </w:r>
    </w:p>
    <w:p w14:paraId="03434AB7" w14:textId="77777777" w:rsidR="008B062B" w:rsidRPr="00F34725" w:rsidRDefault="008B062B" w:rsidP="008B062B">
      <w:pPr>
        <w:tabs>
          <w:tab w:val="left" w:pos="7545"/>
        </w:tabs>
        <w:autoSpaceDE w:val="0"/>
        <w:autoSpaceDN w:val="0"/>
        <w:adjustRightInd w:val="0"/>
        <w:jc w:val="both"/>
        <w:rPr>
          <w:rFonts w:ascii="Calibri" w:eastAsia="Calibri" w:hAnsi="Calibri" w:cs="Calibri"/>
          <w:sz w:val="18"/>
          <w:szCs w:val="18"/>
        </w:rPr>
      </w:pPr>
    </w:p>
    <w:p w14:paraId="47960E52" w14:textId="77777777" w:rsidR="008B062B" w:rsidRPr="00F34725" w:rsidRDefault="008B062B" w:rsidP="008B062B">
      <w:pPr>
        <w:autoSpaceDE w:val="0"/>
        <w:autoSpaceDN w:val="0"/>
        <w:adjustRightInd w:val="0"/>
        <w:jc w:val="both"/>
        <w:rPr>
          <w:rFonts w:ascii="Calibri" w:eastAsia="Calibri" w:hAnsi="Calibri" w:cs="Calibri"/>
          <w:color w:val="000000"/>
          <w:szCs w:val="24"/>
        </w:rPr>
      </w:pPr>
      <w:r w:rsidRPr="00F34725">
        <w:rPr>
          <w:rFonts w:ascii="Calibri" w:eastAsia="Calibri" w:hAnsi="Calibri" w:cs="Calibri"/>
          <w:color w:val="000000"/>
          <w:szCs w:val="24"/>
        </w:rPr>
        <w:t>We look forward to receiving your completed application form.</w:t>
      </w:r>
      <w:r w:rsidR="00F3568B" w:rsidRPr="00F34725">
        <w:rPr>
          <w:rFonts w:ascii="Calibri" w:eastAsia="Calibri" w:hAnsi="Calibri" w:cs="Calibri"/>
          <w:color w:val="000000"/>
          <w:szCs w:val="24"/>
        </w:rPr>
        <w:t xml:space="preserve"> </w:t>
      </w:r>
    </w:p>
    <w:p w14:paraId="62B03056" w14:textId="77777777" w:rsidR="008B062B" w:rsidRPr="00F34725" w:rsidRDefault="008B062B" w:rsidP="008B062B">
      <w:pPr>
        <w:autoSpaceDE w:val="0"/>
        <w:autoSpaceDN w:val="0"/>
        <w:adjustRightInd w:val="0"/>
        <w:jc w:val="both"/>
        <w:rPr>
          <w:rFonts w:ascii="Calibri" w:eastAsia="Calibri" w:hAnsi="Calibri" w:cs="Calibri"/>
          <w:color w:val="000000"/>
          <w:szCs w:val="24"/>
        </w:rPr>
      </w:pPr>
    </w:p>
    <w:p w14:paraId="1C3B4E34" w14:textId="77777777" w:rsidR="008B062B" w:rsidRPr="00F34725" w:rsidRDefault="008B062B" w:rsidP="008B062B">
      <w:pPr>
        <w:autoSpaceDE w:val="0"/>
        <w:autoSpaceDN w:val="0"/>
        <w:adjustRightInd w:val="0"/>
        <w:jc w:val="both"/>
        <w:rPr>
          <w:rFonts w:ascii="Calibri" w:eastAsia="Calibri" w:hAnsi="Calibri" w:cs="Calibri"/>
          <w:color w:val="000000"/>
          <w:szCs w:val="24"/>
        </w:rPr>
      </w:pPr>
      <w:r w:rsidRPr="00F34725">
        <w:rPr>
          <w:rFonts w:ascii="Calibri" w:eastAsia="Calibri" w:hAnsi="Calibri" w:cs="Calibri"/>
          <w:color w:val="000000"/>
          <w:szCs w:val="24"/>
        </w:rPr>
        <w:t xml:space="preserve">Enquiries about this position are welcome by emailing </w:t>
      </w:r>
      <w:hyperlink r:id="rId14" w:history="1">
        <w:r w:rsidRPr="00F34725">
          <w:rPr>
            <w:rStyle w:val="Hyperlink"/>
            <w:rFonts w:ascii="Calibri" w:eastAsia="Calibri" w:hAnsi="Calibri" w:cs="Calibri"/>
            <w:szCs w:val="24"/>
          </w:rPr>
          <w:t>mail@diwc.co.uk</w:t>
        </w:r>
      </w:hyperlink>
      <w:r w:rsidRPr="00F34725">
        <w:rPr>
          <w:rFonts w:ascii="Calibri" w:eastAsia="Calibri" w:hAnsi="Calibri" w:cs="Calibri"/>
          <w:color w:val="000000"/>
          <w:szCs w:val="24"/>
        </w:rPr>
        <w:t xml:space="preserve"> </w:t>
      </w:r>
    </w:p>
    <w:p w14:paraId="2A33D724" w14:textId="77777777" w:rsidR="008B062B" w:rsidRPr="00F34725" w:rsidRDefault="008B062B" w:rsidP="008B062B">
      <w:pPr>
        <w:autoSpaceDE w:val="0"/>
        <w:autoSpaceDN w:val="0"/>
        <w:adjustRightInd w:val="0"/>
        <w:jc w:val="both"/>
        <w:rPr>
          <w:rFonts w:ascii="Calibri" w:eastAsia="Calibri" w:hAnsi="Calibri" w:cs="Calibri"/>
          <w:sz w:val="8"/>
          <w:szCs w:val="8"/>
        </w:rPr>
      </w:pPr>
    </w:p>
    <w:p w14:paraId="21D1470A" w14:textId="77777777" w:rsidR="008B062B" w:rsidRPr="00F34725" w:rsidRDefault="008B062B" w:rsidP="008B062B">
      <w:pPr>
        <w:tabs>
          <w:tab w:val="left" w:pos="5103"/>
        </w:tabs>
        <w:spacing w:line="360" w:lineRule="auto"/>
        <w:rPr>
          <w:rFonts w:ascii="Calibri" w:eastAsia="Calibri" w:hAnsi="Calibri" w:cs="Calibri"/>
          <w:szCs w:val="24"/>
        </w:rPr>
      </w:pPr>
      <w:r w:rsidRPr="73B26306">
        <w:rPr>
          <w:rFonts w:ascii="Calibri" w:eastAsia="Calibri" w:hAnsi="Calibri" w:cs="Calibri"/>
        </w:rPr>
        <w:t>Yours sincerely</w:t>
      </w:r>
    </w:p>
    <w:p w14:paraId="129B68F1" w14:textId="77777777" w:rsidR="00090F53" w:rsidRPr="00F34725" w:rsidRDefault="00090F53" w:rsidP="003B2982">
      <w:pPr>
        <w:rPr>
          <w:rFonts w:ascii="Calibri" w:eastAsia="Calibri" w:hAnsi="Calibri" w:cs="Calibri"/>
          <w:szCs w:val="24"/>
        </w:rPr>
      </w:pPr>
    </w:p>
    <w:p w14:paraId="6F15A22A" w14:textId="77777777" w:rsidR="008B062B" w:rsidRPr="00F34725" w:rsidRDefault="008B062B" w:rsidP="003B2982">
      <w:pPr>
        <w:rPr>
          <w:rFonts w:ascii="Calibri" w:eastAsia="Calibri" w:hAnsi="Calibri" w:cs="Calibri"/>
          <w:szCs w:val="24"/>
        </w:rPr>
      </w:pPr>
      <w:r w:rsidRPr="00F34725">
        <w:rPr>
          <w:rFonts w:ascii="Calibri" w:eastAsia="Calibri" w:hAnsi="Calibri" w:cs="Calibri"/>
          <w:szCs w:val="24"/>
        </w:rPr>
        <w:t>Kristina Piggott</w:t>
      </w:r>
      <w:r w:rsidRPr="00F34725">
        <w:rPr>
          <w:rFonts w:ascii="Calibri" w:eastAsia="Calibri" w:hAnsi="Calibri" w:cs="Calibri"/>
          <w:szCs w:val="24"/>
        </w:rPr>
        <w:tab/>
      </w:r>
    </w:p>
    <w:p w14:paraId="2BFB2370" w14:textId="77777777" w:rsidR="008B062B" w:rsidRPr="00F34725" w:rsidRDefault="008B062B" w:rsidP="003B2982">
      <w:pPr>
        <w:rPr>
          <w:rFonts w:ascii="Calibri" w:eastAsiaTheme="minorEastAsia" w:hAnsi="Calibri" w:cs="Calibri"/>
        </w:rPr>
      </w:pPr>
      <w:r w:rsidRPr="00F34725">
        <w:rPr>
          <w:rFonts w:ascii="Calibri" w:eastAsia="Calibri" w:hAnsi="Calibri" w:cs="Calibri"/>
          <w:szCs w:val="24"/>
        </w:rPr>
        <w:t>Manager Strategy and Operations</w:t>
      </w:r>
    </w:p>
    <w:p w14:paraId="5C8B5508" w14:textId="77777777" w:rsidR="003B2982" w:rsidRPr="00F34725" w:rsidRDefault="003B2982" w:rsidP="7F175F91">
      <w:pPr>
        <w:pStyle w:val="Heading1"/>
        <w:numPr>
          <w:ilvl w:val="0"/>
          <w:numId w:val="0"/>
        </w:numPr>
        <w:rPr>
          <w:rFonts w:ascii="Calibri" w:eastAsiaTheme="minorEastAsia" w:hAnsi="Calibri" w:cs="Calibri"/>
        </w:rPr>
      </w:pPr>
    </w:p>
    <w:p w14:paraId="6849E979" w14:textId="77777777" w:rsidR="003B2982" w:rsidRPr="00F34725" w:rsidRDefault="003B2982" w:rsidP="003B2982">
      <w:pPr>
        <w:rPr>
          <w:rFonts w:ascii="Calibri" w:eastAsiaTheme="minorEastAsia" w:hAnsi="Calibri" w:cs="Calibri"/>
        </w:rPr>
      </w:pPr>
    </w:p>
    <w:p w14:paraId="768EB16D" w14:textId="77777777" w:rsidR="003B2982" w:rsidRPr="00F34725" w:rsidRDefault="003B2982" w:rsidP="003B2982">
      <w:pPr>
        <w:rPr>
          <w:rFonts w:ascii="Calibri" w:eastAsiaTheme="minorEastAsia" w:hAnsi="Calibri" w:cs="Calibri"/>
        </w:rPr>
      </w:pPr>
    </w:p>
    <w:p w14:paraId="5B39A712" w14:textId="77777777" w:rsidR="000D015F" w:rsidRPr="00F34725" w:rsidRDefault="003B2982" w:rsidP="7F175F91">
      <w:pPr>
        <w:pStyle w:val="Heading1"/>
        <w:numPr>
          <w:ilvl w:val="0"/>
          <w:numId w:val="0"/>
        </w:numPr>
        <w:rPr>
          <w:rFonts w:ascii="Calibri" w:eastAsiaTheme="minorEastAsia" w:hAnsi="Calibri" w:cs="Calibri"/>
        </w:rPr>
      </w:pPr>
      <w:r w:rsidRPr="00F34725">
        <w:rPr>
          <w:rFonts w:ascii="Calibri" w:eastAsiaTheme="minorEastAsia" w:hAnsi="Calibri" w:cs="Calibri"/>
        </w:rPr>
        <w:br w:type="page"/>
      </w:r>
      <w:r w:rsidR="000D015F" w:rsidRPr="00F34725">
        <w:rPr>
          <w:rFonts w:ascii="Calibri" w:eastAsiaTheme="minorEastAsia" w:hAnsi="Calibri" w:cs="Calibri"/>
        </w:rPr>
        <w:lastRenderedPageBreak/>
        <w:t>Dundee International Women's Centre</w:t>
      </w:r>
    </w:p>
    <w:p w14:paraId="4DCB3CC6" w14:textId="77777777" w:rsidR="0024152A" w:rsidRPr="00F34725" w:rsidRDefault="0024152A" w:rsidP="7F175F91">
      <w:pPr>
        <w:jc w:val="center"/>
        <w:rPr>
          <w:rFonts w:ascii="Calibri" w:eastAsiaTheme="minorEastAsia" w:hAnsi="Calibri" w:cs="Calibri"/>
        </w:rPr>
      </w:pPr>
      <w:r w:rsidRPr="00F34725">
        <w:rPr>
          <w:rFonts w:ascii="Calibri" w:eastAsiaTheme="minorEastAsia" w:hAnsi="Calibri" w:cs="Calibri"/>
        </w:rPr>
        <w:t>Unit 9</w:t>
      </w:r>
      <w:r w:rsidR="00754D5A" w:rsidRPr="00F34725">
        <w:rPr>
          <w:rFonts w:ascii="Calibri" w:eastAsiaTheme="minorEastAsia" w:hAnsi="Calibri" w:cs="Calibri"/>
        </w:rPr>
        <w:t>B</w:t>
      </w:r>
      <w:r w:rsidRPr="00F34725">
        <w:rPr>
          <w:rFonts w:ascii="Calibri" w:eastAsiaTheme="minorEastAsia" w:hAnsi="Calibri" w:cs="Calibri"/>
        </w:rPr>
        <w:t>, Manhattan Business Park,</w:t>
      </w:r>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p w14:paraId="08E74C9A" w14:textId="77777777" w:rsidR="000D015F" w:rsidRPr="00F34725" w:rsidRDefault="0024152A" w:rsidP="7F175F91">
      <w:pPr>
        <w:jc w:val="center"/>
        <w:rPr>
          <w:rFonts w:ascii="Calibri" w:eastAsiaTheme="minorEastAsia" w:hAnsi="Calibri" w:cs="Calibri"/>
        </w:rPr>
      </w:pPr>
      <w:smartTag w:uri="urn:schemas-microsoft-com:office:smarttags" w:element="Street">
        <w:smartTag w:uri="urn:schemas-microsoft-com:office:smarttags" w:element="address">
          <w:r w:rsidRPr="00F34725">
            <w:rPr>
              <w:rFonts w:ascii="Calibri" w:eastAsiaTheme="minorEastAsia" w:hAnsi="Calibri" w:cs="Calibri"/>
            </w:rPr>
            <w:t>Dundonald Street, Dundee</w:t>
          </w:r>
        </w:smartTag>
      </w:smartTag>
      <w:smartTag w:uri="urn:schemas-microsoft-com:office:smarttags" w:element="place"/>
    </w:p>
    <w:p w14:paraId="2C726D2A" w14:textId="77777777" w:rsidR="0024152A" w:rsidRPr="00F34725" w:rsidRDefault="0024152A" w:rsidP="7F175F91">
      <w:pPr>
        <w:jc w:val="center"/>
        <w:rPr>
          <w:rFonts w:ascii="Calibri" w:eastAsiaTheme="minorEastAsia" w:hAnsi="Calibri" w:cs="Calibri"/>
        </w:rPr>
      </w:pPr>
      <w:r w:rsidRPr="00F34725">
        <w:rPr>
          <w:rFonts w:ascii="Calibri" w:eastAsiaTheme="minorEastAsia" w:hAnsi="Calibri" w:cs="Calibri"/>
        </w:rPr>
        <w:t>DD3 7PY</w:t>
      </w:r>
    </w:p>
    <w:p w14:paraId="3CD2A718" w14:textId="77777777" w:rsidR="0024152A" w:rsidRPr="00F34725" w:rsidRDefault="0024152A" w:rsidP="7F175F91">
      <w:pPr>
        <w:jc w:val="center"/>
        <w:rPr>
          <w:rFonts w:ascii="Calibri" w:eastAsiaTheme="minorEastAsia" w:hAnsi="Calibri" w:cs="Calibri"/>
          <w:b/>
          <w:bCs/>
        </w:rPr>
      </w:pPr>
    </w:p>
    <w:p w14:paraId="78611E74" w14:textId="77777777" w:rsidR="0073414D" w:rsidRPr="00F34725" w:rsidRDefault="0073414D" w:rsidP="7F175F91">
      <w:pPr>
        <w:rPr>
          <w:rFonts w:ascii="Calibri" w:eastAsiaTheme="minorEastAsia" w:hAnsi="Calibri" w:cs="Calibri"/>
          <w:b/>
          <w:bCs/>
          <w:color w:val="000000"/>
        </w:rPr>
      </w:pPr>
      <w:r w:rsidRPr="00F34725">
        <w:rPr>
          <w:rFonts w:ascii="Calibri" w:eastAsiaTheme="minorEastAsia" w:hAnsi="Calibri" w:cs="Calibri"/>
          <w:b/>
          <w:bCs/>
          <w:color w:val="000000" w:themeColor="text1"/>
        </w:rPr>
        <w:t>Background of Dundee International Women's Centre</w:t>
      </w:r>
      <w:r w:rsidR="009F2808" w:rsidRPr="00F34725">
        <w:rPr>
          <w:rFonts w:ascii="Calibri" w:eastAsiaTheme="minorEastAsia" w:hAnsi="Calibri" w:cs="Calibri"/>
          <w:b/>
          <w:bCs/>
          <w:color w:val="000000" w:themeColor="text1"/>
        </w:rPr>
        <w:t xml:space="preserve"> </w:t>
      </w:r>
      <w:r w:rsidR="00D87242" w:rsidRPr="00F34725">
        <w:rPr>
          <w:rFonts w:ascii="Calibri" w:eastAsiaTheme="minorEastAsia" w:hAnsi="Calibri" w:cs="Calibri"/>
          <w:b/>
          <w:bCs/>
          <w:color w:val="000000" w:themeColor="text1"/>
        </w:rPr>
        <w:t>(DIWC)</w:t>
      </w:r>
    </w:p>
    <w:p w14:paraId="40DA4712" w14:textId="77777777" w:rsidR="0073414D" w:rsidRPr="00F34725" w:rsidRDefault="0073414D" w:rsidP="7F175F91">
      <w:pPr>
        <w:rPr>
          <w:rFonts w:ascii="Calibri" w:eastAsiaTheme="minorEastAsia" w:hAnsi="Calibri" w:cs="Calibri"/>
          <w:b/>
          <w:bCs/>
          <w:color w:val="000000"/>
        </w:rPr>
      </w:pPr>
    </w:p>
    <w:p w14:paraId="10E54BFE" w14:textId="48D078F6" w:rsidR="0073414D" w:rsidRPr="00F34725" w:rsidRDefault="0073414D" w:rsidP="73B26306">
      <w:pPr>
        <w:rPr>
          <w:rFonts w:ascii="Calibri" w:eastAsiaTheme="minorEastAsia" w:hAnsi="Calibri" w:cs="Calibri"/>
          <w:color w:val="000000"/>
        </w:rPr>
      </w:pPr>
      <w:r w:rsidRPr="73B26306">
        <w:rPr>
          <w:rFonts w:ascii="Calibri" w:eastAsiaTheme="minorEastAsia" w:hAnsi="Calibri" w:cs="Calibri"/>
          <w:color w:val="000000" w:themeColor="text1"/>
        </w:rPr>
        <w:t xml:space="preserve">DIWC has been in existence </w:t>
      </w:r>
      <w:r w:rsidR="00D87242" w:rsidRPr="73B26306">
        <w:rPr>
          <w:rFonts w:ascii="Calibri" w:eastAsiaTheme="minorEastAsia" w:hAnsi="Calibri" w:cs="Calibri"/>
          <w:color w:val="000000" w:themeColor="text1"/>
        </w:rPr>
        <w:t xml:space="preserve">for </w:t>
      </w:r>
      <w:r w:rsidR="005F3CF7" w:rsidRPr="73B26306">
        <w:rPr>
          <w:rFonts w:ascii="Calibri" w:eastAsiaTheme="minorEastAsia" w:hAnsi="Calibri" w:cs="Calibri"/>
          <w:color w:val="000000" w:themeColor="text1"/>
        </w:rPr>
        <w:t>over 5</w:t>
      </w:r>
      <w:r w:rsidR="47BEEDB1" w:rsidRPr="73B26306">
        <w:rPr>
          <w:rFonts w:ascii="Calibri" w:eastAsiaTheme="minorEastAsia" w:hAnsi="Calibri" w:cs="Calibri"/>
          <w:color w:val="000000" w:themeColor="text1"/>
        </w:rPr>
        <w:t>6</w:t>
      </w:r>
      <w:r w:rsidRPr="73B26306">
        <w:rPr>
          <w:rFonts w:ascii="Calibri" w:eastAsiaTheme="minorEastAsia" w:hAnsi="Calibri" w:cs="Calibri"/>
          <w:color w:val="000000" w:themeColor="text1"/>
        </w:rPr>
        <w:t xml:space="preserve"> years and aims to promote and create opportunities for women's social, </w:t>
      </w:r>
      <w:r w:rsidR="007A428C" w:rsidRPr="73B26306">
        <w:rPr>
          <w:rFonts w:ascii="Calibri" w:eastAsiaTheme="minorEastAsia" w:hAnsi="Calibri" w:cs="Calibri"/>
          <w:color w:val="000000" w:themeColor="text1"/>
        </w:rPr>
        <w:t>political,</w:t>
      </w:r>
      <w:r w:rsidRPr="73B26306">
        <w:rPr>
          <w:rFonts w:ascii="Calibri" w:eastAsiaTheme="minorEastAsia" w:hAnsi="Calibri" w:cs="Calibri"/>
          <w:color w:val="000000" w:themeColor="text1"/>
        </w:rPr>
        <w:t xml:space="preserve"> and economic inclusion and for the advancement of education. The Centre has developed an expertise in working with women, particularly those from black and ethnic minority communities, living in Dundee and </w:t>
      </w:r>
      <w:r w:rsidR="00D87242" w:rsidRPr="73B26306">
        <w:rPr>
          <w:rFonts w:ascii="Calibri" w:eastAsiaTheme="minorEastAsia" w:hAnsi="Calibri" w:cs="Calibri"/>
          <w:color w:val="000000" w:themeColor="text1"/>
        </w:rPr>
        <w:t>surrounding areas</w:t>
      </w:r>
      <w:r w:rsidRPr="73B26306">
        <w:rPr>
          <w:rFonts w:ascii="Calibri" w:eastAsiaTheme="minorEastAsia" w:hAnsi="Calibri" w:cs="Calibri"/>
          <w:color w:val="000000" w:themeColor="text1"/>
        </w:rPr>
        <w:t xml:space="preserve"> and runs a programme of social, </w:t>
      </w:r>
      <w:r w:rsidR="009E3ABB" w:rsidRPr="73B26306">
        <w:rPr>
          <w:rFonts w:ascii="Calibri" w:eastAsiaTheme="minorEastAsia" w:hAnsi="Calibri" w:cs="Calibri"/>
          <w:color w:val="000000" w:themeColor="text1"/>
        </w:rPr>
        <w:t>recreational,</w:t>
      </w:r>
      <w:r w:rsidRPr="73B26306">
        <w:rPr>
          <w:rFonts w:ascii="Calibri" w:eastAsiaTheme="minorEastAsia" w:hAnsi="Calibri" w:cs="Calibri"/>
          <w:color w:val="000000" w:themeColor="text1"/>
        </w:rPr>
        <w:t xml:space="preserve"> and educational activities. </w:t>
      </w:r>
    </w:p>
    <w:p w14:paraId="47A10991" w14:textId="77777777" w:rsidR="0073414D" w:rsidRPr="00F34725" w:rsidRDefault="0073414D" w:rsidP="7F175F91">
      <w:pPr>
        <w:rPr>
          <w:rFonts w:ascii="Calibri" w:eastAsiaTheme="minorEastAsia" w:hAnsi="Calibri" w:cs="Calibri"/>
          <w:color w:val="000000"/>
        </w:rPr>
      </w:pPr>
    </w:p>
    <w:p w14:paraId="07F8E5A8" w14:textId="77777777" w:rsidR="0073414D" w:rsidRPr="00F34725" w:rsidRDefault="0073414D" w:rsidP="7F175F91">
      <w:pPr>
        <w:pStyle w:val="BodyText"/>
        <w:rPr>
          <w:rFonts w:ascii="Calibri" w:eastAsiaTheme="minorEastAsia" w:hAnsi="Calibri" w:cs="Calibri"/>
          <w:color w:val="000000" w:themeColor="text1"/>
        </w:rPr>
      </w:pPr>
      <w:r w:rsidRPr="00F34725">
        <w:rPr>
          <w:rFonts w:ascii="Calibri" w:eastAsiaTheme="minorEastAsia" w:hAnsi="Calibri" w:cs="Calibri"/>
          <w:color w:val="000000" w:themeColor="text1"/>
        </w:rPr>
        <w:t>DIWC reviews its aims and objectives on an annual basis, setting out clearly the work of the Centre for the forthcoming year. In order to ensure the effective implementation of these objectives each staff member is expected to contribute to the planning process and to prepare and work to an individual work plan in relation to their key areas of work.</w:t>
      </w:r>
    </w:p>
    <w:p w14:paraId="728F19AC" w14:textId="77777777" w:rsidR="00D62357" w:rsidRPr="00F34725" w:rsidRDefault="00D62357" w:rsidP="7F175F91">
      <w:pPr>
        <w:pStyle w:val="BodyText"/>
        <w:rPr>
          <w:rFonts w:ascii="Calibri" w:eastAsiaTheme="minorEastAsia" w:hAnsi="Calibri" w:cs="Calibri"/>
          <w:b/>
          <w:bCs/>
          <w:color w:val="000000"/>
        </w:rPr>
      </w:pPr>
      <w:r w:rsidRPr="00F34725">
        <w:rPr>
          <w:rFonts w:ascii="Calibri" w:eastAsiaTheme="minorEastAsia" w:hAnsi="Calibri" w:cs="Calibri"/>
          <w:color w:val="000000" w:themeColor="text1"/>
        </w:rPr>
        <w:t xml:space="preserve">Our values are: </w:t>
      </w:r>
      <w:r w:rsidR="00C07715" w:rsidRPr="00F34725">
        <w:rPr>
          <w:rFonts w:ascii="Calibri" w:eastAsiaTheme="minorEastAsia" w:hAnsi="Calibri" w:cs="Calibri"/>
          <w:b/>
          <w:bCs/>
          <w:color w:val="000000" w:themeColor="text1"/>
        </w:rPr>
        <w:t>Trust, Respect, Support, Equality, Approachab</w:t>
      </w:r>
      <w:r w:rsidR="0013282F" w:rsidRPr="00F34725">
        <w:rPr>
          <w:rFonts w:ascii="Calibri" w:eastAsiaTheme="minorEastAsia" w:hAnsi="Calibri" w:cs="Calibri"/>
          <w:b/>
          <w:bCs/>
          <w:color w:val="000000" w:themeColor="text1"/>
        </w:rPr>
        <w:t>ility</w:t>
      </w:r>
    </w:p>
    <w:p w14:paraId="76D8CBCD" w14:textId="77777777" w:rsidR="000D015F" w:rsidRPr="00F34725" w:rsidRDefault="000D015F" w:rsidP="7F175F91">
      <w:pPr>
        <w:rPr>
          <w:rFonts w:ascii="Calibri" w:eastAsiaTheme="minorEastAsia" w:hAnsi="Calibri" w:cs="Calibri"/>
          <w:color w:val="000000"/>
        </w:rPr>
      </w:pPr>
    </w:p>
    <w:tbl>
      <w:tblPr>
        <w:tblStyle w:val="PlainTable2"/>
        <w:tblW w:w="0" w:type="auto"/>
        <w:tblLook w:val="04A0" w:firstRow="1" w:lastRow="0" w:firstColumn="1" w:lastColumn="0" w:noHBand="0" w:noVBand="1"/>
      </w:tblPr>
      <w:tblGrid>
        <w:gridCol w:w="2430"/>
        <w:gridCol w:w="6629"/>
      </w:tblGrid>
      <w:tr w:rsidR="00E03AAC" w:rsidRPr="00F34725" w14:paraId="1931E4E4" w14:textId="77777777" w:rsidTr="73B2630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760F5C19" w14:textId="77777777" w:rsidR="00E03AAC" w:rsidRPr="00F34725" w:rsidRDefault="00E03AAC" w:rsidP="00437136">
            <w:pPr>
              <w:rPr>
                <w:rFonts w:ascii="Calibri" w:eastAsiaTheme="minorEastAsia" w:hAnsi="Calibri" w:cs="Calibri"/>
              </w:rPr>
            </w:pPr>
            <w:r w:rsidRPr="00F34725">
              <w:rPr>
                <w:rFonts w:ascii="Calibri" w:eastAsiaTheme="minorEastAsia" w:hAnsi="Calibri" w:cs="Calibri"/>
              </w:rPr>
              <w:t>Post Title:</w:t>
            </w:r>
          </w:p>
        </w:tc>
        <w:tc>
          <w:tcPr>
            <w:tcW w:w="6629" w:type="dxa"/>
            <w:vAlign w:val="center"/>
          </w:tcPr>
          <w:p w14:paraId="464D2930" w14:textId="6A21F4CC" w:rsidR="00E03AAC" w:rsidRPr="00F34725" w:rsidRDefault="0085701D" w:rsidP="00437136">
            <w:pPr>
              <w:cnfStyle w:val="100000000000" w:firstRow="1" w:lastRow="0" w:firstColumn="0" w:lastColumn="0" w:oddVBand="0" w:evenVBand="0" w:oddHBand="0" w:evenHBand="0" w:firstRowFirstColumn="0" w:firstRowLastColumn="0" w:lastRowFirstColumn="0" w:lastRowLastColumn="0"/>
              <w:rPr>
                <w:rFonts w:ascii="Calibri" w:eastAsiaTheme="minorEastAsia" w:hAnsi="Calibri" w:cs="Calibri"/>
                <w:b w:val="0"/>
                <w:bCs w:val="0"/>
              </w:rPr>
            </w:pPr>
            <w:r w:rsidRPr="00F34725">
              <w:rPr>
                <w:rFonts w:ascii="Calibri" w:eastAsiaTheme="minorEastAsia" w:hAnsi="Calibri" w:cs="Calibri"/>
                <w:b w:val="0"/>
                <w:bCs w:val="0"/>
              </w:rPr>
              <w:t>Wellbeing Project Worker</w:t>
            </w:r>
          </w:p>
        </w:tc>
      </w:tr>
      <w:tr w:rsidR="00E03AAC" w:rsidRPr="00F34725" w14:paraId="4113C62B" w14:textId="77777777" w:rsidTr="73B263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2A26B920" w14:textId="77777777" w:rsidR="00E03AAC" w:rsidRPr="00F34725" w:rsidRDefault="00F67D3F" w:rsidP="00437136">
            <w:pPr>
              <w:rPr>
                <w:rFonts w:ascii="Calibri" w:eastAsiaTheme="minorEastAsia" w:hAnsi="Calibri" w:cs="Calibri"/>
              </w:rPr>
            </w:pPr>
            <w:r w:rsidRPr="00F34725">
              <w:rPr>
                <w:rFonts w:ascii="Calibri" w:eastAsiaTheme="minorEastAsia" w:hAnsi="Calibri" w:cs="Calibri"/>
              </w:rPr>
              <w:t>Responsible</w:t>
            </w:r>
            <w:r w:rsidR="00E03AAC" w:rsidRPr="00F34725">
              <w:rPr>
                <w:rFonts w:ascii="Calibri" w:eastAsiaTheme="minorEastAsia" w:hAnsi="Calibri" w:cs="Calibri"/>
              </w:rPr>
              <w:t xml:space="preserve"> to:</w:t>
            </w:r>
          </w:p>
        </w:tc>
        <w:tc>
          <w:tcPr>
            <w:tcW w:w="6629" w:type="dxa"/>
            <w:vAlign w:val="center"/>
          </w:tcPr>
          <w:p w14:paraId="2A98C03E" w14:textId="2270CCDA" w:rsidR="00E03AAC" w:rsidRPr="00F34725" w:rsidRDefault="0085701D" w:rsidP="00437136">
            <w:pP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rPr>
            </w:pPr>
            <w:r w:rsidRPr="00F34725">
              <w:rPr>
                <w:rFonts w:ascii="Calibri" w:eastAsiaTheme="minorEastAsia" w:hAnsi="Calibri" w:cs="Calibri"/>
              </w:rPr>
              <w:t>Team Leader</w:t>
            </w:r>
          </w:p>
        </w:tc>
      </w:tr>
      <w:tr w:rsidR="00E03AAC" w:rsidRPr="00F34725" w14:paraId="097E17B5" w14:textId="77777777" w:rsidTr="73B26306">
        <w:trPr>
          <w:trHeight w:val="300"/>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2EA62994" w14:textId="77777777" w:rsidR="00E03AAC" w:rsidRPr="00F34725" w:rsidRDefault="00E03AAC" w:rsidP="00437136">
            <w:pPr>
              <w:rPr>
                <w:rFonts w:ascii="Calibri" w:eastAsiaTheme="minorEastAsia" w:hAnsi="Calibri" w:cs="Calibri"/>
              </w:rPr>
            </w:pPr>
            <w:r w:rsidRPr="00F34725">
              <w:rPr>
                <w:rFonts w:ascii="Calibri" w:eastAsiaTheme="minorEastAsia" w:hAnsi="Calibri" w:cs="Calibri"/>
              </w:rPr>
              <w:t>Salary:</w:t>
            </w:r>
          </w:p>
        </w:tc>
        <w:tc>
          <w:tcPr>
            <w:tcW w:w="6629" w:type="dxa"/>
            <w:vAlign w:val="center"/>
          </w:tcPr>
          <w:p w14:paraId="7843BEC8" w14:textId="59AB708E" w:rsidR="0085701D" w:rsidRPr="00F34725" w:rsidRDefault="0085701D" w:rsidP="7284FC88">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sidRPr="7284FC88">
              <w:rPr>
                <w:rFonts w:ascii="Calibri" w:eastAsiaTheme="minorEastAsia" w:hAnsi="Calibri" w:cs="Calibri"/>
                <w:highlight w:val="yellow"/>
              </w:rPr>
              <w:t>FTE:</w:t>
            </w:r>
            <w:r w:rsidRPr="7284FC88">
              <w:rPr>
                <w:rFonts w:ascii="Calibri" w:eastAsiaTheme="minorEastAsia" w:hAnsi="Calibri" w:cs="Calibri"/>
              </w:rPr>
              <w:t xml:space="preserve"> </w:t>
            </w:r>
            <w:r w:rsidR="2FF6460A" w:rsidRPr="7284FC88">
              <w:rPr>
                <w:rFonts w:ascii="Calibri" w:eastAsiaTheme="minorEastAsia" w:hAnsi="Calibri" w:cs="Calibri"/>
              </w:rPr>
              <w:t>£30,443</w:t>
            </w:r>
          </w:p>
          <w:p w14:paraId="3795D0F5" w14:textId="5A0F760C" w:rsidR="00E03AAC" w:rsidRPr="00F34725" w:rsidRDefault="0085701D" w:rsidP="7284FC88">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rPr>
            </w:pPr>
            <w:r w:rsidRPr="73B26306">
              <w:rPr>
                <w:rFonts w:ascii="Calibri" w:eastAsiaTheme="minorEastAsia" w:hAnsi="Calibri" w:cs="Calibri"/>
              </w:rPr>
              <w:t>£1</w:t>
            </w:r>
            <w:r w:rsidR="0D1A5BDE" w:rsidRPr="73B26306">
              <w:rPr>
                <w:rFonts w:ascii="Calibri" w:eastAsiaTheme="minorEastAsia" w:hAnsi="Calibri" w:cs="Calibri"/>
              </w:rPr>
              <w:t>3,91</w:t>
            </w:r>
            <w:r w:rsidR="3C19BD17" w:rsidRPr="73B26306">
              <w:rPr>
                <w:rFonts w:ascii="Calibri" w:eastAsiaTheme="minorEastAsia" w:hAnsi="Calibri" w:cs="Calibri"/>
              </w:rPr>
              <w:t>1</w:t>
            </w:r>
            <w:r w:rsidRPr="73B26306">
              <w:rPr>
                <w:rFonts w:ascii="Calibri" w:eastAsiaTheme="minorEastAsia" w:hAnsi="Calibri" w:cs="Calibri"/>
              </w:rPr>
              <w:t xml:space="preserve"> per Anum (£16.72 per hour) for 1</w:t>
            </w:r>
            <w:r w:rsidR="5892A6BD" w:rsidRPr="73B26306">
              <w:rPr>
                <w:rFonts w:ascii="Calibri" w:eastAsiaTheme="minorEastAsia" w:hAnsi="Calibri" w:cs="Calibri"/>
              </w:rPr>
              <w:t>6</w:t>
            </w:r>
            <w:r w:rsidRPr="73B26306">
              <w:rPr>
                <w:rFonts w:ascii="Calibri" w:eastAsiaTheme="minorEastAsia" w:hAnsi="Calibri" w:cs="Calibri"/>
              </w:rPr>
              <w:t xml:space="preserve"> hours</w:t>
            </w:r>
          </w:p>
        </w:tc>
      </w:tr>
      <w:tr w:rsidR="00E03AAC" w:rsidRPr="00F34725" w14:paraId="2EF66715" w14:textId="77777777" w:rsidTr="73B263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45601FEB" w14:textId="77777777" w:rsidR="00E03AAC" w:rsidRPr="00F34725" w:rsidRDefault="00E03AAC" w:rsidP="00437136">
            <w:pPr>
              <w:rPr>
                <w:rFonts w:ascii="Calibri" w:eastAsiaTheme="minorEastAsia" w:hAnsi="Calibri" w:cs="Calibri"/>
              </w:rPr>
            </w:pPr>
            <w:r w:rsidRPr="00F34725">
              <w:rPr>
                <w:rFonts w:ascii="Calibri" w:eastAsiaTheme="minorEastAsia" w:hAnsi="Calibri" w:cs="Calibri"/>
              </w:rPr>
              <w:t>Hours of Work:</w:t>
            </w:r>
          </w:p>
        </w:tc>
        <w:tc>
          <w:tcPr>
            <w:tcW w:w="6629" w:type="dxa"/>
            <w:vAlign w:val="center"/>
          </w:tcPr>
          <w:p w14:paraId="13B557CF" w14:textId="1DAFA578" w:rsidR="00E03AAC" w:rsidRPr="00F34725" w:rsidRDefault="0085701D" w:rsidP="73B26306">
            <w:pP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rPr>
            </w:pPr>
            <w:r w:rsidRPr="73B26306">
              <w:rPr>
                <w:rFonts w:ascii="Calibri" w:eastAsiaTheme="minorEastAsia" w:hAnsi="Calibri" w:cs="Calibri"/>
              </w:rPr>
              <w:t>1</w:t>
            </w:r>
            <w:r w:rsidR="6951045F" w:rsidRPr="73B26306">
              <w:rPr>
                <w:rFonts w:ascii="Calibri" w:eastAsiaTheme="minorEastAsia" w:hAnsi="Calibri" w:cs="Calibri"/>
              </w:rPr>
              <w:t>6</w:t>
            </w:r>
            <w:r w:rsidRPr="73B26306">
              <w:rPr>
                <w:rFonts w:ascii="Calibri" w:eastAsiaTheme="minorEastAsia" w:hAnsi="Calibri" w:cs="Calibri"/>
              </w:rPr>
              <w:t xml:space="preserve"> hours per week (days to be discussed at interview)</w:t>
            </w:r>
          </w:p>
        </w:tc>
      </w:tr>
      <w:tr w:rsidR="73B26306" w14:paraId="13FFC08E" w14:textId="77777777" w:rsidTr="73B26306">
        <w:trPr>
          <w:trHeight w:val="300"/>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367D40CA" w14:textId="20B73FC1" w:rsidR="55491FDA" w:rsidRDefault="55491FDA" w:rsidP="73B26306">
            <w:pPr>
              <w:rPr>
                <w:rFonts w:ascii="Calibri" w:eastAsiaTheme="minorEastAsia" w:hAnsi="Calibri" w:cs="Calibri"/>
              </w:rPr>
            </w:pPr>
            <w:r w:rsidRPr="73B26306">
              <w:rPr>
                <w:rFonts w:ascii="Calibri" w:eastAsiaTheme="minorEastAsia" w:hAnsi="Calibri" w:cs="Calibri"/>
              </w:rPr>
              <w:t>Contract:</w:t>
            </w:r>
          </w:p>
        </w:tc>
        <w:tc>
          <w:tcPr>
            <w:tcW w:w="6629" w:type="dxa"/>
            <w:vAlign w:val="center"/>
          </w:tcPr>
          <w:p w14:paraId="607D51FE" w14:textId="1D26735B" w:rsidR="55491FDA" w:rsidRDefault="55491FDA" w:rsidP="73B2630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rPr>
            </w:pPr>
            <w:r w:rsidRPr="73B26306">
              <w:rPr>
                <w:rFonts w:ascii="Calibri" w:eastAsiaTheme="minorEastAsia" w:hAnsi="Calibri" w:cs="Calibri"/>
                <w:b/>
                <w:bCs/>
              </w:rPr>
              <w:t>This is fixed term until 31</w:t>
            </w:r>
            <w:r w:rsidRPr="73B26306">
              <w:rPr>
                <w:rFonts w:ascii="Calibri" w:eastAsiaTheme="minorEastAsia" w:hAnsi="Calibri" w:cs="Calibri"/>
                <w:b/>
                <w:bCs/>
                <w:vertAlign w:val="superscript"/>
              </w:rPr>
              <w:t>st</w:t>
            </w:r>
            <w:r w:rsidRPr="73B26306">
              <w:rPr>
                <w:rFonts w:ascii="Calibri" w:eastAsiaTheme="minorEastAsia" w:hAnsi="Calibri" w:cs="Calibri"/>
                <w:b/>
                <w:bCs/>
              </w:rPr>
              <w:t xml:space="preserve"> March 2026 </w:t>
            </w:r>
          </w:p>
        </w:tc>
      </w:tr>
      <w:tr w:rsidR="00E03AAC" w:rsidRPr="00F34725" w14:paraId="1C282A80" w14:textId="77777777" w:rsidTr="73B263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3DDD6406" w14:textId="77777777" w:rsidR="00E03AAC" w:rsidRPr="00F34725" w:rsidRDefault="00E03AAC" w:rsidP="00437136">
            <w:pPr>
              <w:rPr>
                <w:rFonts w:ascii="Calibri" w:eastAsiaTheme="minorEastAsia" w:hAnsi="Calibri" w:cs="Calibri"/>
              </w:rPr>
            </w:pPr>
            <w:r w:rsidRPr="00F34725">
              <w:rPr>
                <w:rFonts w:ascii="Calibri" w:eastAsiaTheme="minorEastAsia" w:hAnsi="Calibri" w:cs="Calibri"/>
              </w:rPr>
              <w:t>Location</w:t>
            </w:r>
            <w:r w:rsidR="00437136" w:rsidRPr="00F34725">
              <w:rPr>
                <w:rFonts w:ascii="Calibri" w:eastAsiaTheme="minorEastAsia" w:hAnsi="Calibri" w:cs="Calibri"/>
              </w:rPr>
              <w:t>:</w:t>
            </w:r>
          </w:p>
        </w:tc>
        <w:tc>
          <w:tcPr>
            <w:tcW w:w="6629" w:type="dxa"/>
            <w:vAlign w:val="center"/>
          </w:tcPr>
          <w:p w14:paraId="71531A63" w14:textId="6C6D747D" w:rsidR="00E03AAC" w:rsidRPr="00F34725" w:rsidRDefault="0085701D" w:rsidP="00437136">
            <w:pP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rPr>
            </w:pPr>
            <w:r w:rsidRPr="00F34725">
              <w:rPr>
                <w:rFonts w:ascii="Calibri" w:eastAsiaTheme="minorEastAsia" w:hAnsi="Calibri" w:cs="Calibri"/>
              </w:rPr>
              <w:t>Dundee International Women’s Centre</w:t>
            </w:r>
          </w:p>
        </w:tc>
      </w:tr>
      <w:tr w:rsidR="00E03AAC" w:rsidRPr="00F34725" w14:paraId="2F039609" w14:textId="77777777" w:rsidTr="73B26306">
        <w:trPr>
          <w:trHeight w:val="300"/>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4BF31E95" w14:textId="77777777" w:rsidR="00E03AAC" w:rsidRPr="00F34725" w:rsidRDefault="00E03AAC" w:rsidP="00437136">
            <w:pPr>
              <w:rPr>
                <w:rFonts w:ascii="Calibri" w:eastAsiaTheme="minorEastAsia" w:hAnsi="Calibri" w:cs="Calibri"/>
              </w:rPr>
            </w:pPr>
            <w:r w:rsidRPr="00F34725">
              <w:rPr>
                <w:rFonts w:ascii="Calibri" w:eastAsiaTheme="minorEastAsia" w:hAnsi="Calibri" w:cs="Calibri"/>
              </w:rPr>
              <w:t>Main purpose:</w:t>
            </w:r>
          </w:p>
        </w:tc>
        <w:tc>
          <w:tcPr>
            <w:tcW w:w="6629" w:type="dxa"/>
            <w:vAlign w:val="center"/>
          </w:tcPr>
          <w:p w14:paraId="48E908CE" w14:textId="07FC56F3" w:rsidR="00E03AAC" w:rsidRPr="00F34725" w:rsidRDefault="0085701D" w:rsidP="003048DA">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Cs w:val="24"/>
              </w:rPr>
            </w:pPr>
            <w:r w:rsidRPr="00F34725">
              <w:rPr>
                <w:rFonts w:ascii="Calibri" w:eastAsiaTheme="minorEastAsia" w:hAnsi="Calibri" w:cs="Calibri"/>
              </w:rPr>
              <w:t>To provide 1:1 wellbeing support, and play a key role in tackling isolation, stigma, and barriers to accessing support, while promoting emotional wellbeing and resilience.</w:t>
            </w:r>
          </w:p>
        </w:tc>
      </w:tr>
      <w:tr w:rsidR="00E03AAC" w:rsidRPr="00F34725" w14:paraId="4D090A30" w14:textId="77777777" w:rsidTr="73B263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379FB0E2" w14:textId="77777777" w:rsidR="00E03AAC" w:rsidRPr="00F34725" w:rsidRDefault="00E03AAC" w:rsidP="00437136">
            <w:pPr>
              <w:rPr>
                <w:rFonts w:ascii="Calibri" w:eastAsiaTheme="minorEastAsia" w:hAnsi="Calibri" w:cs="Calibri"/>
              </w:rPr>
            </w:pPr>
            <w:r w:rsidRPr="00F34725">
              <w:rPr>
                <w:rFonts w:ascii="Calibri" w:eastAsiaTheme="minorEastAsia" w:hAnsi="Calibri" w:cs="Calibri"/>
              </w:rPr>
              <w:t>Closing Date:</w:t>
            </w:r>
          </w:p>
        </w:tc>
        <w:tc>
          <w:tcPr>
            <w:tcW w:w="6629" w:type="dxa"/>
            <w:vAlign w:val="center"/>
          </w:tcPr>
          <w:p w14:paraId="0451B13C" w14:textId="611FD369" w:rsidR="00E03AAC" w:rsidRPr="00F34725" w:rsidRDefault="0085701D" w:rsidP="73B26306">
            <w:pP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rPr>
            </w:pPr>
            <w:r w:rsidRPr="73B26306">
              <w:rPr>
                <w:rFonts w:ascii="Calibri" w:eastAsiaTheme="minorEastAsia" w:hAnsi="Calibri" w:cs="Calibri"/>
                <w:b/>
                <w:bCs/>
              </w:rPr>
              <w:t>Monday 1</w:t>
            </w:r>
            <w:r w:rsidR="06130A1E" w:rsidRPr="73B26306">
              <w:rPr>
                <w:rFonts w:ascii="Calibri" w:eastAsiaTheme="minorEastAsia" w:hAnsi="Calibri" w:cs="Calibri"/>
                <w:b/>
                <w:bCs/>
              </w:rPr>
              <w:t>9</w:t>
            </w:r>
            <w:r w:rsidRPr="73B26306">
              <w:rPr>
                <w:rFonts w:ascii="Calibri" w:eastAsiaTheme="minorEastAsia" w:hAnsi="Calibri" w:cs="Calibri"/>
                <w:b/>
                <w:bCs/>
                <w:vertAlign w:val="superscript"/>
              </w:rPr>
              <w:t>th</w:t>
            </w:r>
            <w:r w:rsidRPr="73B26306">
              <w:rPr>
                <w:rFonts w:ascii="Calibri" w:eastAsiaTheme="minorEastAsia" w:hAnsi="Calibri" w:cs="Calibri"/>
                <w:b/>
                <w:bCs/>
              </w:rPr>
              <w:t xml:space="preserve"> May at 9am</w:t>
            </w:r>
            <w:r w:rsidR="7AB7398D" w:rsidRPr="73B26306">
              <w:rPr>
                <w:rFonts w:ascii="Calibri" w:eastAsiaTheme="minorEastAsia" w:hAnsi="Calibri" w:cs="Calibri"/>
                <w:b/>
                <w:bCs/>
              </w:rPr>
              <w:t xml:space="preserve"> – applications </w:t>
            </w:r>
            <w:r w:rsidR="74799407" w:rsidRPr="73B26306">
              <w:rPr>
                <w:rFonts w:ascii="Calibri" w:eastAsiaTheme="minorEastAsia" w:hAnsi="Calibri" w:cs="Calibri"/>
                <w:b/>
                <w:bCs/>
              </w:rPr>
              <w:t>received</w:t>
            </w:r>
            <w:r w:rsidR="7AB7398D" w:rsidRPr="73B26306">
              <w:rPr>
                <w:rFonts w:ascii="Calibri" w:eastAsiaTheme="minorEastAsia" w:hAnsi="Calibri" w:cs="Calibri"/>
                <w:b/>
                <w:bCs/>
              </w:rPr>
              <w:t xml:space="preserve"> after this time will not be considered.</w:t>
            </w:r>
          </w:p>
        </w:tc>
      </w:tr>
      <w:tr w:rsidR="000C5AB9" w:rsidRPr="00F34725" w14:paraId="4618B335" w14:textId="77777777" w:rsidTr="73B26306">
        <w:trPr>
          <w:trHeight w:val="300"/>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6ED8A089" w14:textId="77777777" w:rsidR="000C5AB9" w:rsidRPr="00F34725" w:rsidRDefault="000C5AB9" w:rsidP="00437136">
            <w:pPr>
              <w:rPr>
                <w:rFonts w:ascii="Calibri" w:eastAsiaTheme="minorEastAsia" w:hAnsi="Calibri" w:cs="Calibri"/>
              </w:rPr>
            </w:pPr>
            <w:r w:rsidRPr="00F34725">
              <w:rPr>
                <w:rFonts w:ascii="Calibri" w:eastAsiaTheme="minorEastAsia" w:hAnsi="Calibri" w:cs="Calibri"/>
              </w:rPr>
              <w:t>Holidays:</w:t>
            </w:r>
          </w:p>
        </w:tc>
        <w:tc>
          <w:tcPr>
            <w:tcW w:w="6629" w:type="dxa"/>
            <w:vAlign w:val="center"/>
          </w:tcPr>
          <w:p w14:paraId="0793A474" w14:textId="77777777" w:rsidR="000C5AB9" w:rsidRPr="00F34725" w:rsidRDefault="00FA1907" w:rsidP="0043713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sidRPr="00F34725">
              <w:rPr>
                <w:rFonts w:ascii="Calibri" w:hAnsi="Calibri" w:cs="Calibri"/>
                <w:szCs w:val="24"/>
                <w:lang w:eastAsia="en-GB"/>
              </w:rPr>
              <w:t>38 days annually for full-time employees, comprising 31 days of annual leave and 7 bank holidays (pro rata for part-time employees).</w:t>
            </w:r>
          </w:p>
        </w:tc>
      </w:tr>
      <w:tr w:rsidR="00FA1907" w:rsidRPr="00F34725" w14:paraId="548E15A4" w14:textId="77777777" w:rsidTr="73B263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3C9FD384" w14:textId="77777777" w:rsidR="00FA1907" w:rsidRPr="00F34725" w:rsidRDefault="00FA1907" w:rsidP="00437136">
            <w:pPr>
              <w:rPr>
                <w:rFonts w:ascii="Calibri" w:eastAsiaTheme="minorEastAsia" w:hAnsi="Calibri" w:cs="Calibri"/>
              </w:rPr>
            </w:pPr>
            <w:r w:rsidRPr="00F34725">
              <w:rPr>
                <w:rFonts w:ascii="Calibri" w:eastAsiaTheme="minorEastAsia" w:hAnsi="Calibri" w:cs="Calibri"/>
              </w:rPr>
              <w:t>Pension:</w:t>
            </w:r>
          </w:p>
        </w:tc>
        <w:tc>
          <w:tcPr>
            <w:tcW w:w="6629" w:type="dxa"/>
            <w:vAlign w:val="center"/>
          </w:tcPr>
          <w:p w14:paraId="5A8251EF" w14:textId="77777777" w:rsidR="00FA1907" w:rsidRPr="00F34725" w:rsidRDefault="002A4033" w:rsidP="00437136">
            <w:pPr>
              <w:cnfStyle w:val="000000100000" w:firstRow="0" w:lastRow="0" w:firstColumn="0" w:lastColumn="0" w:oddVBand="0" w:evenVBand="0" w:oddHBand="1" w:evenHBand="0" w:firstRowFirstColumn="0" w:firstRowLastColumn="0" w:lastRowFirstColumn="0" w:lastRowLastColumn="0"/>
              <w:rPr>
                <w:rFonts w:ascii="Calibri" w:hAnsi="Calibri" w:cs="Calibri"/>
                <w:szCs w:val="24"/>
                <w:lang w:eastAsia="en-GB"/>
              </w:rPr>
            </w:pPr>
            <w:r w:rsidRPr="00F34725">
              <w:rPr>
                <w:rFonts w:ascii="Calibri" w:hAnsi="Calibri" w:cs="Calibri"/>
                <w:szCs w:val="24"/>
                <w:lang w:eastAsia="en-GB"/>
              </w:rPr>
              <w:t>Employer contribution at 3%</w:t>
            </w:r>
          </w:p>
        </w:tc>
      </w:tr>
    </w:tbl>
    <w:p w14:paraId="69E109EB" w14:textId="77777777" w:rsidR="00794783" w:rsidRPr="00F34725" w:rsidRDefault="00794783" w:rsidP="7F175F91">
      <w:pPr>
        <w:rPr>
          <w:rFonts w:ascii="Calibri" w:eastAsiaTheme="minorEastAsia" w:hAnsi="Calibri" w:cs="Calibri"/>
          <w:b/>
          <w:bCs/>
        </w:rPr>
      </w:pPr>
    </w:p>
    <w:p w14:paraId="7946784D" w14:textId="77777777" w:rsidR="7F175F91" w:rsidRPr="00F34725" w:rsidRDefault="000D015F" w:rsidP="00754D5A">
      <w:pPr>
        <w:ind w:left="3600" w:hanging="3600"/>
        <w:rPr>
          <w:rFonts w:ascii="Calibri" w:eastAsiaTheme="minorEastAsia" w:hAnsi="Calibri" w:cs="Calibri"/>
          <w:b/>
          <w:bCs/>
        </w:rPr>
      </w:pPr>
      <w:r w:rsidRPr="00F34725">
        <w:rPr>
          <w:rFonts w:ascii="Calibri" w:hAnsi="Calibri" w:cs="Calibri"/>
        </w:rPr>
        <w:tab/>
      </w:r>
      <w:r w:rsidR="416086D5" w:rsidRPr="00F34725">
        <w:rPr>
          <w:rFonts w:ascii="Calibri" w:eastAsiaTheme="minorEastAsia" w:hAnsi="Calibri" w:cs="Calibri"/>
          <w:b/>
          <w:bCs/>
        </w:rPr>
        <w:t xml:space="preserve"> </w:t>
      </w:r>
    </w:p>
    <w:p w14:paraId="1F820C73" w14:textId="77777777" w:rsidR="00211FD9" w:rsidRPr="00F34725" w:rsidRDefault="00211FD9" w:rsidP="75EFEB78">
      <w:pPr>
        <w:rPr>
          <w:rFonts w:ascii="Calibri" w:eastAsiaTheme="minorEastAsia" w:hAnsi="Calibri" w:cs="Calibri"/>
          <w:b/>
          <w:bCs/>
        </w:rPr>
      </w:pPr>
      <w:r w:rsidRPr="00F34725">
        <w:rPr>
          <w:rFonts w:ascii="Calibri" w:eastAsiaTheme="minorEastAsia" w:hAnsi="Calibri" w:cs="Calibri"/>
          <w:b/>
          <w:bCs/>
        </w:rPr>
        <w:t>This post is exempt under Schedule 9 of the Equalities Act 2010 and is open to women only</w:t>
      </w:r>
      <w:r w:rsidR="6F49C6AE" w:rsidRPr="00F34725">
        <w:rPr>
          <w:rFonts w:ascii="Calibri" w:eastAsiaTheme="minorEastAsia" w:hAnsi="Calibri" w:cs="Calibri"/>
          <w:b/>
          <w:bCs/>
        </w:rPr>
        <w:t>.</w:t>
      </w:r>
    </w:p>
    <w:p w14:paraId="5B244F99" w14:textId="77777777" w:rsidR="008C0ACE" w:rsidRPr="00F34725" w:rsidRDefault="009F2808" w:rsidP="008C0ACE">
      <w:pPr>
        <w:keepNext/>
        <w:keepLines/>
        <w:spacing w:before="480"/>
        <w:outlineLvl w:val="0"/>
        <w:rPr>
          <w:rFonts w:ascii="Calibri" w:hAnsi="Calibri" w:cs="Calibri"/>
          <w:b/>
          <w:bCs/>
          <w:color w:val="FF0066"/>
          <w:sz w:val="28"/>
          <w:szCs w:val="28"/>
          <w:lang w:eastAsia="en-GB"/>
        </w:rPr>
      </w:pPr>
      <w:r w:rsidRPr="00F34725">
        <w:rPr>
          <w:rFonts w:ascii="Calibri" w:eastAsiaTheme="minorEastAsia" w:hAnsi="Calibri" w:cs="Calibri"/>
        </w:rPr>
        <w:br w:type="page"/>
      </w:r>
      <w:r w:rsidR="008C0ACE" w:rsidRPr="00F34725">
        <w:rPr>
          <w:rFonts w:ascii="Calibri" w:hAnsi="Calibri" w:cs="Calibri"/>
          <w:b/>
          <w:bCs/>
          <w:color w:val="FF0066"/>
          <w:sz w:val="28"/>
          <w:szCs w:val="28"/>
        </w:rPr>
        <w:lastRenderedPageBreak/>
        <w:t>ADVICE ON COMPLETING YOUR APPLICATION FORM</w:t>
      </w:r>
    </w:p>
    <w:p w14:paraId="1B0E86C9" w14:textId="77777777" w:rsidR="008C0ACE" w:rsidRPr="00F34725" w:rsidRDefault="008C0ACE" w:rsidP="008C0ACE">
      <w:pPr>
        <w:rPr>
          <w:rFonts w:ascii="Calibri" w:eastAsia="Calibri" w:hAnsi="Calibri" w:cs="Calibri"/>
          <w:sz w:val="23"/>
          <w:szCs w:val="23"/>
        </w:rPr>
      </w:pPr>
    </w:p>
    <w:p w14:paraId="17559D92" w14:textId="77777777" w:rsidR="00090F53" w:rsidRPr="00F34725" w:rsidRDefault="008C0ACE" w:rsidP="008C0ACE">
      <w:pPr>
        <w:rPr>
          <w:rFonts w:ascii="Calibri" w:eastAsia="Calibri" w:hAnsi="Calibri" w:cs="Calibri"/>
          <w:szCs w:val="24"/>
        </w:rPr>
      </w:pPr>
      <w:r w:rsidRPr="00F34725">
        <w:rPr>
          <w:rFonts w:ascii="Calibri" w:eastAsia="Calibri" w:hAnsi="Calibri" w:cs="Calibri"/>
          <w:szCs w:val="24"/>
        </w:rPr>
        <w:t>As part of DIWC’s commitment to equal opportunities, candidates for each post are treated equally and fairly.</w:t>
      </w:r>
      <w:r w:rsidR="00F3568B" w:rsidRPr="00F34725">
        <w:rPr>
          <w:rFonts w:ascii="Calibri" w:eastAsia="Calibri" w:hAnsi="Calibri" w:cs="Calibri"/>
          <w:szCs w:val="24"/>
        </w:rPr>
        <w:t xml:space="preserve"> </w:t>
      </w:r>
      <w:r w:rsidRPr="00F34725">
        <w:rPr>
          <w:rFonts w:ascii="Calibri" w:eastAsia="Calibri" w:hAnsi="Calibri" w:cs="Calibri"/>
          <w:szCs w:val="24"/>
        </w:rPr>
        <w:t>Application forms are the only basis on which the first selection is made to decide who will proceed to the next stage of recruitment.</w:t>
      </w:r>
      <w:r w:rsidR="00F3568B" w:rsidRPr="00F34725">
        <w:rPr>
          <w:rFonts w:ascii="Calibri" w:eastAsia="Calibri" w:hAnsi="Calibri" w:cs="Calibri"/>
          <w:szCs w:val="24"/>
        </w:rPr>
        <w:t xml:space="preserve"> </w:t>
      </w:r>
      <w:r w:rsidRPr="00F34725">
        <w:rPr>
          <w:rFonts w:ascii="Calibri" w:eastAsia="Calibri" w:hAnsi="Calibri" w:cs="Calibri"/>
          <w:szCs w:val="24"/>
        </w:rPr>
        <w:t>Therefore, only information</w:t>
      </w:r>
      <w:r w:rsidR="00784B62" w:rsidRPr="00F34725">
        <w:rPr>
          <w:rFonts w:ascii="Calibri" w:eastAsia="Calibri" w:hAnsi="Calibri" w:cs="Calibri"/>
          <w:szCs w:val="24"/>
        </w:rPr>
        <w:t xml:space="preserve"> </w:t>
      </w:r>
      <w:r w:rsidRPr="00F34725">
        <w:rPr>
          <w:rFonts w:ascii="Calibri" w:eastAsia="Calibri" w:hAnsi="Calibri" w:cs="Calibri"/>
          <w:szCs w:val="24"/>
        </w:rPr>
        <w:t xml:space="preserve">which appears on the form (and </w:t>
      </w:r>
      <w:r w:rsidR="00090F53" w:rsidRPr="00F34725">
        <w:rPr>
          <w:rFonts w:ascii="Calibri" w:eastAsia="Calibri" w:hAnsi="Calibri" w:cs="Calibri"/>
          <w:szCs w:val="24"/>
        </w:rPr>
        <w:t xml:space="preserve">any </w:t>
      </w:r>
      <w:r w:rsidRPr="00F34725">
        <w:rPr>
          <w:rFonts w:ascii="Calibri" w:eastAsia="Calibri" w:hAnsi="Calibri" w:cs="Calibri"/>
          <w:szCs w:val="24"/>
        </w:rPr>
        <w:t>continuation pages)</w:t>
      </w:r>
      <w:r w:rsidR="00B7187B" w:rsidRPr="00F34725">
        <w:rPr>
          <w:rFonts w:ascii="Calibri" w:eastAsia="Calibri" w:hAnsi="Calibri" w:cs="Calibri"/>
          <w:szCs w:val="24"/>
        </w:rPr>
        <w:t xml:space="preserve"> </w:t>
      </w:r>
      <w:r w:rsidRPr="00F34725">
        <w:rPr>
          <w:rFonts w:ascii="Calibri" w:eastAsia="Calibri" w:hAnsi="Calibri" w:cs="Calibri"/>
          <w:szCs w:val="24"/>
        </w:rPr>
        <w:t xml:space="preserve">can be considered. It is </w:t>
      </w:r>
      <w:r w:rsidRPr="00F34725">
        <w:rPr>
          <w:rFonts w:ascii="Calibri" w:eastAsia="Calibri" w:hAnsi="Calibri" w:cs="Calibri"/>
          <w:b/>
          <w:bCs/>
          <w:szCs w:val="24"/>
        </w:rPr>
        <w:t>very</w:t>
      </w:r>
      <w:r w:rsidRPr="00F34725">
        <w:rPr>
          <w:rFonts w:ascii="Calibri" w:eastAsia="Calibri" w:hAnsi="Calibri" w:cs="Calibri"/>
          <w:szCs w:val="24"/>
        </w:rPr>
        <w:t xml:space="preserve"> important that your completed form contains both the information we </w:t>
      </w:r>
      <w:r w:rsidR="00784B62" w:rsidRPr="00F34725">
        <w:rPr>
          <w:rFonts w:ascii="Calibri" w:eastAsia="Calibri" w:hAnsi="Calibri" w:cs="Calibri"/>
          <w:szCs w:val="24"/>
        </w:rPr>
        <w:t>need</w:t>
      </w:r>
      <w:r w:rsidRPr="00F34725">
        <w:rPr>
          <w:rFonts w:ascii="Calibri" w:eastAsia="Calibri" w:hAnsi="Calibri" w:cs="Calibri"/>
          <w:szCs w:val="24"/>
        </w:rPr>
        <w:t xml:space="preserve"> about your skills and experience and the information you want to give us</w:t>
      </w:r>
      <w:r w:rsidR="00090F53" w:rsidRPr="00F34725">
        <w:rPr>
          <w:rFonts w:ascii="Calibri" w:eastAsia="Calibri" w:hAnsi="Calibri" w:cs="Calibri"/>
          <w:szCs w:val="24"/>
        </w:rPr>
        <w:t xml:space="preserve"> to showcase your skills and experience</w:t>
      </w:r>
      <w:r w:rsidRPr="00F34725">
        <w:rPr>
          <w:rFonts w:ascii="Calibri" w:eastAsia="Calibri" w:hAnsi="Calibri" w:cs="Calibri"/>
          <w:szCs w:val="24"/>
        </w:rPr>
        <w:t>.</w:t>
      </w:r>
      <w:r w:rsidR="00F3568B" w:rsidRPr="00F34725">
        <w:rPr>
          <w:rFonts w:ascii="Calibri" w:eastAsia="Calibri" w:hAnsi="Calibri" w:cs="Calibri"/>
          <w:szCs w:val="24"/>
        </w:rPr>
        <w:t xml:space="preserve"> </w:t>
      </w:r>
    </w:p>
    <w:p w14:paraId="4A8AA7A1" w14:textId="77777777" w:rsidR="00090F53" w:rsidRPr="00F34725" w:rsidRDefault="00090F53" w:rsidP="008C0ACE">
      <w:pPr>
        <w:rPr>
          <w:rFonts w:ascii="Calibri" w:eastAsia="Calibri" w:hAnsi="Calibri" w:cs="Calibri"/>
          <w:szCs w:val="24"/>
        </w:rPr>
      </w:pPr>
    </w:p>
    <w:p w14:paraId="444DB12B" w14:textId="77777777" w:rsidR="008C0ACE" w:rsidRPr="00F34725" w:rsidRDefault="008C0ACE" w:rsidP="008C0ACE">
      <w:pPr>
        <w:rPr>
          <w:rFonts w:ascii="Calibri" w:eastAsia="Calibri" w:hAnsi="Calibri" w:cs="Calibri"/>
          <w:szCs w:val="24"/>
        </w:rPr>
      </w:pPr>
      <w:r w:rsidRPr="00F34725">
        <w:rPr>
          <w:rFonts w:ascii="Calibri" w:eastAsia="Calibri" w:hAnsi="Calibri" w:cs="Calibri"/>
          <w:szCs w:val="24"/>
        </w:rPr>
        <w:t>The</w:t>
      </w:r>
      <w:r w:rsidR="00364521" w:rsidRPr="00F34725">
        <w:rPr>
          <w:rFonts w:ascii="Calibri" w:eastAsia="Calibri" w:hAnsi="Calibri" w:cs="Calibri"/>
          <w:szCs w:val="24"/>
        </w:rPr>
        <w:t xml:space="preserve"> following</w:t>
      </w:r>
      <w:r w:rsidRPr="00F34725">
        <w:rPr>
          <w:rFonts w:ascii="Calibri" w:eastAsia="Calibri" w:hAnsi="Calibri" w:cs="Calibri"/>
          <w:szCs w:val="24"/>
        </w:rPr>
        <w:t xml:space="preserve"> advice notes are intended to help you to complete your form effectively.</w:t>
      </w:r>
    </w:p>
    <w:p w14:paraId="739284C0" w14:textId="77777777" w:rsidR="008C0ACE" w:rsidRPr="00F34725" w:rsidRDefault="008C0ACE" w:rsidP="008C0ACE">
      <w:pPr>
        <w:rPr>
          <w:rFonts w:ascii="Calibri" w:eastAsia="Calibri" w:hAnsi="Calibri" w:cs="Calibri"/>
          <w:szCs w:val="24"/>
        </w:rPr>
      </w:pPr>
    </w:p>
    <w:p w14:paraId="56FBBA8D" w14:textId="77777777" w:rsidR="008C0ACE" w:rsidRPr="00F34725" w:rsidRDefault="008C0ACE" w:rsidP="008C0ACE">
      <w:pPr>
        <w:tabs>
          <w:tab w:val="left" w:pos="360"/>
        </w:tabs>
        <w:ind w:left="360" w:hanging="360"/>
        <w:rPr>
          <w:rFonts w:ascii="Calibri" w:eastAsia="Calibri" w:hAnsi="Calibri" w:cs="Calibri"/>
          <w:szCs w:val="24"/>
        </w:rPr>
      </w:pPr>
      <w:r w:rsidRPr="00F34725">
        <w:rPr>
          <w:rFonts w:ascii="Calibri" w:eastAsia="Calibri" w:hAnsi="Calibri" w:cs="Calibri"/>
          <w:szCs w:val="24"/>
        </w:rPr>
        <w:t>1</w:t>
      </w:r>
      <w:r w:rsidRPr="00F34725">
        <w:rPr>
          <w:rFonts w:ascii="Calibri" w:eastAsia="Calibri" w:hAnsi="Calibri" w:cs="Calibri"/>
          <w:szCs w:val="24"/>
        </w:rPr>
        <w:tab/>
      </w:r>
      <w:r w:rsidR="00090F53" w:rsidRPr="00F34725">
        <w:rPr>
          <w:rFonts w:ascii="Calibri" w:eastAsia="Calibri" w:hAnsi="Calibri" w:cs="Calibri"/>
          <w:szCs w:val="24"/>
        </w:rPr>
        <w:t>Please r</w:t>
      </w:r>
      <w:r w:rsidRPr="00F34725">
        <w:rPr>
          <w:rFonts w:ascii="Calibri" w:eastAsia="Calibri" w:hAnsi="Calibri" w:cs="Calibri"/>
          <w:szCs w:val="24"/>
        </w:rPr>
        <w:t>ead all the information provided</w:t>
      </w:r>
      <w:r w:rsidR="00654C1A" w:rsidRPr="00F34725">
        <w:rPr>
          <w:rFonts w:ascii="Calibri" w:eastAsia="Calibri" w:hAnsi="Calibri" w:cs="Calibri"/>
          <w:szCs w:val="24"/>
        </w:rPr>
        <w:t>,</w:t>
      </w:r>
      <w:r w:rsidRPr="00F34725">
        <w:rPr>
          <w:rFonts w:ascii="Calibri" w:eastAsia="Calibri" w:hAnsi="Calibri" w:cs="Calibri"/>
          <w:szCs w:val="24"/>
        </w:rPr>
        <w:t xml:space="preserve"> especially the job description, job tasks and person specification.</w:t>
      </w:r>
      <w:r w:rsidR="00654C1A" w:rsidRPr="00F34725">
        <w:rPr>
          <w:rFonts w:ascii="Calibri" w:eastAsia="Calibri" w:hAnsi="Calibri" w:cs="Calibri"/>
          <w:szCs w:val="24"/>
        </w:rPr>
        <w:t xml:space="preserve"> </w:t>
      </w:r>
      <w:r w:rsidRPr="00F34725">
        <w:rPr>
          <w:rFonts w:ascii="Calibri" w:eastAsia="Calibri" w:hAnsi="Calibri" w:cs="Calibri"/>
          <w:szCs w:val="24"/>
        </w:rPr>
        <w:t>These outline the key duties you would be expected to carry out in this post</w:t>
      </w:r>
      <w:r w:rsidR="00364521" w:rsidRPr="00F34725">
        <w:rPr>
          <w:rFonts w:ascii="Calibri" w:eastAsia="Calibri" w:hAnsi="Calibri" w:cs="Calibri"/>
          <w:szCs w:val="24"/>
        </w:rPr>
        <w:t>,</w:t>
      </w:r>
      <w:r w:rsidRPr="00F34725">
        <w:rPr>
          <w:rFonts w:ascii="Calibri" w:eastAsia="Calibri" w:hAnsi="Calibri" w:cs="Calibri"/>
          <w:szCs w:val="24"/>
        </w:rPr>
        <w:t xml:space="preserve"> and lists the skills, </w:t>
      </w:r>
      <w:r w:rsidR="00090F53" w:rsidRPr="00F34725">
        <w:rPr>
          <w:rFonts w:ascii="Calibri" w:eastAsia="Calibri" w:hAnsi="Calibri" w:cs="Calibri"/>
          <w:szCs w:val="24"/>
        </w:rPr>
        <w:t>knowledge,</w:t>
      </w:r>
      <w:r w:rsidRPr="00F34725">
        <w:rPr>
          <w:rFonts w:ascii="Calibri" w:eastAsia="Calibri" w:hAnsi="Calibri" w:cs="Calibri"/>
          <w:szCs w:val="24"/>
        </w:rPr>
        <w:t xml:space="preserve"> and abilities that the short listing/interview panel will be looking for.</w:t>
      </w:r>
    </w:p>
    <w:p w14:paraId="1230965B" w14:textId="77777777" w:rsidR="008C0ACE" w:rsidRPr="00F34725" w:rsidRDefault="008C0ACE" w:rsidP="008C0ACE">
      <w:pPr>
        <w:rPr>
          <w:rFonts w:ascii="Calibri" w:eastAsia="Calibri" w:hAnsi="Calibri" w:cs="Calibri"/>
          <w:szCs w:val="24"/>
        </w:rPr>
      </w:pPr>
    </w:p>
    <w:p w14:paraId="6D04E072" w14:textId="77777777" w:rsidR="008C0ACE" w:rsidRPr="00F34725" w:rsidRDefault="008C0ACE" w:rsidP="008C0ACE">
      <w:pPr>
        <w:tabs>
          <w:tab w:val="left" w:pos="360"/>
        </w:tabs>
        <w:ind w:left="360" w:hanging="360"/>
        <w:rPr>
          <w:rFonts w:ascii="Calibri" w:eastAsia="Calibri" w:hAnsi="Calibri" w:cs="Calibri"/>
          <w:szCs w:val="24"/>
        </w:rPr>
      </w:pPr>
      <w:r w:rsidRPr="00F34725">
        <w:rPr>
          <w:rFonts w:ascii="Calibri" w:eastAsia="Calibri" w:hAnsi="Calibri" w:cs="Calibri"/>
          <w:szCs w:val="24"/>
        </w:rPr>
        <w:t>2</w:t>
      </w:r>
      <w:r w:rsidRPr="00F34725">
        <w:rPr>
          <w:rFonts w:ascii="Calibri" w:eastAsia="Calibri" w:hAnsi="Calibri" w:cs="Calibri"/>
          <w:szCs w:val="24"/>
        </w:rPr>
        <w:tab/>
      </w:r>
      <w:r w:rsidR="002A5677" w:rsidRPr="00F34725">
        <w:rPr>
          <w:rFonts w:ascii="Calibri" w:eastAsia="Calibri" w:hAnsi="Calibri" w:cs="Calibri"/>
          <w:szCs w:val="24"/>
        </w:rPr>
        <w:t>T</w:t>
      </w:r>
      <w:r w:rsidRPr="00F34725">
        <w:rPr>
          <w:rFonts w:ascii="Calibri" w:eastAsia="Calibri" w:hAnsi="Calibri" w:cs="Calibri"/>
          <w:szCs w:val="24"/>
        </w:rPr>
        <w:t xml:space="preserve">he </w:t>
      </w:r>
      <w:r w:rsidR="002A5677" w:rsidRPr="00F34725">
        <w:rPr>
          <w:rFonts w:ascii="Calibri" w:eastAsia="Calibri" w:hAnsi="Calibri" w:cs="Calibri"/>
          <w:szCs w:val="24"/>
        </w:rPr>
        <w:t>‘</w:t>
      </w:r>
      <w:r w:rsidRPr="00F34725">
        <w:rPr>
          <w:rFonts w:ascii="Calibri" w:eastAsia="Calibri" w:hAnsi="Calibri" w:cs="Calibri"/>
          <w:szCs w:val="24"/>
        </w:rPr>
        <w:t>Why are you suitable for this position?</w:t>
      </w:r>
      <w:r w:rsidR="002A5677" w:rsidRPr="00F34725">
        <w:rPr>
          <w:rFonts w:ascii="Calibri" w:eastAsia="Calibri" w:hAnsi="Calibri" w:cs="Calibri"/>
          <w:szCs w:val="24"/>
        </w:rPr>
        <w:t xml:space="preserve">’ section is </w:t>
      </w:r>
      <w:r w:rsidRPr="00F34725">
        <w:rPr>
          <w:rFonts w:ascii="Calibri" w:eastAsia="Calibri" w:hAnsi="Calibri" w:cs="Calibri"/>
          <w:szCs w:val="24"/>
        </w:rPr>
        <w:t xml:space="preserve">your chance to explain why you are suitable for the job. </w:t>
      </w:r>
      <w:r w:rsidRPr="00F34725">
        <w:rPr>
          <w:rFonts w:ascii="Calibri" w:eastAsia="Calibri" w:hAnsi="Calibri" w:cs="Calibri"/>
          <w:b/>
          <w:szCs w:val="24"/>
        </w:rPr>
        <w:t>It is not enough to say you have the experience – you must demonstrate experience and skills with specific examples.</w:t>
      </w:r>
      <w:r w:rsidR="00F3568B" w:rsidRPr="00F34725">
        <w:rPr>
          <w:rFonts w:ascii="Calibri" w:eastAsia="Calibri" w:hAnsi="Calibri" w:cs="Calibri"/>
          <w:szCs w:val="24"/>
        </w:rPr>
        <w:t xml:space="preserve"> </w:t>
      </w:r>
      <w:r w:rsidRPr="00F34725">
        <w:rPr>
          <w:rFonts w:ascii="Calibri" w:eastAsia="Calibri" w:hAnsi="Calibri" w:cs="Calibri"/>
          <w:szCs w:val="24"/>
        </w:rPr>
        <w:t xml:space="preserve">Relevant experience may be from your current or previous jobs or </w:t>
      </w:r>
      <w:r w:rsidR="00090F53" w:rsidRPr="00F34725">
        <w:rPr>
          <w:rFonts w:ascii="Calibri" w:eastAsia="Calibri" w:hAnsi="Calibri" w:cs="Calibri"/>
          <w:szCs w:val="24"/>
        </w:rPr>
        <w:t xml:space="preserve">volunteering and life experiences. </w:t>
      </w:r>
    </w:p>
    <w:p w14:paraId="6F2368E0" w14:textId="77777777" w:rsidR="008C0ACE" w:rsidRPr="00F34725" w:rsidRDefault="008C0ACE" w:rsidP="008C0ACE">
      <w:pPr>
        <w:rPr>
          <w:rFonts w:ascii="Calibri" w:eastAsia="Calibri" w:hAnsi="Calibri" w:cs="Calibri"/>
          <w:szCs w:val="24"/>
        </w:rPr>
      </w:pPr>
    </w:p>
    <w:p w14:paraId="3C7B5622" w14:textId="77777777" w:rsidR="008C0ACE" w:rsidRPr="00F34725" w:rsidRDefault="008C0ACE" w:rsidP="008C0ACE">
      <w:pPr>
        <w:tabs>
          <w:tab w:val="left" w:pos="360"/>
        </w:tabs>
        <w:ind w:left="360" w:hanging="360"/>
        <w:rPr>
          <w:rFonts w:ascii="Calibri" w:eastAsia="Calibri" w:hAnsi="Calibri" w:cs="Calibri"/>
          <w:b/>
          <w:bCs/>
          <w:szCs w:val="24"/>
        </w:rPr>
      </w:pPr>
      <w:r w:rsidRPr="00F34725">
        <w:rPr>
          <w:rFonts w:ascii="Calibri" w:eastAsia="Calibri" w:hAnsi="Calibri" w:cs="Calibri"/>
          <w:szCs w:val="24"/>
        </w:rPr>
        <w:t>3</w:t>
      </w:r>
      <w:r w:rsidRPr="00F34725">
        <w:rPr>
          <w:rFonts w:ascii="Calibri" w:eastAsia="Calibri" w:hAnsi="Calibri" w:cs="Calibri"/>
          <w:szCs w:val="24"/>
        </w:rPr>
        <w:tab/>
      </w:r>
      <w:r w:rsidR="00090F53" w:rsidRPr="00F34725">
        <w:rPr>
          <w:rFonts w:ascii="Calibri" w:eastAsia="Calibri" w:hAnsi="Calibri" w:cs="Calibri"/>
          <w:szCs w:val="24"/>
        </w:rPr>
        <w:t>Please d</w:t>
      </w:r>
      <w:r w:rsidRPr="00F34725">
        <w:rPr>
          <w:rFonts w:ascii="Calibri" w:eastAsia="Calibri" w:hAnsi="Calibri" w:cs="Calibri"/>
          <w:szCs w:val="24"/>
        </w:rPr>
        <w:t>o not send your CV in addition to or in place of a completed application form</w:t>
      </w:r>
      <w:r w:rsidR="008E6601" w:rsidRPr="00F34725">
        <w:rPr>
          <w:rFonts w:ascii="Calibri" w:eastAsia="Calibri" w:hAnsi="Calibri" w:cs="Calibri"/>
          <w:szCs w:val="24"/>
        </w:rPr>
        <w:t>,</w:t>
      </w:r>
      <w:r w:rsidRPr="00F34725">
        <w:rPr>
          <w:rFonts w:ascii="Calibri" w:eastAsia="Calibri" w:hAnsi="Calibri" w:cs="Calibri"/>
          <w:szCs w:val="24"/>
        </w:rPr>
        <w:t xml:space="preserve"> as it will not be considered by the short-listing panel. </w:t>
      </w:r>
    </w:p>
    <w:p w14:paraId="62A41A76" w14:textId="77777777" w:rsidR="008C0ACE" w:rsidRPr="00F34725" w:rsidRDefault="008C0ACE" w:rsidP="008C0ACE">
      <w:pPr>
        <w:rPr>
          <w:rFonts w:ascii="Calibri" w:eastAsia="Calibri" w:hAnsi="Calibri" w:cs="Calibri"/>
          <w:szCs w:val="24"/>
        </w:rPr>
      </w:pPr>
    </w:p>
    <w:p w14:paraId="4C97FEFA" w14:textId="77777777" w:rsidR="008C0ACE" w:rsidRPr="00F34725" w:rsidRDefault="008C0ACE" w:rsidP="008C0ACE">
      <w:pPr>
        <w:tabs>
          <w:tab w:val="left" w:pos="360"/>
        </w:tabs>
        <w:ind w:left="360" w:hanging="360"/>
        <w:rPr>
          <w:rFonts w:ascii="Calibri" w:eastAsia="Calibri" w:hAnsi="Calibri" w:cs="Calibri"/>
          <w:szCs w:val="24"/>
        </w:rPr>
      </w:pPr>
      <w:r w:rsidRPr="00F34725">
        <w:rPr>
          <w:rFonts w:ascii="Calibri" w:eastAsia="Calibri" w:hAnsi="Calibri" w:cs="Calibri"/>
          <w:szCs w:val="24"/>
        </w:rPr>
        <w:t>4</w:t>
      </w:r>
      <w:r w:rsidRPr="00F34725">
        <w:rPr>
          <w:rFonts w:ascii="Calibri" w:eastAsia="Calibri" w:hAnsi="Calibri" w:cs="Calibri"/>
          <w:szCs w:val="24"/>
        </w:rPr>
        <w:tab/>
        <w:t xml:space="preserve">All applicants must complete all parts of the application form. </w:t>
      </w:r>
    </w:p>
    <w:p w14:paraId="7E1D9C0D" w14:textId="77777777" w:rsidR="008C0ACE" w:rsidRPr="00F34725" w:rsidRDefault="008C0ACE" w:rsidP="008C0ACE">
      <w:pPr>
        <w:rPr>
          <w:rFonts w:ascii="Calibri" w:eastAsia="Calibri" w:hAnsi="Calibri" w:cs="Calibri"/>
          <w:szCs w:val="24"/>
        </w:rPr>
      </w:pPr>
    </w:p>
    <w:p w14:paraId="50F899C1" w14:textId="77777777" w:rsidR="008C0ACE" w:rsidRPr="00F34725" w:rsidRDefault="008C0ACE" w:rsidP="008C0ACE">
      <w:pPr>
        <w:tabs>
          <w:tab w:val="left" w:pos="360"/>
        </w:tabs>
        <w:ind w:left="360" w:hanging="360"/>
        <w:rPr>
          <w:rFonts w:ascii="Calibri" w:eastAsia="Calibri" w:hAnsi="Calibri" w:cs="Calibri"/>
          <w:szCs w:val="24"/>
        </w:rPr>
      </w:pPr>
      <w:r w:rsidRPr="00F34725">
        <w:rPr>
          <w:rFonts w:ascii="Calibri" w:eastAsia="Calibri" w:hAnsi="Calibri" w:cs="Calibri"/>
          <w:szCs w:val="24"/>
        </w:rPr>
        <w:t>5</w:t>
      </w:r>
      <w:r w:rsidRPr="00F34725">
        <w:rPr>
          <w:rFonts w:ascii="Calibri" w:eastAsia="Calibri" w:hAnsi="Calibri" w:cs="Calibri"/>
          <w:szCs w:val="24"/>
        </w:rPr>
        <w:tab/>
        <w:t>Application forms must arrive on time</w:t>
      </w:r>
      <w:r w:rsidR="00923822" w:rsidRPr="00F34725">
        <w:rPr>
          <w:rFonts w:ascii="Calibri" w:eastAsia="Calibri" w:hAnsi="Calibri" w:cs="Calibri"/>
          <w:szCs w:val="24"/>
        </w:rPr>
        <w:t>; f</w:t>
      </w:r>
      <w:r w:rsidRPr="00F34725">
        <w:rPr>
          <w:rFonts w:ascii="Calibri" w:eastAsia="Calibri" w:hAnsi="Calibri" w:cs="Calibri"/>
          <w:szCs w:val="24"/>
        </w:rPr>
        <w:t xml:space="preserve">orms arriving </w:t>
      </w:r>
      <w:r w:rsidR="00090F53" w:rsidRPr="00F34725">
        <w:rPr>
          <w:rFonts w:ascii="Calibri" w:eastAsia="Calibri" w:hAnsi="Calibri" w:cs="Calibri"/>
          <w:szCs w:val="24"/>
        </w:rPr>
        <w:t>after the closing date and time will not be considered</w:t>
      </w:r>
      <w:r w:rsidRPr="00F34725">
        <w:rPr>
          <w:rFonts w:ascii="Calibri" w:eastAsia="Calibri" w:hAnsi="Calibri" w:cs="Calibri"/>
          <w:szCs w:val="24"/>
        </w:rPr>
        <w:t>.</w:t>
      </w:r>
    </w:p>
    <w:p w14:paraId="6C2F64D7" w14:textId="77777777" w:rsidR="008C0ACE" w:rsidRPr="00F34725" w:rsidRDefault="008C0ACE" w:rsidP="008C0ACE">
      <w:pPr>
        <w:rPr>
          <w:rFonts w:ascii="Calibri" w:eastAsia="Calibri" w:hAnsi="Calibri" w:cs="Calibri"/>
          <w:szCs w:val="24"/>
        </w:rPr>
      </w:pPr>
    </w:p>
    <w:p w14:paraId="713C833D" w14:textId="77777777" w:rsidR="008C0ACE" w:rsidRPr="00F34725" w:rsidRDefault="008C0ACE" w:rsidP="008C0ACE">
      <w:pPr>
        <w:ind w:left="426" w:hanging="426"/>
        <w:rPr>
          <w:rFonts w:ascii="Calibri" w:eastAsia="Calibri" w:hAnsi="Calibri" w:cs="Calibri"/>
          <w:szCs w:val="24"/>
        </w:rPr>
      </w:pPr>
      <w:r w:rsidRPr="00F34725">
        <w:rPr>
          <w:rFonts w:ascii="Calibri" w:eastAsia="Calibri" w:hAnsi="Calibri" w:cs="Calibri"/>
          <w:szCs w:val="24"/>
        </w:rPr>
        <w:t>6</w:t>
      </w:r>
      <w:r w:rsidRPr="00F34725">
        <w:rPr>
          <w:rFonts w:ascii="Calibri" w:eastAsia="Calibri" w:hAnsi="Calibri" w:cs="Calibri"/>
          <w:szCs w:val="24"/>
        </w:rPr>
        <w:tab/>
        <w:t xml:space="preserve">If you do not wish one or all references to be </w:t>
      </w:r>
      <w:r w:rsidR="00090F53" w:rsidRPr="00F34725">
        <w:rPr>
          <w:rFonts w:ascii="Calibri" w:eastAsia="Calibri" w:hAnsi="Calibri" w:cs="Calibri"/>
          <w:szCs w:val="24"/>
        </w:rPr>
        <w:t xml:space="preserve">contacted </w:t>
      </w:r>
      <w:r w:rsidRPr="00F34725">
        <w:rPr>
          <w:rFonts w:ascii="Calibri" w:eastAsia="Calibri" w:hAnsi="Calibri" w:cs="Calibri"/>
          <w:szCs w:val="24"/>
        </w:rPr>
        <w:t>before interview please indicate on the relevant page.</w:t>
      </w:r>
      <w:r w:rsidR="00F3568B" w:rsidRPr="00F34725">
        <w:rPr>
          <w:rFonts w:ascii="Calibri" w:eastAsia="Calibri" w:hAnsi="Calibri" w:cs="Calibri"/>
          <w:szCs w:val="24"/>
        </w:rPr>
        <w:t xml:space="preserve"> </w:t>
      </w:r>
      <w:r w:rsidRPr="00F34725">
        <w:rPr>
          <w:rFonts w:ascii="Calibri" w:eastAsia="Calibri" w:hAnsi="Calibri" w:cs="Calibri"/>
          <w:szCs w:val="24"/>
        </w:rPr>
        <w:t>It is our policy not to make a job offer without taking up references.</w:t>
      </w:r>
    </w:p>
    <w:p w14:paraId="3983B42C" w14:textId="77777777" w:rsidR="00090F53" w:rsidRPr="00F34725" w:rsidRDefault="00090F53" w:rsidP="008C0ACE">
      <w:pPr>
        <w:ind w:left="426" w:hanging="426"/>
        <w:rPr>
          <w:rFonts w:ascii="Calibri" w:eastAsia="Calibri" w:hAnsi="Calibri" w:cs="Calibri"/>
          <w:szCs w:val="24"/>
        </w:rPr>
      </w:pPr>
    </w:p>
    <w:p w14:paraId="0CA3BCF3" w14:textId="77777777" w:rsidR="00090F53" w:rsidRPr="00F34725" w:rsidRDefault="000D3D71" w:rsidP="008C0ACE">
      <w:pPr>
        <w:ind w:left="426" w:hanging="426"/>
        <w:rPr>
          <w:rFonts w:ascii="Calibri" w:eastAsia="Calibri" w:hAnsi="Calibri" w:cs="Calibri"/>
          <w:sz w:val="22"/>
          <w:szCs w:val="22"/>
        </w:rPr>
      </w:pPr>
      <w:r w:rsidRPr="00F34725">
        <w:rPr>
          <w:rFonts w:ascii="Calibri" w:eastAsia="Calibri" w:hAnsi="Calibri" w:cs="Calibri"/>
          <w:szCs w:val="24"/>
        </w:rPr>
        <w:t>Please email a</w:t>
      </w:r>
      <w:r w:rsidR="00090F53" w:rsidRPr="00F34725">
        <w:rPr>
          <w:rFonts w:ascii="Calibri" w:eastAsia="Calibri" w:hAnsi="Calibri" w:cs="Calibri"/>
          <w:szCs w:val="24"/>
        </w:rPr>
        <w:t xml:space="preserve">ny questions relating to the application form </w:t>
      </w:r>
      <w:r w:rsidRPr="00F34725">
        <w:rPr>
          <w:rFonts w:ascii="Calibri" w:eastAsia="Calibri" w:hAnsi="Calibri" w:cs="Calibri"/>
          <w:szCs w:val="24"/>
        </w:rPr>
        <w:t>to</w:t>
      </w:r>
      <w:r w:rsidR="00090F53" w:rsidRPr="00F34725">
        <w:rPr>
          <w:rFonts w:ascii="Calibri" w:eastAsia="Calibri" w:hAnsi="Calibri" w:cs="Calibri"/>
          <w:szCs w:val="24"/>
        </w:rPr>
        <w:t xml:space="preserve"> </w:t>
      </w:r>
      <w:hyperlink r:id="rId15" w:history="1">
        <w:r w:rsidR="00090F53" w:rsidRPr="00F34725">
          <w:rPr>
            <w:rStyle w:val="Hyperlink"/>
            <w:rFonts w:ascii="Calibri" w:eastAsia="Calibri" w:hAnsi="Calibri" w:cs="Calibri"/>
            <w:szCs w:val="24"/>
          </w:rPr>
          <w:t>mail@diwc.co.uk</w:t>
        </w:r>
      </w:hyperlink>
      <w:r w:rsidR="00090F53" w:rsidRPr="00F34725">
        <w:rPr>
          <w:rFonts w:ascii="Calibri" w:eastAsia="Calibri" w:hAnsi="Calibri" w:cs="Calibri"/>
          <w:szCs w:val="24"/>
        </w:rPr>
        <w:t xml:space="preserve"> </w:t>
      </w:r>
    </w:p>
    <w:p w14:paraId="00947C44" w14:textId="77777777" w:rsidR="00204C85" w:rsidRPr="00F34725" w:rsidRDefault="008C0ACE" w:rsidP="008C0ACE">
      <w:pPr>
        <w:spacing w:after="160" w:line="256" w:lineRule="auto"/>
        <w:rPr>
          <w:rFonts w:ascii="Calibri" w:hAnsi="Calibri" w:cs="Calibri"/>
          <w:color w:val="17365D"/>
          <w:spacing w:val="5"/>
          <w:kern w:val="28"/>
          <w:sz w:val="52"/>
          <w:szCs w:val="52"/>
        </w:rPr>
      </w:pPr>
      <w:r w:rsidRPr="00F34725">
        <w:rPr>
          <w:rFonts w:ascii="Calibri" w:hAnsi="Calibri" w:cs="Calibri"/>
          <w:color w:val="17365D"/>
          <w:spacing w:val="5"/>
          <w:kern w:val="28"/>
          <w:sz w:val="52"/>
          <w:szCs w:val="52"/>
        </w:rPr>
        <w:br w:type="page"/>
      </w:r>
    </w:p>
    <w:p w14:paraId="5B6FE2D7" w14:textId="77777777" w:rsidR="00204C85" w:rsidRPr="00F34725" w:rsidRDefault="00204C85" w:rsidP="008C0ACE">
      <w:pPr>
        <w:spacing w:after="160" w:line="256" w:lineRule="auto"/>
        <w:rPr>
          <w:rFonts w:ascii="Calibri" w:eastAsiaTheme="minorEastAsia" w:hAnsi="Calibri" w:cs="Calibri"/>
          <w:b/>
          <w:bCs/>
          <w:szCs w:val="24"/>
        </w:rPr>
      </w:pPr>
      <w:r w:rsidRPr="00F34725">
        <w:rPr>
          <w:rFonts w:ascii="Calibri" w:eastAsiaTheme="minorEastAsia" w:hAnsi="Calibri" w:cs="Calibri"/>
          <w:b/>
          <w:bCs/>
          <w:szCs w:val="24"/>
        </w:rPr>
        <w:lastRenderedPageBreak/>
        <w:t>JOB PURPOSE</w:t>
      </w:r>
    </w:p>
    <w:p w14:paraId="08B593CE" w14:textId="5E114E7A" w:rsidR="0085701D" w:rsidRPr="00F34725" w:rsidRDefault="0085701D" w:rsidP="73B26306">
      <w:pPr>
        <w:spacing w:after="160" w:line="256" w:lineRule="auto"/>
        <w:rPr>
          <w:rFonts w:ascii="Calibri" w:hAnsi="Calibri" w:cs="Calibri"/>
          <w:lang w:eastAsia="en-GB"/>
        </w:rPr>
      </w:pPr>
      <w:r w:rsidRPr="73B26306">
        <w:rPr>
          <w:rFonts w:ascii="Calibri" w:hAnsi="Calibri" w:cs="Calibri"/>
          <w:lang w:eastAsia="en-GB"/>
        </w:rPr>
        <w:t>Dundee International Women’s Centre is recruiting a Wellbeing Project Worker to lead the delivery of our new “Mind and Bloom” project, funded through the Communities Mental Health and Wellbeing Fund</w:t>
      </w:r>
      <w:r w:rsidR="46F24DA7" w:rsidRPr="73B26306">
        <w:rPr>
          <w:rFonts w:ascii="Calibri" w:hAnsi="Calibri" w:cs="Calibri"/>
          <w:lang w:eastAsia="en-GB"/>
        </w:rPr>
        <w:t xml:space="preserve"> at Dundee Volunteer and Voluntary Action</w:t>
      </w:r>
      <w:r w:rsidRPr="73B26306">
        <w:rPr>
          <w:rFonts w:ascii="Calibri" w:hAnsi="Calibri" w:cs="Calibri"/>
          <w:lang w:eastAsia="en-GB"/>
        </w:rPr>
        <w:t xml:space="preserve">. The project offers culturally sensitive mental health </w:t>
      </w:r>
      <w:r w:rsidR="65836835" w:rsidRPr="73B26306">
        <w:rPr>
          <w:rFonts w:ascii="Calibri" w:hAnsi="Calibri" w:cs="Calibri"/>
          <w:lang w:eastAsia="en-GB"/>
        </w:rPr>
        <w:t xml:space="preserve">and wellbeing </w:t>
      </w:r>
      <w:r w:rsidRPr="73B26306">
        <w:rPr>
          <w:rFonts w:ascii="Calibri" w:hAnsi="Calibri" w:cs="Calibri"/>
          <w:lang w:eastAsia="en-GB"/>
        </w:rPr>
        <w:t>support to women from Black and minority ethnic communities, including refugees, migrant women, and those facing socio-economic disadvantage.</w:t>
      </w:r>
    </w:p>
    <w:p w14:paraId="306681EB" w14:textId="38F3F2B8" w:rsidR="00204C85" w:rsidRPr="00F34725" w:rsidRDefault="0085701D" w:rsidP="0085701D">
      <w:pPr>
        <w:spacing w:after="160" w:line="256" w:lineRule="auto"/>
        <w:rPr>
          <w:rFonts w:ascii="Calibri" w:hAnsi="Calibri" w:cs="Calibri"/>
          <w:szCs w:val="24"/>
          <w:lang w:eastAsia="en-GB"/>
        </w:rPr>
      </w:pPr>
      <w:r w:rsidRPr="00F34725">
        <w:rPr>
          <w:rFonts w:ascii="Calibri" w:hAnsi="Calibri" w:cs="Calibri"/>
          <w:szCs w:val="24"/>
          <w:lang w:eastAsia="en-GB"/>
        </w:rPr>
        <w:t>The postholder will develop trusted relationships with women, provide 1:1 wellbeing support, coordinate peer support activities, and connect women to appropriate mental health and community services. You will play a key role in tackling isolation, stigma, and barriers to accessing support, while promoting emotional wellbeing and resilience.</w:t>
      </w:r>
    </w:p>
    <w:p w14:paraId="10F17D99" w14:textId="5F91E7F9" w:rsidR="003D1648" w:rsidRPr="00F34725" w:rsidRDefault="003D1648" w:rsidP="73B26306">
      <w:pPr>
        <w:spacing w:after="160" w:line="256" w:lineRule="auto"/>
        <w:rPr>
          <w:rFonts w:ascii="Calibri" w:hAnsi="Calibri" w:cs="Calibri"/>
          <w:lang w:eastAsia="en-GB"/>
        </w:rPr>
      </w:pPr>
      <w:r w:rsidRPr="73B26306">
        <w:rPr>
          <w:rFonts w:ascii="Calibri" w:hAnsi="Calibri" w:cs="Calibri"/>
          <w:lang w:eastAsia="en-GB"/>
        </w:rPr>
        <w:t xml:space="preserve">This is a new position at DIWC, so the postholder has the opportunity to develop the project in line with necessary outcomes and targets. </w:t>
      </w:r>
    </w:p>
    <w:p w14:paraId="1BAAE3E2" w14:textId="77777777" w:rsidR="0085701D" w:rsidRPr="00F34725" w:rsidRDefault="0085701D" w:rsidP="0085701D">
      <w:pPr>
        <w:spacing w:after="160" w:line="256" w:lineRule="auto"/>
        <w:rPr>
          <w:rFonts w:ascii="Calibri" w:eastAsiaTheme="minorEastAsia" w:hAnsi="Calibri" w:cs="Calibri"/>
          <w:b/>
          <w:bCs/>
          <w:szCs w:val="24"/>
        </w:rPr>
      </w:pPr>
    </w:p>
    <w:p w14:paraId="6792E49E" w14:textId="77777777" w:rsidR="000D015F" w:rsidRPr="00F34725" w:rsidRDefault="00080F08" w:rsidP="008C0ACE">
      <w:pPr>
        <w:spacing w:after="160" w:line="256" w:lineRule="auto"/>
        <w:rPr>
          <w:rFonts w:ascii="Calibri" w:eastAsiaTheme="minorEastAsia" w:hAnsi="Calibri" w:cs="Calibri"/>
          <w:b/>
          <w:bCs/>
          <w:szCs w:val="24"/>
        </w:rPr>
      </w:pPr>
      <w:r w:rsidRPr="00F34725">
        <w:rPr>
          <w:rFonts w:ascii="Calibri" w:eastAsiaTheme="minorEastAsia" w:hAnsi="Calibri" w:cs="Calibri"/>
          <w:b/>
          <w:bCs/>
          <w:szCs w:val="24"/>
        </w:rPr>
        <w:t>MAIN DUTIES</w:t>
      </w:r>
    </w:p>
    <w:p w14:paraId="09596FD9" w14:textId="77777777" w:rsidR="002270EA" w:rsidRPr="00F34725" w:rsidRDefault="002270EA" w:rsidP="7F175F91">
      <w:pPr>
        <w:rPr>
          <w:rFonts w:ascii="Calibri" w:eastAsiaTheme="minorEastAsia" w:hAnsi="Calibri" w:cs="Calibri"/>
          <w:szCs w:val="24"/>
        </w:rPr>
      </w:pPr>
    </w:p>
    <w:p w14:paraId="47248144" w14:textId="48220109" w:rsidR="000D015F" w:rsidRPr="007F0787" w:rsidRDefault="0085701D" w:rsidP="00AD635A">
      <w:pPr>
        <w:numPr>
          <w:ilvl w:val="0"/>
          <w:numId w:val="13"/>
        </w:numPr>
        <w:tabs>
          <w:tab w:val="left" w:pos="2160"/>
        </w:tabs>
        <w:rPr>
          <w:rFonts w:ascii="Calibri" w:eastAsiaTheme="minorEastAsia" w:hAnsi="Calibri" w:cs="Calibri"/>
          <w:b/>
          <w:bCs/>
          <w:szCs w:val="24"/>
        </w:rPr>
      </w:pPr>
      <w:r w:rsidRPr="007F0787">
        <w:rPr>
          <w:rFonts w:ascii="Calibri" w:eastAsiaTheme="minorEastAsia" w:hAnsi="Calibri" w:cs="Calibri"/>
          <w:b/>
          <w:bCs/>
          <w:szCs w:val="24"/>
        </w:rPr>
        <w:t>Support and Engagement</w:t>
      </w:r>
    </w:p>
    <w:p w14:paraId="5E7FF8B3" w14:textId="597EE427" w:rsidR="00021542" w:rsidRPr="00F34725" w:rsidRDefault="0085701D" w:rsidP="003D1648">
      <w:pPr>
        <w:pStyle w:val="ListParagraph"/>
        <w:rPr>
          <w:rStyle w:val="SubtleEmphasis"/>
          <w:szCs w:val="20"/>
          <w:lang w:eastAsia="ar-SA"/>
        </w:rPr>
      </w:pPr>
      <w:r w:rsidRPr="00F34725">
        <w:rPr>
          <w:rStyle w:val="SubtleEmphasis"/>
          <w:szCs w:val="20"/>
          <w:lang w:eastAsia="ar-SA"/>
        </w:rPr>
        <w:t>Provide 1:1, person-centred support to women experiencing poor mental health, low mood, or distress</w:t>
      </w:r>
    </w:p>
    <w:p w14:paraId="12E4B0FA" w14:textId="55FFF688" w:rsidR="00021542" w:rsidRPr="00F34725" w:rsidRDefault="0085701D" w:rsidP="003D1648">
      <w:pPr>
        <w:pStyle w:val="ListParagraph"/>
        <w:rPr>
          <w:rStyle w:val="SubtleEmphasis"/>
          <w:rFonts w:eastAsiaTheme="minorEastAsia"/>
          <w:szCs w:val="20"/>
          <w:lang w:eastAsia="ar-SA"/>
        </w:rPr>
      </w:pPr>
      <w:r w:rsidRPr="00F34725">
        <w:rPr>
          <w:rStyle w:val="SubtleEmphasis"/>
          <w:rFonts w:eastAsiaTheme="minorEastAsia"/>
          <w:szCs w:val="20"/>
          <w:lang w:eastAsia="ar-SA"/>
        </w:rPr>
        <w:t>Build trusted relationships and offer culturally sensitive emotional support</w:t>
      </w:r>
    </w:p>
    <w:p w14:paraId="23786563" w14:textId="167D1AFB" w:rsidR="0085701D" w:rsidRPr="00F34725" w:rsidRDefault="0085701D" w:rsidP="003D1648">
      <w:pPr>
        <w:pStyle w:val="ListParagraph"/>
        <w:rPr>
          <w:rStyle w:val="SubtleEmphasis"/>
          <w:rFonts w:eastAsiaTheme="minorEastAsia"/>
          <w:szCs w:val="20"/>
          <w:lang w:eastAsia="ar-SA"/>
        </w:rPr>
      </w:pPr>
      <w:r w:rsidRPr="00F34725">
        <w:rPr>
          <w:rStyle w:val="SubtleEmphasis"/>
          <w:rFonts w:eastAsiaTheme="minorEastAsia"/>
          <w:szCs w:val="20"/>
          <w:lang w:eastAsia="ar-SA"/>
        </w:rPr>
        <w:t>Identify and respond to risk, including suicidal thoughts, in a safe and appropriate manner</w:t>
      </w:r>
    </w:p>
    <w:p w14:paraId="4F32EB6A" w14:textId="7C636A5A" w:rsidR="0085701D" w:rsidRPr="00F34725" w:rsidRDefault="0085701D" w:rsidP="003D1648">
      <w:pPr>
        <w:pStyle w:val="ListParagraph"/>
        <w:rPr>
          <w:rFonts w:ascii="Calibri" w:eastAsiaTheme="minorEastAsia" w:hAnsi="Calibri" w:cs="Calibri"/>
        </w:rPr>
      </w:pPr>
      <w:r w:rsidRPr="00F34725">
        <w:rPr>
          <w:rStyle w:val="SubtleEmphasis"/>
          <w:rFonts w:eastAsiaTheme="minorEastAsia"/>
          <w:szCs w:val="20"/>
          <w:lang w:eastAsia="ar-SA"/>
        </w:rPr>
        <w:t>Encourage and support women to access appropriate mental health services, acting as a bridge where needed</w:t>
      </w:r>
    </w:p>
    <w:p w14:paraId="529A2779" w14:textId="328768A3" w:rsidR="0085701D" w:rsidRPr="00F34725" w:rsidRDefault="0085701D" w:rsidP="73B26306">
      <w:pPr>
        <w:pStyle w:val="ListParagraph"/>
        <w:rPr>
          <w:rFonts w:ascii="Calibri" w:eastAsiaTheme="minorEastAsia" w:hAnsi="Calibri" w:cs="Calibri"/>
        </w:rPr>
      </w:pPr>
      <w:r w:rsidRPr="73B26306">
        <w:rPr>
          <w:rFonts w:ascii="Calibri" w:eastAsiaTheme="minorEastAsia" w:hAnsi="Calibri" w:cs="Calibri"/>
        </w:rPr>
        <w:t>Deliver wellbeing activities</w:t>
      </w:r>
      <w:r w:rsidR="55FFEE32" w:rsidRPr="73B26306">
        <w:rPr>
          <w:rFonts w:ascii="Calibri" w:eastAsiaTheme="minorEastAsia" w:hAnsi="Calibri" w:cs="Calibri"/>
        </w:rPr>
        <w:t xml:space="preserve"> this includes activities out with the centre</w:t>
      </w:r>
    </w:p>
    <w:p w14:paraId="4DF5325E" w14:textId="16692113" w:rsidR="0085701D" w:rsidRPr="00F34725" w:rsidRDefault="0085701D" w:rsidP="003D1648">
      <w:pPr>
        <w:pStyle w:val="ListParagraph"/>
        <w:rPr>
          <w:rFonts w:ascii="Calibri" w:eastAsiaTheme="minorEastAsia" w:hAnsi="Calibri" w:cs="Calibri"/>
        </w:rPr>
      </w:pPr>
      <w:r w:rsidRPr="00F34725">
        <w:rPr>
          <w:rFonts w:ascii="Calibri" w:eastAsiaTheme="minorEastAsia" w:hAnsi="Calibri" w:cs="Calibri"/>
        </w:rPr>
        <w:t>Buddying women to first appointments with other organisations if needed</w:t>
      </w:r>
    </w:p>
    <w:p w14:paraId="69AFAB6B" w14:textId="77777777" w:rsidR="00B86DCD" w:rsidRPr="00F34725" w:rsidRDefault="00B86DCD" w:rsidP="007556E6">
      <w:pPr>
        <w:ind w:left="720"/>
        <w:rPr>
          <w:rFonts w:ascii="Calibri" w:eastAsiaTheme="minorEastAsia" w:hAnsi="Calibri" w:cs="Calibri"/>
          <w:szCs w:val="24"/>
        </w:rPr>
      </w:pPr>
    </w:p>
    <w:p w14:paraId="01D1189A" w14:textId="74D324A4" w:rsidR="7F175F91" w:rsidRPr="00F34725" w:rsidRDefault="0085701D" w:rsidP="7F175F91">
      <w:pPr>
        <w:numPr>
          <w:ilvl w:val="0"/>
          <w:numId w:val="13"/>
        </w:numPr>
        <w:tabs>
          <w:tab w:val="left" w:pos="2160"/>
        </w:tabs>
        <w:rPr>
          <w:rFonts w:ascii="Calibri" w:eastAsiaTheme="minorEastAsia" w:hAnsi="Calibri" w:cs="Calibri"/>
          <w:b/>
          <w:bCs/>
          <w:szCs w:val="24"/>
        </w:rPr>
      </w:pPr>
      <w:r w:rsidRPr="00F34725">
        <w:rPr>
          <w:rFonts w:ascii="Calibri" w:eastAsiaTheme="minorEastAsia" w:hAnsi="Calibri" w:cs="Calibri"/>
          <w:b/>
          <w:bCs/>
          <w:szCs w:val="24"/>
        </w:rPr>
        <w:t>Project Delivery</w:t>
      </w:r>
    </w:p>
    <w:p w14:paraId="4DA96EF0" w14:textId="4C494720" w:rsidR="00D447DA" w:rsidRPr="00F34725" w:rsidRDefault="0085701D" w:rsidP="003D1648">
      <w:pPr>
        <w:pStyle w:val="ListParagraph"/>
        <w:rPr>
          <w:rFonts w:ascii="Calibri" w:hAnsi="Calibri" w:cs="Calibri"/>
        </w:rPr>
      </w:pPr>
      <w:r w:rsidRPr="00F34725">
        <w:rPr>
          <w:rFonts w:ascii="Calibri" w:hAnsi="Calibri" w:cs="Calibri"/>
        </w:rPr>
        <w:t>Lead the co-ordination of wellbeing activities and group sessions in partnership with external practitioners</w:t>
      </w:r>
    </w:p>
    <w:p w14:paraId="7882410A" w14:textId="351FC064" w:rsidR="0085701D" w:rsidRPr="00F34725" w:rsidRDefault="0085701D" w:rsidP="003D1648">
      <w:pPr>
        <w:pStyle w:val="ListParagraph"/>
        <w:rPr>
          <w:rFonts w:ascii="Calibri" w:eastAsiaTheme="minorEastAsia" w:hAnsi="Calibri" w:cs="Calibri"/>
        </w:rPr>
      </w:pPr>
      <w:r w:rsidRPr="00F34725">
        <w:rPr>
          <w:rFonts w:ascii="Calibri" w:eastAsiaTheme="minorEastAsia" w:hAnsi="Calibri" w:cs="Calibri"/>
        </w:rPr>
        <w:t>Deliver peer support initiatives that respond to the preferences of the women involved</w:t>
      </w:r>
    </w:p>
    <w:p w14:paraId="78FD3D59" w14:textId="7DF4113C" w:rsidR="0085701D" w:rsidRPr="00F34725" w:rsidRDefault="0085701D" w:rsidP="003D1648">
      <w:pPr>
        <w:pStyle w:val="ListParagraph"/>
        <w:rPr>
          <w:rFonts w:ascii="Calibri" w:eastAsiaTheme="minorEastAsia" w:hAnsi="Calibri" w:cs="Calibri"/>
        </w:rPr>
      </w:pPr>
      <w:r w:rsidRPr="00F34725">
        <w:rPr>
          <w:rFonts w:ascii="Calibri" w:eastAsiaTheme="minorEastAsia" w:hAnsi="Calibri" w:cs="Calibri"/>
        </w:rPr>
        <w:t>Help women build confidence, emotional regulation skills, and coping mechanisms</w:t>
      </w:r>
    </w:p>
    <w:p w14:paraId="09EAA467" w14:textId="77777777" w:rsidR="002270EA" w:rsidRPr="00F34725" w:rsidRDefault="002270EA" w:rsidP="00FD4BD4">
      <w:pPr>
        <w:rPr>
          <w:rFonts w:ascii="Calibri" w:eastAsiaTheme="minorEastAsia" w:hAnsi="Calibri" w:cs="Calibri"/>
          <w:szCs w:val="24"/>
        </w:rPr>
      </w:pPr>
    </w:p>
    <w:p w14:paraId="00E4EAD3" w14:textId="1FC3D911" w:rsidR="000D015F" w:rsidRPr="00F34725" w:rsidRDefault="003D1648" w:rsidP="003D1648">
      <w:pPr>
        <w:numPr>
          <w:ilvl w:val="0"/>
          <w:numId w:val="13"/>
        </w:numPr>
        <w:tabs>
          <w:tab w:val="left" w:pos="2160"/>
        </w:tabs>
        <w:rPr>
          <w:rFonts w:ascii="Calibri" w:eastAsiaTheme="minorEastAsia" w:hAnsi="Calibri" w:cs="Calibri"/>
          <w:b/>
          <w:bCs/>
          <w:szCs w:val="24"/>
        </w:rPr>
      </w:pPr>
      <w:r w:rsidRPr="00F34725">
        <w:rPr>
          <w:rFonts w:ascii="Calibri" w:eastAsiaTheme="minorEastAsia" w:hAnsi="Calibri" w:cs="Calibri"/>
          <w:b/>
          <w:bCs/>
          <w:szCs w:val="24"/>
        </w:rPr>
        <w:lastRenderedPageBreak/>
        <w:t>Outreach and Partnership Working</w:t>
      </w:r>
    </w:p>
    <w:p w14:paraId="69115E17" w14:textId="609C31E4" w:rsidR="00D447DA" w:rsidRPr="00F34725" w:rsidRDefault="003D1648" w:rsidP="003D1648">
      <w:pPr>
        <w:pStyle w:val="ListParagraph"/>
        <w:rPr>
          <w:rFonts w:ascii="Calibri" w:hAnsi="Calibri" w:cs="Calibri"/>
          <w:lang w:eastAsia="en-GB"/>
        </w:rPr>
      </w:pPr>
      <w:r w:rsidRPr="00F34725">
        <w:rPr>
          <w:rFonts w:ascii="Calibri" w:hAnsi="Calibri" w:cs="Calibri"/>
          <w:lang w:eastAsia="en-GB"/>
        </w:rPr>
        <w:t>Work with local partners including GPs, housing providers, and Police Scotland to identify women who may benefit from the project</w:t>
      </w:r>
    </w:p>
    <w:p w14:paraId="5A539676" w14:textId="0BC2C68E" w:rsidR="00D447DA" w:rsidRPr="00F34725" w:rsidRDefault="003D1648" w:rsidP="003D1648">
      <w:pPr>
        <w:pStyle w:val="ListParagraph"/>
        <w:rPr>
          <w:rFonts w:ascii="Calibri" w:eastAsiaTheme="minorEastAsia" w:hAnsi="Calibri" w:cs="Calibri"/>
        </w:rPr>
      </w:pPr>
      <w:r w:rsidRPr="00F34725">
        <w:rPr>
          <w:rFonts w:ascii="Calibri" w:eastAsiaTheme="minorEastAsia" w:hAnsi="Calibri" w:cs="Calibri"/>
        </w:rPr>
        <w:t>Represent DIWC in relevant networks and share insight on the impact of cultural and religious beliefs on mental health</w:t>
      </w:r>
    </w:p>
    <w:p w14:paraId="4282EAF8" w14:textId="4FE11089" w:rsidR="003D1648" w:rsidRPr="00F34725" w:rsidRDefault="003D1648" w:rsidP="7284FC88">
      <w:pPr>
        <w:pStyle w:val="ListParagraph"/>
        <w:rPr>
          <w:rFonts w:ascii="Calibri" w:eastAsiaTheme="minorEastAsia" w:hAnsi="Calibri" w:cs="Calibri"/>
          <w:highlight w:val="yellow"/>
        </w:rPr>
      </w:pPr>
      <w:r w:rsidRPr="73B26306">
        <w:rPr>
          <w:rFonts w:ascii="Calibri" w:eastAsiaTheme="minorEastAsia" w:hAnsi="Calibri" w:cs="Calibri"/>
        </w:rPr>
        <w:t xml:space="preserve">Work as part of the project team, particularly with the Respected, Equal, and Safe and </w:t>
      </w:r>
      <w:proofErr w:type="spellStart"/>
      <w:r w:rsidRPr="73B26306">
        <w:rPr>
          <w:rFonts w:ascii="Calibri" w:eastAsiaTheme="minorEastAsia" w:hAnsi="Calibri" w:cs="Calibri"/>
        </w:rPr>
        <w:t>Stobswell</w:t>
      </w:r>
      <w:proofErr w:type="spellEnd"/>
      <w:r w:rsidRPr="73B26306">
        <w:rPr>
          <w:rFonts w:ascii="Calibri" w:eastAsiaTheme="minorEastAsia" w:hAnsi="Calibri" w:cs="Calibri"/>
        </w:rPr>
        <w:t xml:space="preserve"> West </w:t>
      </w:r>
      <w:r w:rsidR="5623E240" w:rsidRPr="73B26306">
        <w:rPr>
          <w:rFonts w:ascii="Calibri" w:eastAsiaTheme="minorEastAsia" w:hAnsi="Calibri" w:cs="Calibri"/>
        </w:rPr>
        <w:t xml:space="preserve">project </w:t>
      </w:r>
      <w:r w:rsidRPr="73B26306">
        <w:rPr>
          <w:rFonts w:ascii="Calibri" w:eastAsiaTheme="minorEastAsia" w:hAnsi="Calibri" w:cs="Calibri"/>
        </w:rPr>
        <w:t>workers, and volunteers at DIWC</w:t>
      </w:r>
    </w:p>
    <w:p w14:paraId="1D209592" w14:textId="174658B2" w:rsidR="003D1648" w:rsidRPr="00F34725" w:rsidRDefault="003D1648" w:rsidP="003D1648">
      <w:pPr>
        <w:pStyle w:val="ListParagraph"/>
        <w:rPr>
          <w:rFonts w:ascii="Calibri" w:eastAsiaTheme="minorEastAsia" w:hAnsi="Calibri" w:cs="Calibri"/>
          <w:highlight w:val="yellow"/>
        </w:rPr>
      </w:pPr>
      <w:r w:rsidRPr="00F34725">
        <w:rPr>
          <w:rFonts w:ascii="Calibri" w:eastAsiaTheme="minorEastAsia" w:hAnsi="Calibri" w:cs="Calibri"/>
        </w:rPr>
        <w:t>Promote the work and raise the profile of DIWC generally by publicising its programme of activities</w:t>
      </w:r>
    </w:p>
    <w:p w14:paraId="53C006B5" w14:textId="77777777" w:rsidR="00794783" w:rsidRPr="00F34725" w:rsidRDefault="00794783" w:rsidP="7F175F91">
      <w:pPr>
        <w:rPr>
          <w:rFonts w:ascii="Calibri" w:eastAsiaTheme="minorEastAsia" w:hAnsi="Calibri" w:cs="Calibri"/>
          <w:b/>
          <w:bCs/>
          <w:szCs w:val="24"/>
        </w:rPr>
      </w:pPr>
    </w:p>
    <w:p w14:paraId="08CE1F6E" w14:textId="77777777" w:rsidR="000D015F" w:rsidRPr="00F34725" w:rsidRDefault="000D015F" w:rsidP="7F175F91">
      <w:pPr>
        <w:rPr>
          <w:rFonts w:ascii="Calibri" w:eastAsiaTheme="minorEastAsia" w:hAnsi="Calibri" w:cs="Calibri"/>
          <w:szCs w:val="24"/>
        </w:rPr>
      </w:pPr>
    </w:p>
    <w:p w14:paraId="0159C524" w14:textId="3F61E5AD" w:rsidR="000D015F" w:rsidRPr="00F34725" w:rsidRDefault="003D1648" w:rsidP="7F175F91">
      <w:pPr>
        <w:numPr>
          <w:ilvl w:val="0"/>
          <w:numId w:val="13"/>
        </w:numPr>
        <w:rPr>
          <w:rFonts w:ascii="Calibri" w:eastAsiaTheme="minorEastAsia" w:hAnsi="Calibri" w:cs="Calibri"/>
          <w:b/>
          <w:bCs/>
          <w:szCs w:val="24"/>
        </w:rPr>
      </w:pPr>
      <w:r w:rsidRPr="00F34725">
        <w:rPr>
          <w:rFonts w:ascii="Calibri" w:eastAsiaTheme="minorEastAsia" w:hAnsi="Calibri" w:cs="Calibri"/>
          <w:b/>
          <w:bCs/>
          <w:szCs w:val="24"/>
        </w:rPr>
        <w:t>Monitoring and Evaluation</w:t>
      </w:r>
    </w:p>
    <w:p w14:paraId="6BEC9B77" w14:textId="01C08DEC" w:rsidR="00D447DA" w:rsidRPr="00F34725" w:rsidRDefault="003D1648" w:rsidP="003D1648">
      <w:pPr>
        <w:pStyle w:val="ListParagraph"/>
        <w:rPr>
          <w:rFonts w:ascii="Calibri" w:hAnsi="Calibri" w:cs="Calibri"/>
          <w:lang w:eastAsia="en-GB"/>
        </w:rPr>
      </w:pPr>
      <w:r w:rsidRPr="00F34725">
        <w:rPr>
          <w:rFonts w:ascii="Calibri" w:hAnsi="Calibri" w:cs="Calibri"/>
          <w:lang w:eastAsia="en-GB"/>
        </w:rPr>
        <w:t>Record support provided and contribute to project monitoring, evaluation, and learning</w:t>
      </w:r>
    </w:p>
    <w:p w14:paraId="6F151692" w14:textId="48D5979A" w:rsidR="00D447DA" w:rsidRPr="00F34725" w:rsidRDefault="003D1648" w:rsidP="003D1648">
      <w:pPr>
        <w:pStyle w:val="ListParagraph"/>
        <w:rPr>
          <w:rFonts w:ascii="Calibri" w:eastAsiaTheme="minorEastAsia" w:hAnsi="Calibri" w:cs="Calibri"/>
        </w:rPr>
      </w:pPr>
      <w:r w:rsidRPr="00F34725">
        <w:rPr>
          <w:rFonts w:ascii="Calibri" w:eastAsiaTheme="minorEastAsia" w:hAnsi="Calibri" w:cs="Calibri"/>
        </w:rPr>
        <w:t>Gather feedback from participants and support the development of case studies and reports</w:t>
      </w:r>
    </w:p>
    <w:p w14:paraId="35C3474A" w14:textId="77777777" w:rsidR="000D015F" w:rsidRPr="00F34725" w:rsidRDefault="000D015F" w:rsidP="7F175F91">
      <w:pPr>
        <w:rPr>
          <w:rFonts w:ascii="Calibri" w:eastAsiaTheme="minorEastAsia" w:hAnsi="Calibri" w:cs="Calibri"/>
          <w:szCs w:val="24"/>
        </w:rPr>
      </w:pPr>
    </w:p>
    <w:p w14:paraId="1F92BC2C" w14:textId="77777777" w:rsidR="000D015F" w:rsidRPr="00F34725" w:rsidRDefault="000D015F" w:rsidP="7F175F91">
      <w:pPr>
        <w:numPr>
          <w:ilvl w:val="0"/>
          <w:numId w:val="13"/>
        </w:numPr>
        <w:rPr>
          <w:rFonts w:ascii="Calibri" w:eastAsiaTheme="minorEastAsia" w:hAnsi="Calibri" w:cs="Calibri"/>
          <w:b/>
          <w:bCs/>
          <w:szCs w:val="24"/>
        </w:rPr>
      </w:pPr>
      <w:r w:rsidRPr="00F34725">
        <w:rPr>
          <w:rFonts w:ascii="Calibri" w:eastAsiaTheme="minorEastAsia" w:hAnsi="Calibri" w:cs="Calibri"/>
          <w:b/>
          <w:bCs/>
          <w:szCs w:val="24"/>
        </w:rPr>
        <w:t>General and Other Relevant Duties</w:t>
      </w:r>
    </w:p>
    <w:p w14:paraId="5B49B91A" w14:textId="77777777" w:rsidR="000D015F" w:rsidRPr="00F34725" w:rsidRDefault="000D015F" w:rsidP="7F175F91">
      <w:pPr>
        <w:rPr>
          <w:rFonts w:ascii="Calibri" w:eastAsiaTheme="minorEastAsia" w:hAnsi="Calibri" w:cs="Calibri"/>
          <w:b/>
          <w:bCs/>
          <w:szCs w:val="24"/>
        </w:rPr>
      </w:pPr>
    </w:p>
    <w:p w14:paraId="56AE4C04" w14:textId="55CF2B31" w:rsidR="003D1648" w:rsidRPr="00F34725" w:rsidRDefault="003D1648" w:rsidP="003D1648">
      <w:pPr>
        <w:pStyle w:val="ListParagraph"/>
        <w:rPr>
          <w:rFonts w:ascii="Calibri" w:eastAsiaTheme="minorEastAsia" w:hAnsi="Calibri" w:cs="Calibri"/>
        </w:rPr>
      </w:pPr>
      <w:r w:rsidRPr="00F34725">
        <w:rPr>
          <w:rFonts w:ascii="Calibri" w:eastAsiaTheme="minorEastAsia" w:hAnsi="Calibri" w:cs="Calibri"/>
        </w:rPr>
        <w:t>To accurate record and maintain IT systems, including maintaining relevant records</w:t>
      </w:r>
    </w:p>
    <w:p w14:paraId="587C5180" w14:textId="461BFE2B" w:rsidR="003D1648" w:rsidRPr="00F34725" w:rsidRDefault="003D1648" w:rsidP="003D1648">
      <w:pPr>
        <w:pStyle w:val="ListParagraph"/>
        <w:rPr>
          <w:rFonts w:ascii="Calibri" w:eastAsiaTheme="minorEastAsia" w:hAnsi="Calibri" w:cs="Calibri"/>
        </w:rPr>
      </w:pPr>
      <w:r w:rsidRPr="00F34725">
        <w:rPr>
          <w:rFonts w:ascii="Calibri" w:eastAsiaTheme="minorEastAsia" w:hAnsi="Calibri" w:cs="Calibri"/>
        </w:rPr>
        <w:t>To develop skills with resources and technology in line with learners’ needs</w:t>
      </w:r>
    </w:p>
    <w:p w14:paraId="07E5807B" w14:textId="7BD53D02" w:rsidR="003D1648" w:rsidRPr="00F34725" w:rsidRDefault="003D1648" w:rsidP="003D1648">
      <w:pPr>
        <w:pStyle w:val="ListParagraph"/>
        <w:rPr>
          <w:rFonts w:ascii="Calibri" w:eastAsiaTheme="minorEastAsia" w:hAnsi="Calibri" w:cs="Calibri"/>
        </w:rPr>
      </w:pPr>
      <w:r w:rsidRPr="00F34725">
        <w:rPr>
          <w:rFonts w:ascii="Calibri" w:eastAsiaTheme="minorEastAsia" w:hAnsi="Calibri" w:cs="Calibri"/>
        </w:rPr>
        <w:t>To plan, organise, and make effective use of equipment and resources</w:t>
      </w:r>
    </w:p>
    <w:p w14:paraId="0FBDF6ED" w14:textId="60FC3E22" w:rsidR="003D1648" w:rsidRPr="00F34725" w:rsidRDefault="003D1648" w:rsidP="003D1648">
      <w:pPr>
        <w:pStyle w:val="ListParagraph"/>
        <w:rPr>
          <w:rFonts w:ascii="Calibri" w:eastAsiaTheme="minorEastAsia" w:hAnsi="Calibri" w:cs="Calibri"/>
        </w:rPr>
      </w:pPr>
      <w:r w:rsidRPr="00F34725">
        <w:rPr>
          <w:rFonts w:ascii="Calibri" w:eastAsiaTheme="minorEastAsia" w:hAnsi="Calibri" w:cs="Calibri"/>
        </w:rPr>
        <w:t>To undertake any other related duties as required by the line manager</w:t>
      </w:r>
    </w:p>
    <w:p w14:paraId="3F5FDE8E" w14:textId="2DD993A4" w:rsidR="003D1648" w:rsidRPr="00F34725" w:rsidRDefault="003D1648" w:rsidP="003D1648">
      <w:pPr>
        <w:pStyle w:val="ListParagraph"/>
        <w:rPr>
          <w:rFonts w:ascii="Calibri" w:eastAsiaTheme="minorEastAsia" w:hAnsi="Calibri" w:cs="Calibri"/>
        </w:rPr>
      </w:pPr>
      <w:r w:rsidRPr="00F34725">
        <w:rPr>
          <w:rFonts w:ascii="Calibri" w:eastAsiaTheme="minorEastAsia" w:hAnsi="Calibri" w:cs="Calibri"/>
        </w:rPr>
        <w:t>Attend relevant training and supervision</w:t>
      </w:r>
    </w:p>
    <w:p w14:paraId="541C6018" w14:textId="25A065BB" w:rsidR="003D1648" w:rsidRPr="00F34725" w:rsidRDefault="003D1648" w:rsidP="003D1648">
      <w:pPr>
        <w:pStyle w:val="ListParagraph"/>
        <w:rPr>
          <w:rFonts w:ascii="Calibri" w:eastAsiaTheme="minorEastAsia" w:hAnsi="Calibri" w:cs="Calibri"/>
        </w:rPr>
      </w:pPr>
      <w:r w:rsidRPr="00F34725">
        <w:rPr>
          <w:rFonts w:ascii="Calibri" w:eastAsiaTheme="minorEastAsia" w:hAnsi="Calibri" w:cs="Calibri"/>
        </w:rPr>
        <w:t>Follow DIWC’s safeguarding, health and safety, and data protection principles</w:t>
      </w:r>
    </w:p>
    <w:p w14:paraId="57D20DCD" w14:textId="0BEC7835" w:rsidR="003D1648" w:rsidRPr="00F34725" w:rsidRDefault="003D1648" w:rsidP="003D1648">
      <w:pPr>
        <w:pStyle w:val="ListParagraph"/>
        <w:rPr>
          <w:rFonts w:ascii="Calibri" w:eastAsiaTheme="minorEastAsia" w:hAnsi="Calibri" w:cs="Calibri"/>
        </w:rPr>
      </w:pPr>
      <w:r w:rsidRPr="00F34725">
        <w:rPr>
          <w:rFonts w:ascii="Calibri" w:eastAsiaTheme="minorEastAsia" w:hAnsi="Calibri" w:cs="Calibri"/>
        </w:rPr>
        <w:t>Support of the delivery of an inclusive, women-only space where all feel safe and welcome</w:t>
      </w:r>
    </w:p>
    <w:p w14:paraId="364F0179" w14:textId="77777777" w:rsidR="00000349" w:rsidRPr="00F34725" w:rsidRDefault="004E1AF5" w:rsidP="008E635A">
      <w:pPr>
        <w:rPr>
          <w:rFonts w:ascii="Calibri" w:eastAsiaTheme="minorEastAsia" w:hAnsi="Calibri" w:cs="Calibri"/>
        </w:rPr>
      </w:pPr>
      <w:r w:rsidRPr="00F34725">
        <w:rPr>
          <w:rFonts w:ascii="Calibri" w:eastAsiaTheme="minorEastAsia" w:hAnsi="Calibri" w:cs="Calibri"/>
        </w:rPr>
        <w:t>T</w:t>
      </w:r>
      <w:r w:rsidR="008E635A" w:rsidRPr="00F34725">
        <w:rPr>
          <w:rFonts w:ascii="Calibri" w:eastAsiaTheme="minorEastAsia" w:hAnsi="Calibri" w:cs="Calibri"/>
        </w:rPr>
        <w:t>his</w:t>
      </w:r>
      <w:r w:rsidRPr="00F34725">
        <w:rPr>
          <w:rFonts w:ascii="Calibri" w:eastAsiaTheme="minorEastAsia" w:hAnsi="Calibri" w:cs="Calibri"/>
        </w:rPr>
        <w:t xml:space="preserve"> </w:t>
      </w:r>
      <w:r w:rsidR="008E635A" w:rsidRPr="00F34725">
        <w:rPr>
          <w:rFonts w:ascii="Calibri" w:eastAsiaTheme="minorEastAsia" w:hAnsi="Calibri" w:cs="Calibri"/>
        </w:rPr>
        <w:t>job description is a broad picture of the post at the date of preparation. It is not an exhaustive list of all possible duties, and it is recognised that jobs change and evolve over time. Consequently, this is not a contractual document, and the post holder will be required to carry out any other duties to the equivalent level that are necessary to fulfil the purpose of the job.</w:t>
      </w:r>
    </w:p>
    <w:p w14:paraId="0FF84F6F" w14:textId="77777777" w:rsidR="000D015F" w:rsidRPr="00F34725" w:rsidRDefault="000D015F" w:rsidP="7F175F91">
      <w:pPr>
        <w:tabs>
          <w:tab w:val="left" w:pos="1080"/>
        </w:tabs>
        <w:rPr>
          <w:rFonts w:ascii="Calibri" w:eastAsiaTheme="minorEastAsia" w:hAnsi="Calibri" w:cs="Calibri"/>
          <w:b/>
          <w:bCs/>
          <w:szCs w:val="24"/>
        </w:rPr>
      </w:pPr>
    </w:p>
    <w:p w14:paraId="440C0BF2" w14:textId="77777777" w:rsidR="00000349" w:rsidRPr="00F34725" w:rsidRDefault="00000349" w:rsidP="7F175F91">
      <w:pPr>
        <w:jc w:val="center"/>
        <w:rPr>
          <w:rFonts w:ascii="Calibri" w:eastAsiaTheme="minorEastAsia" w:hAnsi="Calibri" w:cs="Calibri"/>
          <w:b/>
          <w:bCs/>
          <w:szCs w:val="24"/>
        </w:rPr>
        <w:sectPr w:rsidR="00000349" w:rsidRPr="00F34725" w:rsidSect="00D57217">
          <w:headerReference w:type="default" r:id="rId16"/>
          <w:footerReference w:type="default" r:id="rId17"/>
          <w:footnotePr>
            <w:pos w:val="beneathText"/>
          </w:footnotePr>
          <w:pgSz w:w="11905" w:h="16837"/>
          <w:pgMar w:top="1440" w:right="1418" w:bottom="1440" w:left="1418" w:header="720" w:footer="567" w:gutter="0"/>
          <w:cols w:space="720"/>
          <w:docGrid w:linePitch="360"/>
        </w:sectPr>
      </w:pPr>
    </w:p>
    <w:p w14:paraId="1D332CB7" w14:textId="77777777" w:rsidR="00000349" w:rsidRPr="00F34725" w:rsidRDefault="00000349" w:rsidP="00000349">
      <w:pPr>
        <w:jc w:val="center"/>
        <w:rPr>
          <w:rFonts w:ascii="Calibri" w:hAnsi="Calibri" w:cs="Calibri"/>
          <w:b/>
          <w:sz w:val="20"/>
        </w:rPr>
      </w:pPr>
      <w:r w:rsidRPr="73B26306">
        <w:rPr>
          <w:rFonts w:ascii="Calibri" w:hAnsi="Calibri" w:cs="Calibri"/>
          <w:b/>
          <w:bCs/>
        </w:rPr>
        <w:lastRenderedPageBreak/>
        <w:t>DUNDEE INTERNATIONAL WOMEN'S CENTRE</w:t>
      </w:r>
    </w:p>
    <w:p w14:paraId="78C5B81E" w14:textId="0EEA501B" w:rsidR="00000349" w:rsidRPr="00F34725" w:rsidRDefault="00000349" w:rsidP="75EFEB78">
      <w:pPr>
        <w:jc w:val="center"/>
        <w:rPr>
          <w:rFonts w:ascii="Calibri" w:hAnsi="Calibri" w:cs="Calibri"/>
          <w:b/>
          <w:bCs/>
          <w:sz w:val="20"/>
        </w:rPr>
      </w:pPr>
      <w:r w:rsidRPr="00F34725">
        <w:rPr>
          <w:rFonts w:ascii="Calibri" w:hAnsi="Calibri" w:cs="Calibri"/>
          <w:b/>
          <w:bCs/>
          <w:sz w:val="20"/>
        </w:rPr>
        <w:t xml:space="preserve">PERSON SPECIFICATION – </w:t>
      </w:r>
      <w:r w:rsidR="00F34725" w:rsidRPr="00F34725">
        <w:rPr>
          <w:rFonts w:ascii="Calibri" w:hAnsi="Calibri" w:cs="Calibri"/>
          <w:b/>
          <w:bCs/>
          <w:sz w:val="20"/>
        </w:rPr>
        <w:t>WELLBEING PROJECT WORKER</w:t>
      </w:r>
    </w:p>
    <w:p w14:paraId="54354E8F" w14:textId="77777777" w:rsidR="00DB6F9B" w:rsidRPr="00F34725" w:rsidRDefault="00DB6F9B" w:rsidP="75EFEB78">
      <w:pPr>
        <w:jc w:val="center"/>
        <w:rPr>
          <w:rFonts w:ascii="Calibri" w:hAnsi="Calibri" w:cs="Calibri"/>
          <w:b/>
          <w:bCs/>
          <w:sz w:val="20"/>
        </w:rPr>
      </w:pPr>
      <w:r w:rsidRPr="00F34725">
        <w:rPr>
          <w:rFonts w:ascii="Calibri" w:hAnsi="Calibri" w:cs="Calibri"/>
          <w:b/>
          <w:bCs/>
          <w:sz w:val="20"/>
        </w:rPr>
        <w:t xml:space="preserve">All aspects are evaluated through the application form and </w:t>
      </w:r>
      <w:r w:rsidR="00CA7F7B" w:rsidRPr="00F34725">
        <w:rPr>
          <w:rFonts w:ascii="Calibri" w:hAnsi="Calibri" w:cs="Calibri"/>
          <w:b/>
          <w:bCs/>
          <w:sz w:val="20"/>
        </w:rPr>
        <w:t>interview</w:t>
      </w:r>
      <w:r w:rsidRPr="00F34725">
        <w:rPr>
          <w:rFonts w:ascii="Calibri" w:hAnsi="Calibri" w:cs="Calibri"/>
          <w:b/>
          <w:bCs/>
          <w:sz w:val="20"/>
        </w:rPr>
        <w:t>.</w:t>
      </w:r>
    </w:p>
    <w:p w14:paraId="1C13A0F0" w14:textId="77777777" w:rsidR="00000349" w:rsidRPr="00F34725" w:rsidRDefault="00000349" w:rsidP="00000349">
      <w:pPr>
        <w:jc w:val="center"/>
        <w:rPr>
          <w:rFonts w:ascii="Calibri" w:hAnsi="Calibri" w:cs="Calibri"/>
          <w:b/>
          <w:sz w:val="20"/>
        </w:rPr>
      </w:pPr>
    </w:p>
    <w:tbl>
      <w:tblPr>
        <w:tblW w:w="140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35"/>
        <w:gridCol w:w="5616"/>
        <w:gridCol w:w="5616"/>
      </w:tblGrid>
      <w:tr w:rsidR="005D67FD" w:rsidRPr="00F34725" w14:paraId="1577BC1D" w14:textId="77777777" w:rsidTr="73B26306">
        <w:tc>
          <w:tcPr>
            <w:tcW w:w="2835" w:type="dxa"/>
          </w:tcPr>
          <w:p w14:paraId="3811DAA0" w14:textId="77777777" w:rsidR="005D67FD" w:rsidRPr="00F34725" w:rsidRDefault="005D67FD" w:rsidP="00527C1D">
            <w:pPr>
              <w:jc w:val="center"/>
              <w:rPr>
                <w:rFonts w:ascii="Calibri" w:hAnsi="Calibri" w:cs="Calibri"/>
                <w:sz w:val="20"/>
              </w:rPr>
            </w:pPr>
          </w:p>
        </w:tc>
        <w:tc>
          <w:tcPr>
            <w:tcW w:w="5616" w:type="dxa"/>
          </w:tcPr>
          <w:p w14:paraId="1FFCF1E3" w14:textId="77777777" w:rsidR="005D67FD" w:rsidRPr="00F34725" w:rsidRDefault="005D67FD" w:rsidP="00527C1D">
            <w:pPr>
              <w:jc w:val="center"/>
              <w:rPr>
                <w:rFonts w:ascii="Calibri" w:hAnsi="Calibri" w:cs="Calibri"/>
                <w:sz w:val="20"/>
              </w:rPr>
            </w:pPr>
            <w:r w:rsidRPr="00F34725">
              <w:rPr>
                <w:rFonts w:ascii="Calibri" w:hAnsi="Calibri" w:cs="Calibri"/>
                <w:b/>
                <w:sz w:val="20"/>
              </w:rPr>
              <w:t>Essential</w:t>
            </w:r>
          </w:p>
        </w:tc>
        <w:tc>
          <w:tcPr>
            <w:tcW w:w="5616" w:type="dxa"/>
          </w:tcPr>
          <w:p w14:paraId="45D84910" w14:textId="77777777" w:rsidR="005D67FD" w:rsidRPr="00F34725" w:rsidRDefault="005D67FD" w:rsidP="00527C1D">
            <w:pPr>
              <w:jc w:val="center"/>
              <w:rPr>
                <w:rFonts w:ascii="Calibri" w:hAnsi="Calibri" w:cs="Calibri"/>
                <w:sz w:val="20"/>
              </w:rPr>
            </w:pPr>
            <w:r w:rsidRPr="00F34725">
              <w:rPr>
                <w:rFonts w:ascii="Calibri" w:hAnsi="Calibri" w:cs="Calibri"/>
                <w:b/>
                <w:sz w:val="20"/>
              </w:rPr>
              <w:t>Desirable</w:t>
            </w:r>
          </w:p>
        </w:tc>
      </w:tr>
      <w:tr w:rsidR="005D67FD" w:rsidRPr="00F34725" w14:paraId="73FB241F" w14:textId="77777777" w:rsidTr="73B26306">
        <w:trPr>
          <w:trHeight w:val="673"/>
        </w:trPr>
        <w:tc>
          <w:tcPr>
            <w:tcW w:w="2835" w:type="dxa"/>
            <w:tcBorders>
              <w:bottom w:val="single" w:sz="4" w:space="0" w:color="auto"/>
            </w:tcBorders>
          </w:tcPr>
          <w:p w14:paraId="2D785B16" w14:textId="77777777" w:rsidR="005D67FD" w:rsidRPr="00F34725" w:rsidRDefault="005D67FD" w:rsidP="00527C1D">
            <w:pPr>
              <w:rPr>
                <w:rFonts w:ascii="Calibri" w:hAnsi="Calibri" w:cs="Calibri"/>
                <w:b/>
                <w:bCs/>
                <w:sz w:val="20"/>
              </w:rPr>
            </w:pPr>
            <w:r w:rsidRPr="00F34725">
              <w:rPr>
                <w:rFonts w:ascii="Calibri" w:hAnsi="Calibri" w:cs="Calibri"/>
                <w:b/>
                <w:bCs/>
                <w:sz w:val="20"/>
              </w:rPr>
              <w:t>Professional Education and Qualifications</w:t>
            </w:r>
          </w:p>
        </w:tc>
        <w:tc>
          <w:tcPr>
            <w:tcW w:w="5616" w:type="dxa"/>
            <w:tcBorders>
              <w:bottom w:val="single" w:sz="4" w:space="0" w:color="auto"/>
            </w:tcBorders>
          </w:tcPr>
          <w:p w14:paraId="7D4B1775" w14:textId="77777777" w:rsidR="005D67FD" w:rsidRPr="00F34725" w:rsidRDefault="005D67FD" w:rsidP="00527C1D">
            <w:pPr>
              <w:rPr>
                <w:rFonts w:ascii="Calibri" w:hAnsi="Calibri" w:cs="Calibri"/>
                <w:sz w:val="20"/>
              </w:rPr>
            </w:pPr>
          </w:p>
        </w:tc>
        <w:tc>
          <w:tcPr>
            <w:tcW w:w="5616" w:type="dxa"/>
            <w:tcBorders>
              <w:bottom w:val="single" w:sz="4" w:space="0" w:color="auto"/>
            </w:tcBorders>
          </w:tcPr>
          <w:p w14:paraId="0A1068A1" w14:textId="77777777" w:rsidR="00F34725" w:rsidRPr="00F34725" w:rsidRDefault="00F34725" w:rsidP="00F34725">
            <w:pPr>
              <w:suppressAutoHyphens w:val="0"/>
              <w:spacing w:after="160" w:line="259" w:lineRule="auto"/>
              <w:rPr>
                <w:rFonts w:ascii="Calibri" w:hAnsi="Calibri" w:cs="Calibri"/>
              </w:rPr>
            </w:pPr>
            <w:r w:rsidRPr="00F34725">
              <w:rPr>
                <w:rFonts w:ascii="Calibri" w:hAnsi="Calibri" w:cs="Calibri"/>
              </w:rPr>
              <w:t xml:space="preserve">COSCA Counselling Skills Certificate </w:t>
            </w:r>
          </w:p>
          <w:p w14:paraId="44CFD3BF" w14:textId="77777777" w:rsidR="005D67FD" w:rsidRPr="00F34725" w:rsidRDefault="005D67FD" w:rsidP="59CE5867">
            <w:pPr>
              <w:rPr>
                <w:rFonts w:ascii="Calibri" w:hAnsi="Calibri" w:cs="Calibri"/>
                <w:b/>
                <w:bCs/>
                <w:sz w:val="20"/>
              </w:rPr>
            </w:pPr>
          </w:p>
        </w:tc>
      </w:tr>
      <w:tr w:rsidR="00F34725" w:rsidRPr="00F34725" w14:paraId="683442ED" w14:textId="77777777" w:rsidTr="73B26306">
        <w:trPr>
          <w:trHeight w:val="673"/>
        </w:trPr>
        <w:tc>
          <w:tcPr>
            <w:tcW w:w="2835" w:type="dxa"/>
            <w:tcBorders>
              <w:top w:val="single" w:sz="4" w:space="0" w:color="auto"/>
              <w:bottom w:val="single" w:sz="12" w:space="0" w:color="auto"/>
            </w:tcBorders>
          </w:tcPr>
          <w:p w14:paraId="6A207E5E" w14:textId="77777777" w:rsidR="00F34725" w:rsidRPr="00F34725" w:rsidRDefault="00F34725" w:rsidP="00527C1D">
            <w:pPr>
              <w:rPr>
                <w:rFonts w:ascii="Calibri" w:hAnsi="Calibri" w:cs="Calibri"/>
                <w:b/>
                <w:bCs/>
                <w:sz w:val="20"/>
              </w:rPr>
            </w:pPr>
          </w:p>
        </w:tc>
        <w:tc>
          <w:tcPr>
            <w:tcW w:w="5616" w:type="dxa"/>
            <w:tcBorders>
              <w:top w:val="single" w:sz="4" w:space="0" w:color="auto"/>
              <w:bottom w:val="single" w:sz="12" w:space="0" w:color="auto"/>
            </w:tcBorders>
          </w:tcPr>
          <w:p w14:paraId="7B9CC592" w14:textId="77777777" w:rsidR="00F34725" w:rsidRPr="00F34725" w:rsidRDefault="00F34725" w:rsidP="00527C1D">
            <w:pPr>
              <w:rPr>
                <w:rFonts w:ascii="Calibri" w:hAnsi="Calibri" w:cs="Calibri"/>
                <w:sz w:val="20"/>
              </w:rPr>
            </w:pPr>
          </w:p>
        </w:tc>
        <w:tc>
          <w:tcPr>
            <w:tcW w:w="5616" w:type="dxa"/>
            <w:tcBorders>
              <w:top w:val="single" w:sz="4" w:space="0" w:color="auto"/>
              <w:bottom w:val="single" w:sz="12" w:space="0" w:color="auto"/>
            </w:tcBorders>
          </w:tcPr>
          <w:p w14:paraId="485461AF" w14:textId="12B7EE81" w:rsidR="00F34725" w:rsidRPr="00F34725" w:rsidRDefault="00F34725" w:rsidP="00F34725">
            <w:pPr>
              <w:suppressAutoHyphens w:val="0"/>
              <w:spacing w:after="160" w:line="259" w:lineRule="auto"/>
              <w:rPr>
                <w:rFonts w:ascii="Calibri" w:hAnsi="Calibri" w:cs="Calibri"/>
              </w:rPr>
            </w:pPr>
            <w:r w:rsidRPr="00F34725">
              <w:rPr>
                <w:rFonts w:ascii="Calibri" w:hAnsi="Calibri" w:cs="Calibri"/>
              </w:rPr>
              <w:t xml:space="preserve">Mental Health First Aid Training </w:t>
            </w:r>
          </w:p>
        </w:tc>
      </w:tr>
      <w:tr w:rsidR="005D67FD" w:rsidRPr="00F34725" w14:paraId="23C98705" w14:textId="77777777" w:rsidTr="73B26306">
        <w:trPr>
          <w:trHeight w:val="673"/>
        </w:trPr>
        <w:tc>
          <w:tcPr>
            <w:tcW w:w="2835" w:type="dxa"/>
            <w:tcBorders>
              <w:top w:val="single" w:sz="12" w:space="0" w:color="auto"/>
            </w:tcBorders>
          </w:tcPr>
          <w:p w14:paraId="04A59C05" w14:textId="77777777" w:rsidR="005D67FD" w:rsidRPr="00F34725" w:rsidRDefault="005D67FD" w:rsidP="00527C1D">
            <w:pPr>
              <w:rPr>
                <w:rFonts w:ascii="Calibri" w:hAnsi="Calibri" w:cs="Calibri"/>
                <w:b/>
                <w:bCs/>
                <w:sz w:val="20"/>
              </w:rPr>
            </w:pPr>
            <w:r w:rsidRPr="00F34725">
              <w:rPr>
                <w:rFonts w:ascii="Calibri" w:hAnsi="Calibri" w:cs="Calibri"/>
                <w:b/>
                <w:bCs/>
                <w:sz w:val="20"/>
              </w:rPr>
              <w:t>Relevant Work Experience</w:t>
            </w:r>
          </w:p>
        </w:tc>
        <w:tc>
          <w:tcPr>
            <w:tcW w:w="5616" w:type="dxa"/>
            <w:tcBorders>
              <w:top w:val="single" w:sz="12" w:space="0" w:color="auto"/>
            </w:tcBorders>
          </w:tcPr>
          <w:p w14:paraId="605F2EE0" w14:textId="2C7D55E4" w:rsidR="005D67FD" w:rsidRPr="00F34725" w:rsidRDefault="00F34725" w:rsidP="00F34725">
            <w:pPr>
              <w:suppressAutoHyphens w:val="0"/>
              <w:spacing w:after="160" w:line="259" w:lineRule="auto"/>
              <w:rPr>
                <w:rFonts w:ascii="Calibri" w:hAnsi="Calibri" w:cs="Calibri"/>
              </w:rPr>
            </w:pPr>
            <w:r w:rsidRPr="00F34725">
              <w:rPr>
                <w:rFonts w:ascii="Calibri" w:hAnsi="Calibri" w:cs="Calibri"/>
              </w:rPr>
              <w:t>Experience of working with women from minority ethnic, migrant, or refugee backgrounds.</w:t>
            </w:r>
          </w:p>
        </w:tc>
        <w:tc>
          <w:tcPr>
            <w:tcW w:w="5616" w:type="dxa"/>
            <w:tcBorders>
              <w:top w:val="single" w:sz="12" w:space="0" w:color="auto"/>
            </w:tcBorders>
          </w:tcPr>
          <w:p w14:paraId="3E963705" w14:textId="27710725" w:rsidR="005D67FD" w:rsidRPr="00F34725" w:rsidRDefault="00F34725" w:rsidP="00F34725">
            <w:pPr>
              <w:suppressAutoHyphens w:val="0"/>
              <w:spacing w:after="160" w:line="259" w:lineRule="auto"/>
              <w:rPr>
                <w:rFonts w:ascii="Calibri" w:hAnsi="Calibri" w:cs="Calibri"/>
              </w:rPr>
            </w:pPr>
            <w:r w:rsidRPr="00F34725">
              <w:rPr>
                <w:rFonts w:ascii="Calibri" w:hAnsi="Calibri" w:cs="Calibri"/>
              </w:rPr>
              <w:t>Experience of delivering 1:1 support or wellbeing interventions.</w:t>
            </w:r>
          </w:p>
        </w:tc>
      </w:tr>
      <w:tr w:rsidR="005D67FD" w:rsidRPr="00F34725" w14:paraId="655D26B2" w14:textId="77777777" w:rsidTr="73B26306">
        <w:trPr>
          <w:trHeight w:val="673"/>
        </w:trPr>
        <w:tc>
          <w:tcPr>
            <w:tcW w:w="2835" w:type="dxa"/>
          </w:tcPr>
          <w:p w14:paraId="054D9A3F" w14:textId="77777777" w:rsidR="005D67FD" w:rsidRPr="00F34725" w:rsidRDefault="005D67FD" w:rsidP="00527C1D">
            <w:pPr>
              <w:rPr>
                <w:rFonts w:ascii="Calibri" w:hAnsi="Calibri" w:cs="Calibri"/>
                <w:b/>
                <w:bCs/>
                <w:sz w:val="20"/>
              </w:rPr>
            </w:pPr>
          </w:p>
        </w:tc>
        <w:tc>
          <w:tcPr>
            <w:tcW w:w="5616" w:type="dxa"/>
          </w:tcPr>
          <w:p w14:paraId="0D2304AF" w14:textId="33DD53CC" w:rsidR="005D67FD" w:rsidRPr="00F34725" w:rsidRDefault="00F34725" w:rsidP="00F34725">
            <w:pPr>
              <w:suppressAutoHyphens w:val="0"/>
              <w:spacing w:after="160" w:line="259" w:lineRule="auto"/>
              <w:rPr>
                <w:rFonts w:ascii="Calibri" w:hAnsi="Calibri" w:cs="Calibri"/>
              </w:rPr>
            </w:pPr>
            <w:r w:rsidRPr="00F34725">
              <w:rPr>
                <w:rFonts w:ascii="Calibri" w:hAnsi="Calibri" w:cs="Calibri"/>
              </w:rPr>
              <w:t>Knowledge of mental health and wellbeing issues, particularly in relation to cultural stigma and trauma.</w:t>
            </w:r>
          </w:p>
        </w:tc>
        <w:tc>
          <w:tcPr>
            <w:tcW w:w="5616" w:type="dxa"/>
          </w:tcPr>
          <w:p w14:paraId="13775DFB" w14:textId="4FE8DFC4" w:rsidR="005D67FD" w:rsidRPr="00F34725" w:rsidRDefault="00F34725" w:rsidP="00F34725">
            <w:pPr>
              <w:suppressAutoHyphens w:val="0"/>
              <w:spacing w:after="160" w:line="259" w:lineRule="auto"/>
              <w:rPr>
                <w:rFonts w:ascii="Calibri" w:hAnsi="Calibri" w:cs="Calibri"/>
              </w:rPr>
            </w:pPr>
            <w:r w:rsidRPr="00F34725">
              <w:rPr>
                <w:rFonts w:ascii="Calibri" w:hAnsi="Calibri" w:cs="Calibri"/>
              </w:rPr>
              <w:t>Familiarity with safeguarding practices and trauma-informed approaches.</w:t>
            </w:r>
          </w:p>
        </w:tc>
      </w:tr>
      <w:tr w:rsidR="005D67FD" w:rsidRPr="00F34725" w14:paraId="399BA2E0" w14:textId="77777777" w:rsidTr="73B26306">
        <w:trPr>
          <w:trHeight w:val="673"/>
        </w:trPr>
        <w:tc>
          <w:tcPr>
            <w:tcW w:w="2835" w:type="dxa"/>
          </w:tcPr>
          <w:p w14:paraId="41A26390" w14:textId="77777777" w:rsidR="005D67FD" w:rsidRPr="00F34725" w:rsidRDefault="005D67FD" w:rsidP="00527C1D">
            <w:pPr>
              <w:rPr>
                <w:rFonts w:ascii="Calibri" w:hAnsi="Calibri" w:cs="Calibri"/>
                <w:b/>
                <w:bCs/>
                <w:sz w:val="20"/>
              </w:rPr>
            </w:pPr>
          </w:p>
        </w:tc>
        <w:tc>
          <w:tcPr>
            <w:tcW w:w="5616" w:type="dxa"/>
          </w:tcPr>
          <w:p w14:paraId="0DD2708B" w14:textId="7F863D63" w:rsidR="005D67FD" w:rsidRPr="00F34725" w:rsidRDefault="00F34725" w:rsidP="00F34725">
            <w:pPr>
              <w:suppressAutoHyphens w:val="0"/>
              <w:spacing w:after="160" w:line="259" w:lineRule="auto"/>
              <w:rPr>
                <w:rFonts w:ascii="Calibri" w:hAnsi="Calibri" w:cs="Calibri"/>
              </w:rPr>
            </w:pPr>
            <w:r w:rsidRPr="00F34725">
              <w:rPr>
                <w:rFonts w:ascii="Calibri" w:hAnsi="Calibri" w:cs="Calibri"/>
              </w:rPr>
              <w:t>Experience of developing effective relationships with statutory and third sector partners</w:t>
            </w:r>
            <w:r>
              <w:rPr>
                <w:rFonts w:ascii="Calibri" w:hAnsi="Calibri" w:cs="Calibri"/>
              </w:rPr>
              <w:t>.</w:t>
            </w:r>
          </w:p>
        </w:tc>
        <w:tc>
          <w:tcPr>
            <w:tcW w:w="5616" w:type="dxa"/>
          </w:tcPr>
          <w:p w14:paraId="5D34472E" w14:textId="316C0435" w:rsidR="005D67FD" w:rsidRPr="00F34725" w:rsidRDefault="00F34725" w:rsidP="00F34725">
            <w:pPr>
              <w:suppressAutoHyphens w:val="0"/>
              <w:spacing w:after="160" w:line="259" w:lineRule="auto"/>
              <w:rPr>
                <w:rFonts w:ascii="Calibri" w:hAnsi="Calibri" w:cs="Calibri"/>
              </w:rPr>
            </w:pPr>
            <w:r w:rsidRPr="00F34725">
              <w:rPr>
                <w:rFonts w:ascii="Calibri" w:hAnsi="Calibri" w:cs="Calibri"/>
              </w:rPr>
              <w:t xml:space="preserve">Experience of working for a voluntary organisation </w:t>
            </w:r>
          </w:p>
        </w:tc>
      </w:tr>
      <w:tr w:rsidR="005D67FD" w:rsidRPr="00F34725" w14:paraId="2D23B088" w14:textId="77777777" w:rsidTr="73B26306">
        <w:trPr>
          <w:trHeight w:val="673"/>
        </w:trPr>
        <w:tc>
          <w:tcPr>
            <w:tcW w:w="2835" w:type="dxa"/>
          </w:tcPr>
          <w:p w14:paraId="22C44C2F" w14:textId="77777777" w:rsidR="005D67FD" w:rsidRPr="00F34725" w:rsidRDefault="005D67FD" w:rsidP="00527C1D">
            <w:pPr>
              <w:rPr>
                <w:rFonts w:ascii="Calibri" w:hAnsi="Calibri" w:cs="Calibri"/>
                <w:b/>
                <w:bCs/>
                <w:sz w:val="20"/>
              </w:rPr>
            </w:pPr>
          </w:p>
        </w:tc>
        <w:tc>
          <w:tcPr>
            <w:tcW w:w="5616" w:type="dxa"/>
          </w:tcPr>
          <w:p w14:paraId="5FAB74A0" w14:textId="41CFEA94" w:rsidR="005D67FD" w:rsidRPr="00F34725" w:rsidRDefault="00F34725" w:rsidP="00F34725">
            <w:pPr>
              <w:suppressAutoHyphens w:val="0"/>
              <w:spacing w:after="160" w:line="259" w:lineRule="auto"/>
              <w:rPr>
                <w:rFonts w:ascii="Calibri" w:hAnsi="Calibri" w:cs="Calibri"/>
              </w:rPr>
            </w:pPr>
            <w:r w:rsidRPr="00F34725">
              <w:rPr>
                <w:rFonts w:ascii="Calibri" w:hAnsi="Calibri" w:cs="Calibri"/>
              </w:rPr>
              <w:t xml:space="preserve">Strong track record of professional standards  </w:t>
            </w:r>
          </w:p>
        </w:tc>
        <w:tc>
          <w:tcPr>
            <w:tcW w:w="5616" w:type="dxa"/>
          </w:tcPr>
          <w:p w14:paraId="4FA5F7E3" w14:textId="5D44760C" w:rsidR="005D67FD" w:rsidRPr="00F34725" w:rsidRDefault="00F34725" w:rsidP="00F34725">
            <w:pPr>
              <w:suppressAutoHyphens w:val="0"/>
              <w:spacing w:after="160" w:line="259" w:lineRule="auto"/>
              <w:rPr>
                <w:rFonts w:ascii="Calibri" w:hAnsi="Calibri" w:cs="Calibri"/>
              </w:rPr>
            </w:pPr>
            <w:r w:rsidRPr="00F34725">
              <w:rPr>
                <w:rFonts w:ascii="Calibri" w:hAnsi="Calibri" w:cs="Calibri"/>
              </w:rPr>
              <w:t xml:space="preserve">Clear understanding of the barriers which face minority ethnic groups </w:t>
            </w:r>
          </w:p>
        </w:tc>
      </w:tr>
      <w:tr w:rsidR="005D67FD" w:rsidRPr="00F34725" w14:paraId="7497A5EA" w14:textId="77777777" w:rsidTr="73B26306">
        <w:trPr>
          <w:trHeight w:val="673"/>
        </w:trPr>
        <w:tc>
          <w:tcPr>
            <w:tcW w:w="2835" w:type="dxa"/>
          </w:tcPr>
          <w:p w14:paraId="4D382EEB" w14:textId="77777777" w:rsidR="005D67FD" w:rsidRPr="00F34725" w:rsidRDefault="005D67FD" w:rsidP="00527C1D">
            <w:pPr>
              <w:rPr>
                <w:rFonts w:ascii="Calibri" w:hAnsi="Calibri" w:cs="Calibri"/>
                <w:b/>
                <w:bCs/>
                <w:sz w:val="20"/>
              </w:rPr>
            </w:pPr>
          </w:p>
        </w:tc>
        <w:tc>
          <w:tcPr>
            <w:tcW w:w="5616" w:type="dxa"/>
          </w:tcPr>
          <w:p w14:paraId="7F6CBB38" w14:textId="662262F3" w:rsidR="005D67FD" w:rsidRPr="00F34725" w:rsidRDefault="00F34725" w:rsidP="00F34725">
            <w:pPr>
              <w:suppressAutoHyphens w:val="0"/>
              <w:spacing w:after="160" w:line="259" w:lineRule="auto"/>
              <w:rPr>
                <w:rFonts w:ascii="Calibri" w:hAnsi="Calibri" w:cs="Calibri"/>
              </w:rPr>
            </w:pPr>
            <w:r w:rsidRPr="00F34725">
              <w:rPr>
                <w:rFonts w:ascii="Calibri" w:hAnsi="Calibri" w:cs="Calibri"/>
              </w:rPr>
              <w:t xml:space="preserve">Understanding of equal opportunities, race relations, ethnic minority and community support needs </w:t>
            </w:r>
          </w:p>
        </w:tc>
        <w:tc>
          <w:tcPr>
            <w:tcW w:w="5616" w:type="dxa"/>
          </w:tcPr>
          <w:p w14:paraId="095748FC" w14:textId="77777777" w:rsidR="005D67FD" w:rsidRPr="00F34725" w:rsidRDefault="005D67FD" w:rsidP="001B0F78">
            <w:pPr>
              <w:suppressAutoHyphens w:val="0"/>
              <w:spacing w:before="100" w:beforeAutospacing="1" w:after="100" w:afterAutospacing="1"/>
              <w:rPr>
                <w:rFonts w:ascii="Calibri" w:hAnsi="Calibri" w:cs="Calibri"/>
                <w:szCs w:val="24"/>
                <w:lang w:eastAsia="en-GB"/>
              </w:rPr>
            </w:pPr>
          </w:p>
        </w:tc>
      </w:tr>
      <w:tr w:rsidR="005D67FD" w:rsidRPr="00F34725" w14:paraId="683E4E1E" w14:textId="77777777" w:rsidTr="73B26306">
        <w:trPr>
          <w:trHeight w:val="673"/>
        </w:trPr>
        <w:tc>
          <w:tcPr>
            <w:tcW w:w="2835" w:type="dxa"/>
            <w:tcBorders>
              <w:top w:val="single" w:sz="12" w:space="0" w:color="auto"/>
              <w:bottom w:val="single" w:sz="4" w:space="0" w:color="auto"/>
            </w:tcBorders>
          </w:tcPr>
          <w:p w14:paraId="44FCDC85" w14:textId="77777777" w:rsidR="005D67FD" w:rsidRPr="00F34725" w:rsidRDefault="005D67FD" w:rsidP="00527C1D">
            <w:pPr>
              <w:rPr>
                <w:rFonts w:ascii="Calibri" w:hAnsi="Calibri" w:cs="Calibri"/>
                <w:b/>
                <w:bCs/>
                <w:sz w:val="20"/>
              </w:rPr>
            </w:pPr>
            <w:r w:rsidRPr="00F34725">
              <w:rPr>
                <w:rFonts w:ascii="Calibri" w:hAnsi="Calibri" w:cs="Calibri"/>
                <w:b/>
                <w:bCs/>
                <w:sz w:val="20"/>
              </w:rPr>
              <w:t>Skills and Knowledge</w:t>
            </w:r>
          </w:p>
        </w:tc>
        <w:tc>
          <w:tcPr>
            <w:tcW w:w="5616" w:type="dxa"/>
            <w:tcBorders>
              <w:top w:val="single" w:sz="12" w:space="0" w:color="auto"/>
              <w:bottom w:val="single" w:sz="4" w:space="0" w:color="auto"/>
            </w:tcBorders>
          </w:tcPr>
          <w:p w14:paraId="33A4AD6A" w14:textId="76886FBB" w:rsidR="005D67FD" w:rsidRPr="00F34725" w:rsidRDefault="00A4303E" w:rsidP="00F34725">
            <w:pPr>
              <w:suppressAutoHyphens w:val="0"/>
              <w:spacing w:after="160" w:line="259" w:lineRule="auto"/>
              <w:rPr>
                <w:rFonts w:ascii="Calibri" w:hAnsi="Calibri" w:cs="Calibri"/>
              </w:rPr>
            </w:pPr>
            <w:r w:rsidRPr="00F34725">
              <w:rPr>
                <w:rFonts w:ascii="Calibri" w:hAnsi="Calibri" w:cs="Calibri"/>
              </w:rPr>
              <w:t>Fluency in written and spoken English</w:t>
            </w:r>
          </w:p>
        </w:tc>
        <w:tc>
          <w:tcPr>
            <w:tcW w:w="5616" w:type="dxa"/>
            <w:tcBorders>
              <w:top w:val="single" w:sz="12" w:space="0" w:color="auto"/>
              <w:bottom w:val="single" w:sz="4" w:space="0" w:color="auto"/>
            </w:tcBorders>
          </w:tcPr>
          <w:p w14:paraId="4F9D7FD7" w14:textId="0E7306BE" w:rsidR="005D67FD" w:rsidRPr="00F34725" w:rsidRDefault="00F34725" w:rsidP="00F34725">
            <w:pPr>
              <w:suppressAutoHyphens w:val="0"/>
              <w:spacing w:after="160" w:line="259" w:lineRule="auto"/>
              <w:rPr>
                <w:rFonts w:ascii="Calibri" w:hAnsi="Calibri" w:cs="Calibri"/>
              </w:rPr>
            </w:pPr>
            <w:r w:rsidRPr="00F34725">
              <w:rPr>
                <w:rFonts w:ascii="Calibri" w:hAnsi="Calibri" w:cs="Calibri"/>
              </w:rPr>
              <w:t xml:space="preserve">Bi- or Multi-lingual </w:t>
            </w:r>
          </w:p>
        </w:tc>
      </w:tr>
      <w:tr w:rsidR="00A4303E" w:rsidRPr="00F34725" w14:paraId="3FA2E46C" w14:textId="77777777" w:rsidTr="73B26306">
        <w:trPr>
          <w:trHeight w:val="673"/>
        </w:trPr>
        <w:tc>
          <w:tcPr>
            <w:tcW w:w="2835" w:type="dxa"/>
            <w:tcBorders>
              <w:top w:val="single" w:sz="4" w:space="0" w:color="auto"/>
            </w:tcBorders>
          </w:tcPr>
          <w:p w14:paraId="5C0D2237" w14:textId="77777777" w:rsidR="00A4303E" w:rsidRPr="00F34725" w:rsidRDefault="00A4303E" w:rsidP="00527C1D">
            <w:pPr>
              <w:rPr>
                <w:rFonts w:ascii="Calibri" w:hAnsi="Calibri" w:cs="Calibri"/>
                <w:b/>
                <w:bCs/>
                <w:sz w:val="20"/>
              </w:rPr>
            </w:pPr>
          </w:p>
        </w:tc>
        <w:tc>
          <w:tcPr>
            <w:tcW w:w="5616" w:type="dxa"/>
            <w:tcBorders>
              <w:top w:val="single" w:sz="4" w:space="0" w:color="auto"/>
            </w:tcBorders>
          </w:tcPr>
          <w:p w14:paraId="7EE67FC1" w14:textId="77B1AEB6" w:rsidR="00A4303E" w:rsidRPr="00F34725" w:rsidRDefault="00A4303E" w:rsidP="00F34725">
            <w:pPr>
              <w:suppressAutoHyphens w:val="0"/>
              <w:spacing w:after="160" w:line="259" w:lineRule="auto"/>
              <w:rPr>
                <w:rFonts w:ascii="Calibri" w:hAnsi="Calibri" w:cs="Calibri"/>
              </w:rPr>
            </w:pPr>
            <w:r w:rsidRPr="00F34725">
              <w:rPr>
                <w:rFonts w:ascii="Calibri" w:hAnsi="Calibri" w:cs="Calibri"/>
              </w:rPr>
              <w:t>Strong organisation skills, ability to manage tasks and own workload.</w:t>
            </w:r>
          </w:p>
        </w:tc>
        <w:tc>
          <w:tcPr>
            <w:tcW w:w="5616" w:type="dxa"/>
            <w:tcBorders>
              <w:top w:val="single" w:sz="4" w:space="0" w:color="auto"/>
            </w:tcBorders>
          </w:tcPr>
          <w:p w14:paraId="6BBFFEE7" w14:textId="77777777" w:rsidR="00A4303E" w:rsidRPr="00F34725" w:rsidRDefault="00A4303E" w:rsidP="00F34725">
            <w:pPr>
              <w:suppressAutoHyphens w:val="0"/>
              <w:spacing w:after="160" w:line="259" w:lineRule="auto"/>
              <w:rPr>
                <w:rFonts w:ascii="Calibri" w:hAnsi="Calibri" w:cs="Calibri"/>
              </w:rPr>
            </w:pPr>
          </w:p>
        </w:tc>
      </w:tr>
      <w:tr w:rsidR="005D67FD" w:rsidRPr="00F34725" w14:paraId="3CC59240" w14:textId="77777777" w:rsidTr="73B26306">
        <w:trPr>
          <w:trHeight w:val="673"/>
        </w:trPr>
        <w:tc>
          <w:tcPr>
            <w:tcW w:w="2835" w:type="dxa"/>
          </w:tcPr>
          <w:p w14:paraId="3947CE22" w14:textId="77777777" w:rsidR="005D67FD" w:rsidRPr="00F34725" w:rsidRDefault="005D67FD" w:rsidP="00527C1D">
            <w:pPr>
              <w:rPr>
                <w:rFonts w:ascii="Calibri" w:hAnsi="Calibri" w:cs="Calibri"/>
                <w:b/>
                <w:bCs/>
                <w:sz w:val="20"/>
              </w:rPr>
            </w:pPr>
          </w:p>
        </w:tc>
        <w:tc>
          <w:tcPr>
            <w:tcW w:w="5616" w:type="dxa"/>
          </w:tcPr>
          <w:p w14:paraId="12BBC426" w14:textId="55BF6B49" w:rsidR="005D67FD" w:rsidRPr="00F34725" w:rsidRDefault="00F34725" w:rsidP="00F34725">
            <w:pPr>
              <w:suppressAutoHyphens w:val="0"/>
              <w:spacing w:after="160" w:line="259" w:lineRule="auto"/>
              <w:rPr>
                <w:rFonts w:ascii="Calibri" w:hAnsi="Calibri" w:cs="Calibri"/>
              </w:rPr>
            </w:pPr>
            <w:r w:rsidRPr="00F34725">
              <w:rPr>
                <w:rFonts w:ascii="Calibri" w:hAnsi="Calibri" w:cs="Calibri"/>
              </w:rPr>
              <w:t>Excellent communication skills includ</w:t>
            </w:r>
            <w:r>
              <w:rPr>
                <w:rFonts w:ascii="Calibri" w:hAnsi="Calibri" w:cs="Calibri"/>
              </w:rPr>
              <w:t>ing</w:t>
            </w:r>
            <w:r w:rsidRPr="00F34725">
              <w:rPr>
                <w:rFonts w:ascii="Calibri" w:hAnsi="Calibri" w:cs="Calibri"/>
              </w:rPr>
              <w:t xml:space="preserve"> oral, written and presentation skills</w:t>
            </w:r>
          </w:p>
        </w:tc>
        <w:tc>
          <w:tcPr>
            <w:tcW w:w="5616" w:type="dxa"/>
          </w:tcPr>
          <w:p w14:paraId="48609875" w14:textId="77777777" w:rsidR="005D67FD" w:rsidRPr="00F34725" w:rsidRDefault="005D67FD" w:rsidP="59CE5867">
            <w:pPr>
              <w:rPr>
                <w:rFonts w:ascii="Calibri" w:hAnsi="Calibri" w:cs="Calibri"/>
                <w:b/>
                <w:bCs/>
                <w:sz w:val="20"/>
              </w:rPr>
            </w:pPr>
          </w:p>
        </w:tc>
      </w:tr>
      <w:tr w:rsidR="00F34725" w:rsidRPr="00F34725" w14:paraId="1540E08E" w14:textId="77777777" w:rsidTr="73B26306">
        <w:trPr>
          <w:trHeight w:val="673"/>
        </w:trPr>
        <w:tc>
          <w:tcPr>
            <w:tcW w:w="2835" w:type="dxa"/>
          </w:tcPr>
          <w:p w14:paraId="4633CE7C" w14:textId="77777777" w:rsidR="00F34725" w:rsidRPr="00F34725" w:rsidRDefault="00F34725" w:rsidP="00527C1D">
            <w:pPr>
              <w:rPr>
                <w:rFonts w:ascii="Calibri" w:hAnsi="Calibri" w:cs="Calibri"/>
                <w:b/>
                <w:bCs/>
                <w:sz w:val="20"/>
              </w:rPr>
            </w:pPr>
          </w:p>
        </w:tc>
        <w:tc>
          <w:tcPr>
            <w:tcW w:w="5616" w:type="dxa"/>
          </w:tcPr>
          <w:p w14:paraId="4C8536E0" w14:textId="079FF1FD" w:rsidR="00F34725" w:rsidRPr="00F34725" w:rsidRDefault="00F34725" w:rsidP="00F34725">
            <w:pPr>
              <w:suppressAutoHyphens w:val="0"/>
              <w:spacing w:after="160" w:line="259" w:lineRule="auto"/>
              <w:rPr>
                <w:rFonts w:ascii="Calibri" w:hAnsi="Calibri" w:cs="Calibri"/>
              </w:rPr>
            </w:pPr>
            <w:r w:rsidRPr="00F34725">
              <w:rPr>
                <w:rFonts w:ascii="Calibri" w:hAnsi="Calibri" w:cs="Calibri"/>
              </w:rPr>
              <w:t>Excellent listening skills and able to work empathically and in a caring and non-judgemental manner</w:t>
            </w:r>
          </w:p>
        </w:tc>
        <w:tc>
          <w:tcPr>
            <w:tcW w:w="5616" w:type="dxa"/>
          </w:tcPr>
          <w:p w14:paraId="2D970252" w14:textId="77777777" w:rsidR="00F34725" w:rsidRPr="00F34725" w:rsidRDefault="00F34725" w:rsidP="59CE5867">
            <w:pPr>
              <w:rPr>
                <w:rFonts w:ascii="Calibri" w:hAnsi="Calibri" w:cs="Calibri"/>
                <w:b/>
                <w:bCs/>
                <w:sz w:val="20"/>
              </w:rPr>
            </w:pPr>
          </w:p>
        </w:tc>
      </w:tr>
      <w:tr w:rsidR="00F34725" w:rsidRPr="00F34725" w14:paraId="173E761F" w14:textId="77777777" w:rsidTr="73B26306">
        <w:trPr>
          <w:trHeight w:val="673"/>
        </w:trPr>
        <w:tc>
          <w:tcPr>
            <w:tcW w:w="2835" w:type="dxa"/>
          </w:tcPr>
          <w:p w14:paraId="50D6F1E0" w14:textId="77777777" w:rsidR="00F34725" w:rsidRPr="00F34725" w:rsidRDefault="00F34725" w:rsidP="00527C1D">
            <w:pPr>
              <w:rPr>
                <w:rFonts w:ascii="Calibri" w:hAnsi="Calibri" w:cs="Calibri"/>
                <w:b/>
                <w:bCs/>
                <w:sz w:val="20"/>
              </w:rPr>
            </w:pPr>
          </w:p>
        </w:tc>
        <w:tc>
          <w:tcPr>
            <w:tcW w:w="5616" w:type="dxa"/>
          </w:tcPr>
          <w:p w14:paraId="6109F61D" w14:textId="00F1FECE" w:rsidR="00F34725" w:rsidRPr="00F34725" w:rsidRDefault="00F34725" w:rsidP="00F34725">
            <w:pPr>
              <w:suppressAutoHyphens w:val="0"/>
              <w:spacing w:after="160" w:line="259" w:lineRule="auto"/>
              <w:rPr>
                <w:rFonts w:ascii="Calibri" w:hAnsi="Calibri" w:cs="Calibri"/>
              </w:rPr>
            </w:pPr>
            <w:r w:rsidRPr="00F34725">
              <w:rPr>
                <w:rFonts w:ascii="Calibri" w:hAnsi="Calibri" w:cs="Calibri"/>
              </w:rPr>
              <w:t xml:space="preserve">Highly motivated individual with the ability to motivate others including the ability to enthuse learners  </w:t>
            </w:r>
          </w:p>
        </w:tc>
        <w:tc>
          <w:tcPr>
            <w:tcW w:w="5616" w:type="dxa"/>
          </w:tcPr>
          <w:p w14:paraId="5633AB46" w14:textId="77777777" w:rsidR="00F34725" w:rsidRPr="00F34725" w:rsidRDefault="00F34725" w:rsidP="59CE5867">
            <w:pPr>
              <w:rPr>
                <w:rFonts w:ascii="Calibri" w:hAnsi="Calibri" w:cs="Calibri"/>
                <w:b/>
                <w:bCs/>
                <w:sz w:val="20"/>
              </w:rPr>
            </w:pPr>
          </w:p>
        </w:tc>
      </w:tr>
      <w:tr w:rsidR="00F34725" w:rsidRPr="00F34725" w14:paraId="2816262B" w14:textId="77777777" w:rsidTr="73B26306">
        <w:trPr>
          <w:trHeight w:val="673"/>
        </w:trPr>
        <w:tc>
          <w:tcPr>
            <w:tcW w:w="2835" w:type="dxa"/>
          </w:tcPr>
          <w:p w14:paraId="06C6ADF8" w14:textId="77777777" w:rsidR="00F34725" w:rsidRPr="00F34725" w:rsidRDefault="00F34725" w:rsidP="00527C1D">
            <w:pPr>
              <w:rPr>
                <w:rFonts w:ascii="Calibri" w:hAnsi="Calibri" w:cs="Calibri"/>
                <w:b/>
                <w:bCs/>
                <w:sz w:val="20"/>
              </w:rPr>
            </w:pPr>
          </w:p>
        </w:tc>
        <w:tc>
          <w:tcPr>
            <w:tcW w:w="5616" w:type="dxa"/>
          </w:tcPr>
          <w:p w14:paraId="0F0CBFB7" w14:textId="22EB4B75" w:rsidR="00F34725" w:rsidRPr="00F34725" w:rsidRDefault="00F34725" w:rsidP="00F34725">
            <w:pPr>
              <w:suppressAutoHyphens w:val="0"/>
              <w:spacing w:after="160" w:line="259" w:lineRule="auto"/>
              <w:rPr>
                <w:rFonts w:ascii="Calibri" w:hAnsi="Calibri" w:cs="Calibri"/>
              </w:rPr>
            </w:pPr>
            <w:r w:rsidRPr="73B26306">
              <w:rPr>
                <w:rFonts w:ascii="Calibri" w:hAnsi="Calibri" w:cs="Calibri"/>
              </w:rPr>
              <w:t>Good IT Skills; ability to use Microsoft Office and adapt to new systems</w:t>
            </w:r>
          </w:p>
        </w:tc>
        <w:tc>
          <w:tcPr>
            <w:tcW w:w="5616" w:type="dxa"/>
          </w:tcPr>
          <w:p w14:paraId="772380EE" w14:textId="77777777" w:rsidR="00F34725" w:rsidRPr="00F34725" w:rsidRDefault="00F34725" w:rsidP="59CE5867">
            <w:pPr>
              <w:rPr>
                <w:rFonts w:ascii="Calibri" w:hAnsi="Calibri" w:cs="Calibri"/>
                <w:b/>
                <w:bCs/>
                <w:sz w:val="20"/>
              </w:rPr>
            </w:pPr>
          </w:p>
        </w:tc>
      </w:tr>
      <w:tr w:rsidR="005D67FD" w:rsidRPr="00F34725" w14:paraId="5CD469E2" w14:textId="77777777" w:rsidTr="73B26306">
        <w:trPr>
          <w:trHeight w:val="673"/>
        </w:trPr>
        <w:tc>
          <w:tcPr>
            <w:tcW w:w="2835" w:type="dxa"/>
            <w:tcBorders>
              <w:top w:val="single" w:sz="12" w:space="0" w:color="auto"/>
            </w:tcBorders>
          </w:tcPr>
          <w:p w14:paraId="75C2B6DF" w14:textId="77777777" w:rsidR="005D67FD" w:rsidRPr="00F34725" w:rsidRDefault="005D67FD" w:rsidP="00527C1D">
            <w:pPr>
              <w:rPr>
                <w:rFonts w:ascii="Calibri" w:hAnsi="Calibri" w:cs="Calibri"/>
                <w:b/>
                <w:bCs/>
                <w:sz w:val="20"/>
              </w:rPr>
            </w:pPr>
            <w:r w:rsidRPr="00F34725">
              <w:rPr>
                <w:rFonts w:ascii="Calibri" w:hAnsi="Calibri" w:cs="Calibri"/>
                <w:b/>
                <w:bCs/>
                <w:sz w:val="20"/>
              </w:rPr>
              <w:t>Personal Qualities</w:t>
            </w:r>
          </w:p>
        </w:tc>
        <w:tc>
          <w:tcPr>
            <w:tcW w:w="5616" w:type="dxa"/>
            <w:tcBorders>
              <w:top w:val="single" w:sz="12" w:space="0" w:color="auto"/>
            </w:tcBorders>
          </w:tcPr>
          <w:p w14:paraId="49EE8697" w14:textId="365179CF" w:rsidR="005D67FD" w:rsidRPr="00F34725" w:rsidRDefault="00F34725" w:rsidP="00F34725">
            <w:pPr>
              <w:suppressAutoHyphens w:val="0"/>
              <w:spacing w:after="160" w:line="259" w:lineRule="auto"/>
              <w:rPr>
                <w:rFonts w:ascii="Calibri" w:hAnsi="Calibri" w:cs="Calibri"/>
              </w:rPr>
            </w:pPr>
            <w:r w:rsidRPr="00F34725">
              <w:rPr>
                <w:rFonts w:ascii="Calibri" w:hAnsi="Calibri" w:cs="Calibri"/>
              </w:rPr>
              <w:t>Empathetic, non-judgmental approach with strong listening and communication skills.</w:t>
            </w:r>
          </w:p>
        </w:tc>
        <w:tc>
          <w:tcPr>
            <w:tcW w:w="5616" w:type="dxa"/>
            <w:tcBorders>
              <w:top w:val="single" w:sz="12" w:space="0" w:color="auto"/>
            </w:tcBorders>
          </w:tcPr>
          <w:p w14:paraId="6CBB0947" w14:textId="77777777" w:rsidR="00F34725" w:rsidRPr="00F34725" w:rsidRDefault="00F34725" w:rsidP="00F34725">
            <w:pPr>
              <w:suppressAutoHyphens w:val="0"/>
              <w:spacing w:after="160" w:line="259" w:lineRule="auto"/>
              <w:rPr>
                <w:rFonts w:ascii="Calibri" w:hAnsi="Calibri" w:cs="Calibri"/>
              </w:rPr>
            </w:pPr>
            <w:r w:rsidRPr="00F34725">
              <w:rPr>
                <w:rFonts w:ascii="Calibri" w:hAnsi="Calibri" w:cs="Calibri"/>
              </w:rPr>
              <w:t>Lived experience relevant to the role.</w:t>
            </w:r>
          </w:p>
          <w:p w14:paraId="5EAE392D" w14:textId="77777777" w:rsidR="005D67FD" w:rsidRPr="00F34725" w:rsidRDefault="005D67FD" w:rsidP="59CE5867">
            <w:pPr>
              <w:rPr>
                <w:rFonts w:ascii="Calibri" w:hAnsi="Calibri" w:cs="Calibri"/>
                <w:b/>
                <w:bCs/>
                <w:sz w:val="20"/>
              </w:rPr>
            </w:pPr>
          </w:p>
        </w:tc>
      </w:tr>
      <w:tr w:rsidR="005D67FD" w:rsidRPr="00F34725" w14:paraId="7D57D948" w14:textId="77777777" w:rsidTr="73B26306">
        <w:trPr>
          <w:trHeight w:val="673"/>
        </w:trPr>
        <w:tc>
          <w:tcPr>
            <w:tcW w:w="2835" w:type="dxa"/>
          </w:tcPr>
          <w:p w14:paraId="5BEEEA93" w14:textId="77777777" w:rsidR="005D67FD" w:rsidRPr="00F34725" w:rsidRDefault="005D67FD" w:rsidP="00527C1D">
            <w:pPr>
              <w:rPr>
                <w:rFonts w:ascii="Calibri" w:hAnsi="Calibri" w:cs="Calibri"/>
                <w:b/>
                <w:bCs/>
                <w:sz w:val="20"/>
              </w:rPr>
            </w:pPr>
          </w:p>
        </w:tc>
        <w:tc>
          <w:tcPr>
            <w:tcW w:w="5616" w:type="dxa"/>
          </w:tcPr>
          <w:p w14:paraId="77AA03AF" w14:textId="6EBADE00" w:rsidR="005D67FD" w:rsidRPr="00F34725" w:rsidRDefault="00F34725" w:rsidP="00F34725">
            <w:pPr>
              <w:suppressAutoHyphens w:val="0"/>
              <w:spacing w:after="160" w:line="259" w:lineRule="auto"/>
              <w:rPr>
                <w:rFonts w:ascii="Calibri" w:hAnsi="Calibri" w:cs="Calibri"/>
              </w:rPr>
            </w:pPr>
            <w:r w:rsidRPr="00F34725">
              <w:rPr>
                <w:rFonts w:ascii="Calibri" w:hAnsi="Calibri" w:cs="Calibri"/>
              </w:rPr>
              <w:t>Ability to work independently and build trust quickly.</w:t>
            </w:r>
          </w:p>
        </w:tc>
        <w:tc>
          <w:tcPr>
            <w:tcW w:w="5616" w:type="dxa"/>
          </w:tcPr>
          <w:p w14:paraId="505C3B32" w14:textId="77777777" w:rsidR="005D67FD" w:rsidRPr="00F34725" w:rsidRDefault="005D67FD" w:rsidP="59CE5867">
            <w:pPr>
              <w:rPr>
                <w:rFonts w:ascii="Calibri" w:hAnsi="Calibri" w:cs="Calibri"/>
                <w:b/>
                <w:bCs/>
                <w:sz w:val="20"/>
              </w:rPr>
            </w:pPr>
          </w:p>
        </w:tc>
      </w:tr>
      <w:tr w:rsidR="005D67FD" w:rsidRPr="00F34725" w14:paraId="6C894754" w14:textId="77777777" w:rsidTr="73B26306">
        <w:trPr>
          <w:trHeight w:val="673"/>
        </w:trPr>
        <w:tc>
          <w:tcPr>
            <w:tcW w:w="2835" w:type="dxa"/>
          </w:tcPr>
          <w:p w14:paraId="2E37A37B" w14:textId="77777777" w:rsidR="005D67FD" w:rsidRPr="00F34725" w:rsidRDefault="005D67FD" w:rsidP="00527C1D">
            <w:pPr>
              <w:rPr>
                <w:rFonts w:ascii="Calibri" w:hAnsi="Calibri" w:cs="Calibri"/>
                <w:b/>
                <w:bCs/>
                <w:sz w:val="20"/>
              </w:rPr>
            </w:pPr>
          </w:p>
        </w:tc>
        <w:tc>
          <w:tcPr>
            <w:tcW w:w="5616" w:type="dxa"/>
          </w:tcPr>
          <w:p w14:paraId="27877722" w14:textId="6861BAA2" w:rsidR="005D67FD" w:rsidRPr="00F34725" w:rsidRDefault="00F34725" w:rsidP="00F34725">
            <w:pPr>
              <w:suppressAutoHyphens w:val="0"/>
              <w:spacing w:after="160" w:line="259" w:lineRule="auto"/>
              <w:rPr>
                <w:rFonts w:ascii="Calibri" w:hAnsi="Calibri" w:cs="Calibri"/>
              </w:rPr>
            </w:pPr>
            <w:r w:rsidRPr="00F34725">
              <w:rPr>
                <w:rFonts w:ascii="Calibri" w:hAnsi="Calibri" w:cs="Calibri"/>
              </w:rPr>
              <w:t>The ability to work on your own initiative as well as part of a</w:t>
            </w:r>
            <w:r>
              <w:rPr>
                <w:rFonts w:ascii="Calibri" w:hAnsi="Calibri" w:cs="Calibri"/>
              </w:rPr>
              <w:t xml:space="preserve"> </w:t>
            </w:r>
            <w:r w:rsidRPr="00F34725">
              <w:rPr>
                <w:rFonts w:ascii="Calibri" w:hAnsi="Calibri" w:cs="Calibri"/>
              </w:rPr>
              <w:t xml:space="preserve">team  </w:t>
            </w:r>
          </w:p>
        </w:tc>
        <w:tc>
          <w:tcPr>
            <w:tcW w:w="5616" w:type="dxa"/>
          </w:tcPr>
          <w:p w14:paraId="12F217D7" w14:textId="77777777" w:rsidR="005D67FD" w:rsidRPr="00F34725" w:rsidRDefault="005D67FD" w:rsidP="59CE5867">
            <w:pPr>
              <w:rPr>
                <w:rFonts w:ascii="Calibri" w:hAnsi="Calibri" w:cs="Calibri"/>
                <w:b/>
                <w:bCs/>
                <w:sz w:val="20"/>
              </w:rPr>
            </w:pPr>
          </w:p>
        </w:tc>
      </w:tr>
      <w:tr w:rsidR="005D67FD" w:rsidRPr="00F34725" w14:paraId="4F354B08" w14:textId="77777777" w:rsidTr="73B26306">
        <w:trPr>
          <w:trHeight w:val="673"/>
        </w:trPr>
        <w:tc>
          <w:tcPr>
            <w:tcW w:w="2835" w:type="dxa"/>
          </w:tcPr>
          <w:p w14:paraId="69825281" w14:textId="77777777" w:rsidR="005D67FD" w:rsidRPr="00F34725" w:rsidRDefault="005D67FD" w:rsidP="00527C1D">
            <w:pPr>
              <w:rPr>
                <w:rFonts w:ascii="Calibri" w:hAnsi="Calibri" w:cs="Calibri"/>
                <w:b/>
                <w:bCs/>
                <w:sz w:val="20"/>
              </w:rPr>
            </w:pPr>
          </w:p>
        </w:tc>
        <w:tc>
          <w:tcPr>
            <w:tcW w:w="5616" w:type="dxa"/>
          </w:tcPr>
          <w:p w14:paraId="47A41BC5" w14:textId="6D2A4C5B" w:rsidR="005D67FD" w:rsidRPr="00F34725" w:rsidRDefault="00F34725" w:rsidP="00F34725">
            <w:pPr>
              <w:spacing w:after="160" w:line="259" w:lineRule="auto"/>
              <w:contextualSpacing/>
              <w:rPr>
                <w:rFonts w:ascii="Calibri" w:hAnsi="Calibri" w:cs="Calibri"/>
              </w:rPr>
            </w:pPr>
            <w:r w:rsidRPr="00F34725">
              <w:rPr>
                <w:rFonts w:ascii="Calibri" w:hAnsi="Calibri" w:cs="Calibri"/>
              </w:rPr>
              <w:t xml:space="preserve">Flexible approach to respond to learner and team needs as and when required. </w:t>
            </w:r>
          </w:p>
        </w:tc>
        <w:tc>
          <w:tcPr>
            <w:tcW w:w="5616" w:type="dxa"/>
          </w:tcPr>
          <w:p w14:paraId="7DCA2689" w14:textId="77777777" w:rsidR="005D67FD" w:rsidRPr="00F34725" w:rsidRDefault="005D67FD" w:rsidP="59CE5867">
            <w:pPr>
              <w:rPr>
                <w:rFonts w:ascii="Calibri" w:hAnsi="Calibri" w:cs="Calibri"/>
                <w:b/>
                <w:bCs/>
                <w:sz w:val="20"/>
              </w:rPr>
            </w:pPr>
          </w:p>
        </w:tc>
      </w:tr>
      <w:tr w:rsidR="005D67FD" w:rsidRPr="00F34725" w14:paraId="0FA82A51" w14:textId="77777777" w:rsidTr="73B26306">
        <w:trPr>
          <w:trHeight w:val="673"/>
        </w:trPr>
        <w:tc>
          <w:tcPr>
            <w:tcW w:w="2835" w:type="dxa"/>
          </w:tcPr>
          <w:p w14:paraId="4A8C5616" w14:textId="77777777" w:rsidR="005D67FD" w:rsidRPr="00F34725" w:rsidRDefault="005D67FD" w:rsidP="00527C1D">
            <w:pPr>
              <w:rPr>
                <w:rFonts w:ascii="Calibri" w:hAnsi="Calibri" w:cs="Calibri"/>
                <w:b/>
                <w:bCs/>
                <w:sz w:val="20"/>
              </w:rPr>
            </w:pPr>
          </w:p>
        </w:tc>
        <w:tc>
          <w:tcPr>
            <w:tcW w:w="5616" w:type="dxa"/>
          </w:tcPr>
          <w:p w14:paraId="04CF5E37" w14:textId="21EEE2D4" w:rsidR="005D67FD" w:rsidRPr="00F34725" w:rsidRDefault="00F34725" w:rsidP="00F34725">
            <w:pPr>
              <w:spacing w:after="160" w:line="259" w:lineRule="auto"/>
              <w:contextualSpacing/>
              <w:rPr>
                <w:rFonts w:ascii="Calibri" w:hAnsi="Calibri" w:cs="Calibri"/>
              </w:rPr>
            </w:pPr>
            <w:r w:rsidRPr="00F34725">
              <w:rPr>
                <w:rFonts w:ascii="Calibri" w:hAnsi="Calibri" w:cs="Calibri"/>
              </w:rPr>
              <w:t xml:space="preserve">A commitment to equal opportunities </w:t>
            </w:r>
          </w:p>
        </w:tc>
        <w:tc>
          <w:tcPr>
            <w:tcW w:w="5616" w:type="dxa"/>
          </w:tcPr>
          <w:p w14:paraId="225E1DC1" w14:textId="77777777" w:rsidR="005D67FD" w:rsidRPr="00F34725" w:rsidRDefault="005D67FD" w:rsidP="59CE5867">
            <w:pPr>
              <w:rPr>
                <w:rFonts w:ascii="Calibri" w:hAnsi="Calibri" w:cs="Calibri"/>
                <w:b/>
                <w:bCs/>
                <w:sz w:val="20"/>
              </w:rPr>
            </w:pPr>
          </w:p>
        </w:tc>
      </w:tr>
      <w:tr w:rsidR="005D67FD" w:rsidRPr="00F34725" w14:paraId="2FC58C8A" w14:textId="77777777" w:rsidTr="73B26306">
        <w:trPr>
          <w:trHeight w:val="673"/>
        </w:trPr>
        <w:tc>
          <w:tcPr>
            <w:tcW w:w="2835" w:type="dxa"/>
          </w:tcPr>
          <w:p w14:paraId="416C178E" w14:textId="77777777" w:rsidR="005D67FD" w:rsidRPr="00F34725" w:rsidRDefault="005D67FD" w:rsidP="00527C1D">
            <w:pPr>
              <w:rPr>
                <w:rFonts w:ascii="Calibri" w:hAnsi="Calibri" w:cs="Calibri"/>
                <w:b/>
                <w:bCs/>
                <w:sz w:val="20"/>
              </w:rPr>
            </w:pPr>
          </w:p>
        </w:tc>
        <w:tc>
          <w:tcPr>
            <w:tcW w:w="5616" w:type="dxa"/>
          </w:tcPr>
          <w:p w14:paraId="6AD069EA" w14:textId="4982720D" w:rsidR="005D67FD" w:rsidRPr="00F34725" w:rsidRDefault="00F34725" w:rsidP="00F34725">
            <w:pPr>
              <w:spacing w:after="160" w:line="259" w:lineRule="auto"/>
              <w:contextualSpacing/>
              <w:rPr>
                <w:rFonts w:ascii="Calibri" w:hAnsi="Calibri" w:cs="Calibri"/>
              </w:rPr>
            </w:pPr>
            <w:r w:rsidRPr="00F34725">
              <w:rPr>
                <w:rFonts w:ascii="Calibri" w:hAnsi="Calibri" w:cs="Calibri"/>
              </w:rPr>
              <w:t xml:space="preserve">Ability to think creatively, enjoys new challenges and ability to multitask  </w:t>
            </w:r>
          </w:p>
        </w:tc>
        <w:tc>
          <w:tcPr>
            <w:tcW w:w="5616" w:type="dxa"/>
          </w:tcPr>
          <w:p w14:paraId="587C3336" w14:textId="77777777" w:rsidR="005D67FD" w:rsidRPr="00F34725" w:rsidRDefault="005D67FD" w:rsidP="59CE5867">
            <w:pPr>
              <w:rPr>
                <w:rFonts w:ascii="Calibri" w:hAnsi="Calibri" w:cs="Calibri"/>
                <w:b/>
                <w:bCs/>
                <w:sz w:val="20"/>
              </w:rPr>
            </w:pPr>
          </w:p>
        </w:tc>
      </w:tr>
      <w:tr w:rsidR="005D67FD" w:rsidRPr="00F34725" w14:paraId="4584301C" w14:textId="77777777" w:rsidTr="73B26306">
        <w:trPr>
          <w:trHeight w:val="673"/>
        </w:trPr>
        <w:tc>
          <w:tcPr>
            <w:tcW w:w="2835" w:type="dxa"/>
            <w:tcBorders>
              <w:bottom w:val="single" w:sz="12" w:space="0" w:color="auto"/>
            </w:tcBorders>
          </w:tcPr>
          <w:p w14:paraId="48AD4F84" w14:textId="77777777" w:rsidR="005D67FD" w:rsidRPr="00F34725" w:rsidRDefault="005D67FD" w:rsidP="00FD438A">
            <w:pPr>
              <w:rPr>
                <w:rFonts w:ascii="Calibri" w:hAnsi="Calibri" w:cs="Calibri"/>
                <w:b/>
                <w:bCs/>
                <w:sz w:val="20"/>
              </w:rPr>
            </w:pPr>
          </w:p>
        </w:tc>
        <w:tc>
          <w:tcPr>
            <w:tcW w:w="5616" w:type="dxa"/>
            <w:tcBorders>
              <w:bottom w:val="single" w:sz="12" w:space="0" w:color="auto"/>
            </w:tcBorders>
          </w:tcPr>
          <w:p w14:paraId="68C89A51" w14:textId="31161E77" w:rsidR="00F34725" w:rsidRPr="00F34725" w:rsidRDefault="00F34725" w:rsidP="00F34725">
            <w:pPr>
              <w:spacing w:after="160" w:line="259" w:lineRule="auto"/>
              <w:contextualSpacing/>
              <w:rPr>
                <w:rFonts w:ascii="Calibri" w:hAnsi="Calibri" w:cs="Calibri"/>
              </w:rPr>
            </w:pPr>
            <w:r w:rsidRPr="00F34725">
              <w:rPr>
                <w:rFonts w:ascii="Calibri" w:hAnsi="Calibri" w:cs="Calibri"/>
              </w:rPr>
              <w:t xml:space="preserve">Support the aims and values of the Organisation </w:t>
            </w:r>
          </w:p>
          <w:p w14:paraId="3BD05C6F" w14:textId="77777777" w:rsidR="005D67FD" w:rsidRPr="00F34725" w:rsidRDefault="005D67FD" w:rsidP="00FD438A">
            <w:pPr>
              <w:suppressAutoHyphens w:val="0"/>
              <w:spacing w:before="100" w:beforeAutospacing="1" w:after="100" w:afterAutospacing="1"/>
              <w:rPr>
                <w:rFonts w:ascii="Calibri" w:hAnsi="Calibri" w:cs="Calibri"/>
                <w:color w:val="000000"/>
                <w:szCs w:val="24"/>
              </w:rPr>
            </w:pPr>
          </w:p>
        </w:tc>
        <w:tc>
          <w:tcPr>
            <w:tcW w:w="5616" w:type="dxa"/>
            <w:tcBorders>
              <w:bottom w:val="single" w:sz="12" w:space="0" w:color="auto"/>
            </w:tcBorders>
          </w:tcPr>
          <w:p w14:paraId="4376F43A" w14:textId="77777777" w:rsidR="005D67FD" w:rsidRPr="00F34725" w:rsidRDefault="005D67FD" w:rsidP="00FD438A">
            <w:pPr>
              <w:rPr>
                <w:rFonts w:ascii="Calibri" w:hAnsi="Calibri" w:cs="Calibri"/>
                <w:b/>
                <w:bCs/>
                <w:sz w:val="20"/>
              </w:rPr>
            </w:pPr>
          </w:p>
        </w:tc>
      </w:tr>
      <w:tr w:rsidR="005D67FD" w:rsidRPr="00F34725" w14:paraId="23CEAFC6" w14:textId="77777777" w:rsidTr="73B26306">
        <w:trPr>
          <w:trHeight w:val="673"/>
        </w:trPr>
        <w:tc>
          <w:tcPr>
            <w:tcW w:w="2835" w:type="dxa"/>
            <w:tcBorders>
              <w:top w:val="single" w:sz="12" w:space="0" w:color="auto"/>
            </w:tcBorders>
          </w:tcPr>
          <w:p w14:paraId="7B36703E" w14:textId="77777777" w:rsidR="005D67FD" w:rsidRPr="00F34725" w:rsidRDefault="005D67FD" w:rsidP="00FD438A">
            <w:pPr>
              <w:rPr>
                <w:rFonts w:ascii="Calibri" w:hAnsi="Calibri" w:cs="Calibri"/>
                <w:b/>
                <w:bCs/>
                <w:sz w:val="20"/>
              </w:rPr>
            </w:pPr>
            <w:r w:rsidRPr="00F34725">
              <w:rPr>
                <w:rFonts w:ascii="Calibri" w:hAnsi="Calibri" w:cs="Calibri"/>
                <w:b/>
                <w:bCs/>
                <w:sz w:val="20"/>
              </w:rPr>
              <w:lastRenderedPageBreak/>
              <w:t>Additional Job Requirements</w:t>
            </w:r>
          </w:p>
        </w:tc>
        <w:tc>
          <w:tcPr>
            <w:tcW w:w="5616" w:type="dxa"/>
            <w:tcBorders>
              <w:top w:val="single" w:sz="12" w:space="0" w:color="auto"/>
            </w:tcBorders>
          </w:tcPr>
          <w:p w14:paraId="727D0510" w14:textId="41888B7B" w:rsidR="005D67FD" w:rsidRPr="00F34725" w:rsidRDefault="00A4303E" w:rsidP="00FD438A">
            <w:pPr>
              <w:suppressAutoHyphens w:val="0"/>
              <w:spacing w:before="100" w:beforeAutospacing="1" w:after="100" w:afterAutospacing="1"/>
              <w:rPr>
                <w:rFonts w:ascii="Calibri" w:hAnsi="Calibri" w:cs="Calibri"/>
                <w:color w:val="000000"/>
                <w:szCs w:val="24"/>
              </w:rPr>
            </w:pPr>
            <w:r w:rsidRPr="00A4303E">
              <w:rPr>
                <w:rFonts w:ascii="Calibri" w:hAnsi="Calibri" w:cs="Calibri"/>
                <w:color w:val="000000"/>
                <w:szCs w:val="24"/>
              </w:rPr>
              <w:t>Must be a member of the PVG Scheme or willing to join, with a satisfactory scheme record and/or an updated scheme record.</w:t>
            </w:r>
          </w:p>
        </w:tc>
        <w:tc>
          <w:tcPr>
            <w:tcW w:w="5616" w:type="dxa"/>
            <w:tcBorders>
              <w:top w:val="single" w:sz="12" w:space="0" w:color="auto"/>
            </w:tcBorders>
          </w:tcPr>
          <w:p w14:paraId="41383178" w14:textId="77777777" w:rsidR="005D67FD" w:rsidRPr="00F34725" w:rsidRDefault="005D67FD" w:rsidP="00FD438A">
            <w:pPr>
              <w:rPr>
                <w:rFonts w:ascii="Calibri" w:hAnsi="Calibri" w:cs="Calibri"/>
                <w:b/>
                <w:bCs/>
                <w:sz w:val="20"/>
              </w:rPr>
            </w:pPr>
          </w:p>
        </w:tc>
      </w:tr>
      <w:tr w:rsidR="005D67FD" w:rsidRPr="00F34725" w14:paraId="08975401" w14:textId="77777777" w:rsidTr="73B26306">
        <w:trPr>
          <w:trHeight w:val="673"/>
        </w:trPr>
        <w:tc>
          <w:tcPr>
            <w:tcW w:w="2835" w:type="dxa"/>
          </w:tcPr>
          <w:p w14:paraId="4B39F6FA" w14:textId="77777777" w:rsidR="005D67FD" w:rsidRPr="00F34725" w:rsidRDefault="005D67FD" w:rsidP="00FD438A">
            <w:pPr>
              <w:rPr>
                <w:rFonts w:ascii="Calibri" w:hAnsi="Calibri" w:cs="Calibri"/>
                <w:b/>
                <w:bCs/>
                <w:sz w:val="20"/>
              </w:rPr>
            </w:pPr>
          </w:p>
        </w:tc>
        <w:tc>
          <w:tcPr>
            <w:tcW w:w="5616" w:type="dxa"/>
          </w:tcPr>
          <w:p w14:paraId="09C4A991" w14:textId="16790605" w:rsidR="005D67FD" w:rsidRPr="00F34725" w:rsidRDefault="00A4303E" w:rsidP="00A4303E">
            <w:pPr>
              <w:suppressAutoHyphens w:val="0"/>
              <w:spacing w:before="100" w:beforeAutospacing="1" w:after="100" w:afterAutospacing="1"/>
              <w:rPr>
                <w:rFonts w:ascii="Calibri" w:hAnsi="Calibri" w:cs="Calibri"/>
                <w:color w:val="000000"/>
                <w:szCs w:val="24"/>
              </w:rPr>
            </w:pPr>
            <w:r w:rsidRPr="00A4303E">
              <w:rPr>
                <w:rFonts w:ascii="Calibri" w:hAnsi="Calibri" w:cs="Calibri"/>
                <w:color w:val="000000"/>
                <w:szCs w:val="24"/>
              </w:rPr>
              <w:t>Ability to work from the centre, with flexibility to work evenings and weekends as needed to support the needs of DIWC.</w:t>
            </w:r>
          </w:p>
        </w:tc>
        <w:tc>
          <w:tcPr>
            <w:tcW w:w="5616" w:type="dxa"/>
          </w:tcPr>
          <w:p w14:paraId="58A9E3DC" w14:textId="77777777" w:rsidR="005D67FD" w:rsidRPr="00F34725" w:rsidRDefault="005D67FD" w:rsidP="00FD438A">
            <w:pPr>
              <w:rPr>
                <w:rFonts w:ascii="Calibri" w:hAnsi="Calibri" w:cs="Calibri"/>
                <w:b/>
                <w:bCs/>
                <w:sz w:val="20"/>
              </w:rPr>
            </w:pPr>
          </w:p>
        </w:tc>
      </w:tr>
      <w:tr w:rsidR="73B26306" w14:paraId="6C7226FE" w14:textId="77777777" w:rsidTr="73B26306">
        <w:trPr>
          <w:trHeight w:val="300"/>
        </w:trPr>
        <w:tc>
          <w:tcPr>
            <w:tcW w:w="2835" w:type="dxa"/>
          </w:tcPr>
          <w:p w14:paraId="00A30D85" w14:textId="1B6F62F0" w:rsidR="73B26306" w:rsidRDefault="73B26306" w:rsidP="73B26306">
            <w:pPr>
              <w:rPr>
                <w:rFonts w:ascii="Calibri" w:hAnsi="Calibri" w:cs="Calibri"/>
                <w:b/>
                <w:bCs/>
                <w:sz w:val="20"/>
              </w:rPr>
            </w:pPr>
          </w:p>
        </w:tc>
        <w:tc>
          <w:tcPr>
            <w:tcW w:w="5616" w:type="dxa"/>
          </w:tcPr>
          <w:p w14:paraId="40131A9D" w14:textId="4704DD6B" w:rsidR="62A8AB09" w:rsidRDefault="62A8AB09">
            <w:r w:rsidRPr="73B26306">
              <w:rPr>
                <w:rFonts w:ascii="Calibri" w:eastAsia="Calibri" w:hAnsi="Calibri" w:cs="Calibri"/>
                <w:szCs w:val="24"/>
              </w:rPr>
              <w:t>Willingness and ability to support and participate in wellbeing activities that may take place outside the centre, including walking and other physical activities.</w:t>
            </w:r>
          </w:p>
        </w:tc>
        <w:tc>
          <w:tcPr>
            <w:tcW w:w="5616" w:type="dxa"/>
          </w:tcPr>
          <w:p w14:paraId="4D7F16F9" w14:textId="189C956F" w:rsidR="73B26306" w:rsidRDefault="73B26306" w:rsidP="73B26306">
            <w:pPr>
              <w:rPr>
                <w:rFonts w:ascii="Calibri" w:hAnsi="Calibri" w:cs="Calibri"/>
                <w:b/>
                <w:bCs/>
                <w:sz w:val="20"/>
              </w:rPr>
            </w:pPr>
          </w:p>
        </w:tc>
      </w:tr>
    </w:tbl>
    <w:p w14:paraId="307E5F1D" w14:textId="77777777" w:rsidR="00000349" w:rsidRPr="00F34725" w:rsidRDefault="00000349" w:rsidP="008C0ACE">
      <w:pPr>
        <w:rPr>
          <w:rFonts w:ascii="Calibri" w:hAnsi="Calibri" w:cs="Calibri"/>
        </w:rPr>
      </w:pPr>
    </w:p>
    <w:p w14:paraId="7B13B093" w14:textId="77777777" w:rsidR="00FC05A8" w:rsidRPr="00F34725" w:rsidRDefault="00FC05A8" w:rsidP="00570E38">
      <w:pPr>
        <w:suppressAutoHyphens w:val="0"/>
        <w:spacing w:before="100" w:beforeAutospacing="1" w:after="100" w:afterAutospacing="1"/>
        <w:outlineLvl w:val="2"/>
        <w:rPr>
          <w:rFonts w:ascii="Calibri" w:hAnsi="Calibri" w:cs="Calibri"/>
          <w:szCs w:val="24"/>
          <w:lang w:eastAsia="en-GB"/>
        </w:rPr>
      </w:pPr>
    </w:p>
    <w:p w14:paraId="3D69FDD3" w14:textId="77777777" w:rsidR="00F07788" w:rsidRPr="00F34725" w:rsidRDefault="00F07788" w:rsidP="008C0ACE">
      <w:pPr>
        <w:rPr>
          <w:rFonts w:ascii="Calibri" w:hAnsi="Calibri" w:cs="Calibri"/>
        </w:rPr>
      </w:pPr>
    </w:p>
    <w:sectPr w:rsidR="00F07788" w:rsidRPr="00F34725" w:rsidSect="00D57217">
      <w:headerReference w:type="default" r:id="rId18"/>
      <w:footnotePr>
        <w:pos w:val="beneathText"/>
      </w:footnotePr>
      <w:pgSz w:w="16837" w:h="11905" w:orient="landscape"/>
      <w:pgMar w:top="1418" w:right="1440" w:bottom="1418"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76EDE" w14:textId="77777777" w:rsidR="0085701D" w:rsidRPr="000E0690" w:rsidRDefault="0085701D">
      <w:r w:rsidRPr="000E0690">
        <w:separator/>
      </w:r>
    </w:p>
  </w:endnote>
  <w:endnote w:type="continuationSeparator" w:id="0">
    <w:p w14:paraId="0AF5CB11" w14:textId="77777777" w:rsidR="0085701D" w:rsidRPr="000E0690" w:rsidRDefault="0085701D">
      <w:r w:rsidRPr="000E06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mSprings">
    <w:altName w:val="Courier New"/>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1467" w14:textId="77777777" w:rsidR="00211FD9" w:rsidRPr="0095681C" w:rsidRDefault="00211FD9" w:rsidP="00211FD9">
    <w:pPr>
      <w:pStyle w:val="Footer"/>
      <w:jc w:val="center"/>
      <w:rPr>
        <w:rFonts w:ascii="Century Gothic" w:hAnsi="Century Gothic" w:cs="Arial"/>
        <w:b/>
        <w:bCs/>
        <w:sz w:val="20"/>
      </w:rPr>
    </w:pPr>
    <w:r w:rsidRPr="0095681C">
      <w:rPr>
        <w:rFonts w:ascii="Century Gothic" w:hAnsi="Century Gothic" w:cs="Arial"/>
        <w:b/>
        <w:bCs/>
        <w:sz w:val="20"/>
      </w:rPr>
      <w:t>DIWC is a registered charity: SC014949 Company 268081</w:t>
    </w:r>
  </w:p>
  <w:p w14:paraId="05107BBA" w14:textId="202297FA" w:rsidR="00211FD9" w:rsidRPr="0095681C" w:rsidRDefault="0085701D" w:rsidP="75EFEB78">
    <w:pPr>
      <w:pStyle w:val="Footer"/>
      <w:jc w:val="center"/>
      <w:rPr>
        <w:rFonts w:ascii="Century Gothic" w:hAnsi="Century Gothic" w:cs="Arial"/>
        <w:b/>
        <w:bCs/>
        <w:sz w:val="20"/>
      </w:rPr>
    </w:pPr>
    <w:r>
      <w:rPr>
        <w:rFonts w:ascii="Century Gothic" w:hAnsi="Century Gothic" w:cs="Arial"/>
        <w:b/>
        <w:bCs/>
        <w:sz w:val="20"/>
      </w:rPr>
      <w:t>Wellbeing Project Worker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F903" w14:textId="77777777" w:rsidR="0085701D" w:rsidRPr="000E0690" w:rsidRDefault="0085701D">
      <w:r w:rsidRPr="000E0690">
        <w:separator/>
      </w:r>
    </w:p>
  </w:footnote>
  <w:footnote w:type="continuationSeparator" w:id="0">
    <w:p w14:paraId="4CBB1FF8" w14:textId="77777777" w:rsidR="0085701D" w:rsidRPr="000E0690" w:rsidRDefault="0085701D">
      <w:r w:rsidRPr="000E06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F175F91" w:rsidRPr="000E0690" w14:paraId="3F0E8698" w14:textId="77777777" w:rsidTr="7F175F91">
      <w:trPr>
        <w:trHeight w:val="300"/>
      </w:trPr>
      <w:tc>
        <w:tcPr>
          <w:tcW w:w="3020" w:type="dxa"/>
        </w:tcPr>
        <w:p w14:paraId="399A61B4" w14:textId="77777777" w:rsidR="7F175F91" w:rsidRPr="000E0690" w:rsidRDefault="7F175F91" w:rsidP="7F175F91">
          <w:pPr>
            <w:pStyle w:val="Header"/>
            <w:ind w:left="-115"/>
            <w:rPr>
              <w:rFonts w:asciiTheme="minorHAnsi" w:eastAsiaTheme="minorEastAsia" w:hAnsiTheme="minorHAnsi" w:cstheme="minorBidi"/>
            </w:rPr>
          </w:pPr>
        </w:p>
      </w:tc>
      <w:tc>
        <w:tcPr>
          <w:tcW w:w="3020" w:type="dxa"/>
        </w:tcPr>
        <w:p w14:paraId="72A307D6" w14:textId="77777777" w:rsidR="7F175F91" w:rsidRPr="000E0690" w:rsidRDefault="7F175F91" w:rsidP="7F175F91">
          <w:pPr>
            <w:pStyle w:val="Header"/>
            <w:jc w:val="center"/>
          </w:pPr>
        </w:p>
      </w:tc>
      <w:tc>
        <w:tcPr>
          <w:tcW w:w="3020" w:type="dxa"/>
        </w:tcPr>
        <w:p w14:paraId="73708796" w14:textId="77777777" w:rsidR="7F175F91" w:rsidRPr="000E0690" w:rsidRDefault="7F175F91" w:rsidP="7F175F91">
          <w:pPr>
            <w:pStyle w:val="Header"/>
            <w:ind w:right="-115"/>
            <w:jc w:val="right"/>
          </w:pPr>
        </w:p>
      </w:tc>
    </w:tr>
  </w:tbl>
  <w:p w14:paraId="2B4E4DDC" w14:textId="77777777" w:rsidR="7F175F91" w:rsidRPr="000E0690" w:rsidRDefault="7F175F91" w:rsidP="7F175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F175F91" w:rsidRPr="000E0690" w14:paraId="4CCE0B00" w14:textId="77777777" w:rsidTr="7F175F91">
      <w:trPr>
        <w:trHeight w:val="300"/>
      </w:trPr>
      <w:tc>
        <w:tcPr>
          <w:tcW w:w="4650" w:type="dxa"/>
        </w:tcPr>
        <w:p w14:paraId="69FE6547" w14:textId="77777777" w:rsidR="7F175F91" w:rsidRPr="000E0690" w:rsidRDefault="7F175F91" w:rsidP="7F175F91">
          <w:pPr>
            <w:pStyle w:val="Header"/>
            <w:ind w:left="-115"/>
          </w:pPr>
        </w:p>
      </w:tc>
      <w:tc>
        <w:tcPr>
          <w:tcW w:w="4650" w:type="dxa"/>
        </w:tcPr>
        <w:p w14:paraId="5F803E71" w14:textId="77777777" w:rsidR="7F175F91" w:rsidRPr="000E0690" w:rsidRDefault="7F175F91" w:rsidP="7F175F91">
          <w:pPr>
            <w:pStyle w:val="Header"/>
            <w:jc w:val="center"/>
          </w:pPr>
        </w:p>
      </w:tc>
      <w:tc>
        <w:tcPr>
          <w:tcW w:w="4650" w:type="dxa"/>
        </w:tcPr>
        <w:p w14:paraId="55E8533C" w14:textId="77777777" w:rsidR="7F175F91" w:rsidRPr="000E0690" w:rsidRDefault="7F175F91" w:rsidP="7F175F91">
          <w:pPr>
            <w:pStyle w:val="Header"/>
            <w:ind w:right="-115"/>
            <w:jc w:val="right"/>
          </w:pPr>
        </w:p>
      </w:tc>
    </w:tr>
  </w:tbl>
  <w:p w14:paraId="1788CF8D" w14:textId="77777777" w:rsidR="7F175F91" w:rsidRPr="000E0690" w:rsidRDefault="7F175F91" w:rsidP="7F175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lvlText w:val="·"/>
      <w:lvlJc w:val="left"/>
      <w:pPr>
        <w:tabs>
          <w:tab w:val="num" w:pos="1440"/>
        </w:tabs>
        <w:ind w:left="144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720"/>
      </w:pPr>
    </w:lvl>
  </w:abstractNum>
  <w:abstractNum w:abstractNumId="5" w15:restartNumberingAfterBreak="0">
    <w:nsid w:val="00000006"/>
    <w:multiLevelType w:val="singleLevel"/>
    <w:tmpl w:val="00000006"/>
    <w:name w:val="WW8Num6"/>
    <w:lvl w:ilvl="0">
      <w:start w:val="1"/>
      <w:numFmt w:val="bullet"/>
      <w:lvlText w:val="·"/>
      <w:lvlJc w:val="left"/>
      <w:pPr>
        <w:tabs>
          <w:tab w:val="num" w:pos="1440"/>
        </w:tabs>
        <w:ind w:left="144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8"/>
    <w:multiLevelType w:val="multilevel"/>
    <w:tmpl w:val="00000008"/>
    <w:name w:val="Outline"/>
    <w:lvl w:ilvl="0">
      <w:start w:val="1"/>
      <w:numFmt w:val="none"/>
      <w:pStyle w:val="Heading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8" w15:restartNumberingAfterBreak="0">
    <w:nsid w:val="018EF84F"/>
    <w:multiLevelType w:val="hybridMultilevel"/>
    <w:tmpl w:val="EF705A16"/>
    <w:lvl w:ilvl="0" w:tplc="997A7C60">
      <w:start w:val="1"/>
      <w:numFmt w:val="bullet"/>
      <w:lvlText w:val="·"/>
      <w:lvlJc w:val="left"/>
      <w:pPr>
        <w:ind w:left="720" w:hanging="360"/>
      </w:pPr>
      <w:rPr>
        <w:rFonts w:ascii="Symbol" w:hAnsi="Symbol" w:hint="default"/>
      </w:rPr>
    </w:lvl>
    <w:lvl w:ilvl="1" w:tplc="05B07D60">
      <w:start w:val="1"/>
      <w:numFmt w:val="bullet"/>
      <w:lvlText w:val="o"/>
      <w:lvlJc w:val="left"/>
      <w:pPr>
        <w:ind w:left="1440" w:hanging="360"/>
      </w:pPr>
      <w:rPr>
        <w:rFonts w:ascii="Courier New" w:hAnsi="Courier New" w:hint="default"/>
      </w:rPr>
    </w:lvl>
    <w:lvl w:ilvl="2" w:tplc="4FCA70FA">
      <w:start w:val="1"/>
      <w:numFmt w:val="bullet"/>
      <w:lvlText w:val=""/>
      <w:lvlJc w:val="left"/>
      <w:pPr>
        <w:ind w:left="2160" w:hanging="360"/>
      </w:pPr>
      <w:rPr>
        <w:rFonts w:ascii="Wingdings" w:hAnsi="Wingdings" w:hint="default"/>
      </w:rPr>
    </w:lvl>
    <w:lvl w:ilvl="3" w:tplc="ACFA6B58">
      <w:start w:val="1"/>
      <w:numFmt w:val="bullet"/>
      <w:lvlText w:val=""/>
      <w:lvlJc w:val="left"/>
      <w:pPr>
        <w:ind w:left="2880" w:hanging="360"/>
      </w:pPr>
      <w:rPr>
        <w:rFonts w:ascii="Symbol" w:hAnsi="Symbol" w:hint="default"/>
      </w:rPr>
    </w:lvl>
    <w:lvl w:ilvl="4" w:tplc="69184B4C">
      <w:start w:val="1"/>
      <w:numFmt w:val="bullet"/>
      <w:lvlText w:val="o"/>
      <w:lvlJc w:val="left"/>
      <w:pPr>
        <w:ind w:left="3600" w:hanging="360"/>
      </w:pPr>
      <w:rPr>
        <w:rFonts w:ascii="Courier New" w:hAnsi="Courier New" w:hint="default"/>
      </w:rPr>
    </w:lvl>
    <w:lvl w:ilvl="5" w:tplc="FBA8FA3E">
      <w:start w:val="1"/>
      <w:numFmt w:val="bullet"/>
      <w:lvlText w:val=""/>
      <w:lvlJc w:val="left"/>
      <w:pPr>
        <w:ind w:left="4320" w:hanging="360"/>
      </w:pPr>
      <w:rPr>
        <w:rFonts w:ascii="Wingdings" w:hAnsi="Wingdings" w:hint="default"/>
      </w:rPr>
    </w:lvl>
    <w:lvl w:ilvl="6" w:tplc="A0C67474">
      <w:start w:val="1"/>
      <w:numFmt w:val="bullet"/>
      <w:lvlText w:val=""/>
      <w:lvlJc w:val="left"/>
      <w:pPr>
        <w:ind w:left="5040" w:hanging="360"/>
      </w:pPr>
      <w:rPr>
        <w:rFonts w:ascii="Symbol" w:hAnsi="Symbol" w:hint="default"/>
      </w:rPr>
    </w:lvl>
    <w:lvl w:ilvl="7" w:tplc="EEB67C4E">
      <w:start w:val="1"/>
      <w:numFmt w:val="bullet"/>
      <w:lvlText w:val="o"/>
      <w:lvlJc w:val="left"/>
      <w:pPr>
        <w:ind w:left="5760" w:hanging="360"/>
      </w:pPr>
      <w:rPr>
        <w:rFonts w:ascii="Courier New" w:hAnsi="Courier New" w:hint="default"/>
      </w:rPr>
    </w:lvl>
    <w:lvl w:ilvl="8" w:tplc="61CEA970">
      <w:start w:val="1"/>
      <w:numFmt w:val="bullet"/>
      <w:lvlText w:val=""/>
      <w:lvlJc w:val="left"/>
      <w:pPr>
        <w:ind w:left="6480" w:hanging="360"/>
      </w:pPr>
      <w:rPr>
        <w:rFonts w:ascii="Wingdings" w:hAnsi="Wingdings" w:hint="default"/>
      </w:rPr>
    </w:lvl>
  </w:abstractNum>
  <w:abstractNum w:abstractNumId="9" w15:restartNumberingAfterBreak="0">
    <w:nsid w:val="02E13017"/>
    <w:multiLevelType w:val="hybridMultilevel"/>
    <w:tmpl w:val="4C32A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52318"/>
    <w:multiLevelType w:val="multilevel"/>
    <w:tmpl w:val="28E6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42786C"/>
    <w:multiLevelType w:val="hybridMultilevel"/>
    <w:tmpl w:val="39200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16039A"/>
    <w:multiLevelType w:val="multilevel"/>
    <w:tmpl w:val="9430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1B6866"/>
    <w:multiLevelType w:val="hybridMultilevel"/>
    <w:tmpl w:val="98EE4EC8"/>
    <w:lvl w:ilvl="0" w:tplc="E85471DC">
      <w:start w:val="1"/>
      <w:numFmt w:val="bullet"/>
      <w:lvlText w:val=""/>
      <w:lvlJc w:val="left"/>
      <w:pPr>
        <w:ind w:left="720" w:hanging="360"/>
      </w:pPr>
      <w:rPr>
        <w:rFonts w:ascii="Symbol" w:hAnsi="Symbol" w:hint="default"/>
      </w:rPr>
    </w:lvl>
    <w:lvl w:ilvl="1" w:tplc="6784AAE2">
      <w:start w:val="1"/>
      <w:numFmt w:val="bullet"/>
      <w:lvlText w:val="o"/>
      <w:lvlJc w:val="left"/>
      <w:pPr>
        <w:ind w:left="1440" w:hanging="360"/>
      </w:pPr>
      <w:rPr>
        <w:rFonts w:ascii="Courier New" w:hAnsi="Courier New" w:hint="default"/>
      </w:rPr>
    </w:lvl>
    <w:lvl w:ilvl="2" w:tplc="29B8DDB4">
      <w:start w:val="1"/>
      <w:numFmt w:val="bullet"/>
      <w:lvlText w:val=""/>
      <w:lvlJc w:val="left"/>
      <w:pPr>
        <w:ind w:left="2160" w:hanging="360"/>
      </w:pPr>
      <w:rPr>
        <w:rFonts w:ascii="Wingdings" w:hAnsi="Wingdings" w:hint="default"/>
      </w:rPr>
    </w:lvl>
    <w:lvl w:ilvl="3" w:tplc="BD6C5584">
      <w:start w:val="1"/>
      <w:numFmt w:val="bullet"/>
      <w:lvlText w:val=""/>
      <w:lvlJc w:val="left"/>
      <w:pPr>
        <w:ind w:left="2880" w:hanging="360"/>
      </w:pPr>
      <w:rPr>
        <w:rFonts w:ascii="Symbol" w:hAnsi="Symbol" w:hint="default"/>
      </w:rPr>
    </w:lvl>
    <w:lvl w:ilvl="4" w:tplc="09A68A4E">
      <w:start w:val="1"/>
      <w:numFmt w:val="bullet"/>
      <w:lvlText w:val="o"/>
      <w:lvlJc w:val="left"/>
      <w:pPr>
        <w:ind w:left="3600" w:hanging="360"/>
      </w:pPr>
      <w:rPr>
        <w:rFonts w:ascii="Courier New" w:hAnsi="Courier New" w:hint="default"/>
      </w:rPr>
    </w:lvl>
    <w:lvl w:ilvl="5" w:tplc="331E75C0">
      <w:start w:val="1"/>
      <w:numFmt w:val="bullet"/>
      <w:lvlText w:val=""/>
      <w:lvlJc w:val="left"/>
      <w:pPr>
        <w:ind w:left="4320" w:hanging="360"/>
      </w:pPr>
      <w:rPr>
        <w:rFonts w:ascii="Wingdings" w:hAnsi="Wingdings" w:hint="default"/>
      </w:rPr>
    </w:lvl>
    <w:lvl w:ilvl="6" w:tplc="CF6AA786">
      <w:start w:val="1"/>
      <w:numFmt w:val="bullet"/>
      <w:lvlText w:val=""/>
      <w:lvlJc w:val="left"/>
      <w:pPr>
        <w:ind w:left="5040" w:hanging="360"/>
      </w:pPr>
      <w:rPr>
        <w:rFonts w:ascii="Symbol" w:hAnsi="Symbol" w:hint="default"/>
      </w:rPr>
    </w:lvl>
    <w:lvl w:ilvl="7" w:tplc="371EDAD0">
      <w:start w:val="1"/>
      <w:numFmt w:val="bullet"/>
      <w:lvlText w:val="o"/>
      <w:lvlJc w:val="left"/>
      <w:pPr>
        <w:ind w:left="5760" w:hanging="360"/>
      </w:pPr>
      <w:rPr>
        <w:rFonts w:ascii="Courier New" w:hAnsi="Courier New" w:hint="default"/>
      </w:rPr>
    </w:lvl>
    <w:lvl w:ilvl="8" w:tplc="08B8FF98">
      <w:start w:val="1"/>
      <w:numFmt w:val="bullet"/>
      <w:lvlText w:val=""/>
      <w:lvlJc w:val="left"/>
      <w:pPr>
        <w:ind w:left="6480" w:hanging="360"/>
      </w:pPr>
      <w:rPr>
        <w:rFonts w:ascii="Wingdings" w:hAnsi="Wingdings" w:hint="default"/>
      </w:rPr>
    </w:lvl>
  </w:abstractNum>
  <w:abstractNum w:abstractNumId="14" w15:restartNumberingAfterBreak="0">
    <w:nsid w:val="1A1A0859"/>
    <w:multiLevelType w:val="hybridMultilevel"/>
    <w:tmpl w:val="02B88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5FA1C9"/>
    <w:multiLevelType w:val="hybridMultilevel"/>
    <w:tmpl w:val="B7B2B070"/>
    <w:lvl w:ilvl="0" w:tplc="34A4F554">
      <w:start w:val="1"/>
      <w:numFmt w:val="bullet"/>
      <w:lvlText w:val=""/>
      <w:lvlJc w:val="left"/>
      <w:pPr>
        <w:ind w:left="720" w:hanging="360"/>
      </w:pPr>
      <w:rPr>
        <w:rFonts w:ascii="Symbol" w:hAnsi="Symbol" w:hint="default"/>
      </w:rPr>
    </w:lvl>
    <w:lvl w:ilvl="1" w:tplc="3740DC2E">
      <w:start w:val="1"/>
      <w:numFmt w:val="bullet"/>
      <w:lvlText w:val="o"/>
      <w:lvlJc w:val="left"/>
      <w:pPr>
        <w:ind w:left="1440" w:hanging="360"/>
      </w:pPr>
      <w:rPr>
        <w:rFonts w:ascii="Courier New" w:hAnsi="Courier New" w:hint="default"/>
      </w:rPr>
    </w:lvl>
    <w:lvl w:ilvl="2" w:tplc="658294B0">
      <w:start w:val="1"/>
      <w:numFmt w:val="bullet"/>
      <w:lvlText w:val=""/>
      <w:lvlJc w:val="left"/>
      <w:pPr>
        <w:ind w:left="2160" w:hanging="360"/>
      </w:pPr>
      <w:rPr>
        <w:rFonts w:ascii="Wingdings" w:hAnsi="Wingdings" w:hint="default"/>
      </w:rPr>
    </w:lvl>
    <w:lvl w:ilvl="3" w:tplc="ABCA0E2C">
      <w:start w:val="1"/>
      <w:numFmt w:val="bullet"/>
      <w:lvlText w:val=""/>
      <w:lvlJc w:val="left"/>
      <w:pPr>
        <w:ind w:left="2880" w:hanging="360"/>
      </w:pPr>
      <w:rPr>
        <w:rFonts w:ascii="Symbol" w:hAnsi="Symbol" w:hint="default"/>
      </w:rPr>
    </w:lvl>
    <w:lvl w:ilvl="4" w:tplc="FCA87706">
      <w:start w:val="1"/>
      <w:numFmt w:val="bullet"/>
      <w:lvlText w:val="o"/>
      <w:lvlJc w:val="left"/>
      <w:pPr>
        <w:ind w:left="3600" w:hanging="360"/>
      </w:pPr>
      <w:rPr>
        <w:rFonts w:ascii="Courier New" w:hAnsi="Courier New" w:hint="default"/>
      </w:rPr>
    </w:lvl>
    <w:lvl w:ilvl="5" w:tplc="B176AE64">
      <w:start w:val="1"/>
      <w:numFmt w:val="bullet"/>
      <w:lvlText w:val=""/>
      <w:lvlJc w:val="left"/>
      <w:pPr>
        <w:ind w:left="4320" w:hanging="360"/>
      </w:pPr>
      <w:rPr>
        <w:rFonts w:ascii="Wingdings" w:hAnsi="Wingdings" w:hint="default"/>
      </w:rPr>
    </w:lvl>
    <w:lvl w:ilvl="6" w:tplc="C0A400BE">
      <w:start w:val="1"/>
      <w:numFmt w:val="bullet"/>
      <w:lvlText w:val=""/>
      <w:lvlJc w:val="left"/>
      <w:pPr>
        <w:ind w:left="5040" w:hanging="360"/>
      </w:pPr>
      <w:rPr>
        <w:rFonts w:ascii="Symbol" w:hAnsi="Symbol" w:hint="default"/>
      </w:rPr>
    </w:lvl>
    <w:lvl w:ilvl="7" w:tplc="F9A27000">
      <w:start w:val="1"/>
      <w:numFmt w:val="bullet"/>
      <w:lvlText w:val="o"/>
      <w:lvlJc w:val="left"/>
      <w:pPr>
        <w:ind w:left="5760" w:hanging="360"/>
      </w:pPr>
      <w:rPr>
        <w:rFonts w:ascii="Courier New" w:hAnsi="Courier New" w:hint="default"/>
      </w:rPr>
    </w:lvl>
    <w:lvl w:ilvl="8" w:tplc="2FC02FC0">
      <w:start w:val="1"/>
      <w:numFmt w:val="bullet"/>
      <w:lvlText w:val=""/>
      <w:lvlJc w:val="left"/>
      <w:pPr>
        <w:ind w:left="6480" w:hanging="360"/>
      </w:pPr>
      <w:rPr>
        <w:rFonts w:ascii="Wingdings" w:hAnsi="Wingdings" w:hint="default"/>
      </w:rPr>
    </w:lvl>
  </w:abstractNum>
  <w:abstractNum w:abstractNumId="16" w15:restartNumberingAfterBreak="0">
    <w:nsid w:val="218D596F"/>
    <w:multiLevelType w:val="hybridMultilevel"/>
    <w:tmpl w:val="76203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A80ABD"/>
    <w:multiLevelType w:val="hybridMultilevel"/>
    <w:tmpl w:val="55749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15444C"/>
    <w:multiLevelType w:val="hybridMultilevel"/>
    <w:tmpl w:val="F8FEAF72"/>
    <w:lvl w:ilvl="0" w:tplc="4BA0A92A">
      <w:start w:val="1"/>
      <w:numFmt w:val="bullet"/>
      <w:lvlText w:val=""/>
      <w:lvlJc w:val="left"/>
      <w:pPr>
        <w:ind w:left="720" w:hanging="360"/>
      </w:pPr>
      <w:rPr>
        <w:rFonts w:ascii="Symbol" w:hAnsi="Symbol" w:hint="default"/>
      </w:rPr>
    </w:lvl>
    <w:lvl w:ilvl="1" w:tplc="246A5B74">
      <w:start w:val="1"/>
      <w:numFmt w:val="bullet"/>
      <w:lvlText w:val="o"/>
      <w:lvlJc w:val="left"/>
      <w:pPr>
        <w:ind w:left="1440" w:hanging="360"/>
      </w:pPr>
      <w:rPr>
        <w:rFonts w:ascii="Courier New" w:hAnsi="Courier New" w:hint="default"/>
      </w:rPr>
    </w:lvl>
    <w:lvl w:ilvl="2" w:tplc="CBEEE05A">
      <w:start w:val="1"/>
      <w:numFmt w:val="bullet"/>
      <w:lvlText w:val=""/>
      <w:lvlJc w:val="left"/>
      <w:pPr>
        <w:ind w:left="2160" w:hanging="360"/>
      </w:pPr>
      <w:rPr>
        <w:rFonts w:ascii="Wingdings" w:hAnsi="Wingdings" w:hint="default"/>
      </w:rPr>
    </w:lvl>
    <w:lvl w:ilvl="3" w:tplc="69961748">
      <w:start w:val="1"/>
      <w:numFmt w:val="bullet"/>
      <w:lvlText w:val=""/>
      <w:lvlJc w:val="left"/>
      <w:pPr>
        <w:ind w:left="2880" w:hanging="360"/>
      </w:pPr>
      <w:rPr>
        <w:rFonts w:ascii="Symbol" w:hAnsi="Symbol" w:hint="default"/>
      </w:rPr>
    </w:lvl>
    <w:lvl w:ilvl="4" w:tplc="AC12BB0A">
      <w:start w:val="1"/>
      <w:numFmt w:val="bullet"/>
      <w:lvlText w:val="o"/>
      <w:lvlJc w:val="left"/>
      <w:pPr>
        <w:ind w:left="3600" w:hanging="360"/>
      </w:pPr>
      <w:rPr>
        <w:rFonts w:ascii="Courier New" w:hAnsi="Courier New" w:hint="default"/>
      </w:rPr>
    </w:lvl>
    <w:lvl w:ilvl="5" w:tplc="F9049F6E">
      <w:start w:val="1"/>
      <w:numFmt w:val="bullet"/>
      <w:lvlText w:val=""/>
      <w:lvlJc w:val="left"/>
      <w:pPr>
        <w:ind w:left="4320" w:hanging="360"/>
      </w:pPr>
      <w:rPr>
        <w:rFonts w:ascii="Wingdings" w:hAnsi="Wingdings" w:hint="default"/>
      </w:rPr>
    </w:lvl>
    <w:lvl w:ilvl="6" w:tplc="E0EC5FF2">
      <w:start w:val="1"/>
      <w:numFmt w:val="bullet"/>
      <w:lvlText w:val=""/>
      <w:lvlJc w:val="left"/>
      <w:pPr>
        <w:ind w:left="5040" w:hanging="360"/>
      </w:pPr>
      <w:rPr>
        <w:rFonts w:ascii="Symbol" w:hAnsi="Symbol" w:hint="default"/>
      </w:rPr>
    </w:lvl>
    <w:lvl w:ilvl="7" w:tplc="2A3EE124">
      <w:start w:val="1"/>
      <w:numFmt w:val="bullet"/>
      <w:lvlText w:val="o"/>
      <w:lvlJc w:val="left"/>
      <w:pPr>
        <w:ind w:left="5760" w:hanging="360"/>
      </w:pPr>
      <w:rPr>
        <w:rFonts w:ascii="Courier New" w:hAnsi="Courier New" w:hint="default"/>
      </w:rPr>
    </w:lvl>
    <w:lvl w:ilvl="8" w:tplc="AF96B942">
      <w:start w:val="1"/>
      <w:numFmt w:val="bullet"/>
      <w:lvlText w:val=""/>
      <w:lvlJc w:val="left"/>
      <w:pPr>
        <w:ind w:left="6480" w:hanging="360"/>
      </w:pPr>
      <w:rPr>
        <w:rFonts w:ascii="Wingdings" w:hAnsi="Wingdings" w:hint="default"/>
      </w:rPr>
    </w:lvl>
  </w:abstractNum>
  <w:abstractNum w:abstractNumId="19" w15:restartNumberingAfterBreak="0">
    <w:nsid w:val="2EF51EDC"/>
    <w:multiLevelType w:val="hybridMultilevel"/>
    <w:tmpl w:val="1B70F9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F0A4E5E"/>
    <w:multiLevelType w:val="hybridMultilevel"/>
    <w:tmpl w:val="420E99E4"/>
    <w:lvl w:ilvl="0" w:tplc="4378C8E6">
      <w:start w:val="1"/>
      <w:numFmt w:val="bullet"/>
      <w:lvlText w:val="·"/>
      <w:lvlJc w:val="left"/>
      <w:pPr>
        <w:ind w:left="720" w:hanging="360"/>
      </w:pPr>
      <w:rPr>
        <w:rFonts w:ascii="Symbol" w:hAnsi="Symbol" w:hint="default"/>
      </w:rPr>
    </w:lvl>
    <w:lvl w:ilvl="1" w:tplc="92428582">
      <w:start w:val="1"/>
      <w:numFmt w:val="bullet"/>
      <w:lvlText w:val="o"/>
      <w:lvlJc w:val="left"/>
      <w:pPr>
        <w:ind w:left="1440" w:hanging="360"/>
      </w:pPr>
      <w:rPr>
        <w:rFonts w:ascii="Courier New" w:hAnsi="Courier New" w:hint="default"/>
      </w:rPr>
    </w:lvl>
    <w:lvl w:ilvl="2" w:tplc="3BE63DA8">
      <w:start w:val="1"/>
      <w:numFmt w:val="bullet"/>
      <w:lvlText w:val=""/>
      <w:lvlJc w:val="left"/>
      <w:pPr>
        <w:ind w:left="2160" w:hanging="360"/>
      </w:pPr>
      <w:rPr>
        <w:rFonts w:ascii="Wingdings" w:hAnsi="Wingdings" w:hint="default"/>
      </w:rPr>
    </w:lvl>
    <w:lvl w:ilvl="3" w:tplc="BCEA128C">
      <w:start w:val="1"/>
      <w:numFmt w:val="bullet"/>
      <w:lvlText w:val=""/>
      <w:lvlJc w:val="left"/>
      <w:pPr>
        <w:ind w:left="2880" w:hanging="360"/>
      </w:pPr>
      <w:rPr>
        <w:rFonts w:ascii="Symbol" w:hAnsi="Symbol" w:hint="default"/>
      </w:rPr>
    </w:lvl>
    <w:lvl w:ilvl="4" w:tplc="082864CC">
      <w:start w:val="1"/>
      <w:numFmt w:val="bullet"/>
      <w:lvlText w:val="o"/>
      <w:lvlJc w:val="left"/>
      <w:pPr>
        <w:ind w:left="3600" w:hanging="360"/>
      </w:pPr>
      <w:rPr>
        <w:rFonts w:ascii="Courier New" w:hAnsi="Courier New" w:hint="default"/>
      </w:rPr>
    </w:lvl>
    <w:lvl w:ilvl="5" w:tplc="46C44756">
      <w:start w:val="1"/>
      <w:numFmt w:val="bullet"/>
      <w:lvlText w:val=""/>
      <w:lvlJc w:val="left"/>
      <w:pPr>
        <w:ind w:left="4320" w:hanging="360"/>
      </w:pPr>
      <w:rPr>
        <w:rFonts w:ascii="Wingdings" w:hAnsi="Wingdings" w:hint="default"/>
      </w:rPr>
    </w:lvl>
    <w:lvl w:ilvl="6" w:tplc="07B4FBB4">
      <w:start w:val="1"/>
      <w:numFmt w:val="bullet"/>
      <w:lvlText w:val=""/>
      <w:lvlJc w:val="left"/>
      <w:pPr>
        <w:ind w:left="5040" w:hanging="360"/>
      </w:pPr>
      <w:rPr>
        <w:rFonts w:ascii="Symbol" w:hAnsi="Symbol" w:hint="default"/>
      </w:rPr>
    </w:lvl>
    <w:lvl w:ilvl="7" w:tplc="F17A6570">
      <w:start w:val="1"/>
      <w:numFmt w:val="bullet"/>
      <w:lvlText w:val="o"/>
      <w:lvlJc w:val="left"/>
      <w:pPr>
        <w:ind w:left="5760" w:hanging="360"/>
      </w:pPr>
      <w:rPr>
        <w:rFonts w:ascii="Courier New" w:hAnsi="Courier New" w:hint="default"/>
      </w:rPr>
    </w:lvl>
    <w:lvl w:ilvl="8" w:tplc="032E4A4C">
      <w:start w:val="1"/>
      <w:numFmt w:val="bullet"/>
      <w:lvlText w:val=""/>
      <w:lvlJc w:val="left"/>
      <w:pPr>
        <w:ind w:left="6480" w:hanging="360"/>
      </w:pPr>
      <w:rPr>
        <w:rFonts w:ascii="Wingdings" w:hAnsi="Wingdings" w:hint="default"/>
      </w:rPr>
    </w:lvl>
  </w:abstractNum>
  <w:abstractNum w:abstractNumId="21" w15:restartNumberingAfterBreak="0">
    <w:nsid w:val="33D52B6B"/>
    <w:multiLevelType w:val="hybridMultilevel"/>
    <w:tmpl w:val="DC600768"/>
    <w:lvl w:ilvl="0" w:tplc="00000001">
      <w:start w:val="1"/>
      <w:numFmt w:val="bullet"/>
      <w:lvlText w:val="·"/>
      <w:lvlJc w:val="left"/>
      <w:pPr>
        <w:tabs>
          <w:tab w:val="num" w:pos="1440"/>
        </w:tabs>
        <w:ind w:left="144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0974BD"/>
    <w:multiLevelType w:val="hybridMultilevel"/>
    <w:tmpl w:val="820CA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A72E56"/>
    <w:multiLevelType w:val="multilevel"/>
    <w:tmpl w:val="B18A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954F86"/>
    <w:multiLevelType w:val="hybridMultilevel"/>
    <w:tmpl w:val="066E0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086720"/>
    <w:multiLevelType w:val="multilevel"/>
    <w:tmpl w:val="00B8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AF5876"/>
    <w:multiLevelType w:val="hybridMultilevel"/>
    <w:tmpl w:val="F8BE38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1E70DE2"/>
    <w:multiLevelType w:val="multilevel"/>
    <w:tmpl w:val="84D8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576EC0"/>
    <w:multiLevelType w:val="hybridMultilevel"/>
    <w:tmpl w:val="1390F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BB1E69"/>
    <w:multiLevelType w:val="multilevel"/>
    <w:tmpl w:val="9904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024446"/>
    <w:multiLevelType w:val="hybridMultilevel"/>
    <w:tmpl w:val="F5F448A6"/>
    <w:lvl w:ilvl="0" w:tplc="5F80268E">
      <w:start w:val="1"/>
      <w:numFmt w:val="bullet"/>
      <w:lvlText w:val=""/>
      <w:lvlJc w:val="left"/>
      <w:pPr>
        <w:ind w:left="720" w:hanging="360"/>
      </w:pPr>
      <w:rPr>
        <w:rFonts w:ascii="Symbol" w:hAnsi="Symbol" w:hint="default"/>
      </w:rPr>
    </w:lvl>
    <w:lvl w:ilvl="1" w:tplc="8F3C589C">
      <w:start w:val="1"/>
      <w:numFmt w:val="bullet"/>
      <w:lvlText w:val="o"/>
      <w:lvlJc w:val="left"/>
      <w:pPr>
        <w:ind w:left="1440" w:hanging="360"/>
      </w:pPr>
      <w:rPr>
        <w:rFonts w:ascii="Courier New" w:hAnsi="Courier New" w:hint="default"/>
      </w:rPr>
    </w:lvl>
    <w:lvl w:ilvl="2" w:tplc="F1A8506C">
      <w:start w:val="1"/>
      <w:numFmt w:val="bullet"/>
      <w:lvlText w:val=""/>
      <w:lvlJc w:val="left"/>
      <w:pPr>
        <w:ind w:left="2160" w:hanging="360"/>
      </w:pPr>
      <w:rPr>
        <w:rFonts w:ascii="Wingdings" w:hAnsi="Wingdings" w:hint="default"/>
      </w:rPr>
    </w:lvl>
    <w:lvl w:ilvl="3" w:tplc="C3E48AB4">
      <w:start w:val="1"/>
      <w:numFmt w:val="bullet"/>
      <w:lvlText w:val=""/>
      <w:lvlJc w:val="left"/>
      <w:pPr>
        <w:ind w:left="2880" w:hanging="360"/>
      </w:pPr>
      <w:rPr>
        <w:rFonts w:ascii="Symbol" w:hAnsi="Symbol" w:hint="default"/>
      </w:rPr>
    </w:lvl>
    <w:lvl w:ilvl="4" w:tplc="9412EB86">
      <w:start w:val="1"/>
      <w:numFmt w:val="bullet"/>
      <w:lvlText w:val="o"/>
      <w:lvlJc w:val="left"/>
      <w:pPr>
        <w:ind w:left="3600" w:hanging="360"/>
      </w:pPr>
      <w:rPr>
        <w:rFonts w:ascii="Courier New" w:hAnsi="Courier New" w:hint="default"/>
      </w:rPr>
    </w:lvl>
    <w:lvl w:ilvl="5" w:tplc="F7BA52F0">
      <w:start w:val="1"/>
      <w:numFmt w:val="bullet"/>
      <w:lvlText w:val=""/>
      <w:lvlJc w:val="left"/>
      <w:pPr>
        <w:ind w:left="4320" w:hanging="360"/>
      </w:pPr>
      <w:rPr>
        <w:rFonts w:ascii="Wingdings" w:hAnsi="Wingdings" w:hint="default"/>
      </w:rPr>
    </w:lvl>
    <w:lvl w:ilvl="6" w:tplc="3E70BF9A">
      <w:start w:val="1"/>
      <w:numFmt w:val="bullet"/>
      <w:lvlText w:val=""/>
      <w:lvlJc w:val="left"/>
      <w:pPr>
        <w:ind w:left="5040" w:hanging="360"/>
      </w:pPr>
      <w:rPr>
        <w:rFonts w:ascii="Symbol" w:hAnsi="Symbol" w:hint="default"/>
      </w:rPr>
    </w:lvl>
    <w:lvl w:ilvl="7" w:tplc="054EDAB2">
      <w:start w:val="1"/>
      <w:numFmt w:val="bullet"/>
      <w:lvlText w:val="o"/>
      <w:lvlJc w:val="left"/>
      <w:pPr>
        <w:ind w:left="5760" w:hanging="360"/>
      </w:pPr>
      <w:rPr>
        <w:rFonts w:ascii="Courier New" w:hAnsi="Courier New" w:hint="default"/>
      </w:rPr>
    </w:lvl>
    <w:lvl w:ilvl="8" w:tplc="87E04422">
      <w:start w:val="1"/>
      <w:numFmt w:val="bullet"/>
      <w:lvlText w:val=""/>
      <w:lvlJc w:val="left"/>
      <w:pPr>
        <w:ind w:left="6480" w:hanging="360"/>
      </w:pPr>
      <w:rPr>
        <w:rFonts w:ascii="Wingdings" w:hAnsi="Wingdings" w:hint="default"/>
      </w:rPr>
    </w:lvl>
  </w:abstractNum>
  <w:abstractNum w:abstractNumId="31" w15:restartNumberingAfterBreak="0">
    <w:nsid w:val="61AB27BA"/>
    <w:multiLevelType w:val="hybridMultilevel"/>
    <w:tmpl w:val="9746E5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1E444FA"/>
    <w:multiLevelType w:val="hybridMultilevel"/>
    <w:tmpl w:val="EEC0C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32E06"/>
    <w:multiLevelType w:val="hybridMultilevel"/>
    <w:tmpl w:val="A08E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AA406B"/>
    <w:multiLevelType w:val="multilevel"/>
    <w:tmpl w:val="11A2FB06"/>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5E388B"/>
    <w:multiLevelType w:val="hybridMultilevel"/>
    <w:tmpl w:val="1278CE14"/>
    <w:lvl w:ilvl="0" w:tplc="941A2434">
      <w:start w:val="1"/>
      <w:numFmt w:val="bullet"/>
      <w:lvlText w:val=""/>
      <w:lvlJc w:val="left"/>
      <w:pPr>
        <w:ind w:left="720" w:hanging="360"/>
      </w:pPr>
      <w:rPr>
        <w:rFonts w:ascii="Symbol" w:hAnsi="Symbol" w:hint="default"/>
      </w:rPr>
    </w:lvl>
    <w:lvl w:ilvl="1" w:tplc="37623A42">
      <w:start w:val="1"/>
      <w:numFmt w:val="bullet"/>
      <w:lvlText w:val="o"/>
      <w:lvlJc w:val="left"/>
      <w:pPr>
        <w:ind w:left="1440" w:hanging="360"/>
      </w:pPr>
      <w:rPr>
        <w:rFonts w:ascii="Courier New" w:hAnsi="Courier New" w:hint="default"/>
      </w:rPr>
    </w:lvl>
    <w:lvl w:ilvl="2" w:tplc="408CCC7A">
      <w:start w:val="1"/>
      <w:numFmt w:val="bullet"/>
      <w:lvlText w:val=""/>
      <w:lvlJc w:val="left"/>
      <w:pPr>
        <w:ind w:left="2160" w:hanging="360"/>
      </w:pPr>
      <w:rPr>
        <w:rFonts w:ascii="Wingdings" w:hAnsi="Wingdings" w:hint="default"/>
      </w:rPr>
    </w:lvl>
    <w:lvl w:ilvl="3" w:tplc="1C9009AE">
      <w:start w:val="1"/>
      <w:numFmt w:val="bullet"/>
      <w:lvlText w:val=""/>
      <w:lvlJc w:val="left"/>
      <w:pPr>
        <w:ind w:left="2880" w:hanging="360"/>
      </w:pPr>
      <w:rPr>
        <w:rFonts w:ascii="Symbol" w:hAnsi="Symbol" w:hint="default"/>
      </w:rPr>
    </w:lvl>
    <w:lvl w:ilvl="4" w:tplc="B876088C">
      <w:start w:val="1"/>
      <w:numFmt w:val="bullet"/>
      <w:lvlText w:val="o"/>
      <w:lvlJc w:val="left"/>
      <w:pPr>
        <w:ind w:left="3600" w:hanging="360"/>
      </w:pPr>
      <w:rPr>
        <w:rFonts w:ascii="Courier New" w:hAnsi="Courier New" w:hint="default"/>
      </w:rPr>
    </w:lvl>
    <w:lvl w:ilvl="5" w:tplc="5F60724A">
      <w:start w:val="1"/>
      <w:numFmt w:val="bullet"/>
      <w:lvlText w:val=""/>
      <w:lvlJc w:val="left"/>
      <w:pPr>
        <w:ind w:left="4320" w:hanging="360"/>
      </w:pPr>
      <w:rPr>
        <w:rFonts w:ascii="Wingdings" w:hAnsi="Wingdings" w:hint="default"/>
      </w:rPr>
    </w:lvl>
    <w:lvl w:ilvl="6" w:tplc="F27649FC">
      <w:start w:val="1"/>
      <w:numFmt w:val="bullet"/>
      <w:lvlText w:val=""/>
      <w:lvlJc w:val="left"/>
      <w:pPr>
        <w:ind w:left="5040" w:hanging="360"/>
      </w:pPr>
      <w:rPr>
        <w:rFonts w:ascii="Symbol" w:hAnsi="Symbol" w:hint="default"/>
      </w:rPr>
    </w:lvl>
    <w:lvl w:ilvl="7" w:tplc="D2824E1C">
      <w:start w:val="1"/>
      <w:numFmt w:val="bullet"/>
      <w:lvlText w:val="o"/>
      <w:lvlJc w:val="left"/>
      <w:pPr>
        <w:ind w:left="5760" w:hanging="360"/>
      </w:pPr>
      <w:rPr>
        <w:rFonts w:ascii="Courier New" w:hAnsi="Courier New" w:hint="default"/>
      </w:rPr>
    </w:lvl>
    <w:lvl w:ilvl="8" w:tplc="049C5832">
      <w:start w:val="1"/>
      <w:numFmt w:val="bullet"/>
      <w:lvlText w:val=""/>
      <w:lvlJc w:val="left"/>
      <w:pPr>
        <w:ind w:left="6480" w:hanging="360"/>
      </w:pPr>
      <w:rPr>
        <w:rFonts w:ascii="Wingdings" w:hAnsi="Wingdings" w:hint="default"/>
      </w:rPr>
    </w:lvl>
  </w:abstractNum>
  <w:abstractNum w:abstractNumId="36" w15:restartNumberingAfterBreak="0">
    <w:nsid w:val="7974E157"/>
    <w:multiLevelType w:val="hybridMultilevel"/>
    <w:tmpl w:val="DBBE8118"/>
    <w:lvl w:ilvl="0" w:tplc="D736AE28">
      <w:start w:val="1"/>
      <w:numFmt w:val="bullet"/>
      <w:lvlText w:val=""/>
      <w:lvlJc w:val="left"/>
      <w:pPr>
        <w:ind w:left="720" w:hanging="360"/>
      </w:pPr>
      <w:rPr>
        <w:rFonts w:ascii="Symbol" w:hAnsi="Symbol" w:hint="default"/>
      </w:rPr>
    </w:lvl>
    <w:lvl w:ilvl="1" w:tplc="AD96DCE4">
      <w:start w:val="1"/>
      <w:numFmt w:val="bullet"/>
      <w:lvlText w:val="o"/>
      <w:lvlJc w:val="left"/>
      <w:pPr>
        <w:ind w:left="1440" w:hanging="360"/>
      </w:pPr>
      <w:rPr>
        <w:rFonts w:ascii="Courier New" w:hAnsi="Courier New" w:hint="default"/>
      </w:rPr>
    </w:lvl>
    <w:lvl w:ilvl="2" w:tplc="BCDCF932">
      <w:start w:val="1"/>
      <w:numFmt w:val="bullet"/>
      <w:lvlText w:val=""/>
      <w:lvlJc w:val="left"/>
      <w:pPr>
        <w:ind w:left="2160" w:hanging="360"/>
      </w:pPr>
      <w:rPr>
        <w:rFonts w:ascii="Wingdings" w:hAnsi="Wingdings" w:hint="default"/>
      </w:rPr>
    </w:lvl>
    <w:lvl w:ilvl="3" w:tplc="A92EB816">
      <w:start w:val="1"/>
      <w:numFmt w:val="bullet"/>
      <w:lvlText w:val=""/>
      <w:lvlJc w:val="left"/>
      <w:pPr>
        <w:ind w:left="2880" w:hanging="360"/>
      </w:pPr>
      <w:rPr>
        <w:rFonts w:ascii="Symbol" w:hAnsi="Symbol" w:hint="default"/>
      </w:rPr>
    </w:lvl>
    <w:lvl w:ilvl="4" w:tplc="A6DA7F38">
      <w:start w:val="1"/>
      <w:numFmt w:val="bullet"/>
      <w:lvlText w:val="o"/>
      <w:lvlJc w:val="left"/>
      <w:pPr>
        <w:ind w:left="3600" w:hanging="360"/>
      </w:pPr>
      <w:rPr>
        <w:rFonts w:ascii="Courier New" w:hAnsi="Courier New" w:hint="default"/>
      </w:rPr>
    </w:lvl>
    <w:lvl w:ilvl="5" w:tplc="0CECFACA">
      <w:start w:val="1"/>
      <w:numFmt w:val="bullet"/>
      <w:lvlText w:val=""/>
      <w:lvlJc w:val="left"/>
      <w:pPr>
        <w:ind w:left="4320" w:hanging="360"/>
      </w:pPr>
      <w:rPr>
        <w:rFonts w:ascii="Wingdings" w:hAnsi="Wingdings" w:hint="default"/>
      </w:rPr>
    </w:lvl>
    <w:lvl w:ilvl="6" w:tplc="CF36C1DA">
      <w:start w:val="1"/>
      <w:numFmt w:val="bullet"/>
      <w:lvlText w:val=""/>
      <w:lvlJc w:val="left"/>
      <w:pPr>
        <w:ind w:left="5040" w:hanging="360"/>
      </w:pPr>
      <w:rPr>
        <w:rFonts w:ascii="Symbol" w:hAnsi="Symbol" w:hint="default"/>
      </w:rPr>
    </w:lvl>
    <w:lvl w:ilvl="7" w:tplc="7AA69D88">
      <w:start w:val="1"/>
      <w:numFmt w:val="bullet"/>
      <w:lvlText w:val="o"/>
      <w:lvlJc w:val="left"/>
      <w:pPr>
        <w:ind w:left="5760" w:hanging="360"/>
      </w:pPr>
      <w:rPr>
        <w:rFonts w:ascii="Courier New" w:hAnsi="Courier New" w:hint="default"/>
      </w:rPr>
    </w:lvl>
    <w:lvl w:ilvl="8" w:tplc="E3A606F2">
      <w:start w:val="1"/>
      <w:numFmt w:val="bullet"/>
      <w:lvlText w:val=""/>
      <w:lvlJc w:val="left"/>
      <w:pPr>
        <w:ind w:left="6480" w:hanging="360"/>
      </w:pPr>
      <w:rPr>
        <w:rFonts w:ascii="Wingdings" w:hAnsi="Wingdings" w:hint="default"/>
      </w:rPr>
    </w:lvl>
  </w:abstractNum>
  <w:num w:numId="1" w16cid:durableId="2097632900">
    <w:abstractNumId w:val="15"/>
  </w:num>
  <w:num w:numId="2" w16cid:durableId="1471442265">
    <w:abstractNumId w:val="8"/>
  </w:num>
  <w:num w:numId="3" w16cid:durableId="712312490">
    <w:abstractNumId w:val="35"/>
  </w:num>
  <w:num w:numId="4" w16cid:durableId="1645504371">
    <w:abstractNumId w:val="20"/>
  </w:num>
  <w:num w:numId="5" w16cid:durableId="2118714471">
    <w:abstractNumId w:val="13"/>
  </w:num>
  <w:num w:numId="6" w16cid:durableId="2087993235">
    <w:abstractNumId w:val="18"/>
  </w:num>
  <w:num w:numId="7" w16cid:durableId="1071579243">
    <w:abstractNumId w:val="36"/>
  </w:num>
  <w:num w:numId="8" w16cid:durableId="663240683">
    <w:abstractNumId w:val="30"/>
  </w:num>
  <w:num w:numId="9" w16cid:durableId="1484002269">
    <w:abstractNumId w:val="0"/>
  </w:num>
  <w:num w:numId="10" w16cid:durableId="705788145">
    <w:abstractNumId w:val="1"/>
  </w:num>
  <w:num w:numId="11" w16cid:durableId="380204863">
    <w:abstractNumId w:val="2"/>
  </w:num>
  <w:num w:numId="12" w16cid:durableId="24988296">
    <w:abstractNumId w:val="3"/>
  </w:num>
  <w:num w:numId="13" w16cid:durableId="245959865">
    <w:abstractNumId w:val="4"/>
  </w:num>
  <w:num w:numId="14" w16cid:durableId="1213735868">
    <w:abstractNumId w:val="5"/>
  </w:num>
  <w:num w:numId="15" w16cid:durableId="734201922">
    <w:abstractNumId w:val="6"/>
  </w:num>
  <w:num w:numId="16" w16cid:durableId="1876429743">
    <w:abstractNumId w:val="7"/>
  </w:num>
  <w:num w:numId="17" w16cid:durableId="2014062068">
    <w:abstractNumId w:val="16"/>
  </w:num>
  <w:num w:numId="18" w16cid:durableId="1252547320">
    <w:abstractNumId w:val="24"/>
  </w:num>
  <w:num w:numId="19" w16cid:durableId="898126964">
    <w:abstractNumId w:val="11"/>
  </w:num>
  <w:num w:numId="20" w16cid:durableId="957637629">
    <w:abstractNumId w:val="22"/>
  </w:num>
  <w:num w:numId="21" w16cid:durableId="812478561">
    <w:abstractNumId w:val="21"/>
  </w:num>
  <w:num w:numId="22" w16cid:durableId="853612489">
    <w:abstractNumId w:val="19"/>
  </w:num>
  <w:num w:numId="23" w16cid:durableId="1764720502">
    <w:abstractNumId w:val="14"/>
  </w:num>
  <w:num w:numId="24" w16cid:durableId="72515122">
    <w:abstractNumId w:val="26"/>
  </w:num>
  <w:num w:numId="25" w16cid:durableId="970942292">
    <w:abstractNumId w:val="31"/>
  </w:num>
  <w:num w:numId="26" w16cid:durableId="1474250054">
    <w:abstractNumId w:val="32"/>
  </w:num>
  <w:num w:numId="27" w16cid:durableId="1054431943">
    <w:abstractNumId w:val="34"/>
  </w:num>
  <w:num w:numId="28" w16cid:durableId="592977304">
    <w:abstractNumId w:val="12"/>
  </w:num>
  <w:num w:numId="29" w16cid:durableId="1256282955">
    <w:abstractNumId w:val="17"/>
  </w:num>
  <w:num w:numId="30" w16cid:durableId="1173838609">
    <w:abstractNumId w:val="33"/>
  </w:num>
  <w:num w:numId="31" w16cid:durableId="325982911">
    <w:abstractNumId w:val="23"/>
  </w:num>
  <w:num w:numId="32" w16cid:durableId="2076468387">
    <w:abstractNumId w:val="9"/>
  </w:num>
  <w:num w:numId="33" w16cid:durableId="1679501602">
    <w:abstractNumId w:val="29"/>
  </w:num>
  <w:num w:numId="34" w16cid:durableId="1241409925">
    <w:abstractNumId w:val="27"/>
  </w:num>
  <w:num w:numId="35" w16cid:durableId="1498838652">
    <w:abstractNumId w:val="10"/>
  </w:num>
  <w:num w:numId="36" w16cid:durableId="1119447652">
    <w:abstractNumId w:val="28"/>
  </w:num>
  <w:num w:numId="37" w16cid:durableId="12134663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1D"/>
    <w:rsid w:val="00000349"/>
    <w:rsid w:val="00005916"/>
    <w:rsid w:val="00007399"/>
    <w:rsid w:val="000122B1"/>
    <w:rsid w:val="00014231"/>
    <w:rsid w:val="00021542"/>
    <w:rsid w:val="000217CD"/>
    <w:rsid w:val="00022E71"/>
    <w:rsid w:val="00033CEF"/>
    <w:rsid w:val="00041B97"/>
    <w:rsid w:val="000516A7"/>
    <w:rsid w:val="00071AE4"/>
    <w:rsid w:val="0007541D"/>
    <w:rsid w:val="000764F9"/>
    <w:rsid w:val="00080F08"/>
    <w:rsid w:val="00090F53"/>
    <w:rsid w:val="000C20A4"/>
    <w:rsid w:val="000C5AB9"/>
    <w:rsid w:val="000D015F"/>
    <w:rsid w:val="000D3D71"/>
    <w:rsid w:val="000D6869"/>
    <w:rsid w:val="000E0690"/>
    <w:rsid w:val="000E5091"/>
    <w:rsid w:val="000E71C5"/>
    <w:rsid w:val="001011FE"/>
    <w:rsid w:val="00102F52"/>
    <w:rsid w:val="00113018"/>
    <w:rsid w:val="001230B4"/>
    <w:rsid w:val="00124AE1"/>
    <w:rsid w:val="0013282F"/>
    <w:rsid w:val="00132FA5"/>
    <w:rsid w:val="001358FD"/>
    <w:rsid w:val="00136E62"/>
    <w:rsid w:val="001378CE"/>
    <w:rsid w:val="001453D4"/>
    <w:rsid w:val="0014671D"/>
    <w:rsid w:val="0016226F"/>
    <w:rsid w:val="00165FFD"/>
    <w:rsid w:val="00174664"/>
    <w:rsid w:val="0019088B"/>
    <w:rsid w:val="00191CF2"/>
    <w:rsid w:val="00195428"/>
    <w:rsid w:val="001B0F78"/>
    <w:rsid w:val="001C459B"/>
    <w:rsid w:val="001D52E2"/>
    <w:rsid w:val="001E252F"/>
    <w:rsid w:val="001E586A"/>
    <w:rsid w:val="00204C85"/>
    <w:rsid w:val="0020535C"/>
    <w:rsid w:val="002056A7"/>
    <w:rsid w:val="002068B3"/>
    <w:rsid w:val="00211FD9"/>
    <w:rsid w:val="002270EA"/>
    <w:rsid w:val="0023707A"/>
    <w:rsid w:val="0024152A"/>
    <w:rsid w:val="00253B42"/>
    <w:rsid w:val="00255417"/>
    <w:rsid w:val="0026215F"/>
    <w:rsid w:val="00291C6F"/>
    <w:rsid w:val="002A3A93"/>
    <w:rsid w:val="002A4033"/>
    <w:rsid w:val="002A5677"/>
    <w:rsid w:val="002A5F26"/>
    <w:rsid w:val="002B4B1A"/>
    <w:rsid w:val="002B5CA3"/>
    <w:rsid w:val="00301315"/>
    <w:rsid w:val="003048DA"/>
    <w:rsid w:val="00314F75"/>
    <w:rsid w:val="00330B03"/>
    <w:rsid w:val="00330CC8"/>
    <w:rsid w:val="0033689E"/>
    <w:rsid w:val="003435C6"/>
    <w:rsid w:val="00345453"/>
    <w:rsid w:val="00351EFC"/>
    <w:rsid w:val="00356BE2"/>
    <w:rsid w:val="00361F99"/>
    <w:rsid w:val="00363F91"/>
    <w:rsid w:val="00364521"/>
    <w:rsid w:val="00372669"/>
    <w:rsid w:val="00375A94"/>
    <w:rsid w:val="00380017"/>
    <w:rsid w:val="003927AC"/>
    <w:rsid w:val="00397212"/>
    <w:rsid w:val="003B2982"/>
    <w:rsid w:val="003C1B85"/>
    <w:rsid w:val="003D1648"/>
    <w:rsid w:val="003E12DC"/>
    <w:rsid w:val="003E1959"/>
    <w:rsid w:val="003E4575"/>
    <w:rsid w:val="003F08DC"/>
    <w:rsid w:val="0040265A"/>
    <w:rsid w:val="00405BC8"/>
    <w:rsid w:val="00424E36"/>
    <w:rsid w:val="00437136"/>
    <w:rsid w:val="004422D7"/>
    <w:rsid w:val="00452357"/>
    <w:rsid w:val="0045487C"/>
    <w:rsid w:val="004602E5"/>
    <w:rsid w:val="00461E9A"/>
    <w:rsid w:val="00477625"/>
    <w:rsid w:val="00491F68"/>
    <w:rsid w:val="004B09E2"/>
    <w:rsid w:val="004C15B0"/>
    <w:rsid w:val="004E1AF5"/>
    <w:rsid w:val="004F6446"/>
    <w:rsid w:val="005214BF"/>
    <w:rsid w:val="00523766"/>
    <w:rsid w:val="0052623B"/>
    <w:rsid w:val="00527C1D"/>
    <w:rsid w:val="005307AE"/>
    <w:rsid w:val="00531192"/>
    <w:rsid w:val="00531FBB"/>
    <w:rsid w:val="00547CCB"/>
    <w:rsid w:val="00556C1E"/>
    <w:rsid w:val="00556F45"/>
    <w:rsid w:val="0056401F"/>
    <w:rsid w:val="00564224"/>
    <w:rsid w:val="00570E38"/>
    <w:rsid w:val="00575334"/>
    <w:rsid w:val="0058040A"/>
    <w:rsid w:val="00595270"/>
    <w:rsid w:val="005D2A46"/>
    <w:rsid w:val="005D38A9"/>
    <w:rsid w:val="005D4A3B"/>
    <w:rsid w:val="005D67FD"/>
    <w:rsid w:val="005E6B0E"/>
    <w:rsid w:val="005F3CF7"/>
    <w:rsid w:val="00601B2E"/>
    <w:rsid w:val="00606EE2"/>
    <w:rsid w:val="00614EF0"/>
    <w:rsid w:val="00654C1A"/>
    <w:rsid w:val="006630CD"/>
    <w:rsid w:val="0066340F"/>
    <w:rsid w:val="0069207E"/>
    <w:rsid w:val="00692795"/>
    <w:rsid w:val="006A6685"/>
    <w:rsid w:val="006B297D"/>
    <w:rsid w:val="006B596D"/>
    <w:rsid w:val="006B5B4A"/>
    <w:rsid w:val="006C7FC0"/>
    <w:rsid w:val="006D262E"/>
    <w:rsid w:val="006D5254"/>
    <w:rsid w:val="006E62FE"/>
    <w:rsid w:val="006F7166"/>
    <w:rsid w:val="00723616"/>
    <w:rsid w:val="00730DA9"/>
    <w:rsid w:val="0073414D"/>
    <w:rsid w:val="00737F97"/>
    <w:rsid w:val="00754D5A"/>
    <w:rsid w:val="007556E6"/>
    <w:rsid w:val="00781DC8"/>
    <w:rsid w:val="00784B62"/>
    <w:rsid w:val="00785B13"/>
    <w:rsid w:val="00794783"/>
    <w:rsid w:val="007A0448"/>
    <w:rsid w:val="007A2ADE"/>
    <w:rsid w:val="007A428C"/>
    <w:rsid w:val="007A738F"/>
    <w:rsid w:val="007B61FA"/>
    <w:rsid w:val="007D495D"/>
    <w:rsid w:val="007F0787"/>
    <w:rsid w:val="007F672C"/>
    <w:rsid w:val="00803DC6"/>
    <w:rsid w:val="00815D9D"/>
    <w:rsid w:val="00854F1D"/>
    <w:rsid w:val="0085701D"/>
    <w:rsid w:val="008A2E02"/>
    <w:rsid w:val="008B062B"/>
    <w:rsid w:val="008B7247"/>
    <w:rsid w:val="008B736B"/>
    <w:rsid w:val="008C0ACE"/>
    <w:rsid w:val="008C3E45"/>
    <w:rsid w:val="008C6CBA"/>
    <w:rsid w:val="008D0BB6"/>
    <w:rsid w:val="008E3E85"/>
    <w:rsid w:val="008E635A"/>
    <w:rsid w:val="008E65A8"/>
    <w:rsid w:val="008E6601"/>
    <w:rsid w:val="008E7D70"/>
    <w:rsid w:val="008F5577"/>
    <w:rsid w:val="00900103"/>
    <w:rsid w:val="00911B3E"/>
    <w:rsid w:val="0091379C"/>
    <w:rsid w:val="00923822"/>
    <w:rsid w:val="00941CF7"/>
    <w:rsid w:val="0095681C"/>
    <w:rsid w:val="00961784"/>
    <w:rsid w:val="0099453E"/>
    <w:rsid w:val="009B00F4"/>
    <w:rsid w:val="009C00F5"/>
    <w:rsid w:val="009D0963"/>
    <w:rsid w:val="009D39CA"/>
    <w:rsid w:val="009D68A7"/>
    <w:rsid w:val="009D771B"/>
    <w:rsid w:val="009E0CBB"/>
    <w:rsid w:val="009E1BE3"/>
    <w:rsid w:val="009E3ABB"/>
    <w:rsid w:val="009F0218"/>
    <w:rsid w:val="009F2808"/>
    <w:rsid w:val="00A03422"/>
    <w:rsid w:val="00A12BDA"/>
    <w:rsid w:val="00A14650"/>
    <w:rsid w:val="00A24FFC"/>
    <w:rsid w:val="00A26626"/>
    <w:rsid w:val="00A36C09"/>
    <w:rsid w:val="00A4303E"/>
    <w:rsid w:val="00A53D60"/>
    <w:rsid w:val="00A62FF3"/>
    <w:rsid w:val="00A72304"/>
    <w:rsid w:val="00A734A7"/>
    <w:rsid w:val="00A87CCC"/>
    <w:rsid w:val="00A91B07"/>
    <w:rsid w:val="00A930D8"/>
    <w:rsid w:val="00A96FA3"/>
    <w:rsid w:val="00AB391A"/>
    <w:rsid w:val="00AC24F7"/>
    <w:rsid w:val="00AC55A1"/>
    <w:rsid w:val="00AD3996"/>
    <w:rsid w:val="00AD635A"/>
    <w:rsid w:val="00AE3FF1"/>
    <w:rsid w:val="00AE6166"/>
    <w:rsid w:val="00AF323C"/>
    <w:rsid w:val="00B0077C"/>
    <w:rsid w:val="00B22E5D"/>
    <w:rsid w:val="00B40E7C"/>
    <w:rsid w:val="00B45A84"/>
    <w:rsid w:val="00B47552"/>
    <w:rsid w:val="00B57C0E"/>
    <w:rsid w:val="00B65C15"/>
    <w:rsid w:val="00B7187B"/>
    <w:rsid w:val="00B72F32"/>
    <w:rsid w:val="00B7799F"/>
    <w:rsid w:val="00B86DCD"/>
    <w:rsid w:val="00B92D60"/>
    <w:rsid w:val="00BA52E7"/>
    <w:rsid w:val="00BD52D7"/>
    <w:rsid w:val="00BD61AE"/>
    <w:rsid w:val="00BF425E"/>
    <w:rsid w:val="00C07715"/>
    <w:rsid w:val="00C208C4"/>
    <w:rsid w:val="00C25863"/>
    <w:rsid w:val="00C32DDF"/>
    <w:rsid w:val="00C461F1"/>
    <w:rsid w:val="00C55504"/>
    <w:rsid w:val="00C61D76"/>
    <w:rsid w:val="00C814C5"/>
    <w:rsid w:val="00C9557C"/>
    <w:rsid w:val="00CA7F7B"/>
    <w:rsid w:val="00CD3CB5"/>
    <w:rsid w:val="00CE260B"/>
    <w:rsid w:val="00CF22FF"/>
    <w:rsid w:val="00CF7EE8"/>
    <w:rsid w:val="00D02785"/>
    <w:rsid w:val="00D13FC3"/>
    <w:rsid w:val="00D174B6"/>
    <w:rsid w:val="00D213C5"/>
    <w:rsid w:val="00D447DA"/>
    <w:rsid w:val="00D565CE"/>
    <w:rsid w:val="00D57217"/>
    <w:rsid w:val="00D62357"/>
    <w:rsid w:val="00D71879"/>
    <w:rsid w:val="00D87242"/>
    <w:rsid w:val="00DB6F9B"/>
    <w:rsid w:val="00DD016E"/>
    <w:rsid w:val="00DD14B5"/>
    <w:rsid w:val="00DD7FC5"/>
    <w:rsid w:val="00DE6310"/>
    <w:rsid w:val="00DF47B1"/>
    <w:rsid w:val="00E00107"/>
    <w:rsid w:val="00E03AAC"/>
    <w:rsid w:val="00E047E5"/>
    <w:rsid w:val="00E16D48"/>
    <w:rsid w:val="00E36408"/>
    <w:rsid w:val="00E36880"/>
    <w:rsid w:val="00E36F67"/>
    <w:rsid w:val="00E448C7"/>
    <w:rsid w:val="00E47EF1"/>
    <w:rsid w:val="00E57E02"/>
    <w:rsid w:val="00E849AE"/>
    <w:rsid w:val="00E90B02"/>
    <w:rsid w:val="00E93B5B"/>
    <w:rsid w:val="00E954FD"/>
    <w:rsid w:val="00EB59BE"/>
    <w:rsid w:val="00EB7E57"/>
    <w:rsid w:val="00EC4719"/>
    <w:rsid w:val="00ED73F9"/>
    <w:rsid w:val="00EE2986"/>
    <w:rsid w:val="00F011E1"/>
    <w:rsid w:val="00F0415B"/>
    <w:rsid w:val="00F07493"/>
    <w:rsid w:val="00F07788"/>
    <w:rsid w:val="00F34725"/>
    <w:rsid w:val="00F3568B"/>
    <w:rsid w:val="00F460A2"/>
    <w:rsid w:val="00F46EEE"/>
    <w:rsid w:val="00F61EB0"/>
    <w:rsid w:val="00F6712A"/>
    <w:rsid w:val="00F67791"/>
    <w:rsid w:val="00F67D3F"/>
    <w:rsid w:val="00F717D1"/>
    <w:rsid w:val="00F72270"/>
    <w:rsid w:val="00F77F26"/>
    <w:rsid w:val="00F95F81"/>
    <w:rsid w:val="00FA1907"/>
    <w:rsid w:val="00FA47C9"/>
    <w:rsid w:val="00FB2997"/>
    <w:rsid w:val="00FC05A8"/>
    <w:rsid w:val="00FC599F"/>
    <w:rsid w:val="00FD438A"/>
    <w:rsid w:val="00FD4BD4"/>
    <w:rsid w:val="00FE28A6"/>
    <w:rsid w:val="0106A02D"/>
    <w:rsid w:val="01A86DD8"/>
    <w:rsid w:val="06130A1E"/>
    <w:rsid w:val="06ACBE60"/>
    <w:rsid w:val="0750A071"/>
    <w:rsid w:val="0775E1B1"/>
    <w:rsid w:val="0782ADE0"/>
    <w:rsid w:val="07D67087"/>
    <w:rsid w:val="0AD63BCB"/>
    <w:rsid w:val="0B939FA3"/>
    <w:rsid w:val="0D1A5BDE"/>
    <w:rsid w:val="0D2C14AC"/>
    <w:rsid w:val="0DEEB5FC"/>
    <w:rsid w:val="0E0E9D88"/>
    <w:rsid w:val="0F3682B8"/>
    <w:rsid w:val="0F8A865D"/>
    <w:rsid w:val="0F9C25B6"/>
    <w:rsid w:val="0FAB9338"/>
    <w:rsid w:val="1029360B"/>
    <w:rsid w:val="10F39A4B"/>
    <w:rsid w:val="1487F60D"/>
    <w:rsid w:val="14E54303"/>
    <w:rsid w:val="16811364"/>
    <w:rsid w:val="16DB6663"/>
    <w:rsid w:val="1772DD1E"/>
    <w:rsid w:val="1830C47D"/>
    <w:rsid w:val="1866A011"/>
    <w:rsid w:val="18975889"/>
    <w:rsid w:val="1A685EC9"/>
    <w:rsid w:val="1B3CBDFC"/>
    <w:rsid w:val="1D230613"/>
    <w:rsid w:val="1ED61A20"/>
    <w:rsid w:val="1EECDB76"/>
    <w:rsid w:val="1EF1205E"/>
    <w:rsid w:val="1FF83264"/>
    <w:rsid w:val="2329CACE"/>
    <w:rsid w:val="269B65C6"/>
    <w:rsid w:val="27B49E64"/>
    <w:rsid w:val="28539A2F"/>
    <w:rsid w:val="2976C78A"/>
    <w:rsid w:val="29FF6BDF"/>
    <w:rsid w:val="2C4542E7"/>
    <w:rsid w:val="2CA52FC3"/>
    <w:rsid w:val="2D370CA1"/>
    <w:rsid w:val="2E129F89"/>
    <w:rsid w:val="2E2ACF94"/>
    <w:rsid w:val="2E92700E"/>
    <w:rsid w:val="2FD2971D"/>
    <w:rsid w:val="2FF6460A"/>
    <w:rsid w:val="31E85994"/>
    <w:rsid w:val="32C86523"/>
    <w:rsid w:val="330CACC6"/>
    <w:rsid w:val="333AACE1"/>
    <w:rsid w:val="3427F2DE"/>
    <w:rsid w:val="3585EF8D"/>
    <w:rsid w:val="368A8145"/>
    <w:rsid w:val="37FA3277"/>
    <w:rsid w:val="3C0309C1"/>
    <w:rsid w:val="3C19BD17"/>
    <w:rsid w:val="3F688F77"/>
    <w:rsid w:val="416086D5"/>
    <w:rsid w:val="419FBDD8"/>
    <w:rsid w:val="41C13310"/>
    <w:rsid w:val="43C45F75"/>
    <w:rsid w:val="4427B33A"/>
    <w:rsid w:val="46D2D68B"/>
    <w:rsid w:val="46F24DA7"/>
    <w:rsid w:val="473CD069"/>
    <w:rsid w:val="47B51C82"/>
    <w:rsid w:val="47BEEDB1"/>
    <w:rsid w:val="47D73A52"/>
    <w:rsid w:val="4A427ECE"/>
    <w:rsid w:val="4C09F753"/>
    <w:rsid w:val="4C52C1F9"/>
    <w:rsid w:val="4D11AC6A"/>
    <w:rsid w:val="4E5DAC04"/>
    <w:rsid w:val="4E689775"/>
    <w:rsid w:val="4E8E5FD8"/>
    <w:rsid w:val="4EC02CF0"/>
    <w:rsid w:val="4ECAC5E2"/>
    <w:rsid w:val="4F133594"/>
    <w:rsid w:val="4FB948AD"/>
    <w:rsid w:val="4FCE3A5F"/>
    <w:rsid w:val="500467D6"/>
    <w:rsid w:val="50A91532"/>
    <w:rsid w:val="51A03837"/>
    <w:rsid w:val="52A6AD96"/>
    <w:rsid w:val="533C0898"/>
    <w:rsid w:val="55491FDA"/>
    <w:rsid w:val="55FFEE32"/>
    <w:rsid w:val="561E93DF"/>
    <w:rsid w:val="5623E240"/>
    <w:rsid w:val="5636D42B"/>
    <w:rsid w:val="570FAB96"/>
    <w:rsid w:val="572C8CF8"/>
    <w:rsid w:val="57BA6440"/>
    <w:rsid w:val="580F79BB"/>
    <w:rsid w:val="5892A6BD"/>
    <w:rsid w:val="595634A1"/>
    <w:rsid w:val="59CE5867"/>
    <w:rsid w:val="5B84EE2F"/>
    <w:rsid w:val="5D342255"/>
    <w:rsid w:val="5DDCA5F0"/>
    <w:rsid w:val="5E15F2C9"/>
    <w:rsid w:val="5ECFBC51"/>
    <w:rsid w:val="5F507E79"/>
    <w:rsid w:val="601A4242"/>
    <w:rsid w:val="60D892FA"/>
    <w:rsid w:val="611C4BE7"/>
    <w:rsid w:val="62247F27"/>
    <w:rsid w:val="626EC077"/>
    <w:rsid w:val="62A8AB09"/>
    <w:rsid w:val="6340BFC2"/>
    <w:rsid w:val="65231990"/>
    <w:rsid w:val="65559D56"/>
    <w:rsid w:val="65836835"/>
    <w:rsid w:val="665F574B"/>
    <w:rsid w:val="6951045F"/>
    <w:rsid w:val="69753237"/>
    <w:rsid w:val="6C90F0EA"/>
    <w:rsid w:val="6CD721EF"/>
    <w:rsid w:val="6EE3002D"/>
    <w:rsid w:val="6F1DCAC5"/>
    <w:rsid w:val="6F401DCB"/>
    <w:rsid w:val="6F49C6AE"/>
    <w:rsid w:val="6F4CBE7B"/>
    <w:rsid w:val="6F6DBA57"/>
    <w:rsid w:val="7066D614"/>
    <w:rsid w:val="71F65368"/>
    <w:rsid w:val="720337D1"/>
    <w:rsid w:val="7284FC88"/>
    <w:rsid w:val="733A835A"/>
    <w:rsid w:val="73B26306"/>
    <w:rsid w:val="74799407"/>
    <w:rsid w:val="74D46084"/>
    <w:rsid w:val="75EFEB78"/>
    <w:rsid w:val="767030E5"/>
    <w:rsid w:val="77605D6B"/>
    <w:rsid w:val="781B557E"/>
    <w:rsid w:val="7AB7398D"/>
    <w:rsid w:val="7BE35B6E"/>
    <w:rsid w:val="7CBC1FCD"/>
    <w:rsid w:val="7F175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EC66557"/>
  <w15:chartTrackingRefBased/>
  <w15:docId w15:val="{302165BF-4AE2-4F00-ABEF-2C28E18A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15F"/>
    <w:pPr>
      <w:suppressAutoHyphens/>
    </w:pPr>
    <w:rPr>
      <w:rFonts w:ascii="Arial" w:hAnsi="Arial"/>
      <w:sz w:val="24"/>
      <w:lang w:eastAsia="ar-SA"/>
    </w:rPr>
  </w:style>
  <w:style w:type="paragraph" w:styleId="Heading1">
    <w:name w:val="heading 1"/>
    <w:basedOn w:val="Normal"/>
    <w:next w:val="Normal"/>
    <w:qFormat/>
    <w:rsid w:val="000D015F"/>
    <w:pPr>
      <w:keepNext/>
      <w:numPr>
        <w:numId w:val="16"/>
      </w:num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015F"/>
    <w:pPr>
      <w:spacing w:after="120"/>
    </w:pPr>
  </w:style>
  <w:style w:type="paragraph" w:styleId="Footer">
    <w:name w:val="footer"/>
    <w:basedOn w:val="Normal"/>
    <w:rsid w:val="000D015F"/>
    <w:pPr>
      <w:tabs>
        <w:tab w:val="center" w:pos="4320"/>
        <w:tab w:val="right" w:pos="8640"/>
      </w:tabs>
    </w:pPr>
    <w:rPr>
      <w:rFonts w:ascii="PalmSprings" w:hAnsi="PalmSprings"/>
    </w:rPr>
  </w:style>
  <w:style w:type="paragraph" w:styleId="BalloonText">
    <w:name w:val="Balloon Text"/>
    <w:basedOn w:val="Normal"/>
    <w:semiHidden/>
    <w:rsid w:val="00547CCB"/>
    <w:rPr>
      <w:rFonts w:ascii="Tahoma" w:hAnsi="Tahoma" w:cs="Tahoma"/>
      <w:sz w:val="16"/>
      <w:szCs w:val="16"/>
    </w:rPr>
  </w:style>
  <w:style w:type="paragraph" w:styleId="Header">
    <w:name w:val="header"/>
    <w:basedOn w:val="Normal"/>
    <w:rsid w:val="00361F99"/>
    <w:pPr>
      <w:tabs>
        <w:tab w:val="center" w:pos="4320"/>
        <w:tab w:val="right" w:pos="8640"/>
      </w:tabs>
    </w:pPr>
  </w:style>
  <w:style w:type="character" w:customStyle="1" w:styleId="apple-converted-space">
    <w:name w:val="apple-converted-space"/>
    <w:basedOn w:val="DefaultParagraphFont"/>
    <w:rsid w:val="00A53D60"/>
  </w:style>
  <w:style w:type="character" w:styleId="Strong">
    <w:name w:val="Strong"/>
    <w:uiPriority w:val="22"/>
    <w:qFormat/>
    <w:rsid w:val="00A53D60"/>
    <w:rPr>
      <w:b/>
    </w:rPr>
  </w:style>
  <w:style w:type="paragraph" w:styleId="ListParagraph">
    <w:name w:val="List Paragraph"/>
    <w:basedOn w:val="Normal"/>
    <w:uiPriority w:val="34"/>
    <w:qFormat/>
    <w:rsid w:val="003D1648"/>
    <w:pPr>
      <w:numPr>
        <w:numId w:val="27"/>
      </w:numPr>
      <w:suppressAutoHyphens w:val="0"/>
      <w:spacing w:before="240" w:after="240"/>
      <w:ind w:left="714" w:hanging="357"/>
    </w:pPr>
    <w:rPr>
      <w:rFonts w:asciiTheme="minorHAnsi" w:hAnsiTheme="minorHAnsi"/>
    </w:rPr>
  </w:style>
  <w:style w:type="paragraph" w:styleId="NormalWeb">
    <w:name w:val="Normal (Web)"/>
    <w:basedOn w:val="Normal"/>
    <w:uiPriority w:val="99"/>
    <w:unhideWhenUsed/>
    <w:rsid w:val="00000349"/>
    <w:pPr>
      <w:suppressAutoHyphens w:val="0"/>
      <w:spacing w:before="100" w:beforeAutospacing="1" w:after="100" w:afterAutospacing="1"/>
    </w:pPr>
    <w:rPr>
      <w:rFonts w:ascii="Times New Roman" w:hAnsi="Times New Roman"/>
      <w:szCs w:val="24"/>
      <w:lang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3B2982"/>
    <w:pPr>
      <w:suppressAutoHyphens w:val="0"/>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3B2982"/>
  </w:style>
  <w:style w:type="character" w:customStyle="1" w:styleId="normaltextrun">
    <w:name w:val="normaltextrun"/>
    <w:basedOn w:val="DefaultParagraphFont"/>
    <w:rsid w:val="003B2982"/>
  </w:style>
  <w:style w:type="character" w:styleId="Hyperlink">
    <w:name w:val="Hyperlink"/>
    <w:unhideWhenUsed/>
    <w:rsid w:val="008B062B"/>
    <w:rPr>
      <w:color w:val="0563C1"/>
      <w:u w:val="single"/>
    </w:rPr>
  </w:style>
  <w:style w:type="character" w:styleId="UnresolvedMention">
    <w:name w:val="Unresolved Mention"/>
    <w:basedOn w:val="DefaultParagraphFont"/>
    <w:uiPriority w:val="99"/>
    <w:semiHidden/>
    <w:unhideWhenUsed/>
    <w:rsid w:val="008B062B"/>
    <w:rPr>
      <w:color w:val="605E5C"/>
      <w:shd w:val="clear" w:color="auto" w:fill="E1DFDD"/>
    </w:rPr>
  </w:style>
  <w:style w:type="table" w:styleId="PlainTable2">
    <w:name w:val="Plain Table 2"/>
    <w:basedOn w:val="TableNormal"/>
    <w:uiPriority w:val="42"/>
    <w:rsid w:val="004371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07541D"/>
    <w:pPr>
      <w:autoSpaceDE w:val="0"/>
      <w:autoSpaceDN w:val="0"/>
      <w:adjustRightInd w:val="0"/>
    </w:pPr>
    <w:rPr>
      <w:rFonts w:ascii="Arial" w:eastAsiaTheme="minorHAnsi" w:hAnsi="Arial" w:cs="Arial"/>
      <w:color w:val="000000"/>
      <w:sz w:val="24"/>
      <w:szCs w:val="24"/>
      <w:lang w:eastAsia="en-US"/>
      <w14:ligatures w14:val="standardContextual"/>
    </w:rPr>
  </w:style>
  <w:style w:type="character" w:styleId="SubtleEmphasis">
    <w:name w:val="Subtle Emphasis"/>
    <w:uiPriority w:val="19"/>
    <w:rsid w:val="003D1648"/>
    <w:rPr>
      <w:rFonts w:ascii="Calibri" w:hAnsi="Calibri" w:cs="Calibri"/>
      <w:szCs w:val="24"/>
      <w:lang w:eastAsia="en-GB"/>
    </w:rPr>
  </w:style>
  <w:style w:type="character" w:styleId="CommentReference">
    <w:name w:val="annotation reference"/>
    <w:basedOn w:val="DefaultParagraphFont"/>
    <w:rsid w:val="009B00F4"/>
    <w:rPr>
      <w:sz w:val="16"/>
      <w:szCs w:val="16"/>
    </w:rPr>
  </w:style>
  <w:style w:type="paragraph" w:styleId="CommentText">
    <w:name w:val="annotation text"/>
    <w:basedOn w:val="Normal"/>
    <w:link w:val="CommentTextChar"/>
    <w:rsid w:val="009B00F4"/>
    <w:rPr>
      <w:sz w:val="20"/>
    </w:rPr>
  </w:style>
  <w:style w:type="character" w:customStyle="1" w:styleId="CommentTextChar">
    <w:name w:val="Comment Text Char"/>
    <w:basedOn w:val="DefaultParagraphFont"/>
    <w:link w:val="CommentText"/>
    <w:rsid w:val="009B00F4"/>
    <w:rPr>
      <w:rFonts w:ascii="Arial" w:hAnsi="Arial"/>
      <w:lang w:eastAsia="ar-SA"/>
    </w:rPr>
  </w:style>
  <w:style w:type="paragraph" w:styleId="CommentSubject">
    <w:name w:val="annotation subject"/>
    <w:basedOn w:val="CommentText"/>
    <w:next w:val="CommentText"/>
    <w:link w:val="CommentSubjectChar"/>
    <w:rsid w:val="009B00F4"/>
    <w:rPr>
      <w:b/>
      <w:bCs/>
    </w:rPr>
  </w:style>
  <w:style w:type="character" w:customStyle="1" w:styleId="CommentSubjectChar">
    <w:name w:val="Comment Subject Char"/>
    <w:basedOn w:val="CommentTextChar"/>
    <w:link w:val="CommentSubject"/>
    <w:rsid w:val="009B00F4"/>
    <w:rPr>
      <w:rFonts w:ascii="Arial" w:hAnsi="Arial"/>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50593">
      <w:bodyDiv w:val="1"/>
      <w:marLeft w:val="0"/>
      <w:marRight w:val="0"/>
      <w:marTop w:val="0"/>
      <w:marBottom w:val="0"/>
      <w:divBdr>
        <w:top w:val="none" w:sz="0" w:space="0" w:color="auto"/>
        <w:left w:val="none" w:sz="0" w:space="0" w:color="auto"/>
        <w:bottom w:val="none" w:sz="0" w:space="0" w:color="auto"/>
        <w:right w:val="none" w:sz="0" w:space="0" w:color="auto"/>
      </w:divBdr>
      <w:divsChild>
        <w:div w:id="987394762">
          <w:marLeft w:val="0"/>
          <w:marRight w:val="0"/>
          <w:marTop w:val="0"/>
          <w:marBottom w:val="0"/>
          <w:divBdr>
            <w:top w:val="none" w:sz="0" w:space="0" w:color="auto"/>
            <w:left w:val="none" w:sz="0" w:space="0" w:color="auto"/>
            <w:bottom w:val="none" w:sz="0" w:space="0" w:color="auto"/>
            <w:right w:val="none" w:sz="0" w:space="0" w:color="auto"/>
          </w:divBdr>
        </w:div>
        <w:div w:id="1229606889">
          <w:marLeft w:val="0"/>
          <w:marRight w:val="0"/>
          <w:marTop w:val="0"/>
          <w:marBottom w:val="0"/>
          <w:divBdr>
            <w:top w:val="none" w:sz="0" w:space="0" w:color="auto"/>
            <w:left w:val="none" w:sz="0" w:space="0" w:color="auto"/>
            <w:bottom w:val="none" w:sz="0" w:space="0" w:color="auto"/>
            <w:right w:val="none" w:sz="0" w:space="0" w:color="auto"/>
          </w:divBdr>
        </w:div>
        <w:div w:id="1244611594">
          <w:marLeft w:val="0"/>
          <w:marRight w:val="0"/>
          <w:marTop w:val="0"/>
          <w:marBottom w:val="0"/>
          <w:divBdr>
            <w:top w:val="none" w:sz="0" w:space="0" w:color="auto"/>
            <w:left w:val="none" w:sz="0" w:space="0" w:color="auto"/>
            <w:bottom w:val="none" w:sz="0" w:space="0" w:color="auto"/>
            <w:right w:val="none" w:sz="0" w:space="0" w:color="auto"/>
          </w:divBdr>
        </w:div>
        <w:div w:id="1327318120">
          <w:marLeft w:val="0"/>
          <w:marRight w:val="0"/>
          <w:marTop w:val="0"/>
          <w:marBottom w:val="0"/>
          <w:divBdr>
            <w:top w:val="none" w:sz="0" w:space="0" w:color="auto"/>
            <w:left w:val="none" w:sz="0" w:space="0" w:color="auto"/>
            <w:bottom w:val="none" w:sz="0" w:space="0" w:color="auto"/>
            <w:right w:val="none" w:sz="0" w:space="0" w:color="auto"/>
          </w:divBdr>
        </w:div>
        <w:div w:id="1393506239">
          <w:marLeft w:val="0"/>
          <w:marRight w:val="0"/>
          <w:marTop w:val="0"/>
          <w:marBottom w:val="0"/>
          <w:divBdr>
            <w:top w:val="none" w:sz="0" w:space="0" w:color="auto"/>
            <w:left w:val="none" w:sz="0" w:space="0" w:color="auto"/>
            <w:bottom w:val="none" w:sz="0" w:space="0" w:color="auto"/>
            <w:right w:val="none" w:sz="0" w:space="0" w:color="auto"/>
          </w:divBdr>
        </w:div>
        <w:div w:id="1106271100">
          <w:marLeft w:val="0"/>
          <w:marRight w:val="0"/>
          <w:marTop w:val="0"/>
          <w:marBottom w:val="0"/>
          <w:divBdr>
            <w:top w:val="none" w:sz="0" w:space="0" w:color="auto"/>
            <w:left w:val="none" w:sz="0" w:space="0" w:color="auto"/>
            <w:bottom w:val="none" w:sz="0" w:space="0" w:color="auto"/>
            <w:right w:val="none" w:sz="0" w:space="0" w:color="auto"/>
          </w:divBdr>
        </w:div>
        <w:div w:id="1098598787">
          <w:marLeft w:val="0"/>
          <w:marRight w:val="0"/>
          <w:marTop w:val="0"/>
          <w:marBottom w:val="0"/>
          <w:divBdr>
            <w:top w:val="none" w:sz="0" w:space="0" w:color="auto"/>
            <w:left w:val="none" w:sz="0" w:space="0" w:color="auto"/>
            <w:bottom w:val="none" w:sz="0" w:space="0" w:color="auto"/>
            <w:right w:val="none" w:sz="0" w:space="0" w:color="auto"/>
          </w:divBdr>
        </w:div>
        <w:div w:id="1465469377">
          <w:marLeft w:val="0"/>
          <w:marRight w:val="0"/>
          <w:marTop w:val="0"/>
          <w:marBottom w:val="0"/>
          <w:divBdr>
            <w:top w:val="none" w:sz="0" w:space="0" w:color="auto"/>
            <w:left w:val="none" w:sz="0" w:space="0" w:color="auto"/>
            <w:bottom w:val="none" w:sz="0" w:space="0" w:color="auto"/>
            <w:right w:val="none" w:sz="0" w:space="0" w:color="auto"/>
          </w:divBdr>
        </w:div>
        <w:div w:id="2107457787">
          <w:marLeft w:val="0"/>
          <w:marRight w:val="0"/>
          <w:marTop w:val="0"/>
          <w:marBottom w:val="0"/>
          <w:divBdr>
            <w:top w:val="none" w:sz="0" w:space="0" w:color="auto"/>
            <w:left w:val="none" w:sz="0" w:space="0" w:color="auto"/>
            <w:bottom w:val="none" w:sz="0" w:space="0" w:color="auto"/>
            <w:right w:val="none" w:sz="0" w:space="0" w:color="auto"/>
          </w:divBdr>
        </w:div>
      </w:divsChild>
    </w:div>
    <w:div w:id="175727305">
      <w:bodyDiv w:val="1"/>
      <w:marLeft w:val="0"/>
      <w:marRight w:val="0"/>
      <w:marTop w:val="0"/>
      <w:marBottom w:val="0"/>
      <w:divBdr>
        <w:top w:val="none" w:sz="0" w:space="0" w:color="auto"/>
        <w:left w:val="none" w:sz="0" w:space="0" w:color="auto"/>
        <w:bottom w:val="none" w:sz="0" w:space="0" w:color="auto"/>
        <w:right w:val="none" w:sz="0" w:space="0" w:color="auto"/>
      </w:divBdr>
    </w:div>
    <w:div w:id="536433684">
      <w:bodyDiv w:val="1"/>
      <w:marLeft w:val="0"/>
      <w:marRight w:val="0"/>
      <w:marTop w:val="0"/>
      <w:marBottom w:val="0"/>
      <w:divBdr>
        <w:top w:val="none" w:sz="0" w:space="0" w:color="auto"/>
        <w:left w:val="none" w:sz="0" w:space="0" w:color="auto"/>
        <w:bottom w:val="none" w:sz="0" w:space="0" w:color="auto"/>
        <w:right w:val="none" w:sz="0" w:space="0" w:color="auto"/>
      </w:divBdr>
    </w:div>
    <w:div w:id="1246962266">
      <w:bodyDiv w:val="1"/>
      <w:marLeft w:val="0"/>
      <w:marRight w:val="0"/>
      <w:marTop w:val="0"/>
      <w:marBottom w:val="0"/>
      <w:divBdr>
        <w:top w:val="none" w:sz="0" w:space="0" w:color="auto"/>
        <w:left w:val="none" w:sz="0" w:space="0" w:color="auto"/>
        <w:bottom w:val="none" w:sz="0" w:space="0" w:color="auto"/>
        <w:right w:val="none" w:sz="0" w:space="0" w:color="auto"/>
      </w:divBdr>
    </w:div>
    <w:div w:id="1436251107">
      <w:bodyDiv w:val="1"/>
      <w:marLeft w:val="0"/>
      <w:marRight w:val="0"/>
      <w:marTop w:val="0"/>
      <w:marBottom w:val="0"/>
      <w:divBdr>
        <w:top w:val="none" w:sz="0" w:space="0" w:color="auto"/>
        <w:left w:val="none" w:sz="0" w:space="0" w:color="auto"/>
        <w:bottom w:val="none" w:sz="0" w:space="0" w:color="auto"/>
        <w:right w:val="none" w:sz="0" w:space="0" w:color="auto"/>
      </w:divBdr>
    </w:div>
    <w:div w:id="1622805166">
      <w:bodyDiv w:val="1"/>
      <w:marLeft w:val="0"/>
      <w:marRight w:val="0"/>
      <w:marTop w:val="0"/>
      <w:marBottom w:val="0"/>
      <w:divBdr>
        <w:top w:val="none" w:sz="0" w:space="0" w:color="auto"/>
        <w:left w:val="none" w:sz="0" w:space="0" w:color="auto"/>
        <w:bottom w:val="none" w:sz="0" w:space="0" w:color="auto"/>
        <w:right w:val="none" w:sz="0" w:space="0" w:color="auto"/>
      </w:divBdr>
    </w:div>
    <w:div w:id="207978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il@diwc.co.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il@diwc.co.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il@diwc.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unagh\Dundee%20International%20Women's%20Centre\Strategic%20-%20Recruitment\Posts\Job%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425d3e-4355-4958-a5c1-8bacf2f41ea9" xsi:nil="true"/>
    <SharedWithUsers xmlns="bb425d3e-4355-4958-a5c1-8bacf2f41ea9">
      <UserInfo>
        <DisplayName>Beth</DisplayName>
        <AccountId>46</AccountId>
        <AccountType/>
      </UserInfo>
      <UserInfo>
        <DisplayName>Shaunagh</DisplayName>
        <AccountId>1287</AccountId>
        <AccountType/>
      </UserInfo>
      <UserInfo>
        <DisplayName>Susan</DisplayName>
        <AccountId>35</AccountId>
        <AccountType/>
      </UserInfo>
    </SharedWithUsers>
    <lcf76f155ced4ddcb4097134ff3c332f xmlns="711c2514-979f-43c7-8fce-f8401f3992d0">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83EE5091134C545BA195AA56593276B" ma:contentTypeVersion="18" ma:contentTypeDescription="Create a new document." ma:contentTypeScope="" ma:versionID="58646d64e2eb9cf6093a22c4b1b502a6">
  <xsd:schema xmlns:xsd="http://www.w3.org/2001/XMLSchema" xmlns:xs="http://www.w3.org/2001/XMLSchema" xmlns:p="http://schemas.microsoft.com/office/2006/metadata/properties" xmlns:ns2="711c2514-979f-43c7-8fce-f8401f3992d0" xmlns:ns3="bb425d3e-4355-4958-a5c1-8bacf2f41ea9" targetNamespace="http://schemas.microsoft.com/office/2006/metadata/properties" ma:root="true" ma:fieldsID="a63ddbadc6fbdb3aa6d80ec97d67e8b8" ns2:_="" ns3:_="">
    <xsd:import namespace="711c2514-979f-43c7-8fce-f8401f3992d0"/>
    <xsd:import namespace="bb425d3e-4355-4958-a5c1-8bacf2f41e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c2514-979f-43c7-8fce-f8401f399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7a3b4c-22d5-429c-b9b2-69249e5354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425d3e-4355-4958-a5c1-8bacf2f41e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6ec180-168d-40d5-ae3f-e58346906858}" ma:internalName="TaxCatchAll" ma:showField="CatchAllData" ma:web="bb425d3e-4355-4958-a5c1-8bacf2f41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EC470-23C0-40D4-B473-1FE9F88430D7}">
  <ds:schemaRefs>
    <ds:schemaRef ds:uri="http://schemas.microsoft.com/office/2006/metadata/properties"/>
    <ds:schemaRef ds:uri="http://schemas.microsoft.com/office/infopath/2007/PartnerControls"/>
    <ds:schemaRef ds:uri="fe80729e-b47b-46e8-96f9-6ef9e572ed93"/>
    <ds:schemaRef ds:uri="bb425d3e-4355-4958-a5c1-8bacf2f41ea9"/>
  </ds:schemaRefs>
</ds:datastoreItem>
</file>

<file path=customXml/itemProps2.xml><?xml version="1.0" encoding="utf-8"?>
<ds:datastoreItem xmlns:ds="http://schemas.openxmlformats.org/officeDocument/2006/customXml" ds:itemID="{789484A4-9B58-4CC0-99CC-7AEC54A5B2BF}">
  <ds:schemaRefs>
    <ds:schemaRef ds:uri="http://schemas.microsoft.com/office/2006/metadata/longProperties"/>
  </ds:schemaRefs>
</ds:datastoreItem>
</file>

<file path=customXml/itemProps3.xml><?xml version="1.0" encoding="utf-8"?>
<ds:datastoreItem xmlns:ds="http://schemas.openxmlformats.org/officeDocument/2006/customXml" ds:itemID="{C988932B-1DA3-44B7-8B50-491783DD6478}">
  <ds:schemaRefs>
    <ds:schemaRef ds:uri="http://schemas.microsoft.com/sharepoint/v3/contenttype/forms"/>
  </ds:schemaRefs>
</ds:datastoreItem>
</file>

<file path=customXml/itemProps4.xml><?xml version="1.0" encoding="utf-8"?>
<ds:datastoreItem xmlns:ds="http://schemas.openxmlformats.org/officeDocument/2006/customXml" ds:itemID="{3C0BC11B-60E7-428B-B8F9-2391426A4646}">
  <ds:schemaRefs>
    <ds:schemaRef ds:uri="http://schemas.openxmlformats.org/officeDocument/2006/bibliography"/>
  </ds:schemaRefs>
</ds:datastoreItem>
</file>

<file path=customXml/itemProps5.xml><?xml version="1.0" encoding="utf-8"?>
<ds:datastoreItem xmlns:ds="http://schemas.openxmlformats.org/officeDocument/2006/customXml" ds:itemID="{242B022B-EE6C-4983-97B2-FFB38CF9737C}"/>
</file>

<file path=docProps/app.xml><?xml version="1.0" encoding="utf-8"?>
<Properties xmlns="http://schemas.openxmlformats.org/officeDocument/2006/extended-properties" xmlns:vt="http://schemas.openxmlformats.org/officeDocument/2006/docPropsVTypes">
  <Template>Job Description Template</Template>
  <TotalTime>0</TotalTime>
  <Pages>9</Pages>
  <Words>1642</Words>
  <Characters>9439</Characters>
  <Application>Microsoft Office Word</Application>
  <DocSecurity>4</DocSecurity>
  <Lines>78</Lines>
  <Paragraphs>22</Paragraphs>
  <ScaleCrop>false</ScaleCrop>
  <Company>Dundee International Women's Centre</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Shaunagh</dc:creator>
  <cp:keywords/>
  <cp:lastModifiedBy>Mariam Diallo</cp:lastModifiedBy>
  <cp:revision>2</cp:revision>
  <cp:lastPrinted>2007-04-11T15:49:00Z</cp:lastPrinted>
  <dcterms:created xsi:type="dcterms:W3CDTF">2025-04-30T15:03:00Z</dcterms:created>
  <dcterms:modified xsi:type="dcterms:W3CDTF">2025-04-30T15:03:00Z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Beth</vt:lpwstr>
  </property>
  <property fmtid="{D5CDD505-2E9C-101B-9397-08002B2CF9AE}" pid="3" name="SharedWithUsers">
    <vt:lpwstr>46;#Beth</vt:lpwstr>
  </property>
  <property fmtid="{D5CDD505-2E9C-101B-9397-08002B2CF9AE}" pid="4" name="MediaServiceImageTags">
    <vt:lpwstr/>
  </property>
  <property fmtid="{D5CDD505-2E9C-101B-9397-08002B2CF9AE}" pid="5" name="ContentTypeId">
    <vt:lpwstr>0x010100383EE5091134C545BA195AA56593276B</vt:lpwstr>
  </property>
</Properties>
</file>