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AD46F" w14:textId="77777777" w:rsidR="00C73D35" w:rsidRPr="00010FE3" w:rsidRDefault="002B3184" w:rsidP="00C73D35">
      <w:pPr>
        <w:spacing w:before="100" w:beforeAutospacing="1" w:after="100" w:afterAutospacing="1"/>
        <w:jc w:val="center"/>
        <w:rPr>
          <w:rStyle w:val="Strong"/>
          <w:rFonts w:ascii="Arial" w:hAnsi="Arial" w:cs="Arial"/>
          <w:sz w:val="24"/>
          <w:szCs w:val="24"/>
        </w:rPr>
      </w:pPr>
      <w:r w:rsidRPr="00010FE3">
        <w:rPr>
          <w:rStyle w:val="Strong"/>
          <w:rFonts w:ascii="Arial" w:hAnsi="Arial" w:cs="Arial"/>
          <w:sz w:val="24"/>
          <w:szCs w:val="24"/>
        </w:rPr>
        <w:t xml:space="preserve">JOB DESCRIPTION – </w:t>
      </w:r>
      <w:r w:rsidR="00C73D35" w:rsidRPr="00010FE3">
        <w:rPr>
          <w:rFonts w:ascii="Arial" w:hAnsi="Arial" w:cs="Arial"/>
          <w:sz w:val="24"/>
          <w:szCs w:val="24"/>
        </w:rPr>
        <w:t>Parent Carer Support Worker</w:t>
      </w:r>
      <w:r w:rsidR="00C73D35" w:rsidRPr="00010FE3">
        <w:rPr>
          <w:rStyle w:val="Strong"/>
          <w:rFonts w:ascii="Arial" w:hAnsi="Arial" w:cs="Arial"/>
          <w:sz w:val="24"/>
          <w:szCs w:val="24"/>
        </w:rPr>
        <w:t xml:space="preserve"> </w:t>
      </w:r>
    </w:p>
    <w:p w14:paraId="1A4FE513" w14:textId="3E7491EC" w:rsidR="002B3184" w:rsidRPr="00010FE3" w:rsidRDefault="002B3184" w:rsidP="00C73D35">
      <w:pPr>
        <w:spacing w:before="100" w:beforeAutospacing="1" w:after="100" w:afterAutospacing="1"/>
        <w:rPr>
          <w:rFonts w:ascii="Arial" w:hAnsi="Arial" w:cs="Arial"/>
          <w:sz w:val="24"/>
          <w:szCs w:val="24"/>
        </w:rPr>
      </w:pPr>
      <w:r w:rsidRPr="00010FE3">
        <w:rPr>
          <w:rStyle w:val="Strong"/>
          <w:rFonts w:ascii="Arial" w:hAnsi="Arial" w:cs="Arial"/>
          <w:sz w:val="24"/>
          <w:szCs w:val="24"/>
        </w:rPr>
        <w:t>Post Title:</w:t>
      </w:r>
      <w:r w:rsidRPr="00010FE3">
        <w:rPr>
          <w:rFonts w:ascii="Arial" w:hAnsi="Arial" w:cs="Arial"/>
          <w:sz w:val="24"/>
          <w:szCs w:val="24"/>
        </w:rPr>
        <w:t xml:space="preserve"> Parent Carer Support Worker</w:t>
      </w:r>
    </w:p>
    <w:p w14:paraId="00178BF5" w14:textId="2069EA58" w:rsidR="00411A30" w:rsidRPr="00010FE3" w:rsidRDefault="00C73D35">
      <w:pPr>
        <w:rPr>
          <w:rFonts w:ascii="Arial" w:hAnsi="Arial" w:cs="Arial"/>
          <w:sz w:val="24"/>
          <w:szCs w:val="24"/>
        </w:rPr>
      </w:pPr>
      <w:r w:rsidRPr="00010FE3">
        <w:rPr>
          <w:rFonts w:ascii="Arial" w:hAnsi="Arial" w:cs="Arial"/>
          <w:b/>
          <w:bCs/>
          <w:sz w:val="24"/>
          <w:szCs w:val="24"/>
        </w:rPr>
        <w:t>Hours</w:t>
      </w:r>
      <w:r w:rsidRPr="00010FE3">
        <w:rPr>
          <w:rFonts w:ascii="Arial" w:hAnsi="Arial" w:cs="Arial"/>
          <w:sz w:val="24"/>
          <w:szCs w:val="24"/>
        </w:rPr>
        <w:t>: Part Time – 28 hours per week</w:t>
      </w:r>
    </w:p>
    <w:p w14:paraId="2260EE81" w14:textId="77777777" w:rsidR="00411A30" w:rsidRPr="00010FE3" w:rsidRDefault="00C73D35">
      <w:pPr>
        <w:rPr>
          <w:rFonts w:ascii="Arial" w:hAnsi="Arial" w:cs="Arial"/>
          <w:sz w:val="24"/>
          <w:szCs w:val="24"/>
        </w:rPr>
      </w:pPr>
      <w:r w:rsidRPr="00010FE3">
        <w:rPr>
          <w:rFonts w:ascii="Arial" w:hAnsi="Arial" w:cs="Arial"/>
          <w:b/>
          <w:bCs/>
          <w:sz w:val="24"/>
          <w:szCs w:val="24"/>
        </w:rPr>
        <w:t>Salary</w:t>
      </w:r>
      <w:r w:rsidRPr="00010FE3">
        <w:rPr>
          <w:rFonts w:ascii="Arial" w:hAnsi="Arial" w:cs="Arial"/>
          <w:sz w:val="24"/>
          <w:szCs w:val="24"/>
        </w:rPr>
        <w:t>: £28,430.59 per annum pro rata</w:t>
      </w:r>
    </w:p>
    <w:p w14:paraId="7BAA7CB0" w14:textId="77777777" w:rsidR="00411A30" w:rsidRPr="00010FE3" w:rsidRDefault="00C73D35">
      <w:pPr>
        <w:rPr>
          <w:rFonts w:ascii="Arial" w:hAnsi="Arial" w:cs="Arial"/>
          <w:sz w:val="24"/>
          <w:szCs w:val="24"/>
        </w:rPr>
      </w:pPr>
      <w:r w:rsidRPr="00010FE3">
        <w:rPr>
          <w:rFonts w:ascii="Arial" w:hAnsi="Arial" w:cs="Arial"/>
          <w:b/>
          <w:bCs/>
          <w:sz w:val="24"/>
          <w:szCs w:val="24"/>
        </w:rPr>
        <w:t>Contract</w:t>
      </w:r>
      <w:r w:rsidRPr="00010FE3">
        <w:rPr>
          <w:rFonts w:ascii="Arial" w:hAnsi="Arial" w:cs="Arial"/>
          <w:sz w:val="24"/>
          <w:szCs w:val="24"/>
        </w:rPr>
        <w:t>: Fixed term for three years (subject to funding)</w:t>
      </w:r>
    </w:p>
    <w:p w14:paraId="567E71C2" w14:textId="77777777" w:rsidR="00411A30" w:rsidRPr="00010FE3" w:rsidRDefault="00C73D35">
      <w:pPr>
        <w:rPr>
          <w:rFonts w:ascii="Arial" w:hAnsi="Arial" w:cs="Arial"/>
          <w:sz w:val="24"/>
          <w:szCs w:val="24"/>
        </w:rPr>
      </w:pPr>
      <w:r w:rsidRPr="00010FE3">
        <w:rPr>
          <w:rFonts w:ascii="Arial" w:hAnsi="Arial" w:cs="Arial"/>
          <w:b/>
          <w:bCs/>
          <w:sz w:val="24"/>
          <w:szCs w:val="24"/>
        </w:rPr>
        <w:t>Annual Leave</w:t>
      </w:r>
      <w:r w:rsidRPr="00010FE3">
        <w:rPr>
          <w:rFonts w:ascii="Arial" w:hAnsi="Arial" w:cs="Arial"/>
          <w:sz w:val="24"/>
          <w:szCs w:val="24"/>
        </w:rPr>
        <w:t>: 20 days plus 12 public holidays</w:t>
      </w:r>
    </w:p>
    <w:p w14:paraId="4BDF0933" w14:textId="77777777" w:rsidR="00411A30" w:rsidRPr="00010FE3" w:rsidRDefault="00C73D35">
      <w:pPr>
        <w:rPr>
          <w:rFonts w:ascii="Arial" w:hAnsi="Arial" w:cs="Arial"/>
          <w:sz w:val="24"/>
          <w:szCs w:val="24"/>
        </w:rPr>
      </w:pPr>
      <w:r w:rsidRPr="00010FE3">
        <w:rPr>
          <w:rFonts w:ascii="Arial" w:hAnsi="Arial" w:cs="Arial"/>
          <w:b/>
          <w:bCs/>
          <w:sz w:val="24"/>
          <w:szCs w:val="24"/>
        </w:rPr>
        <w:t>Responsible to</w:t>
      </w:r>
      <w:r w:rsidRPr="00010FE3">
        <w:rPr>
          <w:rFonts w:ascii="Arial" w:hAnsi="Arial" w:cs="Arial"/>
          <w:sz w:val="24"/>
          <w:szCs w:val="24"/>
        </w:rPr>
        <w:t>: General Manager</w:t>
      </w:r>
    </w:p>
    <w:p w14:paraId="4670CEAE" w14:textId="29A4C46E" w:rsidR="00411A30" w:rsidRPr="00010FE3" w:rsidRDefault="00C73D35">
      <w:pPr>
        <w:rPr>
          <w:rFonts w:ascii="Arial" w:hAnsi="Arial" w:cs="Arial"/>
          <w:sz w:val="24"/>
          <w:szCs w:val="24"/>
        </w:rPr>
      </w:pPr>
      <w:r w:rsidRPr="00010FE3">
        <w:rPr>
          <w:rFonts w:ascii="Arial" w:hAnsi="Arial" w:cs="Arial"/>
          <w:sz w:val="24"/>
          <w:szCs w:val="24"/>
        </w:rPr>
        <w:t>Location: Based at Fife Carers Centre, 157 Commercial Street, Kirkcaldy, KY1 2NS, with travel throughout Fife for home visits</w:t>
      </w:r>
      <w:r w:rsidR="002B3184" w:rsidRPr="00010FE3">
        <w:rPr>
          <w:rFonts w:ascii="Arial" w:hAnsi="Arial" w:cs="Arial"/>
          <w:sz w:val="24"/>
          <w:szCs w:val="24"/>
        </w:rPr>
        <w:t xml:space="preserve"> and </w:t>
      </w:r>
      <w:r w:rsidRPr="00010FE3">
        <w:rPr>
          <w:rFonts w:ascii="Arial" w:hAnsi="Arial" w:cs="Arial"/>
          <w:sz w:val="24"/>
          <w:szCs w:val="24"/>
        </w:rPr>
        <w:t>community-based support</w:t>
      </w:r>
      <w:r w:rsidR="002B3184" w:rsidRPr="00010FE3">
        <w:rPr>
          <w:rFonts w:ascii="Arial" w:hAnsi="Arial" w:cs="Arial"/>
          <w:sz w:val="24"/>
          <w:szCs w:val="24"/>
        </w:rPr>
        <w:t>.</w:t>
      </w:r>
    </w:p>
    <w:p w14:paraId="70B5CB4A" w14:textId="77777777" w:rsidR="00411A30" w:rsidRPr="00010FE3" w:rsidRDefault="00C73D35">
      <w:pPr>
        <w:pStyle w:val="Heading2"/>
        <w:rPr>
          <w:rFonts w:ascii="Arial" w:hAnsi="Arial" w:cs="Arial"/>
          <w:color w:val="auto"/>
          <w:sz w:val="24"/>
          <w:szCs w:val="24"/>
        </w:rPr>
      </w:pPr>
      <w:r w:rsidRPr="00010FE3">
        <w:rPr>
          <w:rFonts w:ascii="Arial" w:hAnsi="Arial" w:cs="Arial"/>
          <w:color w:val="auto"/>
          <w:sz w:val="24"/>
          <w:szCs w:val="24"/>
        </w:rPr>
        <w:t>JOB PURPOSE:</w:t>
      </w:r>
    </w:p>
    <w:p w14:paraId="0944CD2C" w14:textId="77777777" w:rsidR="00411A30" w:rsidRPr="00010FE3" w:rsidRDefault="00C73D35">
      <w:pPr>
        <w:rPr>
          <w:rFonts w:ascii="Arial" w:hAnsi="Arial" w:cs="Arial"/>
          <w:sz w:val="24"/>
          <w:szCs w:val="24"/>
        </w:rPr>
      </w:pPr>
      <w:r w:rsidRPr="00010FE3">
        <w:rPr>
          <w:rFonts w:ascii="Arial" w:hAnsi="Arial" w:cs="Arial"/>
          <w:sz w:val="24"/>
          <w:szCs w:val="24"/>
        </w:rPr>
        <w:t>The Parent Carer Support Worker will provide dedicated support to parents and guardians who care for children and young people with additional support needs. This role offers personalised advice, practical assistance, emotional support, and access to peer networks to improve wellbeing and reduce isolation among parent carers.</w:t>
      </w:r>
    </w:p>
    <w:p w14:paraId="5CE98E56" w14:textId="53864945" w:rsidR="002B3184" w:rsidRPr="00010FE3" w:rsidRDefault="002B3184" w:rsidP="002B3184">
      <w:pPr>
        <w:pStyle w:val="Heading3"/>
        <w:rPr>
          <w:rFonts w:ascii="Arial" w:hAnsi="Arial" w:cs="Arial"/>
          <w:color w:val="auto"/>
          <w:sz w:val="24"/>
          <w:szCs w:val="24"/>
        </w:rPr>
      </w:pPr>
      <w:r w:rsidRPr="00010FE3">
        <w:rPr>
          <w:rStyle w:val="Strong"/>
          <w:rFonts w:ascii="Arial" w:hAnsi="Arial" w:cs="Arial"/>
          <w:b/>
          <w:bCs/>
          <w:color w:val="auto"/>
          <w:sz w:val="24"/>
          <w:szCs w:val="24"/>
        </w:rPr>
        <w:t xml:space="preserve">CORE TASKS </w:t>
      </w:r>
    </w:p>
    <w:p w14:paraId="0706618C" w14:textId="4F16BEDC" w:rsidR="002B3184" w:rsidRPr="00010FE3" w:rsidRDefault="002B3184" w:rsidP="002B3184">
      <w:pPr>
        <w:pStyle w:val="Heading4"/>
        <w:rPr>
          <w:rFonts w:ascii="Arial" w:hAnsi="Arial" w:cs="Arial"/>
          <w:i w:val="0"/>
          <w:iCs w:val="0"/>
          <w:color w:val="auto"/>
          <w:sz w:val="24"/>
          <w:szCs w:val="24"/>
        </w:rPr>
      </w:pPr>
      <w:r w:rsidRPr="00010FE3">
        <w:rPr>
          <w:rStyle w:val="Strong"/>
          <w:rFonts w:ascii="Arial" w:hAnsi="Arial" w:cs="Arial"/>
          <w:b/>
          <w:bCs/>
          <w:i w:val="0"/>
          <w:iCs w:val="0"/>
          <w:color w:val="auto"/>
          <w:sz w:val="24"/>
          <w:szCs w:val="24"/>
        </w:rPr>
        <w:t xml:space="preserve">Working independently with </w:t>
      </w:r>
      <w:r w:rsidR="00010FE3" w:rsidRPr="00010FE3">
        <w:rPr>
          <w:rStyle w:val="Strong"/>
          <w:rFonts w:ascii="Arial" w:hAnsi="Arial" w:cs="Arial"/>
          <w:b/>
          <w:bCs/>
          <w:i w:val="0"/>
          <w:iCs w:val="0"/>
          <w:color w:val="auto"/>
          <w:sz w:val="24"/>
          <w:szCs w:val="24"/>
        </w:rPr>
        <w:t>Parent/Gurdian Carers</w:t>
      </w:r>
    </w:p>
    <w:p w14:paraId="1AD8E558" w14:textId="77777777" w:rsidR="002B3184" w:rsidRPr="00010FE3" w:rsidRDefault="002B3184" w:rsidP="002B3184">
      <w:pPr>
        <w:spacing w:before="100" w:beforeAutospacing="1" w:after="100" w:afterAutospacing="1"/>
        <w:rPr>
          <w:rFonts w:ascii="Arial" w:hAnsi="Arial" w:cs="Arial"/>
          <w:sz w:val="24"/>
          <w:szCs w:val="24"/>
        </w:rPr>
      </w:pPr>
      <w:r w:rsidRPr="00010FE3">
        <w:rPr>
          <w:rFonts w:ascii="Arial" w:hAnsi="Arial" w:cs="Arial"/>
          <w:sz w:val="24"/>
          <w:szCs w:val="24"/>
        </w:rPr>
        <w:t>The Parent Carer Support Worker is responsible for:</w:t>
      </w:r>
    </w:p>
    <w:p w14:paraId="35136049" w14:textId="77777777" w:rsidR="00C73D35" w:rsidRPr="00010FE3" w:rsidRDefault="00C73D35" w:rsidP="002B3184">
      <w:pPr>
        <w:numPr>
          <w:ilvl w:val="0"/>
          <w:numId w:val="17"/>
        </w:numPr>
        <w:spacing w:before="100" w:beforeAutospacing="1" w:after="100" w:afterAutospacing="1" w:line="240" w:lineRule="auto"/>
        <w:rPr>
          <w:rFonts w:ascii="Arial" w:hAnsi="Arial" w:cs="Arial"/>
          <w:sz w:val="24"/>
          <w:szCs w:val="24"/>
        </w:rPr>
      </w:pPr>
      <w:r w:rsidRPr="00010FE3">
        <w:rPr>
          <w:rFonts w:ascii="Arial" w:hAnsi="Arial" w:cs="Arial"/>
          <w:sz w:val="24"/>
          <w:szCs w:val="24"/>
        </w:rPr>
        <w:t xml:space="preserve">Assess individual need through </w:t>
      </w:r>
      <w:r w:rsidRPr="00010FE3">
        <w:rPr>
          <w:rStyle w:val="Strong"/>
          <w:rFonts w:ascii="Arial" w:hAnsi="Arial" w:cs="Arial"/>
          <w:b w:val="0"/>
          <w:bCs w:val="0"/>
          <w:sz w:val="24"/>
          <w:szCs w:val="24"/>
        </w:rPr>
        <w:t>Adult Carer Support Planning</w:t>
      </w:r>
      <w:r w:rsidRPr="00010FE3">
        <w:rPr>
          <w:rFonts w:ascii="Arial" w:hAnsi="Arial" w:cs="Arial"/>
          <w:sz w:val="24"/>
          <w:szCs w:val="24"/>
        </w:rPr>
        <w:t xml:space="preserve"> to ensure appropriate services and support are identified. </w:t>
      </w:r>
    </w:p>
    <w:p w14:paraId="5D0CBA25" w14:textId="27CB15E3" w:rsidR="002B3184" w:rsidRPr="00010FE3" w:rsidRDefault="002B3184" w:rsidP="002B3184">
      <w:pPr>
        <w:numPr>
          <w:ilvl w:val="0"/>
          <w:numId w:val="17"/>
        </w:numPr>
        <w:spacing w:before="100" w:beforeAutospacing="1" w:after="100" w:afterAutospacing="1" w:line="240" w:lineRule="auto"/>
        <w:rPr>
          <w:rFonts w:ascii="Arial" w:hAnsi="Arial" w:cs="Arial"/>
          <w:sz w:val="24"/>
          <w:szCs w:val="24"/>
        </w:rPr>
      </w:pPr>
      <w:r w:rsidRPr="00010FE3">
        <w:rPr>
          <w:rFonts w:ascii="Arial" w:hAnsi="Arial" w:cs="Arial"/>
          <w:sz w:val="24"/>
          <w:szCs w:val="24"/>
        </w:rPr>
        <w:t>Assisting parent carers to maintain their physical and mental wellbeing.</w:t>
      </w:r>
    </w:p>
    <w:p w14:paraId="4C4DF40F" w14:textId="77777777" w:rsidR="002B3184" w:rsidRPr="00010FE3" w:rsidRDefault="002B3184" w:rsidP="002B3184">
      <w:pPr>
        <w:numPr>
          <w:ilvl w:val="0"/>
          <w:numId w:val="17"/>
        </w:numPr>
        <w:spacing w:before="100" w:beforeAutospacing="1" w:after="100" w:afterAutospacing="1" w:line="240" w:lineRule="auto"/>
        <w:rPr>
          <w:rFonts w:ascii="Arial" w:hAnsi="Arial" w:cs="Arial"/>
          <w:sz w:val="24"/>
          <w:szCs w:val="24"/>
        </w:rPr>
      </w:pPr>
      <w:r w:rsidRPr="00010FE3">
        <w:rPr>
          <w:rFonts w:ascii="Arial" w:hAnsi="Arial" w:cs="Arial"/>
          <w:sz w:val="24"/>
          <w:szCs w:val="24"/>
        </w:rPr>
        <w:t>Providing a comprehensive, up-to-date information service to enable parent carers to make informed choices about their emotional, physical, and financial wellbeing.</w:t>
      </w:r>
    </w:p>
    <w:p w14:paraId="6598BC63" w14:textId="1FFD3650" w:rsidR="002B3184" w:rsidRPr="00010FE3" w:rsidRDefault="002B3184" w:rsidP="002B3184">
      <w:pPr>
        <w:numPr>
          <w:ilvl w:val="0"/>
          <w:numId w:val="17"/>
        </w:numPr>
        <w:spacing w:before="100" w:beforeAutospacing="1" w:after="100" w:afterAutospacing="1" w:line="240" w:lineRule="auto"/>
        <w:rPr>
          <w:rFonts w:ascii="Arial" w:hAnsi="Arial" w:cs="Arial"/>
          <w:sz w:val="24"/>
          <w:szCs w:val="24"/>
        </w:rPr>
      </w:pPr>
      <w:r w:rsidRPr="00010FE3">
        <w:rPr>
          <w:rFonts w:ascii="Arial" w:hAnsi="Arial" w:cs="Arial"/>
          <w:sz w:val="24"/>
          <w:szCs w:val="24"/>
        </w:rPr>
        <w:t>Offering individual</w:t>
      </w:r>
      <w:r w:rsidR="00C73D35" w:rsidRPr="00010FE3">
        <w:rPr>
          <w:rFonts w:ascii="Arial" w:hAnsi="Arial" w:cs="Arial"/>
          <w:sz w:val="24"/>
          <w:szCs w:val="24"/>
        </w:rPr>
        <w:t xml:space="preserve"> and </w:t>
      </w:r>
      <w:r w:rsidRPr="00010FE3">
        <w:rPr>
          <w:rFonts w:ascii="Arial" w:hAnsi="Arial" w:cs="Arial"/>
          <w:sz w:val="24"/>
          <w:szCs w:val="24"/>
        </w:rPr>
        <w:t>group support to parent carers and guardians so they feel equipped to access the services they need.</w:t>
      </w:r>
    </w:p>
    <w:p w14:paraId="2F80131C" w14:textId="75C1777C" w:rsidR="002B3184" w:rsidRPr="00010FE3" w:rsidRDefault="002B3184" w:rsidP="002B3184">
      <w:pPr>
        <w:numPr>
          <w:ilvl w:val="0"/>
          <w:numId w:val="17"/>
        </w:numPr>
        <w:spacing w:before="100" w:beforeAutospacing="1" w:after="100" w:afterAutospacing="1" w:line="240" w:lineRule="auto"/>
        <w:rPr>
          <w:rFonts w:ascii="Arial" w:hAnsi="Arial" w:cs="Arial"/>
          <w:sz w:val="24"/>
          <w:szCs w:val="24"/>
        </w:rPr>
      </w:pPr>
      <w:r w:rsidRPr="00010FE3">
        <w:rPr>
          <w:rFonts w:ascii="Arial" w:hAnsi="Arial" w:cs="Arial"/>
          <w:sz w:val="24"/>
          <w:szCs w:val="24"/>
        </w:rPr>
        <w:t xml:space="preserve">Supporting parent carers to develop self-advocacy skills and, where necessary, </w:t>
      </w:r>
      <w:r w:rsidR="00C73D35" w:rsidRPr="00010FE3">
        <w:rPr>
          <w:rFonts w:ascii="Arial" w:hAnsi="Arial" w:cs="Arial"/>
          <w:sz w:val="24"/>
          <w:szCs w:val="24"/>
        </w:rPr>
        <w:t>advocate</w:t>
      </w:r>
      <w:r w:rsidRPr="00010FE3">
        <w:rPr>
          <w:rFonts w:ascii="Arial" w:hAnsi="Arial" w:cs="Arial"/>
          <w:sz w:val="24"/>
          <w:szCs w:val="24"/>
        </w:rPr>
        <w:t xml:space="preserve"> on their behalf.</w:t>
      </w:r>
    </w:p>
    <w:p w14:paraId="5F69D749" w14:textId="77777777" w:rsidR="002B3184" w:rsidRPr="00010FE3" w:rsidRDefault="002B3184" w:rsidP="002B3184">
      <w:pPr>
        <w:numPr>
          <w:ilvl w:val="0"/>
          <w:numId w:val="17"/>
        </w:numPr>
        <w:spacing w:before="100" w:beforeAutospacing="1" w:after="100" w:afterAutospacing="1" w:line="240" w:lineRule="auto"/>
        <w:rPr>
          <w:rFonts w:ascii="Arial" w:hAnsi="Arial" w:cs="Arial"/>
          <w:sz w:val="24"/>
          <w:szCs w:val="24"/>
        </w:rPr>
      </w:pPr>
      <w:r w:rsidRPr="00010FE3">
        <w:rPr>
          <w:rFonts w:ascii="Arial" w:hAnsi="Arial" w:cs="Arial"/>
          <w:sz w:val="24"/>
          <w:szCs w:val="24"/>
        </w:rPr>
        <w:lastRenderedPageBreak/>
        <w:t>Carrying out benefit checks and assisting with applications to ensure families are receiving their entitlements, including help with form filling.</w:t>
      </w:r>
    </w:p>
    <w:p w14:paraId="7A74FB9C" w14:textId="77777777" w:rsidR="002B3184" w:rsidRPr="00010FE3" w:rsidRDefault="002B3184" w:rsidP="002B3184">
      <w:pPr>
        <w:numPr>
          <w:ilvl w:val="0"/>
          <w:numId w:val="17"/>
        </w:numPr>
        <w:spacing w:before="100" w:beforeAutospacing="1" w:after="100" w:afterAutospacing="1" w:line="240" w:lineRule="auto"/>
        <w:rPr>
          <w:rFonts w:ascii="Arial" w:hAnsi="Arial" w:cs="Arial"/>
          <w:sz w:val="24"/>
          <w:szCs w:val="24"/>
        </w:rPr>
      </w:pPr>
      <w:r w:rsidRPr="00010FE3">
        <w:rPr>
          <w:rFonts w:ascii="Arial" w:hAnsi="Arial" w:cs="Arial"/>
          <w:sz w:val="24"/>
          <w:szCs w:val="24"/>
        </w:rPr>
        <w:t>Providing a safe space and listening ear for parent carers dealing with stress, isolation, or uncertainty.</w:t>
      </w:r>
    </w:p>
    <w:p w14:paraId="74E585AE" w14:textId="77777777" w:rsidR="002B3184" w:rsidRPr="00010FE3" w:rsidRDefault="002B3184" w:rsidP="002B3184">
      <w:pPr>
        <w:numPr>
          <w:ilvl w:val="0"/>
          <w:numId w:val="17"/>
        </w:numPr>
        <w:spacing w:before="100" w:beforeAutospacing="1" w:after="100" w:afterAutospacing="1" w:line="240" w:lineRule="auto"/>
        <w:rPr>
          <w:rFonts w:ascii="Arial" w:hAnsi="Arial" w:cs="Arial"/>
          <w:sz w:val="24"/>
          <w:szCs w:val="24"/>
        </w:rPr>
      </w:pPr>
      <w:r w:rsidRPr="00010FE3">
        <w:rPr>
          <w:rFonts w:ascii="Arial" w:hAnsi="Arial" w:cs="Arial"/>
          <w:sz w:val="24"/>
          <w:szCs w:val="24"/>
        </w:rPr>
        <w:t>Identifying when specialist input is needed and making appropriate referrals to other services and agencies.</w:t>
      </w:r>
    </w:p>
    <w:p w14:paraId="244667B6" w14:textId="77777777" w:rsidR="002B3184" w:rsidRPr="00010FE3" w:rsidRDefault="002B3184" w:rsidP="002B3184">
      <w:pPr>
        <w:numPr>
          <w:ilvl w:val="0"/>
          <w:numId w:val="17"/>
        </w:numPr>
        <w:spacing w:before="100" w:beforeAutospacing="1" w:after="100" w:afterAutospacing="1" w:line="240" w:lineRule="auto"/>
        <w:rPr>
          <w:rFonts w:ascii="Arial" w:hAnsi="Arial" w:cs="Arial"/>
          <w:sz w:val="24"/>
          <w:szCs w:val="24"/>
        </w:rPr>
      </w:pPr>
      <w:r w:rsidRPr="00010FE3">
        <w:rPr>
          <w:rFonts w:ascii="Arial" w:hAnsi="Arial" w:cs="Arial"/>
          <w:sz w:val="24"/>
          <w:szCs w:val="24"/>
        </w:rPr>
        <w:t>Supporting applications for discretionary funds or grants to help families access goods or services not available through statutory provision.</w:t>
      </w:r>
    </w:p>
    <w:p w14:paraId="3C058291" w14:textId="77777777" w:rsidR="002B3184" w:rsidRPr="00010FE3" w:rsidRDefault="002B3184" w:rsidP="002B3184">
      <w:pPr>
        <w:numPr>
          <w:ilvl w:val="0"/>
          <w:numId w:val="17"/>
        </w:numPr>
        <w:spacing w:before="100" w:beforeAutospacing="1" w:after="100" w:afterAutospacing="1" w:line="240" w:lineRule="auto"/>
        <w:rPr>
          <w:rFonts w:ascii="Arial" w:hAnsi="Arial" w:cs="Arial"/>
          <w:sz w:val="24"/>
          <w:szCs w:val="24"/>
        </w:rPr>
      </w:pPr>
      <w:r w:rsidRPr="00010FE3">
        <w:rPr>
          <w:rFonts w:ascii="Arial" w:hAnsi="Arial" w:cs="Arial"/>
          <w:sz w:val="24"/>
          <w:szCs w:val="24"/>
        </w:rPr>
        <w:t>Facilitating parent carer support groups and working alongside other agencies to co-deliver group activities where appropriate.</w:t>
      </w:r>
    </w:p>
    <w:p w14:paraId="44C2347C" w14:textId="2246C5CC" w:rsidR="002B3184" w:rsidRPr="00010FE3" w:rsidRDefault="002B3184" w:rsidP="002B3184">
      <w:pPr>
        <w:numPr>
          <w:ilvl w:val="0"/>
          <w:numId w:val="17"/>
        </w:numPr>
        <w:spacing w:before="100" w:beforeAutospacing="1" w:after="100" w:afterAutospacing="1" w:line="240" w:lineRule="auto"/>
        <w:rPr>
          <w:rFonts w:ascii="Arial" w:hAnsi="Arial" w:cs="Arial"/>
          <w:sz w:val="24"/>
          <w:szCs w:val="24"/>
        </w:rPr>
      </w:pPr>
      <w:r w:rsidRPr="00010FE3">
        <w:rPr>
          <w:rFonts w:ascii="Arial" w:hAnsi="Arial" w:cs="Arial"/>
          <w:sz w:val="24"/>
          <w:szCs w:val="24"/>
        </w:rPr>
        <w:t>Contributing to the smooth and effective running of the Carers Centre.</w:t>
      </w:r>
    </w:p>
    <w:p w14:paraId="696443AC" w14:textId="77777777" w:rsidR="002B3184" w:rsidRPr="00010FE3" w:rsidRDefault="002B3184" w:rsidP="002B3184">
      <w:pPr>
        <w:pStyle w:val="Heading4"/>
        <w:rPr>
          <w:rFonts w:ascii="Arial" w:hAnsi="Arial" w:cs="Arial"/>
          <w:b w:val="0"/>
          <w:bCs w:val="0"/>
          <w:i w:val="0"/>
          <w:iCs w:val="0"/>
          <w:color w:val="auto"/>
          <w:sz w:val="24"/>
          <w:szCs w:val="24"/>
        </w:rPr>
      </w:pPr>
      <w:r w:rsidRPr="00010FE3">
        <w:rPr>
          <w:rStyle w:val="Strong"/>
          <w:rFonts w:ascii="Arial" w:hAnsi="Arial" w:cs="Arial"/>
          <w:b/>
          <w:bCs/>
          <w:i w:val="0"/>
          <w:iCs w:val="0"/>
          <w:color w:val="auto"/>
          <w:sz w:val="24"/>
          <w:szCs w:val="24"/>
        </w:rPr>
        <w:t>2. Development of the Carers Centre’s Parent Carer Support Service</w:t>
      </w:r>
    </w:p>
    <w:p w14:paraId="46851A64" w14:textId="77777777" w:rsidR="002B3184" w:rsidRPr="00010FE3" w:rsidRDefault="002B3184" w:rsidP="002B3184">
      <w:pPr>
        <w:spacing w:before="100" w:beforeAutospacing="1" w:after="100" w:afterAutospacing="1"/>
        <w:rPr>
          <w:rFonts w:ascii="Arial" w:hAnsi="Arial" w:cs="Arial"/>
          <w:sz w:val="24"/>
          <w:szCs w:val="24"/>
        </w:rPr>
      </w:pPr>
      <w:r w:rsidRPr="00010FE3">
        <w:rPr>
          <w:rFonts w:ascii="Arial" w:hAnsi="Arial" w:cs="Arial"/>
          <w:sz w:val="24"/>
          <w:szCs w:val="24"/>
        </w:rPr>
        <w:t xml:space="preserve">The Parent Carer Support Worker shares responsibility </w:t>
      </w:r>
      <w:proofErr w:type="gramStart"/>
      <w:r w:rsidRPr="00010FE3">
        <w:rPr>
          <w:rFonts w:ascii="Arial" w:hAnsi="Arial" w:cs="Arial"/>
          <w:sz w:val="24"/>
          <w:szCs w:val="24"/>
        </w:rPr>
        <w:t>to</w:t>
      </w:r>
      <w:proofErr w:type="gramEnd"/>
      <w:r w:rsidRPr="00010FE3">
        <w:rPr>
          <w:rFonts w:ascii="Arial" w:hAnsi="Arial" w:cs="Arial"/>
          <w:sz w:val="24"/>
          <w:szCs w:val="24"/>
        </w:rPr>
        <w:t>:</w:t>
      </w:r>
    </w:p>
    <w:p w14:paraId="7B52404C" w14:textId="77777777" w:rsidR="002B3184" w:rsidRPr="00010FE3" w:rsidRDefault="002B3184" w:rsidP="002B3184">
      <w:pPr>
        <w:numPr>
          <w:ilvl w:val="0"/>
          <w:numId w:val="18"/>
        </w:numPr>
        <w:spacing w:before="100" w:beforeAutospacing="1" w:after="100" w:afterAutospacing="1" w:line="240" w:lineRule="auto"/>
        <w:rPr>
          <w:rFonts w:ascii="Arial" w:hAnsi="Arial" w:cs="Arial"/>
          <w:sz w:val="24"/>
          <w:szCs w:val="24"/>
        </w:rPr>
      </w:pPr>
      <w:r w:rsidRPr="00010FE3">
        <w:rPr>
          <w:rFonts w:ascii="Arial" w:hAnsi="Arial" w:cs="Arial"/>
          <w:sz w:val="24"/>
          <w:szCs w:val="24"/>
        </w:rPr>
        <w:t xml:space="preserve">Support the development of outreach, PR, promotion, and partnership work to </w:t>
      </w:r>
      <w:r w:rsidRPr="00010FE3">
        <w:rPr>
          <w:rStyle w:val="Strong"/>
          <w:rFonts w:ascii="Arial" w:hAnsi="Arial" w:cs="Arial"/>
          <w:b w:val="0"/>
          <w:bCs w:val="0"/>
          <w:sz w:val="24"/>
          <w:szCs w:val="24"/>
        </w:rPr>
        <w:t>identify hidden parent carers</w:t>
      </w:r>
      <w:r w:rsidRPr="00010FE3">
        <w:rPr>
          <w:rFonts w:ascii="Arial" w:hAnsi="Arial" w:cs="Arial"/>
          <w:b/>
          <w:bCs/>
          <w:sz w:val="24"/>
          <w:szCs w:val="24"/>
        </w:rPr>
        <w:t xml:space="preserve"> </w:t>
      </w:r>
      <w:r w:rsidRPr="00010FE3">
        <w:rPr>
          <w:rFonts w:ascii="Arial" w:hAnsi="Arial" w:cs="Arial"/>
          <w:sz w:val="24"/>
          <w:szCs w:val="24"/>
        </w:rPr>
        <w:t>and raise awareness of the support available.</w:t>
      </w:r>
    </w:p>
    <w:p w14:paraId="1D7998E0" w14:textId="77777777" w:rsidR="002B3184" w:rsidRPr="00010FE3" w:rsidRDefault="002B3184" w:rsidP="002B3184">
      <w:pPr>
        <w:numPr>
          <w:ilvl w:val="0"/>
          <w:numId w:val="18"/>
        </w:numPr>
        <w:spacing w:before="100" w:beforeAutospacing="1" w:after="100" w:afterAutospacing="1" w:line="240" w:lineRule="auto"/>
        <w:rPr>
          <w:rFonts w:ascii="Arial" w:hAnsi="Arial" w:cs="Arial"/>
          <w:sz w:val="24"/>
          <w:szCs w:val="24"/>
        </w:rPr>
      </w:pPr>
      <w:r w:rsidRPr="00010FE3">
        <w:rPr>
          <w:rFonts w:ascii="Arial" w:hAnsi="Arial" w:cs="Arial"/>
          <w:sz w:val="24"/>
          <w:szCs w:val="24"/>
        </w:rPr>
        <w:t>Establish and maintain positive working relationships with local agencies, schools, health professionals, and community groups.</w:t>
      </w:r>
    </w:p>
    <w:p w14:paraId="2C513706" w14:textId="7B3DA42D" w:rsidR="002B3184" w:rsidRPr="00010FE3" w:rsidRDefault="002B3184" w:rsidP="002B3184">
      <w:pPr>
        <w:numPr>
          <w:ilvl w:val="0"/>
          <w:numId w:val="18"/>
        </w:numPr>
        <w:spacing w:before="100" w:beforeAutospacing="1" w:after="100" w:afterAutospacing="1" w:line="240" w:lineRule="auto"/>
        <w:rPr>
          <w:rFonts w:ascii="Arial" w:hAnsi="Arial" w:cs="Arial"/>
          <w:sz w:val="24"/>
          <w:szCs w:val="24"/>
        </w:rPr>
      </w:pPr>
      <w:r w:rsidRPr="00010FE3">
        <w:rPr>
          <w:rFonts w:ascii="Arial" w:hAnsi="Arial" w:cs="Arial"/>
          <w:sz w:val="24"/>
          <w:szCs w:val="24"/>
        </w:rPr>
        <w:t xml:space="preserve">Record and monitor relevant information and data from families, maintaining accurate and up-to-date records in line with </w:t>
      </w:r>
      <w:proofErr w:type="spellStart"/>
      <w:r w:rsidRPr="00010FE3">
        <w:rPr>
          <w:rFonts w:ascii="Arial" w:hAnsi="Arial" w:cs="Arial"/>
          <w:sz w:val="24"/>
          <w:szCs w:val="24"/>
        </w:rPr>
        <w:t>organisational</w:t>
      </w:r>
      <w:proofErr w:type="spellEnd"/>
      <w:r w:rsidRPr="00010FE3">
        <w:rPr>
          <w:rFonts w:ascii="Arial" w:hAnsi="Arial" w:cs="Arial"/>
          <w:sz w:val="24"/>
          <w:szCs w:val="24"/>
        </w:rPr>
        <w:t xml:space="preserve"> systems.</w:t>
      </w:r>
    </w:p>
    <w:p w14:paraId="42B89AF3" w14:textId="77777777" w:rsidR="002B3184" w:rsidRPr="00010FE3" w:rsidRDefault="002B3184" w:rsidP="002B3184">
      <w:pPr>
        <w:pStyle w:val="Heading4"/>
        <w:rPr>
          <w:rFonts w:ascii="Arial" w:hAnsi="Arial" w:cs="Arial"/>
          <w:i w:val="0"/>
          <w:iCs w:val="0"/>
          <w:color w:val="auto"/>
          <w:sz w:val="24"/>
          <w:szCs w:val="24"/>
        </w:rPr>
      </w:pPr>
      <w:r w:rsidRPr="00010FE3">
        <w:rPr>
          <w:rStyle w:val="Strong"/>
          <w:rFonts w:ascii="Arial" w:hAnsi="Arial" w:cs="Arial"/>
          <w:b/>
          <w:bCs/>
          <w:i w:val="0"/>
          <w:iCs w:val="0"/>
          <w:color w:val="auto"/>
          <w:sz w:val="24"/>
          <w:szCs w:val="24"/>
        </w:rPr>
        <w:t>3. Service Promotion</w:t>
      </w:r>
    </w:p>
    <w:p w14:paraId="3F1D37D7" w14:textId="77777777" w:rsidR="002B3184" w:rsidRPr="00010FE3" w:rsidRDefault="002B3184" w:rsidP="002B3184">
      <w:pPr>
        <w:spacing w:before="100" w:beforeAutospacing="1" w:after="100" w:afterAutospacing="1"/>
        <w:rPr>
          <w:rFonts w:ascii="Arial" w:hAnsi="Arial" w:cs="Arial"/>
          <w:sz w:val="24"/>
          <w:szCs w:val="24"/>
        </w:rPr>
      </w:pPr>
      <w:r w:rsidRPr="00010FE3">
        <w:rPr>
          <w:rFonts w:ascii="Arial" w:hAnsi="Arial" w:cs="Arial"/>
          <w:sz w:val="24"/>
          <w:szCs w:val="24"/>
        </w:rPr>
        <w:t>In collaboration with the wider team, the Parent Carer Support Worker will:</w:t>
      </w:r>
    </w:p>
    <w:p w14:paraId="5EF40B98" w14:textId="77777777" w:rsidR="002B3184" w:rsidRPr="00010FE3" w:rsidRDefault="002B3184" w:rsidP="002B3184">
      <w:pPr>
        <w:numPr>
          <w:ilvl w:val="0"/>
          <w:numId w:val="19"/>
        </w:numPr>
        <w:spacing w:before="100" w:beforeAutospacing="1" w:after="100" w:afterAutospacing="1" w:line="240" w:lineRule="auto"/>
        <w:rPr>
          <w:rFonts w:ascii="Arial" w:hAnsi="Arial" w:cs="Arial"/>
          <w:sz w:val="24"/>
          <w:szCs w:val="24"/>
        </w:rPr>
      </w:pPr>
      <w:r w:rsidRPr="00010FE3">
        <w:rPr>
          <w:rFonts w:ascii="Arial" w:hAnsi="Arial" w:cs="Arial"/>
          <w:sz w:val="24"/>
          <w:szCs w:val="24"/>
        </w:rPr>
        <w:t>Help raise the profile of Fife Carers Centre through networking, training delivery, and presentations to external stakeholders.</w:t>
      </w:r>
    </w:p>
    <w:p w14:paraId="536DB3EA" w14:textId="77777777" w:rsidR="002B3184" w:rsidRPr="00010FE3" w:rsidRDefault="002B3184" w:rsidP="002B3184">
      <w:pPr>
        <w:numPr>
          <w:ilvl w:val="0"/>
          <w:numId w:val="19"/>
        </w:numPr>
        <w:spacing w:before="100" w:beforeAutospacing="1" w:after="100" w:afterAutospacing="1" w:line="240" w:lineRule="auto"/>
        <w:rPr>
          <w:rFonts w:ascii="Arial" w:hAnsi="Arial" w:cs="Arial"/>
          <w:sz w:val="24"/>
          <w:szCs w:val="24"/>
        </w:rPr>
      </w:pPr>
      <w:r w:rsidRPr="00010FE3">
        <w:rPr>
          <w:rFonts w:ascii="Arial" w:hAnsi="Arial" w:cs="Arial"/>
          <w:sz w:val="24"/>
          <w:szCs w:val="24"/>
        </w:rPr>
        <w:t xml:space="preserve">Build and maintain strong connections with parent carers, peer groups, and relevant voluntary, statutory, and private sector </w:t>
      </w:r>
      <w:proofErr w:type="spellStart"/>
      <w:r w:rsidRPr="00010FE3">
        <w:rPr>
          <w:rFonts w:ascii="Arial" w:hAnsi="Arial" w:cs="Arial"/>
          <w:sz w:val="24"/>
          <w:szCs w:val="24"/>
        </w:rPr>
        <w:t>organisations</w:t>
      </w:r>
      <w:proofErr w:type="spellEnd"/>
      <w:r w:rsidRPr="00010FE3">
        <w:rPr>
          <w:rFonts w:ascii="Arial" w:hAnsi="Arial" w:cs="Arial"/>
          <w:sz w:val="24"/>
          <w:szCs w:val="24"/>
        </w:rPr>
        <w:t>.</w:t>
      </w:r>
    </w:p>
    <w:p w14:paraId="329BEEDA" w14:textId="5B46B289" w:rsidR="002B3184" w:rsidRPr="00010FE3" w:rsidRDefault="002B3184" w:rsidP="002B3184">
      <w:pPr>
        <w:numPr>
          <w:ilvl w:val="0"/>
          <w:numId w:val="19"/>
        </w:numPr>
        <w:spacing w:before="100" w:beforeAutospacing="1" w:after="100" w:afterAutospacing="1" w:line="240" w:lineRule="auto"/>
        <w:rPr>
          <w:rFonts w:ascii="Arial" w:hAnsi="Arial" w:cs="Arial"/>
          <w:sz w:val="24"/>
          <w:szCs w:val="24"/>
        </w:rPr>
      </w:pPr>
      <w:r w:rsidRPr="00010FE3">
        <w:rPr>
          <w:rFonts w:ascii="Arial" w:hAnsi="Arial" w:cs="Arial"/>
          <w:sz w:val="24"/>
          <w:szCs w:val="24"/>
        </w:rPr>
        <w:t xml:space="preserve">Represent the </w:t>
      </w:r>
      <w:proofErr w:type="spellStart"/>
      <w:r w:rsidRPr="00010FE3">
        <w:rPr>
          <w:rFonts w:ascii="Arial" w:hAnsi="Arial" w:cs="Arial"/>
          <w:sz w:val="24"/>
          <w:szCs w:val="24"/>
        </w:rPr>
        <w:t>organisation</w:t>
      </w:r>
      <w:proofErr w:type="spellEnd"/>
      <w:r w:rsidRPr="00010FE3">
        <w:rPr>
          <w:rFonts w:ascii="Arial" w:hAnsi="Arial" w:cs="Arial"/>
          <w:sz w:val="24"/>
          <w:szCs w:val="24"/>
        </w:rPr>
        <w:t xml:space="preserve"> in local networks and community development networks, contributing to wider carer strategy and visibility.</w:t>
      </w:r>
    </w:p>
    <w:p w14:paraId="2326E8AE" w14:textId="77777777" w:rsidR="002B3184" w:rsidRPr="00010FE3" w:rsidRDefault="002B3184" w:rsidP="002B3184">
      <w:pPr>
        <w:numPr>
          <w:ilvl w:val="0"/>
          <w:numId w:val="19"/>
        </w:numPr>
        <w:spacing w:before="100" w:beforeAutospacing="1" w:after="100" w:afterAutospacing="1" w:line="240" w:lineRule="auto"/>
        <w:rPr>
          <w:rFonts w:ascii="Arial" w:hAnsi="Arial" w:cs="Arial"/>
          <w:sz w:val="24"/>
          <w:szCs w:val="24"/>
        </w:rPr>
      </w:pPr>
      <w:r w:rsidRPr="00010FE3">
        <w:rPr>
          <w:rFonts w:ascii="Arial" w:hAnsi="Arial" w:cs="Arial"/>
          <w:sz w:val="24"/>
          <w:szCs w:val="24"/>
        </w:rPr>
        <w:t>Ensure promotional materials and resources remain current and accessible to families and partners.</w:t>
      </w:r>
    </w:p>
    <w:p w14:paraId="2618F4BB" w14:textId="66FDD617" w:rsidR="002B3184" w:rsidRPr="00010FE3" w:rsidRDefault="002B3184" w:rsidP="002B3184">
      <w:pPr>
        <w:numPr>
          <w:ilvl w:val="0"/>
          <w:numId w:val="19"/>
        </w:numPr>
        <w:spacing w:before="100" w:beforeAutospacing="1" w:after="100" w:afterAutospacing="1" w:line="240" w:lineRule="auto"/>
        <w:rPr>
          <w:rFonts w:ascii="Arial" w:hAnsi="Arial" w:cs="Arial"/>
          <w:sz w:val="24"/>
          <w:szCs w:val="24"/>
        </w:rPr>
      </w:pPr>
      <w:r w:rsidRPr="00010FE3">
        <w:rPr>
          <w:rFonts w:ascii="Arial" w:hAnsi="Arial" w:cs="Arial"/>
          <w:sz w:val="24"/>
          <w:szCs w:val="24"/>
        </w:rPr>
        <w:t>Assist in the ongoing development and review of the Parent Carer Support Worker role and contribute to internal evaluation processes.</w:t>
      </w:r>
    </w:p>
    <w:p w14:paraId="2671691A" w14:textId="77777777" w:rsidR="002B3184" w:rsidRPr="00010FE3" w:rsidRDefault="002B3184" w:rsidP="002B3184">
      <w:pPr>
        <w:pStyle w:val="Heading4"/>
        <w:rPr>
          <w:rFonts w:ascii="Arial" w:hAnsi="Arial" w:cs="Arial"/>
          <w:i w:val="0"/>
          <w:iCs w:val="0"/>
          <w:color w:val="auto"/>
          <w:sz w:val="24"/>
          <w:szCs w:val="24"/>
        </w:rPr>
      </w:pPr>
      <w:r w:rsidRPr="00010FE3">
        <w:rPr>
          <w:rStyle w:val="Strong"/>
          <w:rFonts w:ascii="Arial" w:hAnsi="Arial" w:cs="Arial"/>
          <w:b/>
          <w:bCs/>
          <w:i w:val="0"/>
          <w:iCs w:val="0"/>
          <w:color w:val="auto"/>
          <w:sz w:val="24"/>
          <w:szCs w:val="24"/>
        </w:rPr>
        <w:lastRenderedPageBreak/>
        <w:t>4. Quality Assurance</w:t>
      </w:r>
    </w:p>
    <w:p w14:paraId="67D9C2A4" w14:textId="77777777" w:rsidR="002B3184" w:rsidRPr="00010FE3" w:rsidRDefault="002B3184" w:rsidP="002B3184">
      <w:pPr>
        <w:spacing w:before="100" w:beforeAutospacing="1" w:after="100" w:afterAutospacing="1"/>
        <w:rPr>
          <w:rFonts w:ascii="Arial" w:hAnsi="Arial" w:cs="Arial"/>
          <w:sz w:val="24"/>
          <w:szCs w:val="24"/>
        </w:rPr>
      </w:pPr>
      <w:r w:rsidRPr="00010FE3">
        <w:rPr>
          <w:rFonts w:ascii="Arial" w:hAnsi="Arial" w:cs="Arial"/>
          <w:sz w:val="24"/>
          <w:szCs w:val="24"/>
        </w:rPr>
        <w:t>The Parent Carer Support Worker is expected to:</w:t>
      </w:r>
    </w:p>
    <w:p w14:paraId="1369F649" w14:textId="77777777" w:rsidR="002B3184" w:rsidRPr="00010FE3" w:rsidRDefault="002B3184" w:rsidP="002B3184">
      <w:pPr>
        <w:numPr>
          <w:ilvl w:val="0"/>
          <w:numId w:val="20"/>
        </w:numPr>
        <w:spacing w:before="100" w:beforeAutospacing="1" w:after="100" w:afterAutospacing="1" w:line="240" w:lineRule="auto"/>
        <w:rPr>
          <w:rFonts w:ascii="Arial" w:hAnsi="Arial" w:cs="Arial"/>
          <w:sz w:val="24"/>
          <w:szCs w:val="24"/>
        </w:rPr>
      </w:pPr>
      <w:r w:rsidRPr="00010FE3">
        <w:rPr>
          <w:rFonts w:ascii="Arial" w:hAnsi="Arial" w:cs="Arial"/>
          <w:sz w:val="24"/>
          <w:szCs w:val="24"/>
        </w:rPr>
        <w:t>Contribute to continuous service improvement by participating in quality assurance activity and adhering to agreed action plans.</w:t>
      </w:r>
    </w:p>
    <w:p w14:paraId="15BEF59A" w14:textId="18EB881B" w:rsidR="002B3184" w:rsidRPr="00010FE3" w:rsidRDefault="002B3184" w:rsidP="002B3184">
      <w:pPr>
        <w:numPr>
          <w:ilvl w:val="0"/>
          <w:numId w:val="20"/>
        </w:numPr>
        <w:spacing w:before="100" w:beforeAutospacing="1" w:after="100" w:afterAutospacing="1" w:line="240" w:lineRule="auto"/>
        <w:rPr>
          <w:rFonts w:ascii="Arial" w:hAnsi="Arial" w:cs="Arial"/>
          <w:sz w:val="24"/>
          <w:szCs w:val="24"/>
        </w:rPr>
      </w:pPr>
      <w:r w:rsidRPr="00010FE3">
        <w:rPr>
          <w:rFonts w:ascii="Arial" w:hAnsi="Arial" w:cs="Arial"/>
          <w:sz w:val="24"/>
          <w:szCs w:val="24"/>
        </w:rPr>
        <w:t>Reflect on practice, contribute to team learning, and help shape the service in response to changing needs and demands.</w:t>
      </w:r>
    </w:p>
    <w:p w14:paraId="3CFC8F98" w14:textId="77777777" w:rsidR="002B3184" w:rsidRPr="00010FE3" w:rsidRDefault="002B3184" w:rsidP="002B3184">
      <w:pPr>
        <w:pStyle w:val="Heading4"/>
        <w:rPr>
          <w:rFonts w:ascii="Arial" w:hAnsi="Arial" w:cs="Arial"/>
          <w:i w:val="0"/>
          <w:iCs w:val="0"/>
          <w:color w:val="auto"/>
          <w:sz w:val="24"/>
          <w:szCs w:val="24"/>
        </w:rPr>
      </w:pPr>
      <w:r w:rsidRPr="00010FE3">
        <w:rPr>
          <w:rStyle w:val="Strong"/>
          <w:rFonts w:ascii="Arial" w:hAnsi="Arial" w:cs="Arial"/>
          <w:b/>
          <w:bCs/>
          <w:i w:val="0"/>
          <w:iCs w:val="0"/>
          <w:color w:val="auto"/>
          <w:sz w:val="24"/>
          <w:szCs w:val="24"/>
        </w:rPr>
        <w:t>5. Other Responsibilities</w:t>
      </w:r>
    </w:p>
    <w:p w14:paraId="401D9E19" w14:textId="77777777" w:rsidR="002B3184" w:rsidRPr="00010FE3" w:rsidRDefault="002B3184" w:rsidP="002B3184">
      <w:pPr>
        <w:spacing w:before="100" w:beforeAutospacing="1" w:after="100" w:afterAutospacing="1"/>
        <w:rPr>
          <w:rFonts w:ascii="Arial" w:hAnsi="Arial" w:cs="Arial"/>
          <w:sz w:val="24"/>
          <w:szCs w:val="24"/>
        </w:rPr>
      </w:pPr>
      <w:r w:rsidRPr="00010FE3">
        <w:rPr>
          <w:rFonts w:ascii="Arial" w:hAnsi="Arial" w:cs="Arial"/>
          <w:sz w:val="24"/>
          <w:szCs w:val="24"/>
        </w:rPr>
        <w:t>The Parent Carer Support Worker will also be expected to:</w:t>
      </w:r>
    </w:p>
    <w:p w14:paraId="4B4703CB" w14:textId="77777777" w:rsidR="002B3184" w:rsidRPr="00010FE3" w:rsidRDefault="002B3184" w:rsidP="002B3184">
      <w:pPr>
        <w:numPr>
          <w:ilvl w:val="0"/>
          <w:numId w:val="21"/>
        </w:numPr>
        <w:spacing w:before="100" w:beforeAutospacing="1" w:after="100" w:afterAutospacing="1" w:line="240" w:lineRule="auto"/>
        <w:rPr>
          <w:rFonts w:ascii="Arial" w:hAnsi="Arial" w:cs="Arial"/>
          <w:sz w:val="24"/>
          <w:szCs w:val="24"/>
        </w:rPr>
      </w:pPr>
      <w:r w:rsidRPr="00010FE3">
        <w:rPr>
          <w:rFonts w:ascii="Arial" w:hAnsi="Arial" w:cs="Arial"/>
          <w:sz w:val="24"/>
          <w:szCs w:val="24"/>
        </w:rPr>
        <w:t>Undertake administrative tasks linked to the role, including case recording, communications, and resource maintenance.</w:t>
      </w:r>
    </w:p>
    <w:p w14:paraId="7E694CFF" w14:textId="77777777" w:rsidR="002B3184" w:rsidRPr="00010FE3" w:rsidRDefault="002B3184" w:rsidP="002B3184">
      <w:pPr>
        <w:numPr>
          <w:ilvl w:val="0"/>
          <w:numId w:val="21"/>
        </w:numPr>
        <w:spacing w:before="100" w:beforeAutospacing="1" w:after="100" w:afterAutospacing="1" w:line="240" w:lineRule="auto"/>
        <w:rPr>
          <w:rFonts w:ascii="Arial" w:hAnsi="Arial" w:cs="Arial"/>
          <w:sz w:val="24"/>
          <w:szCs w:val="24"/>
        </w:rPr>
      </w:pPr>
      <w:r w:rsidRPr="00010FE3">
        <w:rPr>
          <w:rFonts w:ascii="Arial" w:hAnsi="Arial" w:cs="Arial"/>
          <w:sz w:val="24"/>
          <w:szCs w:val="24"/>
        </w:rPr>
        <w:t>Participate in regular supervision, team meetings, and training opportunities as required.</w:t>
      </w:r>
    </w:p>
    <w:p w14:paraId="28BBD311" w14:textId="77777777" w:rsidR="002B3184" w:rsidRPr="00010FE3" w:rsidRDefault="002B3184" w:rsidP="002B3184">
      <w:pPr>
        <w:numPr>
          <w:ilvl w:val="0"/>
          <w:numId w:val="21"/>
        </w:numPr>
        <w:spacing w:before="100" w:beforeAutospacing="1" w:after="100" w:afterAutospacing="1" w:line="240" w:lineRule="auto"/>
        <w:rPr>
          <w:rFonts w:ascii="Arial" w:hAnsi="Arial" w:cs="Arial"/>
          <w:sz w:val="24"/>
          <w:szCs w:val="24"/>
        </w:rPr>
      </w:pPr>
      <w:r w:rsidRPr="00010FE3">
        <w:rPr>
          <w:rFonts w:ascii="Arial" w:hAnsi="Arial" w:cs="Arial"/>
          <w:sz w:val="24"/>
          <w:szCs w:val="24"/>
        </w:rPr>
        <w:t xml:space="preserve">Support the broader work of the Carers Centre and help cover </w:t>
      </w:r>
      <w:proofErr w:type="spellStart"/>
      <w:proofErr w:type="gramStart"/>
      <w:r w:rsidRPr="00010FE3">
        <w:rPr>
          <w:rFonts w:ascii="Arial" w:hAnsi="Arial" w:cs="Arial"/>
          <w:sz w:val="24"/>
          <w:szCs w:val="24"/>
        </w:rPr>
        <w:t>centre</w:t>
      </w:r>
      <w:proofErr w:type="spellEnd"/>
      <w:proofErr w:type="gramEnd"/>
      <w:r w:rsidRPr="00010FE3">
        <w:rPr>
          <w:rFonts w:ascii="Arial" w:hAnsi="Arial" w:cs="Arial"/>
          <w:sz w:val="24"/>
          <w:szCs w:val="24"/>
        </w:rPr>
        <w:t xml:space="preserve"> duties as part of a collaborative team approach.</w:t>
      </w:r>
    </w:p>
    <w:p w14:paraId="489CF38A" w14:textId="77777777" w:rsidR="002B3184" w:rsidRPr="00010FE3" w:rsidRDefault="002B3184" w:rsidP="002B3184">
      <w:pPr>
        <w:numPr>
          <w:ilvl w:val="0"/>
          <w:numId w:val="21"/>
        </w:numPr>
        <w:spacing w:before="100" w:beforeAutospacing="1" w:after="100" w:afterAutospacing="1" w:line="240" w:lineRule="auto"/>
        <w:rPr>
          <w:rFonts w:ascii="Arial" w:hAnsi="Arial" w:cs="Arial"/>
          <w:sz w:val="24"/>
          <w:szCs w:val="24"/>
        </w:rPr>
      </w:pPr>
      <w:r w:rsidRPr="00010FE3">
        <w:rPr>
          <w:rFonts w:ascii="Arial" w:hAnsi="Arial" w:cs="Arial"/>
          <w:sz w:val="24"/>
          <w:szCs w:val="24"/>
        </w:rPr>
        <w:t xml:space="preserve">Read and adhere to all </w:t>
      </w:r>
      <w:proofErr w:type="spellStart"/>
      <w:r w:rsidRPr="00010FE3">
        <w:rPr>
          <w:rFonts w:ascii="Arial" w:hAnsi="Arial" w:cs="Arial"/>
          <w:sz w:val="24"/>
          <w:szCs w:val="24"/>
        </w:rPr>
        <w:t>organisational</w:t>
      </w:r>
      <w:proofErr w:type="spellEnd"/>
      <w:r w:rsidRPr="00010FE3">
        <w:rPr>
          <w:rFonts w:ascii="Arial" w:hAnsi="Arial" w:cs="Arial"/>
          <w:sz w:val="24"/>
          <w:szCs w:val="24"/>
        </w:rPr>
        <w:t xml:space="preserve"> policies and procedures.</w:t>
      </w:r>
    </w:p>
    <w:p w14:paraId="4320CAB0" w14:textId="245198B6" w:rsidR="00411A30" w:rsidRPr="00010FE3" w:rsidRDefault="00411A30" w:rsidP="002B3184">
      <w:pPr>
        <w:spacing w:before="100" w:beforeAutospacing="1" w:after="100" w:afterAutospacing="1" w:line="240" w:lineRule="auto"/>
        <w:outlineLvl w:val="2"/>
        <w:rPr>
          <w:rFonts w:ascii="Arial" w:hAnsi="Arial" w:cs="Arial"/>
          <w:sz w:val="24"/>
          <w:szCs w:val="24"/>
        </w:rPr>
      </w:pPr>
    </w:p>
    <w:sectPr w:rsidR="00411A30" w:rsidRPr="00010FE3" w:rsidSect="0003461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A9D10" w14:textId="77777777" w:rsidR="002B3184" w:rsidRDefault="002B3184" w:rsidP="002B3184">
      <w:pPr>
        <w:spacing w:after="0" w:line="240" w:lineRule="auto"/>
      </w:pPr>
      <w:r>
        <w:separator/>
      </w:r>
    </w:p>
  </w:endnote>
  <w:endnote w:type="continuationSeparator" w:id="0">
    <w:p w14:paraId="1A545849" w14:textId="77777777" w:rsidR="002B3184" w:rsidRDefault="002B3184" w:rsidP="002B3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A37F1" w14:textId="77777777" w:rsidR="002B3184" w:rsidRDefault="002B3184" w:rsidP="002B3184">
      <w:pPr>
        <w:spacing w:after="0" w:line="240" w:lineRule="auto"/>
      </w:pPr>
      <w:r>
        <w:separator/>
      </w:r>
    </w:p>
  </w:footnote>
  <w:footnote w:type="continuationSeparator" w:id="0">
    <w:p w14:paraId="75E8F98E" w14:textId="77777777" w:rsidR="002B3184" w:rsidRDefault="002B3184" w:rsidP="002B3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4E9F7" w14:textId="79F6E691" w:rsidR="002B3184" w:rsidRDefault="00553817" w:rsidP="002B3184">
    <w:pPr>
      <w:pStyle w:val="Header"/>
      <w:rPr>
        <w:rFonts w:ascii="Arial" w:hAnsi="Arial" w:cs="Arial"/>
        <w:b/>
        <w:sz w:val="28"/>
      </w:rPr>
    </w:pPr>
    <w:r>
      <w:rPr>
        <w:noProof/>
      </w:rPr>
      <w:drawing>
        <wp:anchor distT="0" distB="0" distL="114300" distR="114300" simplePos="0" relativeHeight="251660288" behindDoc="0" locked="0" layoutInCell="1" allowOverlap="1" wp14:anchorId="2188B6C6" wp14:editId="2EDCF1A0">
          <wp:simplePos x="0" y="0"/>
          <wp:positionH relativeFrom="margin">
            <wp:posOffset>3283527</wp:posOffset>
          </wp:positionH>
          <wp:positionV relativeFrom="margin">
            <wp:posOffset>-1518401</wp:posOffset>
          </wp:positionV>
          <wp:extent cx="1814830" cy="585470"/>
          <wp:effectExtent l="0" t="0" r="0" b="5080"/>
          <wp:wrapSquare wrapText="bothSides"/>
          <wp:docPr id="1363823267" name="Picture 1" descr="National Lotte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Lotter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4830" cy="585470"/>
                  </a:xfrm>
                  <a:prstGeom prst="rect">
                    <a:avLst/>
                  </a:prstGeom>
                  <a:noFill/>
                  <a:ln>
                    <a:noFill/>
                  </a:ln>
                </pic:spPr>
              </pic:pic>
            </a:graphicData>
          </a:graphic>
        </wp:anchor>
      </w:drawing>
    </w:r>
    <w:r w:rsidR="002B3184">
      <w:rPr>
        <w:rFonts w:ascii="Arial" w:hAnsi="Arial" w:cs="Arial"/>
        <w:b/>
        <w:noProof/>
        <w:sz w:val="28"/>
      </w:rPr>
      <w:drawing>
        <wp:anchor distT="0" distB="0" distL="114300" distR="114300" simplePos="0" relativeHeight="251659264" behindDoc="0" locked="0" layoutInCell="1" allowOverlap="1" wp14:anchorId="2F55CDAE" wp14:editId="09C065E7">
          <wp:simplePos x="0" y="0"/>
          <wp:positionH relativeFrom="margin">
            <wp:posOffset>5036128</wp:posOffset>
          </wp:positionH>
          <wp:positionV relativeFrom="margin">
            <wp:posOffset>-1697181</wp:posOffset>
          </wp:positionV>
          <wp:extent cx="1259205" cy="1087120"/>
          <wp:effectExtent l="0" t="0" r="0" b="0"/>
          <wp:wrapSquare wrapText="bothSides"/>
          <wp:docPr id="1349441004" name="Picture 1" descr="A logo with circles and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441004" name="Picture 1" descr="A logo with circles and dots&#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259205" cy="1087120"/>
                  </a:xfrm>
                  <a:prstGeom prst="rect">
                    <a:avLst/>
                  </a:prstGeom>
                </pic:spPr>
              </pic:pic>
            </a:graphicData>
          </a:graphic>
        </wp:anchor>
      </w:drawing>
    </w:r>
    <w:r w:rsidR="002B3184">
      <w:rPr>
        <w:rFonts w:ascii="Arial" w:hAnsi="Arial" w:cs="Arial"/>
        <w:b/>
        <w:sz w:val="28"/>
      </w:rPr>
      <w:t>Fife Carers Centre</w:t>
    </w:r>
    <w:r w:rsidRPr="00553817">
      <w:t xml:space="preserve"> </w:t>
    </w:r>
  </w:p>
  <w:p w14:paraId="7370650C" w14:textId="4ED9DA7E" w:rsidR="002B3184" w:rsidRDefault="002B3184" w:rsidP="002B3184">
    <w:pPr>
      <w:pStyle w:val="Header"/>
      <w:rPr>
        <w:rFonts w:ascii="Arial" w:hAnsi="Arial" w:cs="Arial"/>
        <w:b/>
        <w:sz w:val="28"/>
      </w:rPr>
    </w:pPr>
  </w:p>
  <w:p w14:paraId="39E15FAA" w14:textId="2290C86F" w:rsidR="002B3184" w:rsidRPr="00C30E41" w:rsidRDefault="002B3184" w:rsidP="002B3184">
    <w:pPr>
      <w:pStyle w:val="Header"/>
      <w:rPr>
        <w:rFonts w:ascii="Arial" w:hAnsi="Arial" w:cs="Arial"/>
        <w:b/>
      </w:rPr>
    </w:pPr>
    <w:r w:rsidRPr="008E2BBA">
      <w:rPr>
        <w:rFonts w:ascii="Arial" w:hAnsi="Arial" w:cs="Arial"/>
        <w:b/>
      </w:rPr>
      <w:t>JOB DESCRIPTION</w:t>
    </w:r>
    <w:r>
      <w:rPr>
        <w:rFonts w:ascii="Arial" w:hAnsi="Arial" w:cs="Arial"/>
        <w:b/>
      </w:rPr>
      <w:t xml:space="preserve"> – Parent Carer Support Worker</w:t>
    </w:r>
  </w:p>
  <w:p w14:paraId="161FE297" w14:textId="23C2384A" w:rsidR="002B3184" w:rsidRDefault="002B3184" w:rsidP="002B3184">
    <w:pPr>
      <w:pStyle w:val="Header"/>
      <w:jc w:val="right"/>
      <w:rPr>
        <w:rFonts w:ascii="Arial" w:hAnsi="Arial" w:cs="Arial"/>
        <w:b/>
      </w:rPr>
    </w:pPr>
  </w:p>
  <w:p w14:paraId="3B6C2E82" w14:textId="2EA3BCF2" w:rsidR="002B3184" w:rsidRPr="001E3DAD" w:rsidRDefault="00553817" w:rsidP="00553817">
    <w:pPr>
      <w:pStyle w:val="Header"/>
      <w:rPr>
        <w:rFonts w:ascii="Arial" w:hAnsi="Arial" w:cs="Arial"/>
        <w:bCs/>
        <w:sz w:val="16"/>
      </w:rPr>
    </w:pPr>
    <w:r>
      <w:rPr>
        <w:rFonts w:ascii="Arial" w:hAnsi="Arial" w:cs="Arial"/>
        <w:b/>
        <w:sz w:val="16"/>
      </w:rPr>
      <w:tab/>
    </w:r>
    <w:r>
      <w:rPr>
        <w:rFonts w:ascii="Arial" w:hAnsi="Arial" w:cs="Arial"/>
        <w:b/>
        <w:sz w:val="16"/>
      </w:rPr>
      <w:tab/>
    </w:r>
    <w:r w:rsidR="002B3184" w:rsidRPr="001E3DAD">
      <w:rPr>
        <w:rFonts w:ascii="Arial" w:hAnsi="Arial" w:cs="Arial"/>
        <w:bCs/>
        <w:sz w:val="16"/>
      </w:rPr>
      <w:t>Scottish Charity Number: SC029466</w:t>
    </w:r>
  </w:p>
  <w:p w14:paraId="40411508" w14:textId="77777777" w:rsidR="002B3184" w:rsidRPr="001E3DAD" w:rsidRDefault="002B3184" w:rsidP="002B3184">
    <w:pPr>
      <w:pStyle w:val="Header"/>
      <w:jc w:val="right"/>
      <w:rPr>
        <w:rFonts w:ascii="Arial" w:hAnsi="Arial" w:cs="Arial"/>
        <w:bCs/>
        <w:sz w:val="16"/>
      </w:rPr>
    </w:pPr>
    <w:r w:rsidRPr="001E3DAD">
      <w:rPr>
        <w:rFonts w:ascii="Arial" w:hAnsi="Arial" w:cs="Arial"/>
        <w:bCs/>
        <w:sz w:val="16"/>
      </w:rPr>
      <w:t>Company number: 282309</w:t>
    </w:r>
  </w:p>
  <w:p w14:paraId="1BD0ABA6" w14:textId="77777777" w:rsidR="002B3184" w:rsidRPr="008E2BBA" w:rsidRDefault="002B3184" w:rsidP="002B3184">
    <w:pPr>
      <w:pStyle w:val="Header"/>
      <w:jc w:val="right"/>
      <w:rPr>
        <w:rFonts w:ascii="Arial" w:hAnsi="Arial" w:cs="Arial"/>
        <w:b/>
        <w:sz w:val="16"/>
      </w:rPr>
    </w:pPr>
  </w:p>
  <w:p w14:paraId="44443DF1" w14:textId="77777777" w:rsidR="002B3184" w:rsidRPr="002B3184" w:rsidRDefault="002B3184" w:rsidP="002B31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081C7CC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91F0C2C"/>
    <w:multiLevelType w:val="multilevel"/>
    <w:tmpl w:val="2EB2B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60E10"/>
    <w:multiLevelType w:val="multilevel"/>
    <w:tmpl w:val="791EE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514C77"/>
    <w:multiLevelType w:val="multilevel"/>
    <w:tmpl w:val="5A42F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6D796F"/>
    <w:multiLevelType w:val="multilevel"/>
    <w:tmpl w:val="D31A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896085"/>
    <w:multiLevelType w:val="multilevel"/>
    <w:tmpl w:val="4D50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4644C0"/>
    <w:multiLevelType w:val="multilevel"/>
    <w:tmpl w:val="85A2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9C2081"/>
    <w:multiLevelType w:val="multilevel"/>
    <w:tmpl w:val="3BB4B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865F53"/>
    <w:multiLevelType w:val="multilevel"/>
    <w:tmpl w:val="55AE7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971734"/>
    <w:multiLevelType w:val="multilevel"/>
    <w:tmpl w:val="B67A0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0D08A4"/>
    <w:multiLevelType w:val="multilevel"/>
    <w:tmpl w:val="689A6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DB4985"/>
    <w:multiLevelType w:val="multilevel"/>
    <w:tmpl w:val="93E4F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EA1DDB"/>
    <w:multiLevelType w:val="multilevel"/>
    <w:tmpl w:val="32D4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1108510">
    <w:abstractNumId w:val="8"/>
  </w:num>
  <w:num w:numId="2" w16cid:durableId="1409765239">
    <w:abstractNumId w:val="6"/>
  </w:num>
  <w:num w:numId="3" w16cid:durableId="1179660259">
    <w:abstractNumId w:val="5"/>
  </w:num>
  <w:num w:numId="4" w16cid:durableId="249118983">
    <w:abstractNumId w:val="4"/>
  </w:num>
  <w:num w:numId="5" w16cid:durableId="1382631933">
    <w:abstractNumId w:val="7"/>
  </w:num>
  <w:num w:numId="6" w16cid:durableId="531918619">
    <w:abstractNumId w:val="3"/>
  </w:num>
  <w:num w:numId="7" w16cid:durableId="2000159729">
    <w:abstractNumId w:val="2"/>
  </w:num>
  <w:num w:numId="8" w16cid:durableId="1406998239">
    <w:abstractNumId w:val="1"/>
  </w:num>
  <w:num w:numId="9" w16cid:durableId="2112161573">
    <w:abstractNumId w:val="0"/>
  </w:num>
  <w:num w:numId="10" w16cid:durableId="836265433">
    <w:abstractNumId w:val="17"/>
  </w:num>
  <w:num w:numId="11" w16cid:durableId="976952160">
    <w:abstractNumId w:val="11"/>
  </w:num>
  <w:num w:numId="12" w16cid:durableId="1233083418">
    <w:abstractNumId w:val="19"/>
  </w:num>
  <w:num w:numId="13" w16cid:durableId="1588686162">
    <w:abstractNumId w:val="14"/>
  </w:num>
  <w:num w:numId="14" w16cid:durableId="1304777172">
    <w:abstractNumId w:val="15"/>
  </w:num>
  <w:num w:numId="15" w16cid:durableId="1336766931">
    <w:abstractNumId w:val="18"/>
  </w:num>
  <w:num w:numId="16" w16cid:durableId="2089031297">
    <w:abstractNumId w:val="20"/>
  </w:num>
  <w:num w:numId="17" w16cid:durableId="326783813">
    <w:abstractNumId w:val="10"/>
  </w:num>
  <w:num w:numId="18" w16cid:durableId="1017775844">
    <w:abstractNumId w:val="16"/>
  </w:num>
  <w:num w:numId="19" w16cid:durableId="1919095242">
    <w:abstractNumId w:val="9"/>
  </w:num>
  <w:num w:numId="20" w16cid:durableId="238754614">
    <w:abstractNumId w:val="12"/>
  </w:num>
  <w:num w:numId="21" w16cid:durableId="19434875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0FE3"/>
    <w:rsid w:val="00034616"/>
    <w:rsid w:val="0006063C"/>
    <w:rsid w:val="0015074B"/>
    <w:rsid w:val="0029639D"/>
    <w:rsid w:val="002B3184"/>
    <w:rsid w:val="00326F90"/>
    <w:rsid w:val="00411A30"/>
    <w:rsid w:val="004466E9"/>
    <w:rsid w:val="00553817"/>
    <w:rsid w:val="005654E8"/>
    <w:rsid w:val="00AA1D8D"/>
    <w:rsid w:val="00B47730"/>
    <w:rsid w:val="00C73D35"/>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CACA94"/>
  <w14:defaultImageDpi w14:val="300"/>
  <w15:docId w15:val="{347A1E8C-86F0-4118-A1C4-16032E05E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069323">
      <w:bodyDiv w:val="1"/>
      <w:marLeft w:val="0"/>
      <w:marRight w:val="0"/>
      <w:marTop w:val="0"/>
      <w:marBottom w:val="0"/>
      <w:divBdr>
        <w:top w:val="none" w:sz="0" w:space="0" w:color="auto"/>
        <w:left w:val="none" w:sz="0" w:space="0" w:color="auto"/>
        <w:bottom w:val="none" w:sz="0" w:space="0" w:color="auto"/>
        <w:right w:val="none" w:sz="0" w:space="0" w:color="auto"/>
      </w:divBdr>
    </w:div>
    <w:div w:id="398284240">
      <w:bodyDiv w:val="1"/>
      <w:marLeft w:val="0"/>
      <w:marRight w:val="0"/>
      <w:marTop w:val="0"/>
      <w:marBottom w:val="0"/>
      <w:divBdr>
        <w:top w:val="none" w:sz="0" w:space="0" w:color="auto"/>
        <w:left w:val="none" w:sz="0" w:space="0" w:color="auto"/>
        <w:bottom w:val="none" w:sz="0" w:space="0" w:color="auto"/>
        <w:right w:val="none" w:sz="0" w:space="0" w:color="auto"/>
      </w:divBdr>
    </w:div>
    <w:div w:id="407465071">
      <w:bodyDiv w:val="1"/>
      <w:marLeft w:val="0"/>
      <w:marRight w:val="0"/>
      <w:marTop w:val="0"/>
      <w:marBottom w:val="0"/>
      <w:divBdr>
        <w:top w:val="none" w:sz="0" w:space="0" w:color="auto"/>
        <w:left w:val="none" w:sz="0" w:space="0" w:color="auto"/>
        <w:bottom w:val="none" w:sz="0" w:space="0" w:color="auto"/>
        <w:right w:val="none" w:sz="0" w:space="0" w:color="auto"/>
      </w:divBdr>
    </w:div>
    <w:div w:id="1374578391">
      <w:bodyDiv w:val="1"/>
      <w:marLeft w:val="0"/>
      <w:marRight w:val="0"/>
      <w:marTop w:val="0"/>
      <w:marBottom w:val="0"/>
      <w:divBdr>
        <w:top w:val="none" w:sz="0" w:space="0" w:color="auto"/>
        <w:left w:val="none" w:sz="0" w:space="0" w:color="auto"/>
        <w:bottom w:val="none" w:sz="0" w:space="0" w:color="auto"/>
        <w:right w:val="none" w:sz="0" w:space="0" w:color="auto"/>
      </w:divBdr>
    </w:div>
    <w:div w:id="1714646396">
      <w:bodyDiv w:val="1"/>
      <w:marLeft w:val="0"/>
      <w:marRight w:val="0"/>
      <w:marTop w:val="0"/>
      <w:marBottom w:val="0"/>
      <w:divBdr>
        <w:top w:val="none" w:sz="0" w:space="0" w:color="auto"/>
        <w:left w:val="none" w:sz="0" w:space="0" w:color="auto"/>
        <w:bottom w:val="none" w:sz="0" w:space="0" w:color="auto"/>
        <w:right w:val="none" w:sz="0" w:space="0" w:color="auto"/>
      </w:divBdr>
    </w:div>
    <w:div w:id="21409480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Evan Carrie</cp:lastModifiedBy>
  <cp:revision>4</cp:revision>
  <dcterms:created xsi:type="dcterms:W3CDTF">2025-05-01T14:05:00Z</dcterms:created>
  <dcterms:modified xsi:type="dcterms:W3CDTF">2025-05-27T14:03:00Z</dcterms:modified>
  <cp:category/>
</cp:coreProperties>
</file>