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E72F2" w:rsidR="003D47BE" w:rsidP="002A5853" w:rsidRDefault="00FA70CE" w14:paraId="672A6659" w14:textId="5CDBC109">
      <w:pPr>
        <w:pStyle w:val="NoSpacing"/>
        <w:rPr>
          <w:rFonts w:ascii="Century Gothic" w:hAnsi="Century Gothic" w:cs="Arial"/>
          <w:sz w:val="24"/>
          <w:szCs w:val="24"/>
        </w:rPr>
      </w:pPr>
      <w:r w:rsidRPr="000E72F2">
        <w:rPr>
          <w:rFonts w:ascii="Century Gothic" w:hAnsi="Century Gothic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48C9D68" wp14:editId="09ABA3C3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2409190" cy="637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logo_full colour_899px x 238px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0E72F2" w:rsidR="00241108" w:rsidP="02DBA526" w:rsidRDefault="00241108" w14:paraId="11857911" w14:textId="77777777">
      <w:pPr>
        <w:pStyle w:val="NoSpacing"/>
        <w:rPr>
          <w:rFonts w:ascii="Century Gothic" w:hAnsi="Century Gothic" w:cs="Arial"/>
          <w:sz w:val="24"/>
          <w:szCs w:val="24"/>
        </w:rPr>
      </w:pPr>
      <w:r w:rsidRPr="000E72F2">
        <w:rPr>
          <w:rFonts w:ascii="Century Gothic" w:hAnsi="Century Gothic" w:cs="Arial"/>
          <w:sz w:val="24"/>
          <w:szCs w:val="24"/>
        </w:rPr>
        <w:t>This form must be completed by all applicants. The information disclosed on this form will not be kept with your application form during the application process.</w:t>
      </w:r>
      <w:r w:rsidRPr="000E72F2" w:rsidR="00AD79FC">
        <w:rPr>
          <w:rFonts w:ascii="Century Gothic" w:hAnsi="Century Gothic" w:cs="Arial"/>
          <w:sz w:val="24"/>
          <w:szCs w:val="24"/>
        </w:rPr>
        <w:t xml:space="preserve">  We guarantee that this information will only be seen by those who need to see it as part of the recruitment process.</w:t>
      </w:r>
    </w:p>
    <w:p w:rsidRPr="000E72F2" w:rsidR="00FA6E36" w:rsidP="02DBA526" w:rsidRDefault="00FA6E36" w14:paraId="0A37501D" w14:textId="77777777">
      <w:pPr>
        <w:pStyle w:val="NoSpacing"/>
        <w:rPr>
          <w:rFonts w:ascii="Century Gothic" w:hAnsi="Century Gothic" w:cs="Arial"/>
          <w:sz w:val="24"/>
          <w:szCs w:val="24"/>
        </w:rPr>
      </w:pPr>
    </w:p>
    <w:p w:rsidRPr="000E72F2" w:rsidR="00FA6E36" w:rsidP="02DBA526" w:rsidRDefault="00FA6E36" w14:paraId="721A13CB" w14:textId="77777777">
      <w:pPr>
        <w:pStyle w:val="NoSpacing"/>
        <w:rPr>
          <w:rFonts w:ascii="Century Gothic" w:hAnsi="Century Gothic" w:cs="Arial"/>
          <w:b/>
          <w:bCs/>
          <w:sz w:val="24"/>
          <w:szCs w:val="24"/>
        </w:rPr>
      </w:pPr>
      <w:r w:rsidRPr="000E72F2">
        <w:rPr>
          <w:rFonts w:ascii="Century Gothic" w:hAnsi="Century Gothic" w:cs="Arial"/>
          <w:b/>
          <w:bCs/>
          <w:sz w:val="24"/>
          <w:szCs w:val="24"/>
        </w:rPr>
        <w:t xml:space="preserve">Policy </w:t>
      </w:r>
      <w:r w:rsidRPr="000E72F2" w:rsidR="00241108">
        <w:rPr>
          <w:rFonts w:ascii="Century Gothic" w:hAnsi="Century Gothic" w:cs="Arial"/>
          <w:b/>
          <w:bCs/>
          <w:sz w:val="24"/>
          <w:szCs w:val="24"/>
        </w:rPr>
        <w:t>s</w:t>
      </w:r>
      <w:r w:rsidRPr="000E72F2">
        <w:rPr>
          <w:rFonts w:ascii="Century Gothic" w:hAnsi="Century Gothic" w:cs="Arial"/>
          <w:b/>
          <w:bCs/>
          <w:sz w:val="24"/>
          <w:szCs w:val="24"/>
        </w:rPr>
        <w:t xml:space="preserve">tatement on </w:t>
      </w:r>
      <w:r w:rsidRPr="000E72F2" w:rsidR="00241108">
        <w:rPr>
          <w:rFonts w:ascii="Century Gothic" w:hAnsi="Century Gothic" w:cs="Arial"/>
          <w:b/>
          <w:bCs/>
          <w:sz w:val="24"/>
          <w:szCs w:val="24"/>
        </w:rPr>
        <w:t>r</w:t>
      </w:r>
      <w:r w:rsidRPr="000E72F2">
        <w:rPr>
          <w:rFonts w:ascii="Century Gothic" w:hAnsi="Century Gothic" w:cs="Arial"/>
          <w:b/>
          <w:bCs/>
          <w:sz w:val="24"/>
          <w:szCs w:val="24"/>
        </w:rPr>
        <w:t xml:space="preserve">ecruiting </w:t>
      </w:r>
      <w:r w:rsidRPr="000E72F2" w:rsidR="00241108">
        <w:rPr>
          <w:rFonts w:ascii="Century Gothic" w:hAnsi="Century Gothic" w:cs="Arial"/>
          <w:b/>
          <w:bCs/>
          <w:sz w:val="24"/>
          <w:szCs w:val="24"/>
        </w:rPr>
        <w:t>a</w:t>
      </w:r>
      <w:r w:rsidRPr="000E72F2">
        <w:rPr>
          <w:rFonts w:ascii="Century Gothic" w:hAnsi="Century Gothic" w:cs="Arial"/>
          <w:b/>
          <w:bCs/>
          <w:sz w:val="24"/>
          <w:szCs w:val="24"/>
        </w:rPr>
        <w:t xml:space="preserve">pplicants with </w:t>
      </w:r>
      <w:r w:rsidRPr="000E72F2" w:rsidR="00241108">
        <w:rPr>
          <w:rFonts w:ascii="Century Gothic" w:hAnsi="Century Gothic" w:cs="Arial"/>
          <w:b/>
          <w:bCs/>
          <w:sz w:val="24"/>
          <w:szCs w:val="24"/>
        </w:rPr>
        <w:t>c</w:t>
      </w:r>
      <w:r w:rsidRPr="000E72F2">
        <w:rPr>
          <w:rFonts w:ascii="Century Gothic" w:hAnsi="Century Gothic" w:cs="Arial"/>
          <w:b/>
          <w:bCs/>
          <w:sz w:val="24"/>
          <w:szCs w:val="24"/>
        </w:rPr>
        <w:t xml:space="preserve">riminal </w:t>
      </w:r>
      <w:r w:rsidRPr="000E72F2" w:rsidR="00241108">
        <w:rPr>
          <w:rFonts w:ascii="Century Gothic" w:hAnsi="Century Gothic" w:cs="Arial"/>
          <w:b/>
          <w:bCs/>
          <w:sz w:val="24"/>
          <w:szCs w:val="24"/>
        </w:rPr>
        <w:t>r</w:t>
      </w:r>
      <w:r w:rsidRPr="000E72F2">
        <w:rPr>
          <w:rFonts w:ascii="Century Gothic" w:hAnsi="Century Gothic" w:cs="Arial"/>
          <w:b/>
          <w:bCs/>
          <w:sz w:val="24"/>
          <w:szCs w:val="24"/>
        </w:rPr>
        <w:t>ecords</w:t>
      </w:r>
    </w:p>
    <w:p w:rsidRPr="000E72F2" w:rsidR="00FA6E36" w:rsidP="02DBA526" w:rsidRDefault="00FA6E36" w14:paraId="5DAB6C7B" w14:textId="77777777">
      <w:pPr>
        <w:pStyle w:val="NoSpacing"/>
        <w:rPr>
          <w:rFonts w:ascii="Century Gothic" w:hAnsi="Century Gothic" w:cs="Arial"/>
          <w:sz w:val="24"/>
          <w:szCs w:val="24"/>
        </w:rPr>
      </w:pPr>
    </w:p>
    <w:p w:rsidRPr="000E72F2" w:rsidR="003A4B8B" w:rsidP="02DBA526" w:rsidRDefault="003A4B8B" w14:paraId="43C24683" w14:textId="77777777">
      <w:pPr>
        <w:pStyle w:val="NoSpacing"/>
        <w:rPr>
          <w:rFonts w:ascii="Century Gothic" w:hAnsi="Century Gothic" w:cs="Arial"/>
          <w:sz w:val="24"/>
          <w:szCs w:val="24"/>
        </w:rPr>
      </w:pPr>
      <w:r w:rsidRPr="000E72F2">
        <w:rPr>
          <w:rFonts w:ascii="Century Gothic" w:hAnsi="Century Gothic" w:cs="Arial"/>
          <w:sz w:val="24"/>
          <w:szCs w:val="24"/>
        </w:rPr>
        <w:t>Volunteer Edinburgh strives to recruit the best person for the job.  On some occasions this is an ex-offender.  A person’s criminal record will not, in itself, debar that person from being appointed to this post.</w:t>
      </w:r>
      <w:r w:rsidRPr="000E72F2" w:rsidR="00AD79FC">
        <w:rPr>
          <w:rFonts w:ascii="Century Gothic" w:hAnsi="Century Gothic" w:cs="Arial"/>
          <w:sz w:val="24"/>
          <w:szCs w:val="24"/>
        </w:rPr>
        <w:t xml:space="preserve">  </w:t>
      </w:r>
      <w:r w:rsidRPr="000E72F2">
        <w:rPr>
          <w:rFonts w:ascii="Century Gothic" w:hAnsi="Century Gothic" w:cs="Arial"/>
          <w:sz w:val="24"/>
          <w:szCs w:val="24"/>
        </w:rPr>
        <w:t xml:space="preserve">Interviewers are trained so that all candidates will be assessed on their merit and only convictions relevant to the post will be taken into account.  </w:t>
      </w:r>
    </w:p>
    <w:p w:rsidRPr="000E72F2" w:rsidR="003A4B8B" w:rsidP="02DBA526" w:rsidRDefault="003A4B8B" w14:paraId="02EB378F" w14:textId="77777777">
      <w:pPr>
        <w:pStyle w:val="NoSpacing"/>
        <w:rPr>
          <w:rFonts w:ascii="Century Gothic" w:hAnsi="Century Gothic" w:cs="Arial"/>
          <w:sz w:val="24"/>
          <w:szCs w:val="24"/>
        </w:rPr>
      </w:pPr>
    </w:p>
    <w:p w:rsidRPr="00EF4E63" w:rsidR="00EF4E63" w:rsidP="00EF4E63" w:rsidRDefault="00EF4E63" w14:paraId="01BDF726" w14:textId="77777777">
      <w:pPr>
        <w:pStyle w:val="NoSpacing"/>
        <w:rPr>
          <w:rFonts w:ascii="Century Gothic" w:hAnsi="Century Gothic" w:cs="Arial"/>
          <w:sz w:val="24"/>
          <w:szCs w:val="24"/>
        </w:rPr>
      </w:pPr>
      <w:r w:rsidRPr="00EF4E63">
        <w:rPr>
          <w:rFonts w:ascii="Century Gothic" w:hAnsi="Century Gothic" w:cs="Arial"/>
          <w:sz w:val="24"/>
          <w:szCs w:val="24"/>
        </w:rPr>
        <w:t>Information about an applicant’s criminal record will only be viewed by the recruiting manager if a decision has been made to provisionally offer you the role subject to the outcome of the disclosure.  Information about applicants who have not been selected will be destroyed unseen.</w:t>
      </w:r>
    </w:p>
    <w:p w:rsidRPr="00EF4E63" w:rsidR="00EF4E63" w:rsidP="00EF4E63" w:rsidRDefault="00EF4E63" w14:paraId="6FBF2500" w14:textId="77777777">
      <w:pPr>
        <w:pStyle w:val="NoSpacing"/>
        <w:rPr>
          <w:rFonts w:ascii="Century Gothic" w:hAnsi="Century Gothic" w:cs="Arial"/>
          <w:sz w:val="24"/>
          <w:szCs w:val="24"/>
        </w:rPr>
      </w:pPr>
    </w:p>
    <w:p w:rsidR="00993F28" w:rsidP="00EF4E63" w:rsidRDefault="00EF4E63" w14:paraId="5A39BBE3" w14:textId="4D7E67BA">
      <w:pPr>
        <w:pStyle w:val="NoSpacing"/>
        <w:rPr>
          <w:rFonts w:ascii="Century Gothic" w:hAnsi="Century Gothic" w:cs="Arial"/>
          <w:sz w:val="24"/>
          <w:szCs w:val="24"/>
        </w:rPr>
      </w:pPr>
      <w:r w:rsidRPr="00EF4E63">
        <w:rPr>
          <w:rFonts w:ascii="Century Gothic" w:hAnsi="Century Gothic" w:cs="Arial"/>
          <w:sz w:val="24"/>
          <w:szCs w:val="24"/>
        </w:rPr>
        <w:t>Please be prepared to be asked questions in relation to any unspent convictions or cautions disclosed. Please note any questions in relation to disclosures made will not dominate the</w:t>
      </w:r>
      <w:r>
        <w:rPr>
          <w:rFonts w:ascii="Century Gothic" w:hAnsi="Century Gothic" w:cs="Arial"/>
          <w:sz w:val="24"/>
          <w:szCs w:val="24"/>
        </w:rPr>
        <w:t xml:space="preserve"> recruitment</w:t>
      </w:r>
      <w:r w:rsidRPr="00EF4E63">
        <w:rPr>
          <w:rFonts w:ascii="Century Gothic" w:hAnsi="Century Gothic" w:cs="Arial"/>
          <w:sz w:val="24"/>
          <w:szCs w:val="24"/>
        </w:rPr>
        <w:t xml:space="preserve"> process.</w:t>
      </w:r>
    </w:p>
    <w:p w:rsidRPr="000E72F2" w:rsidR="00EF4E63" w:rsidP="00EF4E63" w:rsidRDefault="00EF4E63" w14:paraId="421D3F4A" w14:textId="77777777">
      <w:pPr>
        <w:pStyle w:val="NoSpacing"/>
        <w:rPr>
          <w:rFonts w:ascii="Century Gothic" w:hAnsi="Century Gothic" w:cs="Arial"/>
          <w:sz w:val="24"/>
          <w:szCs w:val="24"/>
        </w:rPr>
      </w:pPr>
    </w:p>
    <w:p w:rsidRPr="000E72F2" w:rsidR="00993F28" w:rsidP="00993F28" w:rsidRDefault="00993F28" w14:paraId="53EE7ABB" w14:textId="77777777">
      <w:pPr>
        <w:pStyle w:val="Body1"/>
        <w:rPr>
          <w:rFonts w:ascii="Century Gothic" w:hAnsi="Century Gothic" w:cs="Arial"/>
          <w:szCs w:val="24"/>
        </w:rPr>
      </w:pPr>
      <w:r w:rsidRPr="000E72F2">
        <w:rPr>
          <w:rFonts w:ascii="Century Gothic" w:hAnsi="Century Gothic" w:cs="Arial"/>
          <w:szCs w:val="24"/>
        </w:rPr>
        <w:t>All cases will be examined on an individual basis</w:t>
      </w:r>
      <w:r w:rsidRPr="000E72F2" w:rsidR="00F95D41">
        <w:rPr>
          <w:rFonts w:ascii="Century Gothic" w:hAnsi="Century Gothic" w:cs="Arial"/>
          <w:szCs w:val="24"/>
        </w:rPr>
        <w:t xml:space="preserve"> and</w:t>
      </w:r>
      <w:r w:rsidRPr="000E72F2">
        <w:rPr>
          <w:rFonts w:ascii="Century Gothic" w:hAnsi="Century Gothic" w:cs="Arial"/>
          <w:szCs w:val="24"/>
        </w:rPr>
        <w:t xml:space="preserve"> </w:t>
      </w:r>
      <w:r w:rsidRPr="000E72F2" w:rsidR="00F95D41">
        <w:rPr>
          <w:rFonts w:ascii="Century Gothic" w:hAnsi="Century Gothic" w:cs="Arial"/>
          <w:szCs w:val="24"/>
        </w:rPr>
        <w:t xml:space="preserve">will </w:t>
      </w:r>
      <w:r w:rsidRPr="000E72F2">
        <w:rPr>
          <w:rFonts w:ascii="Century Gothic" w:hAnsi="Century Gothic" w:cs="Arial"/>
          <w:szCs w:val="24"/>
        </w:rPr>
        <w:t>tak</w:t>
      </w:r>
      <w:r w:rsidRPr="000E72F2" w:rsidR="00F95D41">
        <w:rPr>
          <w:rFonts w:ascii="Century Gothic" w:hAnsi="Century Gothic" w:cs="Arial"/>
          <w:szCs w:val="24"/>
        </w:rPr>
        <w:t>e</w:t>
      </w:r>
      <w:r w:rsidRPr="000E72F2">
        <w:rPr>
          <w:rFonts w:ascii="Century Gothic" w:hAnsi="Century Gothic" w:cs="Arial"/>
          <w:szCs w:val="24"/>
        </w:rPr>
        <w:t xml:space="preserve"> the following into consideration:</w:t>
      </w:r>
    </w:p>
    <w:p w:rsidRPr="000E72F2" w:rsidR="00993F28" w:rsidP="00993F28" w:rsidRDefault="00993F28" w14:paraId="29D6B04F" w14:textId="77777777">
      <w:pPr>
        <w:pStyle w:val="Body1"/>
        <w:rPr>
          <w:rFonts w:ascii="Century Gothic" w:hAnsi="Century Gothic" w:cs="Arial"/>
          <w:szCs w:val="24"/>
        </w:rPr>
      </w:pPr>
      <w:r w:rsidRPr="000E72F2">
        <w:rPr>
          <w:rFonts w:ascii="Century Gothic" w:hAnsi="Century Gothic" w:cs="Arial"/>
          <w:szCs w:val="24"/>
        </w:rPr>
        <w:t xml:space="preserve"> </w:t>
      </w:r>
    </w:p>
    <w:p w:rsidRPr="000E72F2" w:rsidR="00993F28" w:rsidP="00993F28" w:rsidRDefault="009B3663" w14:paraId="25059DB1" w14:textId="77777777">
      <w:pPr>
        <w:pStyle w:val="Body1"/>
        <w:numPr>
          <w:ilvl w:val="0"/>
          <w:numId w:val="1"/>
        </w:numPr>
        <w:rPr>
          <w:rFonts w:ascii="Century Gothic" w:hAnsi="Century Gothic" w:cs="Arial"/>
          <w:color w:val="auto"/>
          <w:szCs w:val="24"/>
        </w:rPr>
      </w:pPr>
      <w:r w:rsidRPr="000E72F2">
        <w:rPr>
          <w:rFonts w:ascii="Century Gothic" w:hAnsi="Century Gothic" w:cs="Arial"/>
          <w:color w:val="auto"/>
          <w:szCs w:val="24"/>
        </w:rPr>
        <w:t xml:space="preserve">Whether the conviction </w:t>
      </w:r>
      <w:r w:rsidRPr="000E72F2" w:rsidR="00993F28">
        <w:rPr>
          <w:rFonts w:ascii="Century Gothic" w:hAnsi="Century Gothic" w:cs="Arial"/>
          <w:color w:val="auto"/>
          <w:szCs w:val="24"/>
        </w:rPr>
        <w:t>is relevant to the position applied for.</w:t>
      </w:r>
    </w:p>
    <w:p w:rsidRPr="000E72F2" w:rsidR="00993F28" w:rsidP="00993F28" w:rsidRDefault="00993F28" w14:paraId="41166546" w14:textId="77777777">
      <w:pPr>
        <w:pStyle w:val="Body1"/>
        <w:numPr>
          <w:ilvl w:val="0"/>
          <w:numId w:val="1"/>
        </w:numPr>
        <w:rPr>
          <w:rFonts w:ascii="Century Gothic" w:hAnsi="Century Gothic" w:cs="Arial"/>
          <w:color w:val="auto"/>
          <w:szCs w:val="24"/>
        </w:rPr>
      </w:pPr>
      <w:r w:rsidRPr="000E72F2">
        <w:rPr>
          <w:rFonts w:ascii="Century Gothic" w:hAnsi="Century Gothic" w:cs="Arial"/>
          <w:color w:val="auto"/>
          <w:szCs w:val="24"/>
        </w:rPr>
        <w:t>The seriousness of any offence revealed.</w:t>
      </w:r>
    </w:p>
    <w:p w:rsidRPr="000E72F2" w:rsidR="00993F28" w:rsidP="00993F28" w:rsidRDefault="00993F28" w14:paraId="7817E15B" w14:textId="77777777">
      <w:pPr>
        <w:pStyle w:val="Body1"/>
        <w:numPr>
          <w:ilvl w:val="0"/>
          <w:numId w:val="1"/>
        </w:numPr>
        <w:rPr>
          <w:rFonts w:ascii="Century Gothic" w:hAnsi="Century Gothic" w:cs="Arial"/>
          <w:color w:val="auto"/>
          <w:szCs w:val="24"/>
        </w:rPr>
      </w:pPr>
      <w:r w:rsidRPr="000E72F2">
        <w:rPr>
          <w:rFonts w:ascii="Century Gothic" w:hAnsi="Century Gothic" w:cs="Arial"/>
          <w:color w:val="auto"/>
          <w:szCs w:val="24"/>
        </w:rPr>
        <w:t>The age of the applicant at the time of the offence</w:t>
      </w:r>
      <w:r w:rsidRPr="000E72F2" w:rsidR="009B3663">
        <w:rPr>
          <w:rFonts w:ascii="Century Gothic" w:hAnsi="Century Gothic" w:cs="Arial"/>
          <w:color w:val="auto"/>
          <w:szCs w:val="24"/>
        </w:rPr>
        <w:t>(s)</w:t>
      </w:r>
      <w:r w:rsidRPr="000E72F2">
        <w:rPr>
          <w:rFonts w:ascii="Century Gothic" w:hAnsi="Century Gothic" w:cs="Arial"/>
          <w:color w:val="auto"/>
          <w:szCs w:val="24"/>
        </w:rPr>
        <w:t>.</w:t>
      </w:r>
    </w:p>
    <w:p w:rsidRPr="000E72F2" w:rsidR="00993F28" w:rsidP="00993F28" w:rsidRDefault="00993F28" w14:paraId="5C302A5F" w14:textId="77777777">
      <w:pPr>
        <w:pStyle w:val="Body1"/>
        <w:numPr>
          <w:ilvl w:val="0"/>
          <w:numId w:val="1"/>
        </w:numPr>
        <w:rPr>
          <w:rFonts w:ascii="Century Gothic" w:hAnsi="Century Gothic" w:cs="Arial"/>
          <w:color w:val="auto"/>
          <w:szCs w:val="24"/>
        </w:rPr>
      </w:pPr>
      <w:r w:rsidRPr="000E72F2">
        <w:rPr>
          <w:rFonts w:ascii="Century Gothic" w:hAnsi="Century Gothic" w:cs="Arial"/>
          <w:color w:val="auto"/>
          <w:szCs w:val="24"/>
        </w:rPr>
        <w:t>The length of time since the offence</w:t>
      </w:r>
      <w:r w:rsidRPr="000E72F2" w:rsidR="009B3663">
        <w:rPr>
          <w:rFonts w:ascii="Century Gothic" w:hAnsi="Century Gothic" w:cs="Arial"/>
          <w:color w:val="auto"/>
          <w:szCs w:val="24"/>
        </w:rPr>
        <w:t>(s) occurred</w:t>
      </w:r>
      <w:r w:rsidRPr="000E72F2">
        <w:rPr>
          <w:rFonts w:ascii="Century Gothic" w:hAnsi="Century Gothic" w:cs="Arial"/>
          <w:color w:val="auto"/>
          <w:szCs w:val="24"/>
        </w:rPr>
        <w:t>.</w:t>
      </w:r>
    </w:p>
    <w:p w:rsidRPr="000E72F2" w:rsidR="00993F28" w:rsidP="00993F28" w:rsidRDefault="00993F28" w14:paraId="58E31ED1" w14:textId="77777777">
      <w:pPr>
        <w:pStyle w:val="Body1"/>
        <w:numPr>
          <w:ilvl w:val="0"/>
          <w:numId w:val="1"/>
        </w:numPr>
        <w:rPr>
          <w:rFonts w:ascii="Century Gothic" w:hAnsi="Century Gothic" w:cs="Arial"/>
          <w:color w:val="auto"/>
          <w:szCs w:val="24"/>
        </w:rPr>
      </w:pPr>
      <w:r w:rsidRPr="000E72F2">
        <w:rPr>
          <w:rFonts w:ascii="Century Gothic" w:hAnsi="Century Gothic" w:cs="Arial"/>
          <w:color w:val="auto"/>
          <w:szCs w:val="24"/>
        </w:rPr>
        <w:t xml:space="preserve">Whether the applicant has a pattern of offending behaviour. </w:t>
      </w:r>
    </w:p>
    <w:p w:rsidRPr="000E72F2" w:rsidR="00993F28" w:rsidP="00993F28" w:rsidRDefault="00993F28" w14:paraId="50DC9FCE" w14:textId="77777777">
      <w:pPr>
        <w:pStyle w:val="Body1"/>
        <w:numPr>
          <w:ilvl w:val="0"/>
          <w:numId w:val="1"/>
        </w:numPr>
        <w:rPr>
          <w:rFonts w:ascii="Century Gothic" w:hAnsi="Century Gothic" w:cs="Arial"/>
          <w:color w:val="auto"/>
          <w:szCs w:val="24"/>
        </w:rPr>
      </w:pPr>
      <w:r w:rsidRPr="000E72F2">
        <w:rPr>
          <w:rFonts w:ascii="Century Gothic" w:hAnsi="Century Gothic" w:cs="Arial"/>
          <w:color w:val="auto"/>
          <w:szCs w:val="24"/>
        </w:rPr>
        <w:t>The circumstances surrounding the offence</w:t>
      </w:r>
      <w:r w:rsidRPr="000E72F2" w:rsidR="009B3663">
        <w:rPr>
          <w:rFonts w:ascii="Century Gothic" w:hAnsi="Century Gothic" w:cs="Arial"/>
          <w:color w:val="auto"/>
          <w:szCs w:val="24"/>
        </w:rPr>
        <w:t>(s)</w:t>
      </w:r>
      <w:r w:rsidRPr="000E72F2">
        <w:rPr>
          <w:rFonts w:ascii="Century Gothic" w:hAnsi="Century Gothic" w:cs="Arial"/>
          <w:color w:val="auto"/>
          <w:szCs w:val="24"/>
        </w:rPr>
        <w:t xml:space="preserve"> and the explanation(s) offered by the person concerned.</w:t>
      </w:r>
    </w:p>
    <w:p w:rsidRPr="000E72F2" w:rsidR="00993F28" w:rsidP="00993F28" w:rsidRDefault="00993F28" w14:paraId="5EA34181" w14:textId="77777777">
      <w:pPr>
        <w:pStyle w:val="Body1"/>
        <w:numPr>
          <w:ilvl w:val="0"/>
          <w:numId w:val="1"/>
        </w:numPr>
        <w:rPr>
          <w:rFonts w:ascii="Century Gothic" w:hAnsi="Century Gothic" w:cs="Arial"/>
          <w:color w:val="auto"/>
          <w:szCs w:val="24"/>
        </w:rPr>
      </w:pPr>
      <w:r w:rsidRPr="000E72F2">
        <w:rPr>
          <w:rFonts w:ascii="Century Gothic" w:hAnsi="Century Gothic" w:cs="Arial"/>
          <w:color w:val="auto"/>
          <w:szCs w:val="24"/>
        </w:rPr>
        <w:t>Whether the applicant's circumstances have changed since the offending behaviour.</w:t>
      </w:r>
    </w:p>
    <w:p w:rsidRPr="000E72F2" w:rsidR="00993F28" w:rsidP="00993F28" w:rsidRDefault="00993F28" w14:paraId="41C8F396" w14:textId="77777777">
      <w:pPr>
        <w:pStyle w:val="Body1"/>
        <w:rPr>
          <w:rFonts w:ascii="Century Gothic" w:hAnsi="Century Gothic" w:cs="Arial"/>
          <w:szCs w:val="24"/>
        </w:rPr>
      </w:pPr>
    </w:p>
    <w:p w:rsidRPr="000E72F2" w:rsidR="00607CCB" w:rsidP="00993F28" w:rsidRDefault="00993F28" w14:paraId="61E0B6CB" w14:textId="77777777">
      <w:pPr>
        <w:pStyle w:val="Body1"/>
        <w:rPr>
          <w:rFonts w:ascii="Century Gothic" w:hAnsi="Century Gothic" w:cs="Arial"/>
          <w:szCs w:val="24"/>
        </w:rPr>
      </w:pPr>
      <w:r w:rsidRPr="000E72F2">
        <w:rPr>
          <w:rFonts w:ascii="Century Gothic" w:hAnsi="Century Gothic" w:cs="Arial"/>
          <w:szCs w:val="24"/>
        </w:rPr>
        <w:t xml:space="preserve">It is important that applicants understand that failure to disclose all unspent convictions could result in disciplinary proceedings or dismissal. </w:t>
      </w:r>
      <w:r w:rsidRPr="000E72F2" w:rsidR="00AD79FC">
        <w:rPr>
          <w:rFonts w:ascii="Century Gothic" w:hAnsi="Century Gothic" w:cs="Arial"/>
          <w:szCs w:val="24"/>
        </w:rPr>
        <w:t xml:space="preserve"> </w:t>
      </w:r>
    </w:p>
    <w:p w:rsidRPr="000E72F2" w:rsidR="00607CCB" w:rsidP="00993F28" w:rsidRDefault="00607CCB" w14:paraId="0D0B940D" w14:textId="77777777">
      <w:pPr>
        <w:pStyle w:val="Body1"/>
        <w:rPr>
          <w:rFonts w:ascii="Century Gothic" w:hAnsi="Century Gothic" w:cs="Arial"/>
          <w:szCs w:val="24"/>
        </w:rPr>
      </w:pPr>
    </w:p>
    <w:p w:rsidRPr="000E72F2" w:rsidR="00AD79FC" w:rsidP="00993F28" w:rsidRDefault="00993F28" w14:paraId="08626FDD" w14:textId="77777777">
      <w:pPr>
        <w:pStyle w:val="Body1"/>
        <w:rPr>
          <w:rFonts w:ascii="Century Gothic" w:hAnsi="Century Gothic"/>
        </w:rPr>
      </w:pPr>
      <w:r w:rsidRPr="000E72F2">
        <w:rPr>
          <w:rFonts w:ascii="Century Gothic" w:hAnsi="Century Gothic" w:cs="Arial"/>
          <w:szCs w:val="24"/>
        </w:rPr>
        <w:t>Further advice</w:t>
      </w:r>
      <w:r w:rsidRPr="000E72F2" w:rsidR="009634B2">
        <w:rPr>
          <w:rFonts w:ascii="Century Gothic" w:hAnsi="Century Gothic" w:cs="Arial"/>
          <w:szCs w:val="24"/>
        </w:rPr>
        <w:t xml:space="preserve"> and guidance</w:t>
      </w:r>
      <w:r w:rsidRPr="000E72F2">
        <w:rPr>
          <w:rFonts w:ascii="Century Gothic" w:hAnsi="Century Gothic" w:cs="Arial"/>
          <w:szCs w:val="24"/>
        </w:rPr>
        <w:t xml:space="preserve"> on disclosing a criminal record can be obtained from </w:t>
      </w:r>
      <w:r w:rsidRPr="000E72F2" w:rsidR="003A4B8B">
        <w:rPr>
          <w:rFonts w:ascii="Century Gothic" w:hAnsi="Century Gothic" w:cs="Arial"/>
          <w:szCs w:val="24"/>
        </w:rPr>
        <w:t>A</w:t>
      </w:r>
      <w:r w:rsidRPr="000E72F2" w:rsidR="003A4B8B">
        <w:rPr>
          <w:rFonts w:ascii="Century Gothic" w:hAnsi="Century Gothic"/>
        </w:rPr>
        <w:t xml:space="preserve">pex Scotland: apexscotland.org.uk, </w:t>
      </w:r>
      <w:proofErr w:type="spellStart"/>
      <w:r w:rsidRPr="000E72F2" w:rsidR="003A4B8B">
        <w:rPr>
          <w:rFonts w:ascii="Century Gothic" w:hAnsi="Century Gothic"/>
        </w:rPr>
        <w:t>tel</w:t>
      </w:r>
      <w:proofErr w:type="spellEnd"/>
      <w:r w:rsidRPr="000E72F2" w:rsidR="003A4B8B">
        <w:rPr>
          <w:rFonts w:ascii="Century Gothic" w:hAnsi="Century Gothic"/>
        </w:rPr>
        <w:t>: 0131 220 0130.</w:t>
      </w:r>
    </w:p>
    <w:p w:rsidRPr="000E72F2" w:rsidR="00AD79FC" w:rsidRDefault="00AD79FC" w14:paraId="0E27B00A" w14:textId="77777777">
      <w:pPr>
        <w:rPr>
          <w:rFonts w:ascii="Century Gothic" w:hAnsi="Century Gothic" w:eastAsia="Arial Unicode MS" w:cs="Times New Roman"/>
          <w:color w:val="000000"/>
          <w:sz w:val="24"/>
          <w:szCs w:val="20"/>
        </w:rPr>
      </w:pPr>
      <w:r w:rsidRPr="000E72F2">
        <w:rPr>
          <w:rFonts w:ascii="Century Gothic" w:hAnsi="Century Gothic"/>
        </w:rPr>
        <w:br w:type="page"/>
      </w:r>
    </w:p>
    <w:tbl>
      <w:tblPr>
        <w:tblStyle w:val="TableGrid"/>
        <w:tblW w:w="9441" w:type="dxa"/>
        <w:tblLook w:val="04A0" w:firstRow="1" w:lastRow="0" w:firstColumn="1" w:lastColumn="0" w:noHBand="0" w:noVBand="1"/>
      </w:tblPr>
      <w:tblGrid>
        <w:gridCol w:w="1393"/>
        <w:gridCol w:w="3337"/>
        <w:gridCol w:w="1570"/>
        <w:gridCol w:w="3141"/>
      </w:tblGrid>
      <w:tr w:rsidRPr="000E72F2" w:rsidR="00FA6E36" w:rsidTr="285A819D" w14:paraId="06B5CBD4" w14:textId="77777777">
        <w:trPr>
          <w:trHeight w:val="622"/>
        </w:trPr>
        <w:tc>
          <w:tcPr>
            <w:tcW w:w="1393" w:type="dxa"/>
            <w:tcMar/>
            <w:vAlign w:val="center"/>
          </w:tcPr>
          <w:p w:rsidRPr="000E72F2" w:rsidR="00FA6E36" w:rsidP="00D9366E" w:rsidRDefault="00FA6E36" w14:paraId="52EC665E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E72F2">
              <w:rPr>
                <w:rFonts w:ascii="Century Gothic" w:hAnsi="Century Gothic" w:cs="Arial"/>
                <w:b/>
                <w:sz w:val="24"/>
                <w:szCs w:val="24"/>
              </w:rPr>
              <w:t>Surname:</w:t>
            </w:r>
          </w:p>
        </w:tc>
        <w:tc>
          <w:tcPr>
            <w:tcW w:w="3337" w:type="dxa"/>
            <w:tcMar/>
            <w:vAlign w:val="center"/>
          </w:tcPr>
          <w:p w:rsidRPr="000E72F2" w:rsidR="00FA6E36" w:rsidP="00D9366E" w:rsidRDefault="00FA6E36" w14:paraId="60061E4C" w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Pr="000E72F2" w:rsidR="00FA6E36" w:rsidP="00D9366E" w:rsidRDefault="00FA6E36" w14:paraId="44EAFD9C" w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70" w:type="dxa"/>
            <w:tcMar/>
            <w:vAlign w:val="center"/>
          </w:tcPr>
          <w:p w:rsidRPr="000E72F2" w:rsidR="00FA6E36" w:rsidP="00D9366E" w:rsidRDefault="00FA6E36" w14:paraId="530550CF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E72F2">
              <w:rPr>
                <w:rFonts w:ascii="Century Gothic" w:hAnsi="Century Gothic" w:cs="Arial"/>
                <w:b/>
                <w:sz w:val="24"/>
                <w:szCs w:val="24"/>
              </w:rPr>
              <w:t>Forename:</w:t>
            </w:r>
          </w:p>
        </w:tc>
        <w:tc>
          <w:tcPr>
            <w:tcW w:w="3141" w:type="dxa"/>
            <w:tcMar/>
            <w:vAlign w:val="center"/>
          </w:tcPr>
          <w:p w:rsidRPr="000E72F2" w:rsidR="00FA6E36" w:rsidP="00D9366E" w:rsidRDefault="00FA6E36" w14:paraId="4B94D5A5" w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Pr="000E72F2" w:rsidR="007108EB" w:rsidTr="285A819D" w14:paraId="62D27640" w14:textId="77777777">
        <w:trPr>
          <w:trHeight w:val="8433"/>
        </w:trPr>
        <w:tc>
          <w:tcPr>
            <w:tcW w:w="9441" w:type="dxa"/>
            <w:gridSpan w:val="4"/>
            <w:tcMar/>
          </w:tcPr>
          <w:p w:rsidRPr="000E72F2" w:rsidR="007108EB" w:rsidP="000E72F2" w:rsidRDefault="00484D1D" w14:paraId="462E276E" w14:textId="2BFEDA94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0E72F2">
              <w:rPr>
                <w:rFonts w:ascii="Century Gothic" w:hAnsi="Century Gothic" w:cs="Arial"/>
                <w:sz w:val="24"/>
                <w:szCs w:val="24"/>
              </w:rPr>
              <w:t>The Rehabilitation of Offenders Act 1974 (“the 1974 Act”) together</w:t>
            </w:r>
            <w:r w:rsidR="000E72F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0E72F2">
              <w:rPr>
                <w:rFonts w:ascii="Century Gothic" w:hAnsi="Century Gothic" w:cs="Arial"/>
                <w:sz w:val="24"/>
                <w:szCs w:val="24"/>
              </w:rPr>
              <w:t>with the Rehabilitation of Offenders Act (Exclusions and Exceptions) (Scotland)</w:t>
            </w:r>
            <w:r w:rsidR="000E72F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0E72F2">
              <w:rPr>
                <w:rFonts w:ascii="Century Gothic" w:hAnsi="Century Gothic" w:cs="Arial"/>
                <w:sz w:val="24"/>
                <w:szCs w:val="24"/>
              </w:rPr>
              <w:t>Order 2013 (“the 2013 Order”) regulate what convictions an individual must disclose</w:t>
            </w:r>
            <w:r w:rsidR="000E72F2">
              <w:rPr>
                <w:rFonts w:ascii="Century Gothic" w:hAnsi="Century Gothic" w:cs="Arial"/>
                <w:sz w:val="24"/>
                <w:szCs w:val="24"/>
              </w:rPr>
              <w:t xml:space="preserve"> w</w:t>
            </w:r>
            <w:r w:rsidRPr="000E72F2">
              <w:rPr>
                <w:rFonts w:ascii="Century Gothic" w:hAnsi="Century Gothic" w:cs="Arial"/>
                <w:sz w:val="24"/>
                <w:szCs w:val="24"/>
              </w:rPr>
              <w:t xml:space="preserve">hen asked about their previous convictions in certain circumstances.  </w:t>
            </w:r>
            <w:r w:rsidRPr="000E72F2" w:rsidR="007108EB">
              <w:rPr>
                <w:rFonts w:ascii="Century Gothic" w:hAnsi="Century Gothic" w:cs="Arial"/>
                <w:sz w:val="24"/>
                <w:szCs w:val="24"/>
              </w:rPr>
              <w:t xml:space="preserve">This post is not exempt from the </w:t>
            </w:r>
            <w:r w:rsidRPr="000E72F2" w:rsidR="0027267E">
              <w:rPr>
                <w:rFonts w:ascii="Century Gothic" w:hAnsi="Century Gothic" w:cs="Arial"/>
                <w:sz w:val="24"/>
                <w:szCs w:val="24"/>
              </w:rPr>
              <w:t>1974</w:t>
            </w:r>
            <w:r w:rsidRPr="000E72F2">
              <w:rPr>
                <w:rFonts w:ascii="Century Gothic" w:hAnsi="Century Gothic" w:cs="Arial"/>
                <w:sz w:val="24"/>
                <w:szCs w:val="24"/>
              </w:rPr>
              <w:t xml:space="preserve"> Act</w:t>
            </w:r>
            <w:r w:rsidRPr="000E72F2" w:rsidR="007108EB">
              <w:rPr>
                <w:rFonts w:ascii="Century Gothic" w:hAnsi="Century Gothic" w:cs="Arial"/>
                <w:sz w:val="24"/>
                <w:szCs w:val="24"/>
              </w:rPr>
              <w:t>. We only ask applicants to disclose convictions w</w:t>
            </w:r>
            <w:r w:rsidRPr="000E72F2">
              <w:rPr>
                <w:rFonts w:ascii="Century Gothic" w:hAnsi="Century Gothic" w:cs="Arial"/>
                <w:sz w:val="24"/>
                <w:szCs w:val="24"/>
              </w:rPr>
              <w:t>hich are not yet spent under these regulations</w:t>
            </w:r>
            <w:r w:rsidRPr="000E72F2" w:rsidR="007108EB">
              <w:rPr>
                <w:rFonts w:ascii="Century Gothic" w:hAnsi="Century Gothic" w:cs="Arial"/>
                <w:sz w:val="24"/>
                <w:szCs w:val="24"/>
              </w:rPr>
              <w:t xml:space="preserve">. If you are not sure whether your convictions are </w:t>
            </w:r>
            <w:r w:rsidRPr="000E72F2" w:rsidR="0027267E">
              <w:rPr>
                <w:rFonts w:ascii="Century Gothic" w:hAnsi="Century Gothic" w:cs="Arial"/>
                <w:sz w:val="24"/>
                <w:szCs w:val="24"/>
              </w:rPr>
              <w:t>spent</w:t>
            </w:r>
            <w:r w:rsidRPr="000E72F2" w:rsidR="007108EB">
              <w:rPr>
                <w:rFonts w:ascii="Century Gothic" w:hAnsi="Century Gothic" w:cs="Arial"/>
                <w:sz w:val="24"/>
                <w:szCs w:val="24"/>
              </w:rPr>
              <w:t xml:space="preserve">, please contact </w:t>
            </w:r>
            <w:r w:rsidRPr="000E72F2" w:rsidR="00AD79FC">
              <w:rPr>
                <w:rFonts w:ascii="Century Gothic" w:hAnsi="Century Gothic" w:cs="Arial"/>
                <w:sz w:val="24"/>
                <w:szCs w:val="24"/>
              </w:rPr>
              <w:t>us or Apex Scotland</w:t>
            </w:r>
            <w:r w:rsidRPr="000E72F2" w:rsidR="00ED37AD">
              <w:rPr>
                <w:rFonts w:ascii="Century Gothic" w:hAnsi="Century Gothic" w:cs="Arial"/>
                <w:sz w:val="24"/>
                <w:szCs w:val="24"/>
              </w:rPr>
              <w:t xml:space="preserve"> for further advice.</w:t>
            </w:r>
          </w:p>
          <w:p w:rsidRPr="000E72F2" w:rsidR="00803A2F" w:rsidP="000E72F2" w:rsidRDefault="00803A2F" w14:paraId="3DEEC669" w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Pr="000E72F2" w:rsidR="007108EB" w:rsidP="006222E6" w:rsidRDefault="007108EB" w14:paraId="0E2BBE3D" w14:textId="4DAAC06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0E72F2">
              <w:rPr>
                <w:rFonts w:ascii="Century Gothic" w:hAnsi="Century Gothic" w:cs="Arial"/>
                <w:sz w:val="24"/>
                <w:szCs w:val="24"/>
              </w:rPr>
              <w:t xml:space="preserve">Do you have any unspent convictions?       </w:t>
            </w:r>
            <w:r w:rsidRPr="00901C1A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Yes </w:t>
            </w:r>
            <w:r w:rsidRPr="00901C1A" w:rsidR="00901C1A">
              <w:rPr>
                <w:rFonts w:ascii="Century Gothic" w:hAnsi="Century Gothic" w:eastAsia="Wingdings" w:cs="Wingdings"/>
                <w:b/>
                <w:bCs/>
                <w:sz w:val="24"/>
                <w:szCs w:val="24"/>
              </w:rPr>
              <w:t>/</w:t>
            </w:r>
            <w:r w:rsidRPr="00901C1A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No</w:t>
            </w:r>
            <w:r w:rsidRPr="000E72F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Pr="000E72F2" w:rsidR="007108EB" w:rsidP="006222E6" w:rsidRDefault="007108EB" w14:paraId="3656B9AB" w14:textId="77777777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Pr="000E72F2" w:rsidR="006222E6" w:rsidP="006222E6" w:rsidRDefault="006222E6" w14:paraId="04AC30DA" w14:textId="2AA478D4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  <w:r w:rsidRPr="000E72F2">
              <w:rPr>
                <w:rFonts w:ascii="Century Gothic" w:hAnsi="Century Gothic" w:cs="Arial"/>
                <w:color w:val="auto"/>
                <w:szCs w:val="24"/>
              </w:rPr>
              <w:t>If you have answered yes,</w:t>
            </w:r>
            <w:r w:rsidRPr="000E72F2" w:rsidR="00AD79FC">
              <w:rPr>
                <w:rFonts w:ascii="Century Gothic" w:hAnsi="Century Gothic" w:cs="Arial"/>
                <w:color w:val="auto"/>
                <w:szCs w:val="24"/>
              </w:rPr>
              <w:t xml:space="preserve"> p</w:t>
            </w:r>
            <w:r w:rsidRPr="000E72F2">
              <w:rPr>
                <w:rFonts w:ascii="Century Gothic" w:hAnsi="Century Gothic" w:cs="Arial"/>
                <w:color w:val="auto"/>
                <w:szCs w:val="24"/>
              </w:rPr>
              <w:t xml:space="preserve">lease provide details of your criminal record in the space below. </w:t>
            </w:r>
            <w:r w:rsidRPr="000E72F2" w:rsidR="00365488">
              <w:rPr>
                <w:rFonts w:ascii="Century Gothic" w:hAnsi="Century Gothic" w:cs="Arial"/>
                <w:color w:val="auto"/>
                <w:szCs w:val="24"/>
              </w:rPr>
              <w:t xml:space="preserve"> Continue on a separate sheet if you need to.</w:t>
            </w:r>
          </w:p>
          <w:p w:rsidRPr="000E72F2" w:rsidR="006222E6" w:rsidP="006222E6" w:rsidRDefault="006222E6" w14:paraId="45FB0818" w14:textId="77777777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:rsidRPr="000E72F2" w:rsidR="006222E6" w:rsidP="006222E6" w:rsidRDefault="006222E6" w14:paraId="049F31CB" w14:textId="77777777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:rsidRPr="000E72F2" w:rsidR="000E16CE" w:rsidP="006222E6" w:rsidRDefault="000E16CE" w14:paraId="53128261" w14:textId="77777777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:rsidRPr="000E72F2" w:rsidR="000E16CE" w:rsidP="006222E6" w:rsidRDefault="000E16CE" w14:paraId="62486C05" w14:textId="77777777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:rsidRPr="000E72F2" w:rsidR="000E16CE" w:rsidP="006222E6" w:rsidRDefault="000E16CE" w14:paraId="4101652C" w14:textId="77777777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:rsidRPr="000E72F2" w:rsidR="000E16CE" w:rsidP="006222E6" w:rsidRDefault="000E16CE" w14:paraId="4B99056E" w14:textId="77777777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:rsidRPr="000E72F2" w:rsidR="000E16CE" w:rsidP="006222E6" w:rsidRDefault="000E16CE" w14:paraId="1299C43A" w14:textId="77777777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:rsidRPr="000E72F2" w:rsidR="000E16CE" w:rsidP="006222E6" w:rsidRDefault="000E16CE" w14:paraId="4DDBEF00" w14:textId="77777777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:rsidRPr="000E72F2" w:rsidR="000E16CE" w:rsidP="006222E6" w:rsidRDefault="000E16CE" w14:paraId="3461D779" w14:textId="77777777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:rsidRPr="000E72F2" w:rsidR="000E16CE" w:rsidP="006222E6" w:rsidRDefault="000E16CE" w14:paraId="3CF2D8B6" w14:textId="77777777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:rsidRPr="000E72F2" w:rsidR="000E16CE" w:rsidP="006222E6" w:rsidRDefault="000E16CE" w14:paraId="0FB78278" w14:textId="77777777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:rsidRPr="000E72F2" w:rsidR="00AD79FC" w:rsidP="006222E6" w:rsidRDefault="00AD79FC" w14:paraId="1FC39945" w14:textId="77777777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:rsidRPr="000E72F2" w:rsidR="00AD79FC" w:rsidP="006222E6" w:rsidRDefault="00AD79FC" w14:paraId="0562CB0E" w14:textId="77777777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:rsidRPr="000E72F2" w:rsidR="00AD79FC" w:rsidP="006222E6" w:rsidRDefault="00AD79FC" w14:paraId="34CE0A41" w14:textId="77777777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:rsidRPr="000E72F2" w:rsidR="00D9366E" w:rsidP="006222E6" w:rsidRDefault="00D9366E" w14:paraId="62EBF3C5" w14:textId="77777777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:rsidR="00D9366E" w:rsidP="006222E6" w:rsidRDefault="00D9366E" w14:paraId="6D98A12B" w14:textId="77777777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:rsidR="285A819D" w:rsidP="285A819D" w:rsidRDefault="285A819D" w14:noSpellErr="1" w14:paraId="049BFEF6" w14:textId="029BCD57">
            <w:pPr>
              <w:pStyle w:val="Body1"/>
              <w:rPr>
                <w:rFonts w:ascii="Century Gothic" w:hAnsi="Century Gothic" w:cs="Arial"/>
                <w:color w:val="auto"/>
              </w:rPr>
            </w:pPr>
          </w:p>
          <w:p w:rsidRPr="000E72F2" w:rsidR="00803A2F" w:rsidP="000E16CE" w:rsidRDefault="00803A2F" w14:paraId="5997CC1D" w14:textId="77777777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</w:tc>
      </w:tr>
      <w:tr w:rsidRPr="000E72F2" w:rsidR="00803A2F" w:rsidTr="285A819D" w14:paraId="0F42F226" w14:textId="77777777">
        <w:trPr>
          <w:trHeight w:val="3517"/>
        </w:trPr>
        <w:tc>
          <w:tcPr>
            <w:tcW w:w="9441" w:type="dxa"/>
            <w:gridSpan w:val="4"/>
            <w:tcMar/>
          </w:tcPr>
          <w:p w:rsidRPr="000E72F2" w:rsidR="00803A2F" w:rsidP="007108EB" w:rsidRDefault="00D9366E" w14:paraId="02D7FBF6" w14:textId="77777777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E72F2"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  <w:r w:rsidRPr="000E72F2" w:rsidR="00803A2F">
              <w:rPr>
                <w:rFonts w:ascii="Century Gothic" w:hAnsi="Century Gothic" w:cs="Arial"/>
                <w:b/>
                <w:sz w:val="24"/>
                <w:szCs w:val="24"/>
              </w:rPr>
              <w:t>DECLARATION</w:t>
            </w:r>
          </w:p>
          <w:p w:rsidRPr="000E72F2" w:rsidR="00803A2F" w:rsidP="00D9366E" w:rsidRDefault="00803A2F" w14:paraId="62098CBF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E72F2">
              <w:rPr>
                <w:rFonts w:ascii="Century Gothic" w:hAnsi="Century Gothic" w:cs="Arial"/>
                <w:sz w:val="24"/>
                <w:szCs w:val="24"/>
              </w:rPr>
              <w:t>I declare that the information provided on this form is correct. I understand that the declaration of a criminal record will not necessarily prevent me from being offered</w:t>
            </w:r>
            <w:r w:rsidRPr="000E72F2" w:rsidR="00B65267">
              <w:rPr>
                <w:rFonts w:ascii="Century Gothic" w:hAnsi="Century Gothic" w:cs="Arial"/>
                <w:sz w:val="24"/>
                <w:szCs w:val="24"/>
              </w:rPr>
              <w:t xml:space="preserve"> this role</w:t>
            </w:r>
            <w:r w:rsidRPr="000E72F2" w:rsidR="00142829">
              <w:rPr>
                <w:rFonts w:ascii="Century Gothic" w:hAnsi="Century Gothic" w:cs="Arial"/>
                <w:sz w:val="24"/>
                <w:szCs w:val="24"/>
              </w:rPr>
              <w:t xml:space="preserve"> at</w:t>
            </w:r>
            <w:r w:rsidRPr="000E72F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0E72F2" w:rsidR="003A4B8B">
              <w:rPr>
                <w:rFonts w:ascii="Century Gothic" w:hAnsi="Century Gothic" w:cs="Arial"/>
                <w:b/>
                <w:sz w:val="24"/>
                <w:szCs w:val="24"/>
              </w:rPr>
              <w:t>Volunteer Edinburgh</w:t>
            </w:r>
            <w:r w:rsidRPr="000E72F2" w:rsidR="00AD79FC">
              <w:rPr>
                <w:rFonts w:ascii="Century Gothic" w:hAnsi="Century Gothic" w:cs="Arial"/>
                <w:b/>
                <w:sz w:val="24"/>
                <w:szCs w:val="24"/>
              </w:rPr>
              <w:t xml:space="preserve">.  </w:t>
            </w:r>
            <w:r w:rsidRPr="000E72F2" w:rsidR="00D9366E"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</w:p>
          <w:p w:rsidRPr="000E72F2" w:rsidR="00AD79FC" w:rsidP="00AD79FC" w:rsidRDefault="00E10850" w14:paraId="7E738C8F" w14:textId="0DCF51EE">
            <w:pPr>
              <w:spacing w:line="300" w:lineRule="auto"/>
              <w:rPr>
                <w:rFonts w:ascii="Century Gothic" w:hAnsi="Century Gothic" w:cs="Arial"/>
              </w:rPr>
            </w:pPr>
            <w:r w:rsidRPr="008572B8">
              <w:rPr>
                <w:rFonts w:ascii="Wingdings 2" w:hAnsi="Wingdings 2" w:eastAsia="Wingdings 2" w:cs="Wingdings 2"/>
              </w:rPr>
              <w:t>P</w:t>
            </w:r>
            <w:r w:rsidRPr="000E72F2" w:rsidR="00AD79FC">
              <w:rPr>
                <w:rFonts w:ascii="Century Gothic" w:hAnsi="Century Gothic" w:cs="Arial"/>
              </w:rPr>
              <w:t xml:space="preserve"> I have not withheld any information which may affect my application</w:t>
            </w:r>
          </w:p>
          <w:p w:rsidRPr="000E72F2" w:rsidR="00803A2F" w:rsidP="00AD79FC" w:rsidRDefault="00E10850" w14:paraId="6D63DAB8" w14:textId="739AD537">
            <w:pPr>
              <w:jc w:val="both"/>
              <w:rPr>
                <w:rFonts w:ascii="Century Gothic" w:hAnsi="Century Gothic" w:cs="Arial"/>
              </w:rPr>
            </w:pPr>
            <w:r w:rsidRPr="008572B8">
              <w:rPr>
                <w:rFonts w:ascii="Wingdings 2" w:hAnsi="Wingdings 2" w:eastAsia="Wingdings 2" w:cs="Wingdings 2"/>
              </w:rPr>
              <w:t>P</w:t>
            </w:r>
            <w:r w:rsidRPr="000E72F2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A</w:t>
            </w:r>
            <w:r w:rsidRPr="000E72F2" w:rsidR="00AD79FC">
              <w:rPr>
                <w:rFonts w:ascii="Century Gothic" w:hAnsi="Century Gothic" w:cs="Arial"/>
              </w:rPr>
              <w:t>ny false, misleading or omission of information may lead to dismissal</w:t>
            </w:r>
          </w:p>
          <w:p w:rsidRPr="000E72F2" w:rsidR="00AD79FC" w:rsidP="00AD79FC" w:rsidRDefault="00AD79FC" w14:paraId="6B699379" w14:textId="77777777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Pr="000E72F2" w:rsidR="00142829" w:rsidP="007108EB" w:rsidRDefault="00142829" w14:paraId="3FE9F23F" w14:textId="77777777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Pr="000E72F2" w:rsidR="00803A2F" w:rsidP="00803A2F" w:rsidRDefault="008F171A" w14:paraId="44336CE5" w14:textId="77777777">
            <w:pPr>
              <w:tabs>
                <w:tab w:val="left" w:pos="5415"/>
              </w:tabs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0E72F2">
              <w:rPr>
                <w:rFonts w:ascii="Century Gothic" w:hAnsi="Century Gothic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46CA2A3" wp14:editId="46A82673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128269</wp:posOffset>
                      </wp:positionV>
                      <wp:extent cx="971550" cy="0"/>
                      <wp:effectExtent l="0" t="0" r="19050" b="1905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2155670">
                    <v:shapetype id="_x0000_t32" coordsize="21600,21600" o:oned="t" filled="f" o:spt="32" path="m,l21600,21600e" w14:anchorId="1FEE273E">
                      <v:path fillok="f" arrowok="t" o:connecttype="none"/>
                      <o:lock v:ext="edit" shapetype="t"/>
                    </v:shapetype>
                    <v:shape id="AutoShape 6" style="position:absolute;margin-left:305.25pt;margin-top:10.1pt;width:76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80tgEAAFU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+fPtTrdRqJ&#10;uroqaK55gTh+MTiKbLSSI4Hth7hD79NEkepSBU6PHDMraK4JuajHB+tcGazzYkqV1qt1SWB0Vmdn&#10;DmPqDztH4gR5NcpXWkye12GER68L2GBAf77YEax7sVNx5y/KZDHy5nFzQH3e01WxNLvC8rJneTle&#10;30v2779h+wsAAP//AwBQSwMEFAAGAAgAAAAhAGNilpDdAAAACQEAAA8AAABkcnMvZG93bnJldi54&#10;bWxMj8FOwzAMhu9IvENkJC6IJS1a2UrTaULiwJFtEtesMW2hcaomXcueHiMO4+jfn35/Ljaz68QJ&#10;h9B60pAsFAikytuWag2H/cv9CkSIhqzpPKGGbwywKa+vCpNbP9EbnnaxFlxCITcamhj7XMpQNehM&#10;WPgeiXcffnAm8jjU0g5m4nLXyVSpTDrTEl9oTI/PDVZfu9FpwDAuE7Vdu/rwep7u3tPz59Tvtb69&#10;mbdPICLO8QLDrz6rQ8lORz+SDaLTkCVqyaiGVKUgGHjMHjg4/gWyLOT/D8ofAAAA//8DAFBLAQIt&#10;ABQABgAIAAAAIQC2gziS/gAAAOEBAAATAAAAAAAAAAAAAAAAAAAAAABbQ29udGVudF9UeXBlc10u&#10;eG1sUEsBAi0AFAAGAAgAAAAhADj9If/WAAAAlAEAAAsAAAAAAAAAAAAAAAAALwEAAF9yZWxzLy5y&#10;ZWxzUEsBAi0AFAAGAAgAAAAhAFGwjzS2AQAAVQMAAA4AAAAAAAAAAAAAAAAALgIAAGRycy9lMm9E&#10;b2MueG1sUEsBAi0AFAAGAAgAAAAhAGNilpDdAAAACQEAAA8AAAAAAAAAAAAAAAAAEAQAAGRycy9k&#10;b3ducmV2LnhtbFBLBQYAAAAABAAEAPMAAAAaBQAAAAA=&#10;"/>
                  </w:pict>
                </mc:Fallback>
              </mc:AlternateContent>
            </w:r>
            <w:r w:rsidRPr="000E72F2">
              <w:rPr>
                <w:rFonts w:ascii="Century Gothic" w:hAnsi="Century Gothic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37D9EFE" wp14:editId="65495F79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128269</wp:posOffset>
                      </wp:positionV>
                      <wp:extent cx="2600325" cy="0"/>
                      <wp:effectExtent l="0" t="0" r="9525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0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4BF029C">
                    <v:shape id="AutoShape 5" style="position:absolute;margin-left:43.5pt;margin-top:10.1pt;width:204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F6tQEAAFYDAAAOAAAAZHJzL2Uyb0RvYy54bWysU8Fu2zAMvQ/YPwi6L3YytNiMOD2k6y7d&#10;FqDdBzCSbAuTRYFUYufvJ6lJOnS3YT4Qoig+Pj7S67t5dOJoiC36Vi4XtRTGK9TW9638+fzw4ZMU&#10;HMFrcOhNK0+G5d3m/bv1FBqzwgGdNiQSiOdmCq0cYgxNVbEazAi8wGB8CnZII8TkUl9pgimhj65a&#10;1fVtNSHpQKgMc7q9fwnKTcHvOqPij65jE4VrZeIWi6Vi99lWmzU0PUEYrDrTgH9gMYL1qegV6h4i&#10;iAPZv6BGqwgZu7hQOFbYdVaZ0kPqZlm/6eZpgGBKL0kcDleZ+P/Bqu/Hrd9Rpq5m/xQeUf1i4XE7&#10;gO9NIfB8CmlwyyxVNQVurinZ4bAjsZ++oU5v4BCxqDB3NGbI1J+Yi9inq9hmjkKly9VtXX9c3Uih&#10;LrEKmktiII5fDY4iH1rJkcD2Q9yi92mkSMtSBo6PHDMtaC4JuarHB+tcmazzYmrl55tUJ0cYndU5&#10;WBzq91tH4gh5N8pXenzzjPDgdQEbDOgv53ME617OqbjzZ2myGnn1uNmjPu3oIlkaXmF5XrS8HX/6&#10;Jfv1d9j8BgAA//8DAFBLAwQUAAYACAAAACEArOVPtt4AAAAIAQAADwAAAGRycy9kb3ducmV2Lnht&#10;bEyPwW7CMBBE75X6D9ZW4lIVm6hQSOMghNRDjwWkXpd4m6SN11HskJSvrxEHepyd1cybbD3aRpyo&#10;87VjDbOpAkFcOFNzqeGwf3tagvAB2WDjmDT8kod1fn+XYWrcwB902oVSxBD2KWqoQmhTKX1RkUU/&#10;dS1x9L5cZzFE2ZXSdDjEcNvIRKmFtFhzbKiwpW1Fxc+utxrI9/OZ2qxseXg/D4+fyfl7aPdaTx7G&#10;zSuIQGO4PcMFP6JDHpmOrmfjRaNh+RKnBA2JSkBE/3m1mIM4Xg8yz+T/AfkfAAAA//8DAFBLAQIt&#10;ABQABgAIAAAAIQC2gziS/gAAAOEBAAATAAAAAAAAAAAAAAAAAAAAAABbQ29udGVudF9UeXBlc10u&#10;eG1sUEsBAi0AFAAGAAgAAAAhADj9If/WAAAAlAEAAAsAAAAAAAAAAAAAAAAALwEAAF9yZWxzLy5y&#10;ZWxzUEsBAi0AFAAGAAgAAAAhACSaYXq1AQAAVgMAAA4AAAAAAAAAAAAAAAAALgIAAGRycy9lMm9E&#10;b2MueG1sUEsBAi0AFAAGAAgAAAAhAKzlT7beAAAACAEAAA8AAAAAAAAAAAAAAAAADwQAAGRycy9k&#10;b3ducmV2LnhtbFBLBQYAAAAABAAEAPMAAAAaBQAAAAA=&#10;" w14:anchorId="24432D9A"/>
                  </w:pict>
                </mc:Fallback>
              </mc:AlternateContent>
            </w:r>
            <w:r w:rsidRPr="000E72F2" w:rsidR="00803A2F">
              <w:rPr>
                <w:rFonts w:ascii="Century Gothic" w:hAnsi="Century Gothic" w:cs="Arial"/>
                <w:sz w:val="24"/>
                <w:szCs w:val="24"/>
              </w:rPr>
              <w:t xml:space="preserve">Signed: </w:t>
            </w:r>
            <w:r w:rsidRPr="000E72F2" w:rsidR="00803A2F">
              <w:rPr>
                <w:rFonts w:ascii="Century Gothic" w:hAnsi="Century Gothic" w:cs="Arial"/>
                <w:sz w:val="24"/>
                <w:szCs w:val="24"/>
              </w:rPr>
              <w:tab/>
            </w:r>
            <w:r w:rsidRPr="000E72F2" w:rsidR="00803A2F">
              <w:rPr>
                <w:rFonts w:ascii="Century Gothic" w:hAnsi="Century Gothic" w:cs="Arial"/>
                <w:sz w:val="24"/>
                <w:szCs w:val="24"/>
              </w:rPr>
              <w:t xml:space="preserve">Date: </w:t>
            </w:r>
          </w:p>
        </w:tc>
      </w:tr>
    </w:tbl>
    <w:p w:rsidR="007D4E1B" w:rsidP="00576E95" w:rsidRDefault="007D4E1B" w14:paraId="2DB2B7B0" w14:textId="77777777">
      <w:pPr>
        <w:pStyle w:val="NoSpacing"/>
        <w:rPr>
          <w:rFonts w:ascii="Century Gothic" w:hAnsi="Century Gothic" w:cs="Arial"/>
          <w:sz w:val="24"/>
          <w:szCs w:val="24"/>
        </w:rPr>
        <w:sectPr w:rsidR="007D4E1B" w:rsidSect="002342C8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orient="portrait" w:code="9"/>
          <w:pgMar w:top="1440" w:right="1077" w:bottom="964" w:left="1077" w:header="720" w:footer="567" w:gutter="0"/>
          <w:cols w:space="720"/>
          <w:titlePg/>
          <w:docGrid w:linePitch="360"/>
        </w:sectPr>
      </w:pPr>
    </w:p>
    <w:p w:rsidR="003330D0" w:rsidP="00576E95" w:rsidRDefault="003330D0" w14:paraId="0A211C85" w14:textId="330DA654">
      <w:pPr>
        <w:pStyle w:val="NoSpacing"/>
        <w:rPr>
          <w:rFonts w:ascii="Century Gothic" w:hAnsi="Century Gothic" w:cs="Arial"/>
          <w:sz w:val="24"/>
          <w:szCs w:val="24"/>
        </w:rPr>
      </w:pPr>
    </w:p>
    <w:p w:rsidRPr="000E72F2" w:rsidR="00D9366E" w:rsidP="00576E95" w:rsidRDefault="00D9366E" w14:paraId="2262742A" w14:textId="3EB6E94E">
      <w:pPr>
        <w:pStyle w:val="NoSpacing"/>
        <w:rPr>
          <w:rFonts w:ascii="Century Gothic" w:hAnsi="Century Gothic" w:cs="Arial"/>
          <w:sz w:val="24"/>
          <w:szCs w:val="24"/>
        </w:rPr>
      </w:pPr>
      <w:r w:rsidRPr="000E72F2">
        <w:rPr>
          <w:rFonts w:ascii="Century Gothic" w:hAnsi="Century Gothic" w:cs="Arial"/>
          <w:sz w:val="24"/>
          <w:szCs w:val="24"/>
        </w:rPr>
        <w:t>You may either:</w:t>
      </w:r>
    </w:p>
    <w:p w:rsidRPr="000E72F2" w:rsidR="00607CCB" w:rsidP="00D9366E" w:rsidRDefault="00D9366E" w14:paraId="6AAF0CF8" w14:textId="77777777">
      <w:pPr>
        <w:pStyle w:val="NoSpacing"/>
        <w:numPr>
          <w:ilvl w:val="0"/>
          <w:numId w:val="4"/>
        </w:numPr>
        <w:rPr>
          <w:rFonts w:ascii="Century Gothic" w:hAnsi="Century Gothic" w:cs="Arial"/>
          <w:sz w:val="24"/>
          <w:szCs w:val="24"/>
        </w:rPr>
      </w:pPr>
      <w:r w:rsidRPr="000E72F2">
        <w:rPr>
          <w:rFonts w:ascii="Century Gothic" w:hAnsi="Century Gothic" w:cs="Arial"/>
          <w:sz w:val="24"/>
          <w:szCs w:val="24"/>
        </w:rPr>
        <w:t>Print the form, write</w:t>
      </w:r>
      <w:r w:rsidRPr="000E72F2" w:rsidR="00576E95">
        <w:rPr>
          <w:rFonts w:ascii="Century Gothic" w:hAnsi="Century Gothic" w:cs="Arial"/>
          <w:sz w:val="24"/>
          <w:szCs w:val="24"/>
        </w:rPr>
        <w:t xml:space="preserve"> </w:t>
      </w:r>
      <w:r w:rsidRPr="000E72F2" w:rsidR="00576E95">
        <w:rPr>
          <w:rFonts w:ascii="Century Gothic" w:hAnsi="Century Gothic" w:cs="Arial"/>
          <w:b/>
          <w:sz w:val="24"/>
          <w:szCs w:val="24"/>
        </w:rPr>
        <w:t>CONFIDENTIAL</w:t>
      </w:r>
      <w:r w:rsidRPr="000E72F2">
        <w:rPr>
          <w:rFonts w:ascii="Century Gothic" w:hAnsi="Century Gothic" w:cs="Arial"/>
          <w:b/>
          <w:sz w:val="24"/>
          <w:szCs w:val="24"/>
        </w:rPr>
        <w:t xml:space="preserve"> </w:t>
      </w:r>
      <w:r w:rsidRPr="000E72F2">
        <w:rPr>
          <w:rFonts w:ascii="Century Gothic" w:hAnsi="Century Gothic" w:cs="Arial"/>
          <w:sz w:val="24"/>
          <w:szCs w:val="24"/>
        </w:rPr>
        <w:t xml:space="preserve">on the envelope </w:t>
      </w:r>
      <w:r w:rsidRPr="000E72F2" w:rsidR="00576E95">
        <w:rPr>
          <w:rFonts w:ascii="Century Gothic" w:hAnsi="Century Gothic" w:cs="Arial"/>
          <w:sz w:val="24"/>
          <w:szCs w:val="24"/>
        </w:rPr>
        <w:t xml:space="preserve">and post </w:t>
      </w:r>
      <w:r w:rsidRPr="000E72F2">
        <w:rPr>
          <w:rFonts w:ascii="Century Gothic" w:hAnsi="Century Gothic" w:cs="Arial"/>
          <w:sz w:val="24"/>
          <w:szCs w:val="24"/>
        </w:rPr>
        <w:t xml:space="preserve">it </w:t>
      </w:r>
      <w:r w:rsidRPr="000E72F2" w:rsidR="00576E95">
        <w:rPr>
          <w:rFonts w:ascii="Century Gothic" w:hAnsi="Century Gothic" w:cs="Arial"/>
          <w:sz w:val="24"/>
          <w:szCs w:val="24"/>
        </w:rPr>
        <w:t>to:</w:t>
      </w:r>
      <w:r w:rsidRPr="000E72F2" w:rsidR="00576E95">
        <w:rPr>
          <w:rFonts w:ascii="Century Gothic" w:hAnsi="Century Gothic" w:cs="Arial"/>
          <w:b/>
          <w:sz w:val="24"/>
          <w:szCs w:val="24"/>
        </w:rPr>
        <w:t xml:space="preserve"> </w:t>
      </w:r>
      <w:r w:rsidRPr="000E72F2" w:rsidR="00576E95">
        <w:rPr>
          <w:rFonts w:ascii="Century Gothic" w:hAnsi="Century Gothic" w:cs="Arial"/>
          <w:b/>
          <w:sz w:val="24"/>
          <w:szCs w:val="24"/>
        </w:rPr>
        <w:br/>
      </w:r>
      <w:r w:rsidRPr="000E72F2" w:rsidR="00890FAA">
        <w:rPr>
          <w:rFonts w:ascii="Century Gothic" w:hAnsi="Century Gothic" w:cs="Arial"/>
          <w:sz w:val="24"/>
          <w:szCs w:val="24"/>
        </w:rPr>
        <w:t>Recruitment</w:t>
      </w:r>
      <w:r w:rsidRPr="000E72F2" w:rsidR="00DF649D">
        <w:rPr>
          <w:rFonts w:ascii="Century Gothic" w:hAnsi="Century Gothic" w:cs="Arial"/>
          <w:sz w:val="24"/>
          <w:szCs w:val="24"/>
        </w:rPr>
        <w:t>, Volunteer Edinburgh, 222 Leith Walk, EH6 5EQ</w:t>
      </w:r>
    </w:p>
    <w:p w:rsidRPr="000E72F2" w:rsidR="00D9366E" w:rsidP="00D9366E" w:rsidRDefault="00D9366E" w14:paraId="672340C7" w14:textId="77777777">
      <w:pPr>
        <w:pStyle w:val="NoSpacing"/>
        <w:numPr>
          <w:ilvl w:val="0"/>
          <w:numId w:val="4"/>
        </w:numPr>
        <w:rPr>
          <w:rFonts w:ascii="Century Gothic" w:hAnsi="Century Gothic" w:cs="Arial"/>
          <w:sz w:val="24"/>
          <w:szCs w:val="24"/>
        </w:rPr>
      </w:pPr>
      <w:r w:rsidRPr="000E72F2">
        <w:rPr>
          <w:rFonts w:ascii="Century Gothic" w:hAnsi="Century Gothic" w:cs="Arial"/>
          <w:sz w:val="24"/>
          <w:szCs w:val="24"/>
        </w:rPr>
        <w:t xml:space="preserve">Or email the form to </w:t>
      </w:r>
      <w:hyperlink w:history="1" r:id="rId16">
        <w:r w:rsidRPr="000E72F2">
          <w:rPr>
            <w:rStyle w:val="Hyperlink"/>
            <w:rFonts w:ascii="Century Gothic" w:hAnsi="Century Gothic" w:cs="Arial"/>
            <w:sz w:val="24"/>
            <w:szCs w:val="24"/>
          </w:rPr>
          <w:t>finance@volunteeredinburgh.org.uk</w:t>
        </w:r>
      </w:hyperlink>
      <w:r w:rsidRPr="000E72F2">
        <w:rPr>
          <w:rFonts w:ascii="Century Gothic" w:hAnsi="Century Gothic" w:cs="Arial"/>
          <w:sz w:val="24"/>
          <w:szCs w:val="24"/>
        </w:rPr>
        <w:t xml:space="preserve"> with the subject line: </w:t>
      </w:r>
      <w:r w:rsidRPr="000E72F2">
        <w:rPr>
          <w:rFonts w:ascii="Century Gothic" w:hAnsi="Century Gothic" w:cs="Arial"/>
          <w:b/>
          <w:sz w:val="24"/>
          <w:szCs w:val="24"/>
        </w:rPr>
        <w:t>Confidential - Recruitment</w:t>
      </w:r>
    </w:p>
    <w:p w:rsidR="003330D0" w:rsidP="00607CCB" w:rsidRDefault="003330D0" w14:paraId="3E8B4CFE" w14:textId="6177B0AD">
      <w:pPr>
        <w:spacing w:after="0" w:line="240" w:lineRule="auto"/>
        <w:jc w:val="both"/>
        <w:rPr>
          <w:rFonts w:ascii="Century Gothic" w:hAnsi="Century Gothic" w:eastAsia="Times New Roman" w:cs="Arial"/>
          <w:lang w:eastAsia="en-US"/>
        </w:rPr>
      </w:pPr>
    </w:p>
    <w:p w:rsidR="003330D0" w:rsidP="00607CCB" w:rsidRDefault="003330D0" w14:paraId="3578C8BF" w14:textId="77777777">
      <w:pPr>
        <w:spacing w:after="0" w:line="240" w:lineRule="auto"/>
        <w:jc w:val="both"/>
        <w:rPr>
          <w:rFonts w:ascii="Century Gothic" w:hAnsi="Century Gothic" w:eastAsia="Times New Roman" w:cs="Arial"/>
          <w:lang w:eastAsia="en-US"/>
        </w:rPr>
      </w:pPr>
    </w:p>
    <w:p w:rsidRPr="003330D0" w:rsidR="00607CCB" w:rsidP="00607CCB" w:rsidRDefault="003330D0" w14:paraId="41B79E46" w14:textId="0115728F">
      <w:pPr>
        <w:spacing w:after="0" w:line="240" w:lineRule="auto"/>
        <w:jc w:val="both"/>
        <w:rPr>
          <w:rFonts w:ascii="Century Gothic" w:hAnsi="Century Gothic" w:eastAsia="Times New Roman" w:cs="Arial"/>
          <w:sz w:val="24"/>
          <w:szCs w:val="24"/>
          <w:lang w:eastAsia="en-US"/>
        </w:rPr>
      </w:pPr>
      <w:r w:rsidRPr="003330D0">
        <w:rPr>
          <w:rFonts w:ascii="Century Gothic" w:hAnsi="Century Gothic" w:eastAsia="Times New Roman" w:cs="Arial"/>
          <w:sz w:val="24"/>
          <w:szCs w:val="24"/>
          <w:lang w:eastAsia="en-US"/>
        </w:rPr>
        <w:t>B</w:t>
      </w:r>
      <w:r w:rsidRPr="003330D0" w:rsidR="00607CCB">
        <w:rPr>
          <w:rFonts w:ascii="Century Gothic" w:hAnsi="Century Gothic" w:eastAsia="Times New Roman" w:cs="Arial"/>
          <w:sz w:val="24"/>
          <w:szCs w:val="24"/>
          <w:lang w:eastAsia="en-US"/>
        </w:rPr>
        <w:t>elow you will find information which will assist you in deciding whether your conviction(s) are spent or unspent (current).</w:t>
      </w:r>
    </w:p>
    <w:p w:rsidRPr="003330D0" w:rsidR="00607CCB" w:rsidP="00607CCB" w:rsidRDefault="00607CCB" w14:paraId="08CE6F91" w14:textId="77777777">
      <w:pPr>
        <w:spacing w:after="0" w:line="240" w:lineRule="auto"/>
        <w:jc w:val="both"/>
        <w:rPr>
          <w:rFonts w:ascii="Century Gothic" w:hAnsi="Century Gothic" w:eastAsia="Times New Roman" w:cs="Arial"/>
          <w:sz w:val="24"/>
          <w:szCs w:val="24"/>
          <w:lang w:eastAsia="en-US"/>
        </w:rPr>
      </w:pPr>
    </w:p>
    <w:p w:rsidRPr="003330D0" w:rsidR="00607CCB" w:rsidP="00607CCB" w:rsidRDefault="00607CCB" w14:paraId="44E98F41" w14:textId="7777777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eastAsia="Times New Roman" w:cs="Arial"/>
          <w:sz w:val="24"/>
          <w:szCs w:val="24"/>
          <w:lang w:eastAsia="en-US"/>
        </w:rPr>
      </w:pPr>
      <w:r w:rsidRPr="003330D0">
        <w:rPr>
          <w:rFonts w:ascii="Century Gothic" w:hAnsi="Century Gothic" w:eastAsia="Times New Roman" w:cs="Arial"/>
          <w:sz w:val="24"/>
          <w:szCs w:val="24"/>
          <w:lang w:eastAsia="en-US"/>
        </w:rPr>
        <w:t>The ROA enables some criminal convictions to be “spent” or forgotten (for the purpose of employment) after a Rehabilitation Period.</w:t>
      </w:r>
    </w:p>
    <w:p w:rsidRPr="003330D0" w:rsidR="00607CCB" w:rsidP="00607CCB" w:rsidRDefault="00607CCB" w14:paraId="2C737BE2" w14:textId="7777777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eastAsia="Times New Roman" w:cs="Arial"/>
          <w:sz w:val="24"/>
          <w:szCs w:val="24"/>
          <w:lang w:eastAsia="en-US"/>
        </w:rPr>
      </w:pPr>
      <w:r w:rsidRPr="003330D0">
        <w:rPr>
          <w:rFonts w:ascii="Century Gothic" w:hAnsi="Century Gothic" w:eastAsia="Times New Roman" w:cs="Arial"/>
          <w:sz w:val="24"/>
          <w:szCs w:val="24"/>
          <w:lang w:eastAsia="en-US"/>
        </w:rPr>
        <w:t>The length of the Rehabilitation Period depends on the sentence given – not the offence committed.</w:t>
      </w:r>
    </w:p>
    <w:p w:rsidRPr="003330D0" w:rsidR="00607CCB" w:rsidP="00607CCB" w:rsidRDefault="00607CCB" w14:paraId="5AB7FDE9" w14:textId="7777777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eastAsia="Times New Roman" w:cs="Arial"/>
          <w:sz w:val="24"/>
          <w:szCs w:val="24"/>
          <w:lang w:eastAsia="en-US"/>
        </w:rPr>
      </w:pPr>
      <w:r w:rsidRPr="003330D0">
        <w:rPr>
          <w:rFonts w:ascii="Century Gothic" w:hAnsi="Century Gothic" w:eastAsia="Times New Roman" w:cs="Arial"/>
          <w:sz w:val="24"/>
          <w:szCs w:val="24"/>
          <w:lang w:eastAsia="en-US"/>
        </w:rPr>
        <w:t>Prison sentences of more than 2 1/2 years can never become spent and have to be declared.</w:t>
      </w:r>
    </w:p>
    <w:p w:rsidRPr="003330D0" w:rsidR="00607CCB" w:rsidP="00607CCB" w:rsidRDefault="00607CCB" w14:paraId="792BE264" w14:textId="7777777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eastAsia="Times New Roman" w:cs="Arial"/>
          <w:sz w:val="24"/>
          <w:szCs w:val="24"/>
          <w:lang w:eastAsia="en-US"/>
        </w:rPr>
      </w:pPr>
      <w:r w:rsidRPr="003330D0">
        <w:rPr>
          <w:rFonts w:ascii="Century Gothic" w:hAnsi="Century Gothic" w:eastAsia="Times New Roman" w:cs="Arial"/>
          <w:sz w:val="24"/>
          <w:szCs w:val="24"/>
          <w:lang w:eastAsia="en-US"/>
        </w:rPr>
        <w:t xml:space="preserve">Some types of employment are exempt from the ROA and applicants will have to disclose </w:t>
      </w:r>
      <w:r w:rsidRPr="003330D0">
        <w:rPr>
          <w:rFonts w:ascii="Century Gothic" w:hAnsi="Century Gothic" w:eastAsia="Times New Roman" w:cs="Arial"/>
          <w:sz w:val="24"/>
          <w:szCs w:val="24"/>
          <w:u w:val="single"/>
          <w:lang w:eastAsia="en-US"/>
        </w:rPr>
        <w:t>all</w:t>
      </w:r>
      <w:r w:rsidRPr="003330D0">
        <w:rPr>
          <w:rFonts w:ascii="Century Gothic" w:hAnsi="Century Gothic" w:eastAsia="Times New Roman" w:cs="Arial"/>
          <w:sz w:val="24"/>
          <w:szCs w:val="24"/>
          <w:lang w:eastAsia="en-US"/>
        </w:rPr>
        <w:t xml:space="preserve"> their convictions spent and unspent.  The employer has to state on the application form that the job applied for has excepted status under the Exclusions &amp; Exceptions Order (Scotland) 2003.</w:t>
      </w:r>
    </w:p>
    <w:p w:rsidRPr="003330D0" w:rsidR="00607CCB" w:rsidP="00607CCB" w:rsidRDefault="00607CCB" w14:paraId="61CDCEAD" w14:textId="77777777">
      <w:pPr>
        <w:spacing w:after="0" w:line="240" w:lineRule="auto"/>
        <w:jc w:val="both"/>
        <w:rPr>
          <w:rFonts w:ascii="Century Gothic" w:hAnsi="Century Gothic" w:eastAsia="Times New Roman" w:cs="Arial"/>
          <w:sz w:val="24"/>
          <w:szCs w:val="24"/>
          <w:lang w:eastAsia="en-US"/>
        </w:rPr>
      </w:pPr>
    </w:p>
    <w:p w:rsidRPr="003330D0" w:rsidR="00607CCB" w:rsidP="00607CCB" w:rsidRDefault="00607CCB" w14:paraId="46E58D69" w14:textId="77777777">
      <w:pPr>
        <w:spacing w:after="0" w:line="240" w:lineRule="auto"/>
        <w:ind w:left="5040" w:hanging="5040"/>
        <w:jc w:val="both"/>
        <w:rPr>
          <w:rFonts w:ascii="Century Gothic" w:hAnsi="Century Gothic" w:eastAsia="Times New Roman" w:cs="Arial"/>
          <w:sz w:val="24"/>
          <w:szCs w:val="24"/>
          <w:lang w:eastAsia="en-US"/>
        </w:rPr>
      </w:pPr>
      <w:r w:rsidRPr="003330D0">
        <w:rPr>
          <w:rFonts w:ascii="Century Gothic" w:hAnsi="Century Gothic" w:eastAsia="Times New Roman" w:cs="Arial"/>
          <w:sz w:val="24"/>
          <w:szCs w:val="24"/>
          <w:lang w:eastAsia="en-US"/>
        </w:rPr>
        <w:t>Jobs with excepted status would include:</w:t>
      </w:r>
    </w:p>
    <w:p w:rsidRPr="003330D0" w:rsidR="00607CCB" w:rsidP="00607CCB" w:rsidRDefault="00607CCB" w14:paraId="67982329" w14:textId="77777777">
      <w:pPr>
        <w:numPr>
          <w:ilvl w:val="1"/>
          <w:numId w:val="3"/>
        </w:numPr>
        <w:spacing w:after="0" w:line="240" w:lineRule="auto"/>
        <w:jc w:val="both"/>
        <w:rPr>
          <w:rFonts w:ascii="Century Gothic" w:hAnsi="Century Gothic" w:eastAsia="Times New Roman" w:cs="Arial"/>
          <w:sz w:val="24"/>
          <w:szCs w:val="24"/>
          <w:lang w:eastAsia="en-US"/>
        </w:rPr>
      </w:pPr>
      <w:r w:rsidRPr="003330D0">
        <w:rPr>
          <w:rFonts w:ascii="Century Gothic" w:hAnsi="Century Gothic" w:eastAsia="Times New Roman" w:cs="Arial"/>
          <w:sz w:val="24"/>
          <w:szCs w:val="24"/>
          <w:lang w:eastAsia="en-US"/>
        </w:rPr>
        <w:t>Work involving national security –  i.e. Civil Servants</w:t>
      </w:r>
    </w:p>
    <w:p w:rsidRPr="003330D0" w:rsidR="00607CCB" w:rsidP="00607CCB" w:rsidRDefault="00607CCB" w14:paraId="04F4E533" w14:textId="77777777">
      <w:pPr>
        <w:numPr>
          <w:ilvl w:val="1"/>
          <w:numId w:val="3"/>
        </w:numPr>
        <w:spacing w:after="0" w:line="240" w:lineRule="auto"/>
        <w:jc w:val="both"/>
        <w:rPr>
          <w:rFonts w:ascii="Century Gothic" w:hAnsi="Century Gothic" w:eastAsia="Times New Roman" w:cs="Arial"/>
          <w:sz w:val="24"/>
          <w:szCs w:val="24"/>
          <w:lang w:eastAsia="en-US"/>
        </w:rPr>
      </w:pPr>
      <w:r w:rsidRPr="003330D0">
        <w:rPr>
          <w:rFonts w:ascii="Century Gothic" w:hAnsi="Century Gothic" w:eastAsia="Times New Roman" w:cs="Arial"/>
          <w:sz w:val="24"/>
          <w:szCs w:val="24"/>
          <w:lang w:eastAsia="en-US"/>
        </w:rPr>
        <w:t>Work involving vulnerable groups –  i.e. Care Assistants</w:t>
      </w:r>
    </w:p>
    <w:p w:rsidRPr="003330D0" w:rsidR="00607CCB" w:rsidP="00607CCB" w:rsidRDefault="00607CCB" w14:paraId="0F408263" w14:textId="77777777">
      <w:pPr>
        <w:numPr>
          <w:ilvl w:val="1"/>
          <w:numId w:val="3"/>
        </w:numPr>
        <w:spacing w:after="0" w:line="240" w:lineRule="auto"/>
        <w:jc w:val="both"/>
        <w:rPr>
          <w:rFonts w:ascii="Century Gothic" w:hAnsi="Century Gothic" w:eastAsia="Times New Roman" w:cs="Arial"/>
          <w:sz w:val="24"/>
          <w:szCs w:val="24"/>
          <w:lang w:eastAsia="en-US"/>
        </w:rPr>
      </w:pPr>
      <w:r w:rsidRPr="003330D0">
        <w:rPr>
          <w:rFonts w:ascii="Century Gothic" w:hAnsi="Century Gothic" w:eastAsia="Times New Roman" w:cs="Arial"/>
          <w:sz w:val="24"/>
          <w:szCs w:val="24"/>
          <w:lang w:eastAsia="en-US"/>
        </w:rPr>
        <w:t>Work with legal protection – i.e. Nurses.</w:t>
      </w:r>
    </w:p>
    <w:p w:rsidRPr="003330D0" w:rsidR="00607CCB" w:rsidP="00607CCB" w:rsidRDefault="00607CCB" w14:paraId="6BB9E253" w14:textId="77777777">
      <w:pPr>
        <w:spacing w:after="0" w:line="240" w:lineRule="auto"/>
        <w:ind w:left="5040" w:hanging="5040"/>
        <w:jc w:val="both"/>
        <w:rPr>
          <w:rFonts w:ascii="Century Gothic" w:hAnsi="Century Gothic" w:eastAsia="Times New Roman" w:cs="Arial"/>
          <w:sz w:val="24"/>
          <w:szCs w:val="24"/>
          <w:lang w:eastAsia="en-US"/>
        </w:rPr>
      </w:pPr>
    </w:p>
    <w:p w:rsidRPr="003330D0" w:rsidR="00607CCB" w:rsidP="00607CCB" w:rsidRDefault="00607CCB" w14:paraId="742F4E3D" w14:textId="77777777">
      <w:pPr>
        <w:spacing w:after="0" w:line="240" w:lineRule="auto"/>
        <w:ind w:left="5040" w:hanging="5040"/>
        <w:jc w:val="both"/>
        <w:rPr>
          <w:rFonts w:ascii="Century Gothic" w:hAnsi="Century Gothic" w:eastAsia="Times New Roman" w:cs="Arial"/>
          <w:sz w:val="24"/>
          <w:szCs w:val="24"/>
          <w:lang w:eastAsia="en-US"/>
        </w:rPr>
      </w:pPr>
      <w:r w:rsidRPr="003330D0">
        <w:rPr>
          <w:rFonts w:ascii="Century Gothic" w:hAnsi="Century Gothic" w:eastAsia="Times New Roman" w:cs="Arial"/>
          <w:sz w:val="24"/>
          <w:szCs w:val="24"/>
          <w:lang w:eastAsia="en-US"/>
        </w:rPr>
        <w:t>Examples of Sentences and their corresponding Rehabilitation Periods:</w:t>
      </w:r>
    </w:p>
    <w:p w:rsidRPr="003330D0" w:rsidR="00607CCB" w:rsidP="00607CCB" w:rsidRDefault="00607CCB" w14:paraId="23DE523C" w14:textId="77777777">
      <w:pPr>
        <w:spacing w:after="0" w:line="240" w:lineRule="auto"/>
        <w:jc w:val="both"/>
        <w:rPr>
          <w:rFonts w:ascii="Century Gothic" w:hAnsi="Century Gothic" w:eastAsia="Times New Roman" w:cs="Arial"/>
          <w:sz w:val="24"/>
          <w:szCs w:val="24"/>
          <w:lang w:eastAsia="en-US"/>
        </w:rPr>
      </w:pPr>
    </w:p>
    <w:tbl>
      <w:tblPr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969"/>
        <w:gridCol w:w="2551"/>
        <w:gridCol w:w="2694"/>
      </w:tblGrid>
      <w:tr w:rsidRPr="003330D0" w:rsidR="00607CCB" w:rsidTr="00BA67C6" w14:paraId="347D56B6" w14:textId="77777777">
        <w:trPr>
          <w:trHeight w:val="386"/>
          <w:jc w:val="center"/>
        </w:trPr>
        <w:tc>
          <w:tcPr>
            <w:tcW w:w="3969" w:type="dxa"/>
            <w:vMerge w:val="restart"/>
            <w:vAlign w:val="center"/>
          </w:tcPr>
          <w:p w:rsidRPr="003330D0" w:rsidR="00607CCB" w:rsidP="00607CCB" w:rsidRDefault="00607CCB" w14:paraId="3D0F4BAC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Arial"/>
                <w:b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/>
                <w:sz w:val="24"/>
                <w:szCs w:val="24"/>
                <w:lang w:eastAsia="en-US"/>
              </w:rPr>
              <w:t>SENTENCE</w:t>
            </w:r>
          </w:p>
        </w:tc>
        <w:tc>
          <w:tcPr>
            <w:tcW w:w="5245" w:type="dxa"/>
            <w:gridSpan w:val="2"/>
            <w:vAlign w:val="center"/>
          </w:tcPr>
          <w:p w:rsidRPr="003330D0" w:rsidR="00607CCB" w:rsidP="00607CCB" w:rsidRDefault="00607CCB" w14:paraId="2DC99155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Arial"/>
                <w:b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/>
                <w:sz w:val="24"/>
                <w:szCs w:val="24"/>
                <w:lang w:eastAsia="en-US"/>
              </w:rPr>
              <w:t>REHABILITATION PERIOD</w:t>
            </w:r>
          </w:p>
        </w:tc>
      </w:tr>
      <w:tr w:rsidRPr="003330D0" w:rsidR="00607CCB" w:rsidTr="00BA67C6" w14:paraId="5BFAD398" w14:textId="77777777">
        <w:trPr>
          <w:trHeight w:val="260"/>
          <w:jc w:val="center"/>
        </w:trPr>
        <w:tc>
          <w:tcPr>
            <w:tcW w:w="3969" w:type="dxa"/>
            <w:vMerge/>
          </w:tcPr>
          <w:p w:rsidRPr="003330D0" w:rsidR="00607CCB" w:rsidP="00607CCB" w:rsidRDefault="00607CCB" w14:paraId="52E56223" w14:textId="77777777">
            <w:pPr>
              <w:spacing w:after="0" w:line="240" w:lineRule="auto"/>
              <w:jc w:val="both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Pr="003330D0" w:rsidR="00607CCB" w:rsidP="00607CCB" w:rsidRDefault="00607CCB" w14:paraId="3D3C668C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People aged 18 or over at time of sentence</w:t>
            </w:r>
          </w:p>
        </w:tc>
        <w:tc>
          <w:tcPr>
            <w:tcW w:w="2694" w:type="dxa"/>
            <w:vAlign w:val="center"/>
          </w:tcPr>
          <w:p w:rsidRPr="003330D0" w:rsidR="00607CCB" w:rsidP="00607CCB" w:rsidRDefault="00607CCB" w14:paraId="7012D4EF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People aged under 18 at time of sentence</w:t>
            </w:r>
          </w:p>
        </w:tc>
      </w:tr>
      <w:tr w:rsidRPr="003330D0" w:rsidR="00607CCB" w:rsidTr="00BA67C6" w14:paraId="0B1800B1" w14:textId="77777777">
        <w:trPr>
          <w:trHeight w:val="456"/>
          <w:jc w:val="center"/>
        </w:trPr>
        <w:tc>
          <w:tcPr>
            <w:tcW w:w="3969" w:type="dxa"/>
            <w:vAlign w:val="center"/>
          </w:tcPr>
          <w:p w:rsidRPr="003330D0" w:rsidR="00607CCB" w:rsidP="00607CCB" w:rsidRDefault="00607CCB" w14:paraId="160C446D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Prison sentence of 6 months or less</w:t>
            </w:r>
          </w:p>
        </w:tc>
        <w:tc>
          <w:tcPr>
            <w:tcW w:w="2551" w:type="dxa"/>
            <w:vAlign w:val="center"/>
          </w:tcPr>
          <w:p w:rsidRPr="003330D0" w:rsidR="00607CCB" w:rsidP="00607CCB" w:rsidRDefault="00607CCB" w14:paraId="701E8C54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7 years</w:t>
            </w:r>
          </w:p>
        </w:tc>
        <w:tc>
          <w:tcPr>
            <w:tcW w:w="2694" w:type="dxa"/>
            <w:vAlign w:val="center"/>
          </w:tcPr>
          <w:p w:rsidRPr="003330D0" w:rsidR="00607CCB" w:rsidP="00607CCB" w:rsidRDefault="00607CCB" w14:paraId="6FCC3C77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3.5 Years</w:t>
            </w:r>
          </w:p>
        </w:tc>
      </w:tr>
      <w:tr w:rsidRPr="003330D0" w:rsidR="00607CCB" w:rsidTr="00BA67C6" w14:paraId="07DBF22B" w14:textId="77777777">
        <w:trPr>
          <w:trHeight w:val="244"/>
          <w:jc w:val="center"/>
        </w:trPr>
        <w:tc>
          <w:tcPr>
            <w:tcW w:w="3969" w:type="dxa"/>
            <w:vAlign w:val="center"/>
          </w:tcPr>
          <w:p w:rsidRPr="003330D0" w:rsidR="00607CCB" w:rsidP="00607CCB" w:rsidRDefault="00607CCB" w14:paraId="5DD6DEA0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Prison sentence of more than 6 months – 21/2 years</w:t>
            </w:r>
          </w:p>
        </w:tc>
        <w:tc>
          <w:tcPr>
            <w:tcW w:w="2551" w:type="dxa"/>
            <w:vAlign w:val="center"/>
          </w:tcPr>
          <w:p w:rsidRPr="003330D0" w:rsidR="00607CCB" w:rsidP="00607CCB" w:rsidRDefault="00607CCB" w14:paraId="58159A95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10 years</w:t>
            </w:r>
          </w:p>
        </w:tc>
        <w:tc>
          <w:tcPr>
            <w:tcW w:w="2694" w:type="dxa"/>
            <w:vAlign w:val="center"/>
          </w:tcPr>
          <w:p w:rsidRPr="003330D0" w:rsidR="00607CCB" w:rsidP="00607CCB" w:rsidRDefault="00607CCB" w14:paraId="550682FC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5 years</w:t>
            </w:r>
          </w:p>
        </w:tc>
      </w:tr>
      <w:tr w:rsidRPr="003330D0" w:rsidR="00607CCB" w:rsidTr="00BA67C6" w14:paraId="35943C5F" w14:textId="77777777">
        <w:trPr>
          <w:trHeight w:val="471"/>
          <w:jc w:val="center"/>
        </w:trPr>
        <w:tc>
          <w:tcPr>
            <w:tcW w:w="3969" w:type="dxa"/>
            <w:vAlign w:val="center"/>
          </w:tcPr>
          <w:p w:rsidRPr="003330D0" w:rsidR="00607CCB" w:rsidP="00607CCB" w:rsidRDefault="00607CCB" w14:paraId="396C7A7D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Probation</w:t>
            </w:r>
          </w:p>
        </w:tc>
        <w:tc>
          <w:tcPr>
            <w:tcW w:w="2551" w:type="dxa"/>
            <w:vAlign w:val="center"/>
          </w:tcPr>
          <w:p w:rsidRPr="003330D0" w:rsidR="00607CCB" w:rsidP="00607CCB" w:rsidRDefault="00607CCB" w14:paraId="16D243CD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5 years</w:t>
            </w:r>
          </w:p>
        </w:tc>
        <w:tc>
          <w:tcPr>
            <w:tcW w:w="2694" w:type="dxa"/>
            <w:vAlign w:val="center"/>
          </w:tcPr>
          <w:p w:rsidRPr="003330D0" w:rsidR="00607CCB" w:rsidP="00607CCB" w:rsidRDefault="00607CCB" w14:paraId="4FC6F92C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21/2 years</w:t>
            </w:r>
          </w:p>
        </w:tc>
      </w:tr>
      <w:tr w:rsidRPr="003330D0" w:rsidR="00607CCB" w:rsidTr="00BA67C6" w14:paraId="5DF249D4" w14:textId="77777777">
        <w:trPr>
          <w:trHeight w:val="260"/>
          <w:jc w:val="center"/>
        </w:trPr>
        <w:tc>
          <w:tcPr>
            <w:tcW w:w="3969" w:type="dxa"/>
            <w:vAlign w:val="center"/>
          </w:tcPr>
          <w:p w:rsidRPr="003330D0" w:rsidR="00607CCB" w:rsidP="00607CCB" w:rsidRDefault="00607CCB" w14:paraId="29C8EED1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Fine, Community Service, Supervised Attendance Order</w:t>
            </w:r>
          </w:p>
        </w:tc>
        <w:tc>
          <w:tcPr>
            <w:tcW w:w="2551" w:type="dxa"/>
            <w:vAlign w:val="center"/>
          </w:tcPr>
          <w:p w:rsidRPr="003330D0" w:rsidR="00607CCB" w:rsidP="00607CCB" w:rsidRDefault="00607CCB" w14:paraId="6183B5A5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5 Years</w:t>
            </w:r>
          </w:p>
        </w:tc>
        <w:tc>
          <w:tcPr>
            <w:tcW w:w="2694" w:type="dxa"/>
            <w:vAlign w:val="center"/>
          </w:tcPr>
          <w:p w:rsidRPr="003330D0" w:rsidR="00607CCB" w:rsidP="00607CCB" w:rsidRDefault="00607CCB" w14:paraId="51FA6B11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2.5 years</w:t>
            </w:r>
          </w:p>
        </w:tc>
      </w:tr>
      <w:tr w:rsidRPr="003330D0" w:rsidR="00607CCB" w:rsidTr="00BA67C6" w14:paraId="38D9275F" w14:textId="77777777">
        <w:trPr>
          <w:trHeight w:val="426"/>
          <w:jc w:val="center"/>
        </w:trPr>
        <w:tc>
          <w:tcPr>
            <w:tcW w:w="3969" w:type="dxa"/>
            <w:vAlign w:val="center"/>
          </w:tcPr>
          <w:p w:rsidRPr="003330D0" w:rsidR="00607CCB" w:rsidP="00607CCB" w:rsidRDefault="00607CCB" w14:paraId="26ADD821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Absolute Discharge, Admonishment</w:t>
            </w:r>
          </w:p>
        </w:tc>
        <w:tc>
          <w:tcPr>
            <w:tcW w:w="2551" w:type="dxa"/>
            <w:vAlign w:val="center"/>
          </w:tcPr>
          <w:p w:rsidRPr="003330D0" w:rsidR="00607CCB" w:rsidP="00607CCB" w:rsidRDefault="00607CCB" w14:paraId="1E985337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6 months</w:t>
            </w:r>
          </w:p>
        </w:tc>
        <w:tc>
          <w:tcPr>
            <w:tcW w:w="2694" w:type="dxa"/>
            <w:vAlign w:val="center"/>
          </w:tcPr>
          <w:p w:rsidRPr="003330D0" w:rsidR="00607CCB" w:rsidP="00607CCB" w:rsidRDefault="00607CCB" w14:paraId="25B6F318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  <w:t>6 months</w:t>
            </w:r>
          </w:p>
        </w:tc>
      </w:tr>
    </w:tbl>
    <w:p w:rsidR="000C57F1" w:rsidP="00607CCB" w:rsidRDefault="000C57F1" w14:paraId="07547A01" w14:textId="081792C3">
      <w:pPr>
        <w:spacing w:after="0" w:line="240" w:lineRule="auto"/>
        <w:ind w:left="5040" w:hanging="5040"/>
        <w:rPr>
          <w:rFonts w:ascii="Century Gothic" w:hAnsi="Century Gothic" w:eastAsia="Times New Roman" w:cs="Arial"/>
          <w:b/>
          <w:sz w:val="24"/>
          <w:szCs w:val="24"/>
          <w:lang w:eastAsia="en-US"/>
        </w:rPr>
      </w:pPr>
      <w:r>
        <w:rPr>
          <w:rFonts w:ascii="Century Gothic" w:hAnsi="Century Gothic" w:eastAsia="Times New Roman" w:cs="Arial"/>
          <w:b/>
          <w:sz w:val="24"/>
          <w:szCs w:val="24"/>
          <w:lang w:eastAsia="en-US"/>
        </w:rPr>
        <w:br w:type="page"/>
      </w:r>
    </w:p>
    <w:p w:rsidRPr="003330D0" w:rsidR="00607CCB" w:rsidP="00607CCB" w:rsidRDefault="00607CCB" w14:paraId="0B65E8D5" w14:textId="77777777">
      <w:pPr>
        <w:spacing w:after="0" w:line="240" w:lineRule="auto"/>
        <w:ind w:left="5040" w:hanging="5040"/>
        <w:rPr>
          <w:rFonts w:ascii="Century Gothic" w:hAnsi="Century Gothic" w:eastAsia="Times New Roman" w:cs="Arial"/>
          <w:b/>
          <w:sz w:val="24"/>
          <w:szCs w:val="24"/>
          <w:lang w:eastAsia="en-US"/>
        </w:rPr>
      </w:pPr>
    </w:p>
    <w:p w:rsidRPr="003330D0" w:rsidR="00607CCB" w:rsidP="00607CCB" w:rsidRDefault="00607CCB" w14:paraId="22EA6446" w14:textId="77777777">
      <w:pPr>
        <w:spacing w:after="0" w:line="240" w:lineRule="auto"/>
        <w:ind w:left="5040" w:hanging="5040"/>
        <w:rPr>
          <w:rFonts w:ascii="Century Gothic" w:hAnsi="Century Gothic" w:eastAsia="Times New Roman" w:cs="Arial"/>
          <w:b/>
          <w:sz w:val="24"/>
          <w:szCs w:val="24"/>
          <w:lang w:eastAsia="en-US"/>
        </w:rPr>
      </w:pPr>
      <w:r w:rsidRPr="003330D0">
        <w:rPr>
          <w:rFonts w:ascii="Century Gothic" w:hAnsi="Century Gothic" w:eastAsia="Times New Roman" w:cs="Arial"/>
          <w:b/>
          <w:sz w:val="24"/>
          <w:szCs w:val="24"/>
          <w:lang w:eastAsia="en-US"/>
        </w:rPr>
        <w:t>Working out when a sentence will be spent:</w:t>
      </w:r>
    </w:p>
    <w:p w:rsidRPr="003330D0" w:rsidR="00607CCB" w:rsidP="00607CCB" w:rsidRDefault="00607CCB" w14:paraId="5043CB0F" w14:textId="77777777">
      <w:pPr>
        <w:spacing w:after="0" w:line="240" w:lineRule="auto"/>
        <w:ind w:left="5040" w:hanging="5040"/>
        <w:rPr>
          <w:rFonts w:ascii="Century Gothic" w:hAnsi="Century Gothic" w:eastAsia="Times New Roman" w:cs="Arial"/>
          <w:b/>
          <w:sz w:val="24"/>
          <w:szCs w:val="24"/>
          <w:lang w:eastAsia="en-US"/>
        </w:rPr>
      </w:pPr>
    </w:p>
    <w:tbl>
      <w:tblPr>
        <w:tblW w:w="89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985"/>
        <w:gridCol w:w="709"/>
        <w:gridCol w:w="2126"/>
        <w:gridCol w:w="1701"/>
        <w:gridCol w:w="2410"/>
      </w:tblGrid>
      <w:tr w:rsidRPr="003330D0" w:rsidR="00607CCB" w:rsidTr="00BA67C6" w14:paraId="41344758" w14:textId="77777777">
        <w:trPr>
          <w:trHeight w:val="340"/>
          <w:jc w:val="center"/>
        </w:trPr>
        <w:tc>
          <w:tcPr>
            <w:tcW w:w="1985" w:type="dxa"/>
            <w:vAlign w:val="center"/>
          </w:tcPr>
          <w:p w:rsidRPr="003330D0" w:rsidR="00607CCB" w:rsidP="00607CCB" w:rsidRDefault="00607CCB" w14:paraId="576572F6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/>
                <w:bCs/>
                <w:sz w:val="24"/>
                <w:szCs w:val="24"/>
                <w:lang w:eastAsia="en-US"/>
              </w:rPr>
              <w:t>Sentence</w:t>
            </w:r>
          </w:p>
        </w:tc>
        <w:tc>
          <w:tcPr>
            <w:tcW w:w="709" w:type="dxa"/>
            <w:vAlign w:val="center"/>
          </w:tcPr>
          <w:p w:rsidRPr="003330D0" w:rsidR="00607CCB" w:rsidP="00607CCB" w:rsidRDefault="00607CCB" w14:paraId="5ED1834C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/>
                <w:bCs/>
                <w:sz w:val="24"/>
                <w:szCs w:val="24"/>
                <w:lang w:eastAsia="en-US"/>
              </w:rPr>
              <w:t xml:space="preserve">Age  </w:t>
            </w:r>
          </w:p>
        </w:tc>
        <w:tc>
          <w:tcPr>
            <w:tcW w:w="2126" w:type="dxa"/>
            <w:vAlign w:val="center"/>
          </w:tcPr>
          <w:p w:rsidRPr="003330D0" w:rsidR="00607CCB" w:rsidP="00607CCB" w:rsidRDefault="00607CCB" w14:paraId="4B6C1DC7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/>
                <w:bCs/>
                <w:sz w:val="24"/>
                <w:szCs w:val="24"/>
                <w:lang w:eastAsia="en-US"/>
              </w:rPr>
              <w:t xml:space="preserve">Date of Sentence         </w:t>
            </w:r>
          </w:p>
        </w:tc>
        <w:tc>
          <w:tcPr>
            <w:tcW w:w="1701" w:type="dxa"/>
            <w:vAlign w:val="center"/>
          </w:tcPr>
          <w:p w:rsidRPr="003330D0" w:rsidR="00607CCB" w:rsidP="00607CCB" w:rsidRDefault="00607CCB" w14:paraId="0FB240F3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/>
                <w:bCs/>
                <w:sz w:val="24"/>
                <w:szCs w:val="24"/>
                <w:lang w:eastAsia="en-US"/>
              </w:rPr>
              <w:t xml:space="preserve">Rehab Period         </w:t>
            </w:r>
          </w:p>
        </w:tc>
        <w:tc>
          <w:tcPr>
            <w:tcW w:w="2410" w:type="dxa"/>
            <w:vAlign w:val="center"/>
          </w:tcPr>
          <w:p w:rsidRPr="003330D0" w:rsidR="00607CCB" w:rsidP="00607CCB" w:rsidRDefault="00607CCB" w14:paraId="6AE4BD32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/>
                <w:bCs/>
                <w:sz w:val="24"/>
                <w:szCs w:val="24"/>
                <w:lang w:eastAsia="en-US"/>
              </w:rPr>
              <w:t xml:space="preserve">Date Sentence Spent                                                                                                                                          </w:t>
            </w:r>
          </w:p>
        </w:tc>
      </w:tr>
      <w:tr w:rsidRPr="003330D0" w:rsidR="00607CCB" w:rsidTr="00BA67C6" w14:paraId="2830D8AF" w14:textId="77777777">
        <w:trPr>
          <w:trHeight w:val="340"/>
          <w:jc w:val="center"/>
        </w:trPr>
        <w:tc>
          <w:tcPr>
            <w:tcW w:w="1985" w:type="dxa"/>
            <w:vAlign w:val="center"/>
          </w:tcPr>
          <w:p w:rsidRPr="003330D0" w:rsidR="00607CCB" w:rsidP="00607CCB" w:rsidRDefault="00607CCB" w14:paraId="2536B9E4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  <w:t xml:space="preserve">Fine                    </w:t>
            </w:r>
          </w:p>
        </w:tc>
        <w:tc>
          <w:tcPr>
            <w:tcW w:w="709" w:type="dxa"/>
            <w:vAlign w:val="center"/>
          </w:tcPr>
          <w:p w:rsidRPr="003330D0" w:rsidR="00607CCB" w:rsidP="00607CCB" w:rsidRDefault="00607CCB" w14:paraId="43752BF7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  <w:t xml:space="preserve">19     </w:t>
            </w:r>
          </w:p>
        </w:tc>
        <w:tc>
          <w:tcPr>
            <w:tcW w:w="2126" w:type="dxa"/>
            <w:vAlign w:val="center"/>
          </w:tcPr>
          <w:p w:rsidRPr="003330D0" w:rsidR="00607CCB" w:rsidP="00607CCB" w:rsidRDefault="00607CCB" w14:paraId="4ABB6C02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  <w:t xml:space="preserve">March 1995                    </w:t>
            </w:r>
          </w:p>
        </w:tc>
        <w:tc>
          <w:tcPr>
            <w:tcW w:w="1701" w:type="dxa"/>
            <w:vAlign w:val="center"/>
          </w:tcPr>
          <w:p w:rsidRPr="003330D0" w:rsidR="00607CCB" w:rsidP="00607CCB" w:rsidRDefault="00607CCB" w14:paraId="370CBBB5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  <w:t xml:space="preserve">5 years                    </w:t>
            </w:r>
          </w:p>
        </w:tc>
        <w:tc>
          <w:tcPr>
            <w:tcW w:w="2410" w:type="dxa"/>
            <w:vAlign w:val="center"/>
          </w:tcPr>
          <w:p w:rsidRPr="003330D0" w:rsidR="00607CCB" w:rsidP="00607CCB" w:rsidRDefault="00607CCB" w14:paraId="088A4DF4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  <w:t>March 2000</w:t>
            </w:r>
          </w:p>
        </w:tc>
      </w:tr>
    </w:tbl>
    <w:p w:rsidRPr="003330D0" w:rsidR="00607CCB" w:rsidP="00607CCB" w:rsidRDefault="00607CCB" w14:paraId="07459315" w14:textId="77777777">
      <w:pPr>
        <w:spacing w:after="0" w:line="240" w:lineRule="auto"/>
        <w:jc w:val="both"/>
        <w:rPr>
          <w:rFonts w:ascii="Century Gothic" w:hAnsi="Century Gothic" w:eastAsia="Times New Roman" w:cs="Arial"/>
          <w:sz w:val="24"/>
          <w:szCs w:val="24"/>
          <w:lang w:eastAsia="en-US"/>
        </w:rPr>
      </w:pPr>
    </w:p>
    <w:p w:rsidRPr="003330D0" w:rsidR="00607CCB" w:rsidP="00607CCB" w:rsidRDefault="00607CCB" w14:paraId="1B629DF8" w14:textId="77777777">
      <w:pPr>
        <w:spacing w:after="0" w:line="240" w:lineRule="auto"/>
        <w:rPr>
          <w:rFonts w:ascii="Century Gothic" w:hAnsi="Century Gothic" w:eastAsia="Times New Roman" w:cs="Arial"/>
          <w:sz w:val="24"/>
          <w:szCs w:val="24"/>
          <w:lang w:eastAsia="en-US"/>
        </w:rPr>
      </w:pPr>
      <w:r w:rsidRPr="003330D0">
        <w:rPr>
          <w:rFonts w:ascii="Century Gothic" w:hAnsi="Century Gothic" w:eastAsia="Times New Roman" w:cs="Arial"/>
          <w:sz w:val="24"/>
          <w:szCs w:val="24"/>
          <w:lang w:eastAsia="en-US"/>
        </w:rPr>
        <w:t>Note however, if you have been sentenced in front of a jury for an offence which has been committed during a previous Rehabilitation period, you may find that the second conviction makes the first Rehabilitation Period longer.</w:t>
      </w:r>
    </w:p>
    <w:p w:rsidRPr="003330D0" w:rsidR="00607CCB" w:rsidP="00607CCB" w:rsidRDefault="00607CCB" w14:paraId="6537F28F" w14:textId="77777777">
      <w:pPr>
        <w:spacing w:after="0" w:line="240" w:lineRule="auto"/>
        <w:jc w:val="both"/>
        <w:rPr>
          <w:rFonts w:ascii="Century Gothic" w:hAnsi="Century Gothic" w:eastAsia="Times New Roman" w:cs="Arial"/>
          <w:sz w:val="24"/>
          <w:szCs w:val="24"/>
          <w:lang w:eastAsia="en-US"/>
        </w:rPr>
      </w:pPr>
    </w:p>
    <w:p w:rsidRPr="003330D0" w:rsidR="00607CCB" w:rsidP="00607CCB" w:rsidRDefault="00607CCB" w14:paraId="69CD2DB6" w14:textId="77777777">
      <w:pPr>
        <w:spacing w:after="0" w:line="240" w:lineRule="auto"/>
        <w:jc w:val="both"/>
        <w:rPr>
          <w:rFonts w:ascii="Century Gothic" w:hAnsi="Century Gothic" w:eastAsia="Times New Roman" w:cs="Arial"/>
          <w:b/>
          <w:sz w:val="24"/>
          <w:szCs w:val="24"/>
          <w:lang w:eastAsia="en-US"/>
        </w:rPr>
      </w:pPr>
      <w:r w:rsidRPr="003330D0">
        <w:rPr>
          <w:rFonts w:ascii="Century Gothic" w:hAnsi="Century Gothic" w:eastAsia="Times New Roman" w:cs="Arial"/>
          <w:b/>
          <w:sz w:val="24"/>
          <w:szCs w:val="24"/>
          <w:lang w:eastAsia="en-US"/>
        </w:rPr>
        <w:t>Example of an extended Rehabilitation Period:</w:t>
      </w:r>
    </w:p>
    <w:p w:rsidRPr="003330D0" w:rsidR="00607CCB" w:rsidP="00607CCB" w:rsidRDefault="00607CCB" w14:paraId="6DFB9E20" w14:textId="77777777">
      <w:pPr>
        <w:spacing w:after="0" w:line="240" w:lineRule="auto"/>
        <w:jc w:val="both"/>
        <w:rPr>
          <w:rFonts w:ascii="Century Gothic" w:hAnsi="Century Gothic" w:eastAsia="Times New Roman" w:cs="Arial"/>
          <w:b/>
          <w:sz w:val="24"/>
          <w:szCs w:val="24"/>
          <w:lang w:eastAsia="en-US"/>
        </w:rPr>
      </w:pPr>
    </w:p>
    <w:tbl>
      <w:tblPr>
        <w:tblW w:w="89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2126"/>
        <w:gridCol w:w="1701"/>
        <w:gridCol w:w="2410"/>
      </w:tblGrid>
      <w:tr w:rsidRPr="003330D0" w:rsidR="00607CCB" w:rsidTr="00BA67C6" w14:paraId="008F1466" w14:textId="77777777">
        <w:trPr>
          <w:trHeight w:val="340"/>
          <w:jc w:val="center"/>
        </w:trPr>
        <w:tc>
          <w:tcPr>
            <w:tcW w:w="1985" w:type="dxa"/>
            <w:vAlign w:val="center"/>
          </w:tcPr>
          <w:p w:rsidRPr="003330D0" w:rsidR="00607CCB" w:rsidP="00607CCB" w:rsidRDefault="00607CCB" w14:paraId="26D4FB8F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/>
                <w:bCs/>
                <w:sz w:val="24"/>
                <w:szCs w:val="24"/>
                <w:lang w:eastAsia="en-US"/>
              </w:rPr>
              <w:t>Sentence</w:t>
            </w:r>
          </w:p>
        </w:tc>
        <w:tc>
          <w:tcPr>
            <w:tcW w:w="709" w:type="dxa"/>
            <w:vAlign w:val="center"/>
          </w:tcPr>
          <w:p w:rsidRPr="003330D0" w:rsidR="00607CCB" w:rsidP="00607CCB" w:rsidRDefault="00607CCB" w14:paraId="6FD28B0F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/>
                <w:bCs/>
                <w:sz w:val="24"/>
                <w:szCs w:val="24"/>
                <w:lang w:eastAsia="en-US"/>
              </w:rPr>
              <w:t xml:space="preserve">Age  </w:t>
            </w:r>
          </w:p>
        </w:tc>
        <w:tc>
          <w:tcPr>
            <w:tcW w:w="2126" w:type="dxa"/>
            <w:vAlign w:val="center"/>
          </w:tcPr>
          <w:p w:rsidRPr="003330D0" w:rsidR="00607CCB" w:rsidP="00607CCB" w:rsidRDefault="00607CCB" w14:paraId="08281E42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/>
                <w:bCs/>
                <w:sz w:val="24"/>
                <w:szCs w:val="24"/>
                <w:lang w:eastAsia="en-US"/>
              </w:rPr>
              <w:t xml:space="preserve">Date of Sentence         </w:t>
            </w:r>
          </w:p>
        </w:tc>
        <w:tc>
          <w:tcPr>
            <w:tcW w:w="1701" w:type="dxa"/>
            <w:vAlign w:val="center"/>
          </w:tcPr>
          <w:p w:rsidRPr="003330D0" w:rsidR="00607CCB" w:rsidP="00607CCB" w:rsidRDefault="00607CCB" w14:paraId="0FC13E71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/>
                <w:bCs/>
                <w:sz w:val="24"/>
                <w:szCs w:val="24"/>
                <w:lang w:eastAsia="en-US"/>
              </w:rPr>
              <w:t xml:space="preserve">Rehab Period         </w:t>
            </w:r>
          </w:p>
        </w:tc>
        <w:tc>
          <w:tcPr>
            <w:tcW w:w="2410" w:type="dxa"/>
            <w:vAlign w:val="center"/>
          </w:tcPr>
          <w:p w:rsidRPr="003330D0" w:rsidR="00607CCB" w:rsidP="00607CCB" w:rsidRDefault="00607CCB" w14:paraId="72998E4E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/>
                <w:bCs/>
                <w:sz w:val="24"/>
                <w:szCs w:val="24"/>
                <w:lang w:eastAsia="en-US"/>
              </w:rPr>
              <w:t xml:space="preserve">Date Sentence Spent                                                                                                                                          </w:t>
            </w:r>
          </w:p>
        </w:tc>
      </w:tr>
      <w:tr w:rsidRPr="003330D0" w:rsidR="00607CCB" w:rsidTr="00BA67C6" w14:paraId="2FCE31A6" w14:textId="77777777">
        <w:trPr>
          <w:trHeight w:val="340"/>
          <w:jc w:val="center"/>
        </w:trPr>
        <w:tc>
          <w:tcPr>
            <w:tcW w:w="1985" w:type="dxa"/>
            <w:vAlign w:val="center"/>
          </w:tcPr>
          <w:p w:rsidRPr="003330D0" w:rsidR="00607CCB" w:rsidP="00607CCB" w:rsidRDefault="00607CCB" w14:paraId="714B78AD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  <w:t xml:space="preserve">Fine                    </w:t>
            </w:r>
          </w:p>
        </w:tc>
        <w:tc>
          <w:tcPr>
            <w:tcW w:w="709" w:type="dxa"/>
            <w:vAlign w:val="center"/>
          </w:tcPr>
          <w:p w:rsidRPr="003330D0" w:rsidR="00607CCB" w:rsidP="00607CCB" w:rsidRDefault="00607CCB" w14:paraId="520E8DFD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  <w:t xml:space="preserve">19     </w:t>
            </w:r>
          </w:p>
        </w:tc>
        <w:tc>
          <w:tcPr>
            <w:tcW w:w="2126" w:type="dxa"/>
            <w:vAlign w:val="center"/>
          </w:tcPr>
          <w:p w:rsidRPr="003330D0" w:rsidR="00607CCB" w:rsidP="00607CCB" w:rsidRDefault="00607CCB" w14:paraId="1EA2BA03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  <w:t xml:space="preserve">March 1995                    </w:t>
            </w:r>
          </w:p>
        </w:tc>
        <w:tc>
          <w:tcPr>
            <w:tcW w:w="1701" w:type="dxa"/>
            <w:vAlign w:val="center"/>
          </w:tcPr>
          <w:p w:rsidRPr="003330D0" w:rsidR="00607CCB" w:rsidP="00607CCB" w:rsidRDefault="00607CCB" w14:paraId="48B58627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  <w:t xml:space="preserve">5 years                    </w:t>
            </w:r>
          </w:p>
        </w:tc>
        <w:tc>
          <w:tcPr>
            <w:tcW w:w="2410" w:type="dxa"/>
            <w:vAlign w:val="center"/>
          </w:tcPr>
          <w:p w:rsidRPr="003330D0" w:rsidR="00607CCB" w:rsidP="00607CCB" w:rsidRDefault="00607CCB" w14:paraId="15DEADB8" w14:textId="77777777">
            <w:pPr>
              <w:spacing w:after="0" w:line="240" w:lineRule="auto"/>
              <w:rPr>
                <w:rFonts w:ascii="Century Gothic" w:hAnsi="Century Gothic" w:eastAsia="Times New Roman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  <w:t>March 2000*</w:t>
            </w:r>
          </w:p>
        </w:tc>
      </w:tr>
      <w:tr w:rsidRPr="003330D0" w:rsidR="00607CCB" w:rsidTr="00BA67C6" w14:paraId="502B356C" w14:textId="77777777">
        <w:trPr>
          <w:trHeight w:val="340"/>
          <w:jc w:val="center"/>
        </w:trPr>
        <w:tc>
          <w:tcPr>
            <w:tcW w:w="1985" w:type="dxa"/>
            <w:vAlign w:val="center"/>
          </w:tcPr>
          <w:p w:rsidRPr="003330D0" w:rsidR="00607CCB" w:rsidP="00607CCB" w:rsidRDefault="00607CCB" w14:paraId="55CEB7A8" w14:textId="77777777">
            <w:pPr>
              <w:spacing w:after="0" w:line="240" w:lineRule="auto"/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  <w:t xml:space="preserve">Prison 10 Months   </w:t>
            </w:r>
          </w:p>
        </w:tc>
        <w:tc>
          <w:tcPr>
            <w:tcW w:w="709" w:type="dxa"/>
            <w:vAlign w:val="center"/>
          </w:tcPr>
          <w:p w:rsidRPr="003330D0" w:rsidR="00607CCB" w:rsidP="00607CCB" w:rsidRDefault="00607CCB" w14:paraId="7B568215" w14:textId="77777777">
            <w:pPr>
              <w:spacing w:after="0" w:line="240" w:lineRule="auto"/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6" w:type="dxa"/>
            <w:vAlign w:val="center"/>
          </w:tcPr>
          <w:p w:rsidRPr="003330D0" w:rsidR="00607CCB" w:rsidP="00607CCB" w:rsidRDefault="00607CCB" w14:paraId="66C87D3B" w14:textId="77777777">
            <w:pPr>
              <w:spacing w:after="0" w:line="240" w:lineRule="auto"/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  <w:t xml:space="preserve">June 1997                   </w:t>
            </w:r>
          </w:p>
        </w:tc>
        <w:tc>
          <w:tcPr>
            <w:tcW w:w="1701" w:type="dxa"/>
            <w:vAlign w:val="center"/>
          </w:tcPr>
          <w:p w:rsidRPr="003330D0" w:rsidR="00607CCB" w:rsidP="00607CCB" w:rsidRDefault="00607CCB" w14:paraId="36F59B24" w14:textId="77777777">
            <w:pPr>
              <w:spacing w:after="0" w:line="240" w:lineRule="auto"/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  <w:t xml:space="preserve">10 Years                     </w:t>
            </w:r>
          </w:p>
        </w:tc>
        <w:tc>
          <w:tcPr>
            <w:tcW w:w="2410" w:type="dxa"/>
            <w:vAlign w:val="center"/>
          </w:tcPr>
          <w:p w:rsidRPr="003330D0" w:rsidR="00607CCB" w:rsidP="00607CCB" w:rsidRDefault="00607CCB" w14:paraId="05DCB14B" w14:textId="77777777">
            <w:pPr>
              <w:spacing w:after="0" w:line="240" w:lineRule="auto"/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</w:pPr>
            <w:r w:rsidRPr="003330D0">
              <w:rPr>
                <w:rFonts w:ascii="Century Gothic" w:hAnsi="Century Gothic" w:eastAsia="Times New Roman" w:cs="Arial"/>
                <w:bCs/>
                <w:sz w:val="24"/>
                <w:szCs w:val="24"/>
                <w:lang w:eastAsia="en-US"/>
              </w:rPr>
              <w:t>June 2007</w:t>
            </w:r>
          </w:p>
        </w:tc>
      </w:tr>
    </w:tbl>
    <w:p w:rsidRPr="003330D0" w:rsidR="00607CCB" w:rsidP="00607CCB" w:rsidRDefault="00607CCB" w14:paraId="57A40636" w14:textId="77777777">
      <w:pPr>
        <w:spacing w:after="0" w:line="240" w:lineRule="auto"/>
        <w:ind w:left="720"/>
        <w:rPr>
          <w:rFonts w:ascii="Century Gothic" w:hAnsi="Century Gothic" w:eastAsia="Times New Roman" w:cs="Arial"/>
          <w:sz w:val="24"/>
          <w:szCs w:val="24"/>
          <w:lang w:eastAsia="en-US"/>
        </w:rPr>
      </w:pPr>
      <w:r w:rsidRPr="003330D0">
        <w:rPr>
          <w:rFonts w:ascii="Century Gothic" w:hAnsi="Century Gothic" w:eastAsia="Times New Roman" w:cs="Arial"/>
          <w:sz w:val="24"/>
          <w:szCs w:val="24"/>
          <w:lang w:eastAsia="en-US"/>
        </w:rPr>
        <w:t>*The first date of March 2000 will now be extended to June 2007; both sentences will now be spent in June 2007.</w:t>
      </w:r>
    </w:p>
    <w:p w:rsidRPr="003330D0" w:rsidR="007108EB" w:rsidP="005D0E1E" w:rsidRDefault="007108EB" w14:paraId="70DF9E56" w14:textId="77777777">
      <w:pPr>
        <w:pStyle w:val="NoSpacing"/>
        <w:jc w:val="both"/>
        <w:rPr>
          <w:rFonts w:ascii="Century Gothic" w:hAnsi="Century Gothic" w:cs="Arial"/>
          <w:b/>
          <w:sz w:val="24"/>
          <w:szCs w:val="24"/>
        </w:rPr>
      </w:pPr>
    </w:p>
    <w:sectPr w:rsidRPr="003330D0" w:rsidR="007108EB" w:rsidSect="002342C8">
      <w:pgSz w:w="11907" w:h="16840" w:orient="portrait" w:code="9"/>
      <w:pgMar w:top="1440" w:right="1077" w:bottom="964" w:left="1077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42C8" w:rsidP="007108EB" w:rsidRDefault="002342C8" w14:paraId="40B0F958" w14:textId="77777777">
      <w:pPr>
        <w:spacing w:after="0" w:line="240" w:lineRule="auto"/>
      </w:pPr>
      <w:r>
        <w:separator/>
      </w:r>
    </w:p>
  </w:endnote>
  <w:endnote w:type="continuationSeparator" w:id="0">
    <w:p w:rsidR="002342C8" w:rsidP="007108EB" w:rsidRDefault="002342C8" w14:paraId="085E38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649D" w:rsidRDefault="00DF649D" w14:paraId="4C0D7938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65488">
      <w:rPr>
        <w:noProof/>
      </w:rPr>
      <w:t>3</w:t>
    </w:r>
    <w:r>
      <w:fldChar w:fldCharType="end"/>
    </w:r>
    <w:r>
      <w:t xml:space="preserve"> of </w:t>
    </w:r>
    <w:r w:rsidR="00890FAA">
      <w:rPr>
        <w:noProof/>
      </w:rPr>
      <w:fldChar w:fldCharType="begin"/>
    </w:r>
    <w:r w:rsidR="00890FAA">
      <w:rPr>
        <w:noProof/>
      </w:rPr>
      <w:instrText xml:space="preserve"> NUMPAGES   \* MERGEFORMAT </w:instrText>
    </w:r>
    <w:r w:rsidR="00890FAA">
      <w:rPr>
        <w:noProof/>
      </w:rPr>
      <w:fldChar w:fldCharType="separate"/>
    </w:r>
    <w:r w:rsidR="00365488">
      <w:rPr>
        <w:noProof/>
      </w:rPr>
      <w:t>3</w:t>
    </w:r>
    <w:r w:rsidR="00890FA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366E" w:rsidRDefault="00D9366E" w14:paraId="509FE0C0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42C8" w:rsidP="007108EB" w:rsidRDefault="002342C8" w14:paraId="371C31CD" w14:textId="77777777">
      <w:pPr>
        <w:spacing w:after="0" w:line="240" w:lineRule="auto"/>
      </w:pPr>
      <w:r>
        <w:separator/>
      </w:r>
    </w:p>
  </w:footnote>
  <w:footnote w:type="continuationSeparator" w:id="0">
    <w:p w:rsidR="002342C8" w:rsidP="007108EB" w:rsidRDefault="002342C8" w14:paraId="143365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65DA2" w:rsidR="00965DA2" w:rsidP="00965DA2" w:rsidRDefault="00965DA2" w14:paraId="62C5FA6E" w14:textId="77777777">
    <w:pPr>
      <w:pStyle w:val="Header"/>
      <w:rPr>
        <w:rFonts w:ascii="Century Gothic" w:hAnsi="Century Gothic" w:cs="Arial"/>
        <w:b/>
        <w:sz w:val="28"/>
        <w:szCs w:val="28"/>
      </w:rPr>
    </w:pPr>
    <w:r w:rsidRPr="00965DA2">
      <w:rPr>
        <w:rFonts w:ascii="Century Gothic" w:hAnsi="Century Gothic" w:cs="Arial"/>
        <w:b/>
        <w:sz w:val="28"/>
        <w:szCs w:val="28"/>
      </w:rPr>
      <w:t>Rehabilitation of Offenders Act 1974 (ROA)</w:t>
    </w:r>
  </w:p>
  <w:p w:rsidRPr="00965DA2" w:rsidR="009B524A" w:rsidP="00965DA2" w:rsidRDefault="00965DA2" w14:paraId="574F5531" w14:textId="60253A88">
    <w:pPr>
      <w:pStyle w:val="Header"/>
      <w:tabs>
        <w:tab w:val="clear" w:pos="4513"/>
        <w:tab w:val="clear" w:pos="9026"/>
        <w:tab w:val="left" w:pos="3475"/>
      </w:tabs>
      <w:rPr>
        <w:rFonts w:ascii="Century Gothic" w:hAnsi="Century Gothic" w:cs="Arial"/>
        <w:b/>
        <w:sz w:val="28"/>
        <w:szCs w:val="28"/>
      </w:rPr>
    </w:pPr>
    <w:r w:rsidRPr="00965DA2">
      <w:rPr>
        <w:rFonts w:ascii="Century Gothic" w:hAnsi="Century Gothic" w:cs="Arial"/>
        <w:b/>
        <w:sz w:val="28"/>
        <w:szCs w:val="28"/>
      </w:rPr>
      <w:t>Guidance Notes for Applicant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65DA2" w:rsidR="00965DA2" w:rsidP="00965DA2" w:rsidRDefault="00965DA2" w14:paraId="67B8ECDA" w14:textId="77777777">
    <w:pPr>
      <w:pStyle w:val="Header"/>
      <w:rPr>
        <w:rFonts w:ascii="Century Gothic" w:hAnsi="Century Gothic" w:cs="Arial"/>
        <w:b/>
        <w:sz w:val="28"/>
        <w:szCs w:val="28"/>
      </w:rPr>
    </w:pPr>
    <w:r w:rsidRPr="00965DA2">
      <w:rPr>
        <w:rFonts w:ascii="Century Gothic" w:hAnsi="Century Gothic" w:cs="Arial"/>
        <w:b/>
        <w:sz w:val="28"/>
        <w:szCs w:val="28"/>
      </w:rPr>
      <w:t>Rehabilitation of Offenders Act 1974 (ROA)</w:t>
    </w:r>
  </w:p>
  <w:p w:rsidRPr="00965DA2" w:rsidR="002A5853" w:rsidP="00965DA2" w:rsidRDefault="00965DA2" w14:paraId="5B7C9275" w14:textId="3C636394">
    <w:pPr>
      <w:pStyle w:val="Header"/>
    </w:pPr>
    <w:r w:rsidRPr="00965DA2">
      <w:rPr>
        <w:rFonts w:ascii="Century Gothic" w:hAnsi="Century Gothic" w:cs="Arial"/>
        <w:b/>
        <w:sz w:val="28"/>
        <w:szCs w:val="28"/>
      </w:rPr>
      <w:t>Guidance Notes for Applicant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3485F"/>
    <w:multiLevelType w:val="hybridMultilevel"/>
    <w:tmpl w:val="5C0A3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BE1076"/>
    <w:multiLevelType w:val="hybridMultilevel"/>
    <w:tmpl w:val="EA8A6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8FB5E5E"/>
    <w:multiLevelType w:val="hybridMultilevel"/>
    <w:tmpl w:val="328A65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FB5B22"/>
    <w:multiLevelType w:val="hybridMultilevel"/>
    <w:tmpl w:val="C50AA1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1036849816">
    <w:abstractNumId w:val="2"/>
  </w:num>
  <w:num w:numId="2" w16cid:durableId="1001661512">
    <w:abstractNumId w:val="3"/>
  </w:num>
  <w:num w:numId="3" w16cid:durableId="879249476">
    <w:abstractNumId w:val="0"/>
  </w:num>
  <w:num w:numId="4" w16cid:durableId="204250990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1D"/>
    <w:rsid w:val="0006752C"/>
    <w:rsid w:val="000A0DC1"/>
    <w:rsid w:val="000A0ECE"/>
    <w:rsid w:val="000A1311"/>
    <w:rsid w:val="000C4974"/>
    <w:rsid w:val="000C57F1"/>
    <w:rsid w:val="000E16CE"/>
    <w:rsid w:val="000E72F2"/>
    <w:rsid w:val="00103B8B"/>
    <w:rsid w:val="00117356"/>
    <w:rsid w:val="00121811"/>
    <w:rsid w:val="00142829"/>
    <w:rsid w:val="001551F8"/>
    <w:rsid w:val="0019752C"/>
    <w:rsid w:val="001C5801"/>
    <w:rsid w:val="001F0087"/>
    <w:rsid w:val="002148C9"/>
    <w:rsid w:val="002328E7"/>
    <w:rsid w:val="002342C8"/>
    <w:rsid w:val="00241108"/>
    <w:rsid w:val="002535FF"/>
    <w:rsid w:val="002569D4"/>
    <w:rsid w:val="00267C8E"/>
    <w:rsid w:val="0027267E"/>
    <w:rsid w:val="002A5853"/>
    <w:rsid w:val="002E5ECE"/>
    <w:rsid w:val="00316A75"/>
    <w:rsid w:val="003330D0"/>
    <w:rsid w:val="003556EF"/>
    <w:rsid w:val="00365488"/>
    <w:rsid w:val="00381817"/>
    <w:rsid w:val="00387EDF"/>
    <w:rsid w:val="003A4B8B"/>
    <w:rsid w:val="003D47BE"/>
    <w:rsid w:val="003D70B5"/>
    <w:rsid w:val="003E75E4"/>
    <w:rsid w:val="00445498"/>
    <w:rsid w:val="0045599D"/>
    <w:rsid w:val="00480971"/>
    <w:rsid w:val="00484D1D"/>
    <w:rsid w:val="00491BFD"/>
    <w:rsid w:val="004B5B8A"/>
    <w:rsid w:val="004B6B11"/>
    <w:rsid w:val="004F41E0"/>
    <w:rsid w:val="00501804"/>
    <w:rsid w:val="00551F65"/>
    <w:rsid w:val="00572975"/>
    <w:rsid w:val="00576E95"/>
    <w:rsid w:val="0057729D"/>
    <w:rsid w:val="005873A5"/>
    <w:rsid w:val="005D0E1E"/>
    <w:rsid w:val="005D10F9"/>
    <w:rsid w:val="00607CCB"/>
    <w:rsid w:val="006222E6"/>
    <w:rsid w:val="006706A0"/>
    <w:rsid w:val="00671117"/>
    <w:rsid w:val="0067304C"/>
    <w:rsid w:val="006929A0"/>
    <w:rsid w:val="007108EB"/>
    <w:rsid w:val="0073795A"/>
    <w:rsid w:val="0074569A"/>
    <w:rsid w:val="00753791"/>
    <w:rsid w:val="007D4E1B"/>
    <w:rsid w:val="007F7789"/>
    <w:rsid w:val="00801BA6"/>
    <w:rsid w:val="00803A2F"/>
    <w:rsid w:val="00831B52"/>
    <w:rsid w:val="00856470"/>
    <w:rsid w:val="00890FAA"/>
    <w:rsid w:val="008F171A"/>
    <w:rsid w:val="00901C1A"/>
    <w:rsid w:val="0093319B"/>
    <w:rsid w:val="009634B2"/>
    <w:rsid w:val="00965DA2"/>
    <w:rsid w:val="009933FE"/>
    <w:rsid w:val="00993F28"/>
    <w:rsid w:val="009B3663"/>
    <w:rsid w:val="009B524A"/>
    <w:rsid w:val="00A01BF2"/>
    <w:rsid w:val="00A93515"/>
    <w:rsid w:val="00AB6E3E"/>
    <w:rsid w:val="00AD79FC"/>
    <w:rsid w:val="00B07447"/>
    <w:rsid w:val="00B20CC2"/>
    <w:rsid w:val="00B347E9"/>
    <w:rsid w:val="00B65267"/>
    <w:rsid w:val="00BA7BFC"/>
    <w:rsid w:val="00BB2D30"/>
    <w:rsid w:val="00BC419B"/>
    <w:rsid w:val="00BE5BBA"/>
    <w:rsid w:val="00C01C8B"/>
    <w:rsid w:val="00C06B1C"/>
    <w:rsid w:val="00C27DFE"/>
    <w:rsid w:val="00D60A3C"/>
    <w:rsid w:val="00D63DF6"/>
    <w:rsid w:val="00D9366E"/>
    <w:rsid w:val="00DB3086"/>
    <w:rsid w:val="00DC0FBA"/>
    <w:rsid w:val="00DE1F7B"/>
    <w:rsid w:val="00DF649D"/>
    <w:rsid w:val="00E10850"/>
    <w:rsid w:val="00E14CA6"/>
    <w:rsid w:val="00EB0E29"/>
    <w:rsid w:val="00ED37AD"/>
    <w:rsid w:val="00ED73C0"/>
    <w:rsid w:val="00EF4E63"/>
    <w:rsid w:val="00F05B3B"/>
    <w:rsid w:val="00F922B1"/>
    <w:rsid w:val="00F95D41"/>
    <w:rsid w:val="00FA6E36"/>
    <w:rsid w:val="00FA70CE"/>
    <w:rsid w:val="02DBA526"/>
    <w:rsid w:val="285A8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08D5"/>
  <w15:docId w15:val="{1229FED8-F279-4886-8C7E-33D6179BE3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A6E36"/>
    <w:pPr>
      <w:spacing w:after="0" w:line="240" w:lineRule="auto"/>
    </w:pPr>
  </w:style>
  <w:style w:type="table" w:styleId="TableGrid">
    <w:name w:val="Table Grid"/>
    <w:basedOn w:val="TableNormal"/>
    <w:uiPriority w:val="59"/>
    <w:rsid w:val="00FA6E3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108E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08EB"/>
  </w:style>
  <w:style w:type="paragraph" w:styleId="Footer">
    <w:name w:val="footer"/>
    <w:basedOn w:val="Normal"/>
    <w:link w:val="FooterChar"/>
    <w:uiPriority w:val="99"/>
    <w:unhideWhenUsed/>
    <w:rsid w:val="007108E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08EB"/>
  </w:style>
  <w:style w:type="paragraph" w:styleId="BalloonText">
    <w:name w:val="Balloon Text"/>
    <w:basedOn w:val="Normal"/>
    <w:link w:val="BalloonTextChar"/>
    <w:uiPriority w:val="99"/>
    <w:semiHidden/>
    <w:unhideWhenUsed/>
    <w:rsid w:val="0071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108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19B"/>
    <w:rPr>
      <w:color w:val="0000FF" w:themeColor="hyperlink"/>
      <w:u w:val="single"/>
    </w:rPr>
  </w:style>
  <w:style w:type="paragraph" w:styleId="Body1" w:customStyle="1">
    <w:name w:val="Body 1"/>
    <w:rsid w:val="00993F28"/>
    <w:pPr>
      <w:spacing w:after="0" w:line="240" w:lineRule="auto"/>
    </w:pPr>
    <w:rPr>
      <w:rFonts w:ascii="Helvetica" w:hAnsi="Helvetica" w:eastAsia="Arial Unicode MS" w:cs="Times New Roman"/>
      <w:color w:val="00000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37A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6C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E1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6C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E1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finance@volunteeredinburgh.org.uk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BC144E2BC56488D180770D0B72F02" ma:contentTypeVersion="18" ma:contentTypeDescription="Create a new document." ma:contentTypeScope="" ma:versionID="6e33a5a281d4b6da8bba9684cfa186e1">
  <xsd:schema xmlns:xsd="http://www.w3.org/2001/XMLSchema" xmlns:xs="http://www.w3.org/2001/XMLSchema" xmlns:p="http://schemas.microsoft.com/office/2006/metadata/properties" xmlns:ns2="48686f90-1938-49f5-b78e-69d11bdab019" xmlns:ns3="3ee350ce-cb32-441e-836b-eb7e664b66f1" targetNamespace="http://schemas.microsoft.com/office/2006/metadata/properties" ma:root="true" ma:fieldsID="0e7e3bd6cbe4fd516e169554c31752f2" ns2:_="" ns3:_="">
    <xsd:import namespace="48686f90-1938-49f5-b78e-69d11bdab019"/>
    <xsd:import namespace="3ee350ce-cb32-441e-836b-eb7e664b6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86f90-1938-49f5-b78e-69d11bdab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b563fe-4c98-4247-8509-32456479c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50ce-cb32-441e-836b-eb7e664b6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6f7a60-037a-4487-8211-ee6bf7759004}" ma:internalName="TaxCatchAll" ma:showField="CatchAllData" ma:web="3ee350ce-cb32-441e-836b-eb7e664b6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86f90-1938-49f5-b78e-69d11bdab019">
      <Terms xmlns="http://schemas.microsoft.com/office/infopath/2007/PartnerControls"/>
    </lcf76f155ced4ddcb4097134ff3c332f>
    <TaxCatchAll xmlns="3ee350ce-cb32-441e-836b-eb7e664b66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2AB9-A328-44E0-BCE7-B6FF12B43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86f90-1938-49f5-b78e-69d11bdab019"/>
    <ds:schemaRef ds:uri="3ee350ce-cb32-441e-836b-eb7e664b6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B9AB0-1547-48E8-AF9B-A3D9F8422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D2EFE-896D-47BF-9C1A-4331DE0B54FC}">
  <ds:schemaRefs>
    <ds:schemaRef ds:uri="http://schemas.microsoft.com/office/2006/metadata/properties"/>
    <ds:schemaRef ds:uri="http://schemas.microsoft.com/office/infopath/2007/PartnerControls"/>
    <ds:schemaRef ds:uri="48686f90-1938-49f5-b78e-69d11bdab019"/>
    <ds:schemaRef ds:uri="3ee350ce-cb32-441e-836b-eb7e664b66f1"/>
  </ds:schemaRefs>
</ds:datastoreItem>
</file>

<file path=customXml/itemProps4.xml><?xml version="1.0" encoding="utf-8"?>
<ds:datastoreItem xmlns:ds="http://schemas.openxmlformats.org/officeDocument/2006/customXml" ds:itemID="{DDB45533-A05D-49DD-A25D-505FEA5B35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RDP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yvonnecaplan</dc:creator>
  <lastModifiedBy>Guy Crossley</lastModifiedBy>
  <revision>3</revision>
  <lastPrinted>2014-10-22T11:31:00.0000000Z</lastPrinted>
  <dcterms:created xsi:type="dcterms:W3CDTF">2024-11-29T15:50:00.0000000Z</dcterms:created>
  <dcterms:modified xsi:type="dcterms:W3CDTF">2025-05-27T10:22:51.9761950Z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0x010100ECABC144E2BC56488D180770D0B72F02</vt:lpwstr>
  </property>
  <property fmtid="{D5CDD505-2E9C-101B-9397-08002B2CF9AE}" pid="3" name="Order">
    <vt:r8>4525000</vt:r8>
  </property>
  <property fmtid="{D5CDD505-2E9C-101B-9397-08002B2CF9AE}" pid="4" name="MediaServiceImageTags">
    <vt:lpwstr/>
  </property>
</Properties>
</file>