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BE68F" w14:textId="77777777" w:rsidR="00971EB6" w:rsidRDefault="00971EB6" w:rsidP="00C32CFA">
      <w:pPr>
        <w:spacing w:line="257" w:lineRule="auto"/>
        <w:ind w:left="782" w:right="1134" w:hanging="442"/>
        <w:rPr>
          <w:rFonts w:ascii="Arial" w:eastAsia="Arial" w:hAnsi="Arial" w:cs="Arial"/>
          <w:b/>
          <w:color w:val="000000"/>
          <w:kern w:val="2"/>
          <w:sz w:val="28"/>
        </w:rPr>
      </w:pPr>
      <w:bookmarkStart w:id="0" w:name="_heading=h.gjdgxs" w:colFirst="0" w:colLast="0"/>
      <w:bookmarkEnd w:id="0"/>
      <w:r w:rsidRPr="00EB4B86">
        <w:rPr>
          <w:rFonts w:ascii="Arial" w:eastAsia="Arial" w:hAnsi="Arial" w:cs="Arial"/>
          <w:noProof/>
          <w:color w:val="000000"/>
          <w:kern w:val="2"/>
        </w:rPr>
        <w:drawing>
          <wp:anchor distT="0" distB="0" distL="114300" distR="114300" simplePos="0" relativeHeight="251659264" behindDoc="0" locked="0" layoutInCell="1" allowOverlap="1" wp14:anchorId="6751BB38" wp14:editId="1D1E7168">
            <wp:simplePos x="0" y="0"/>
            <wp:positionH relativeFrom="column">
              <wp:posOffset>4607560</wp:posOffset>
            </wp:positionH>
            <wp:positionV relativeFrom="paragraph">
              <wp:posOffset>31750</wp:posOffset>
            </wp:positionV>
            <wp:extent cx="1663700" cy="1663700"/>
            <wp:effectExtent l="0" t="0" r="0" b="0"/>
            <wp:wrapSquare wrapText="bothSides"/>
            <wp:docPr id="502848645" name="Picture 1" descr="A green circle with yellow text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circle with yellow text and a tre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165533359"/>
      <w:bookmarkEnd w:id="1"/>
      <w:r w:rsidRPr="00EB4B86">
        <w:rPr>
          <w:rFonts w:ascii="Arial" w:eastAsia="Arial" w:hAnsi="Arial" w:cs="Arial"/>
          <w:b/>
          <w:color w:val="000000"/>
          <w:kern w:val="2"/>
          <w:sz w:val="28"/>
        </w:rPr>
        <w:t>Killin and Ardeonaig</w:t>
      </w:r>
    </w:p>
    <w:p w14:paraId="02F8EB26" w14:textId="77777777" w:rsidR="00971EB6" w:rsidRDefault="00971EB6" w:rsidP="00C32CFA">
      <w:pPr>
        <w:spacing w:line="256" w:lineRule="auto"/>
        <w:ind w:left="802" w:right="4" w:hanging="442"/>
        <w:rPr>
          <w:rFonts w:ascii="Arial" w:eastAsia="Arial" w:hAnsi="Arial" w:cs="Arial"/>
          <w:b/>
          <w:color w:val="000000"/>
          <w:kern w:val="2"/>
          <w:sz w:val="28"/>
        </w:rPr>
      </w:pPr>
      <w:r w:rsidRPr="00EB4B86">
        <w:rPr>
          <w:rFonts w:ascii="Arial" w:eastAsia="Arial" w:hAnsi="Arial" w:cs="Arial"/>
          <w:b/>
          <w:color w:val="000000"/>
          <w:kern w:val="2"/>
          <w:sz w:val="28"/>
        </w:rPr>
        <w:t>Community Development Trust (KAT)</w:t>
      </w:r>
    </w:p>
    <w:p w14:paraId="2261B333" w14:textId="77777777" w:rsidR="00971EB6" w:rsidRDefault="00971EB6" w:rsidP="00C32CFA">
      <w:pPr>
        <w:spacing w:line="256" w:lineRule="auto"/>
        <w:ind w:left="802" w:right="4" w:hanging="442"/>
        <w:rPr>
          <w:rFonts w:ascii="Arial" w:eastAsia="Arial" w:hAnsi="Arial" w:cs="Arial"/>
          <w:b/>
          <w:color w:val="000000"/>
          <w:kern w:val="2"/>
          <w:sz w:val="28"/>
        </w:rPr>
      </w:pPr>
    </w:p>
    <w:p w14:paraId="19246D52" w14:textId="54C280D2" w:rsidR="00971EB6" w:rsidRPr="00D7796B" w:rsidRDefault="00971EB6" w:rsidP="00C32CFA">
      <w:pPr>
        <w:spacing w:line="256" w:lineRule="auto"/>
        <w:ind w:left="802" w:right="4" w:hanging="442"/>
        <w:rPr>
          <w:rFonts w:ascii="Arial" w:eastAsia="Arial" w:hAnsi="Arial" w:cs="Arial"/>
          <w:b/>
          <w:color w:val="000000"/>
          <w:kern w:val="2"/>
          <w:sz w:val="44"/>
          <w:szCs w:val="44"/>
        </w:rPr>
      </w:pPr>
      <w:r>
        <w:rPr>
          <w:rFonts w:ascii="Arial" w:eastAsia="Arial" w:hAnsi="Arial" w:cs="Arial"/>
          <w:b/>
          <w:color w:val="000000"/>
          <w:kern w:val="2"/>
          <w:sz w:val="44"/>
          <w:szCs w:val="44"/>
        </w:rPr>
        <w:t>Job Description</w:t>
      </w:r>
    </w:p>
    <w:p w14:paraId="25829957" w14:textId="77777777" w:rsidR="00971EB6" w:rsidRDefault="00971EB6" w:rsidP="00971EB6">
      <w:pPr>
        <w:spacing w:line="256" w:lineRule="auto"/>
        <w:ind w:left="802" w:right="4" w:hanging="442"/>
        <w:jc w:val="right"/>
        <w:rPr>
          <w:rFonts w:ascii="Arial" w:eastAsia="Arial" w:hAnsi="Arial" w:cs="Arial"/>
          <w:color w:val="000000"/>
          <w:kern w:val="2"/>
        </w:rPr>
      </w:pPr>
    </w:p>
    <w:p w14:paraId="1E415B13" w14:textId="77777777" w:rsidR="00971EB6" w:rsidRPr="00B75852" w:rsidRDefault="00971EB6" w:rsidP="00971EB6">
      <w:pPr>
        <w:spacing w:line="256" w:lineRule="auto"/>
        <w:ind w:right="4" w:hanging="442"/>
        <w:rPr>
          <w:rFonts w:ascii="Arial" w:eastAsia="Arial" w:hAnsi="Arial" w:cs="Arial"/>
          <w:b/>
          <w:bCs/>
          <w:color w:val="000000"/>
          <w:kern w:val="2"/>
        </w:rPr>
      </w:pPr>
    </w:p>
    <w:p w14:paraId="4C4FB1C8" w14:textId="77777777" w:rsidR="00971EB6" w:rsidRPr="00B75852" w:rsidRDefault="00971EB6" w:rsidP="00971EB6">
      <w:pPr>
        <w:spacing w:line="256" w:lineRule="auto"/>
        <w:ind w:right="4" w:hanging="442"/>
        <w:rPr>
          <w:rFonts w:ascii="Arial" w:eastAsia="Arial" w:hAnsi="Arial" w:cs="Arial"/>
          <w:b/>
          <w:bCs/>
          <w:color w:val="000000"/>
          <w:kern w:val="2"/>
        </w:rPr>
      </w:pPr>
    </w:p>
    <w:p w14:paraId="2864233E" w14:textId="77777777" w:rsidR="00971EB6" w:rsidRPr="00B75852" w:rsidRDefault="00971EB6" w:rsidP="00971EB6">
      <w:pPr>
        <w:spacing w:line="256" w:lineRule="auto"/>
        <w:ind w:right="4" w:hanging="442"/>
        <w:rPr>
          <w:rFonts w:ascii="Arial" w:eastAsia="Arial" w:hAnsi="Arial" w:cs="Arial"/>
          <w:b/>
          <w:bCs/>
          <w:color w:val="000000"/>
          <w:kern w:val="2"/>
        </w:rPr>
      </w:pPr>
    </w:p>
    <w:tbl>
      <w:tblPr>
        <w:tblStyle w:val="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946"/>
      </w:tblGrid>
      <w:tr w:rsidR="00473D2B" w14:paraId="4FB80975" w14:textId="77777777" w:rsidTr="00C32CFA">
        <w:tc>
          <w:tcPr>
            <w:tcW w:w="2977" w:type="dxa"/>
            <w:vAlign w:val="center"/>
          </w:tcPr>
          <w:p w14:paraId="4E80DE9E" w14:textId="77777777" w:rsidR="00473D2B" w:rsidRDefault="0028589B" w:rsidP="001F0E42">
            <w:pPr>
              <w:spacing w:after="120"/>
              <w:rPr>
                <w:rFonts w:ascii="Arial" w:eastAsia="Arial" w:hAnsi="Arial" w:cs="Arial"/>
                <w:b/>
              </w:rPr>
            </w:pPr>
            <w:r>
              <w:rPr>
                <w:rFonts w:ascii="Arial" w:eastAsia="Arial" w:hAnsi="Arial" w:cs="Arial"/>
                <w:b/>
              </w:rPr>
              <w:t>Post</w:t>
            </w:r>
          </w:p>
        </w:tc>
        <w:tc>
          <w:tcPr>
            <w:tcW w:w="6946" w:type="dxa"/>
            <w:vAlign w:val="center"/>
          </w:tcPr>
          <w:p w14:paraId="40E942E4" w14:textId="166E8621" w:rsidR="00473D2B" w:rsidRDefault="00864FB2" w:rsidP="001F0E42">
            <w:pPr>
              <w:spacing w:after="120"/>
              <w:rPr>
                <w:rFonts w:ascii="Arial" w:eastAsia="Arial" w:hAnsi="Arial" w:cs="Arial"/>
                <w:b/>
              </w:rPr>
            </w:pPr>
            <w:r>
              <w:rPr>
                <w:rFonts w:ascii="Arial" w:eastAsia="Arial" w:hAnsi="Arial" w:cs="Arial"/>
              </w:rPr>
              <w:t>Senior Administrat</w:t>
            </w:r>
            <w:r w:rsidR="00424FFE">
              <w:rPr>
                <w:rFonts w:ascii="Arial" w:eastAsia="Arial" w:hAnsi="Arial" w:cs="Arial"/>
              </w:rPr>
              <w:t>ion Manager (SAM)</w:t>
            </w:r>
          </w:p>
        </w:tc>
      </w:tr>
      <w:tr w:rsidR="00473D2B" w14:paraId="6998EA23" w14:textId="77777777" w:rsidTr="00C32CFA">
        <w:tc>
          <w:tcPr>
            <w:tcW w:w="2977" w:type="dxa"/>
            <w:vAlign w:val="center"/>
          </w:tcPr>
          <w:p w14:paraId="624FA52B" w14:textId="77777777" w:rsidR="00473D2B" w:rsidRDefault="0028589B" w:rsidP="001F0E42">
            <w:pPr>
              <w:spacing w:after="120"/>
              <w:rPr>
                <w:rFonts w:ascii="Arial" w:eastAsia="Arial" w:hAnsi="Arial" w:cs="Arial"/>
                <w:b/>
              </w:rPr>
            </w:pPr>
            <w:r>
              <w:rPr>
                <w:rFonts w:ascii="Arial" w:eastAsia="Arial" w:hAnsi="Arial" w:cs="Arial"/>
                <w:b/>
              </w:rPr>
              <w:t>Salary</w:t>
            </w:r>
          </w:p>
        </w:tc>
        <w:tc>
          <w:tcPr>
            <w:tcW w:w="6946" w:type="dxa"/>
            <w:vAlign w:val="center"/>
          </w:tcPr>
          <w:p w14:paraId="24805065" w14:textId="11BC4A48" w:rsidR="00473D2B" w:rsidRPr="00B46EC0" w:rsidRDefault="00E04302" w:rsidP="001F0E42">
            <w:pPr>
              <w:spacing w:after="120"/>
              <w:rPr>
                <w:rFonts w:ascii="Arial" w:eastAsia="Arial" w:hAnsi="Arial" w:cs="Arial"/>
                <w:b/>
              </w:rPr>
            </w:pPr>
            <w:r>
              <w:rPr>
                <w:rFonts w:ascii="Arial" w:hAnsi="Arial" w:cs="Arial"/>
              </w:rPr>
              <w:t xml:space="preserve">Circa </w:t>
            </w:r>
            <w:r w:rsidR="00207228">
              <w:rPr>
                <w:rFonts w:ascii="Arial" w:hAnsi="Arial" w:cs="Arial"/>
              </w:rPr>
              <w:t>£3</w:t>
            </w:r>
            <w:r w:rsidR="00476C8B">
              <w:rPr>
                <w:rFonts w:ascii="Arial" w:hAnsi="Arial" w:cs="Arial"/>
              </w:rPr>
              <w:t>0</w:t>
            </w:r>
            <w:r w:rsidR="00207228">
              <w:rPr>
                <w:rFonts w:ascii="Arial" w:hAnsi="Arial" w:cs="Arial"/>
              </w:rPr>
              <w:t xml:space="preserve">,000 - </w:t>
            </w:r>
            <w:r>
              <w:rPr>
                <w:rFonts w:ascii="Arial" w:hAnsi="Arial" w:cs="Arial"/>
              </w:rPr>
              <w:t>£</w:t>
            </w:r>
            <w:r w:rsidR="00476C8B">
              <w:rPr>
                <w:rFonts w:ascii="Arial" w:hAnsi="Arial" w:cs="Arial"/>
              </w:rPr>
              <w:t>34</w:t>
            </w:r>
            <w:r>
              <w:rPr>
                <w:rFonts w:ascii="Arial" w:hAnsi="Arial" w:cs="Arial"/>
              </w:rPr>
              <w:t>,000</w:t>
            </w:r>
            <w:r w:rsidR="007C2E46">
              <w:rPr>
                <w:rFonts w:ascii="Arial" w:hAnsi="Arial" w:cs="Arial"/>
              </w:rPr>
              <w:t xml:space="preserve"> </w:t>
            </w:r>
            <w:r>
              <w:rPr>
                <w:rFonts w:ascii="Arial" w:hAnsi="Arial" w:cs="Arial"/>
              </w:rPr>
              <w:t>p</w:t>
            </w:r>
            <w:r w:rsidR="00207228">
              <w:rPr>
                <w:rFonts w:ascii="Arial" w:hAnsi="Arial" w:cs="Arial"/>
              </w:rPr>
              <w:t>er annum</w:t>
            </w:r>
            <w:r w:rsidR="00476C8B">
              <w:rPr>
                <w:rFonts w:ascii="Arial" w:hAnsi="Arial" w:cs="Arial"/>
              </w:rPr>
              <w:t xml:space="preserve"> (pro rata)</w:t>
            </w:r>
          </w:p>
        </w:tc>
      </w:tr>
      <w:tr w:rsidR="00473D2B" w14:paraId="1CF01B5D" w14:textId="77777777" w:rsidTr="00C32CFA">
        <w:tc>
          <w:tcPr>
            <w:tcW w:w="2977" w:type="dxa"/>
            <w:vAlign w:val="center"/>
          </w:tcPr>
          <w:p w14:paraId="2A5B2A71" w14:textId="77777777" w:rsidR="00473D2B" w:rsidRDefault="0028589B" w:rsidP="001F0E42">
            <w:pPr>
              <w:spacing w:after="120"/>
              <w:rPr>
                <w:rFonts w:ascii="Arial" w:eastAsia="Arial" w:hAnsi="Arial" w:cs="Arial"/>
                <w:b/>
              </w:rPr>
            </w:pPr>
            <w:r>
              <w:rPr>
                <w:rFonts w:ascii="Arial" w:eastAsia="Arial" w:hAnsi="Arial" w:cs="Arial"/>
                <w:b/>
              </w:rPr>
              <w:t>Hours</w:t>
            </w:r>
          </w:p>
        </w:tc>
        <w:tc>
          <w:tcPr>
            <w:tcW w:w="6946" w:type="dxa"/>
            <w:vAlign w:val="center"/>
          </w:tcPr>
          <w:p w14:paraId="782CF79E" w14:textId="77777777" w:rsidR="00476689" w:rsidRDefault="00F3444B" w:rsidP="001F0E42">
            <w:pPr>
              <w:spacing w:after="120"/>
              <w:rPr>
                <w:rFonts w:ascii="Arial" w:eastAsia="Arial" w:hAnsi="Arial" w:cs="Arial"/>
              </w:rPr>
            </w:pPr>
            <w:r>
              <w:rPr>
                <w:rFonts w:ascii="Arial" w:eastAsia="Arial" w:hAnsi="Arial" w:cs="Arial"/>
              </w:rPr>
              <w:t>1</w:t>
            </w:r>
            <w:r w:rsidR="00D62A11" w:rsidRPr="00D62A11">
              <w:rPr>
                <w:rFonts w:ascii="Arial" w:eastAsia="Arial" w:hAnsi="Arial" w:cs="Arial"/>
              </w:rPr>
              <w:t>7</w:t>
            </w:r>
            <w:r>
              <w:rPr>
                <w:rFonts w:ascii="Arial" w:eastAsia="Arial" w:hAnsi="Arial" w:cs="Arial"/>
              </w:rPr>
              <w:t>.5</w:t>
            </w:r>
            <w:r w:rsidR="00D62A11" w:rsidRPr="00D62A11">
              <w:rPr>
                <w:rFonts w:ascii="Arial" w:eastAsia="Arial" w:hAnsi="Arial" w:cs="Arial"/>
              </w:rPr>
              <w:t xml:space="preserve"> hours per week.</w:t>
            </w:r>
          </w:p>
          <w:p w14:paraId="115B3F71" w14:textId="29714029" w:rsidR="009D2D90" w:rsidRDefault="00365B2C" w:rsidP="001F0E42">
            <w:pPr>
              <w:spacing w:after="120"/>
              <w:rPr>
                <w:rFonts w:ascii="Arial" w:eastAsia="Arial" w:hAnsi="Arial" w:cs="Arial"/>
              </w:rPr>
            </w:pPr>
            <w:r>
              <w:rPr>
                <w:rFonts w:ascii="Arial" w:eastAsia="Arial" w:hAnsi="Arial" w:cs="Arial"/>
              </w:rPr>
              <w:t xml:space="preserve">Likely 5 </w:t>
            </w:r>
            <w:r w:rsidR="009D2D90">
              <w:rPr>
                <w:rFonts w:ascii="Arial" w:eastAsia="Arial" w:hAnsi="Arial" w:cs="Arial"/>
              </w:rPr>
              <w:t>mornings</w:t>
            </w:r>
            <w:r>
              <w:rPr>
                <w:rFonts w:ascii="Arial" w:eastAsia="Arial" w:hAnsi="Arial" w:cs="Arial"/>
              </w:rPr>
              <w:t xml:space="preserve"> per week but with s</w:t>
            </w:r>
            <w:r w:rsidR="009D2D90">
              <w:rPr>
                <w:rFonts w:ascii="Arial" w:eastAsia="Arial" w:hAnsi="Arial" w:cs="Arial"/>
              </w:rPr>
              <w:t>o</w:t>
            </w:r>
            <w:r>
              <w:rPr>
                <w:rFonts w:ascii="Arial" w:eastAsia="Arial" w:hAnsi="Arial" w:cs="Arial"/>
              </w:rPr>
              <w:t>me e</w:t>
            </w:r>
            <w:r w:rsidR="009D2D90">
              <w:rPr>
                <w:rFonts w:ascii="Arial" w:eastAsia="Arial" w:hAnsi="Arial" w:cs="Arial"/>
              </w:rPr>
              <w:t>v</w:t>
            </w:r>
            <w:r>
              <w:rPr>
                <w:rFonts w:ascii="Arial" w:eastAsia="Arial" w:hAnsi="Arial" w:cs="Arial"/>
              </w:rPr>
              <w:t>ening and afternoon working as required.</w:t>
            </w:r>
          </w:p>
          <w:p w14:paraId="4238ED30" w14:textId="231C7618" w:rsidR="00D62A11" w:rsidRPr="001F0E42" w:rsidRDefault="00D62A11" w:rsidP="001F0E42">
            <w:pPr>
              <w:spacing w:after="120"/>
              <w:rPr>
                <w:rFonts w:ascii="Arial" w:eastAsia="Arial" w:hAnsi="Arial" w:cs="Arial"/>
              </w:rPr>
            </w:pPr>
            <w:r w:rsidRPr="00D62A11">
              <w:rPr>
                <w:rFonts w:ascii="Arial" w:eastAsia="Arial" w:hAnsi="Arial" w:cs="Arial"/>
              </w:rPr>
              <w:t>Hours are flexible and can be negotiated with the Line Manager subject to project needs.</w:t>
            </w:r>
          </w:p>
        </w:tc>
      </w:tr>
      <w:tr w:rsidR="00473D2B" w14:paraId="354120DC" w14:textId="77777777" w:rsidTr="00C32CFA">
        <w:tc>
          <w:tcPr>
            <w:tcW w:w="2977" w:type="dxa"/>
            <w:vAlign w:val="center"/>
          </w:tcPr>
          <w:p w14:paraId="425678DB" w14:textId="77777777" w:rsidR="00473D2B" w:rsidRDefault="0028589B" w:rsidP="001F0E42">
            <w:pPr>
              <w:spacing w:after="120"/>
              <w:rPr>
                <w:rFonts w:ascii="Arial" w:eastAsia="Arial" w:hAnsi="Arial" w:cs="Arial"/>
                <w:b/>
              </w:rPr>
            </w:pPr>
            <w:r>
              <w:rPr>
                <w:rFonts w:ascii="Arial" w:eastAsia="Arial" w:hAnsi="Arial" w:cs="Arial"/>
                <w:b/>
              </w:rPr>
              <w:t>Location</w:t>
            </w:r>
          </w:p>
        </w:tc>
        <w:tc>
          <w:tcPr>
            <w:tcW w:w="6946" w:type="dxa"/>
            <w:vAlign w:val="center"/>
          </w:tcPr>
          <w:p w14:paraId="0A673AA2" w14:textId="466EC8DC" w:rsidR="00473D2B" w:rsidRDefault="00476689" w:rsidP="00770AB2">
            <w:pPr>
              <w:spacing w:after="120"/>
              <w:rPr>
                <w:rFonts w:ascii="Arial" w:eastAsia="Arial" w:hAnsi="Arial" w:cs="Arial"/>
                <w:b/>
              </w:rPr>
            </w:pPr>
            <w:r>
              <w:rPr>
                <w:rFonts w:ascii="Arial" w:eastAsia="Arial" w:hAnsi="Arial" w:cs="Arial"/>
              </w:rPr>
              <w:t>Based in Fassiefern</w:t>
            </w:r>
            <w:r w:rsidR="002158B3">
              <w:rPr>
                <w:rFonts w:ascii="Arial" w:eastAsia="Arial" w:hAnsi="Arial" w:cs="Arial"/>
              </w:rPr>
              <w:t xml:space="preserve"> but with home working as agreed with the Line Manager</w:t>
            </w:r>
            <w:r w:rsidR="00D9012D">
              <w:rPr>
                <w:rFonts w:ascii="Arial" w:eastAsia="Arial" w:hAnsi="Arial" w:cs="Arial"/>
              </w:rPr>
              <w:t xml:space="preserve"> and taking </w:t>
            </w:r>
            <w:r w:rsidR="00B43242">
              <w:rPr>
                <w:rFonts w:ascii="Arial" w:eastAsia="Arial" w:hAnsi="Arial" w:cs="Arial"/>
              </w:rPr>
              <w:t>cognisance</w:t>
            </w:r>
            <w:r w:rsidR="00D9012D">
              <w:rPr>
                <w:rFonts w:ascii="Arial" w:eastAsia="Arial" w:hAnsi="Arial" w:cs="Arial"/>
              </w:rPr>
              <w:t xml:space="preserve"> of the Main </w:t>
            </w:r>
            <w:r w:rsidR="00B43242">
              <w:rPr>
                <w:rFonts w:ascii="Arial" w:eastAsia="Arial" w:hAnsi="Arial" w:cs="Arial"/>
              </w:rPr>
              <w:t>Purpose</w:t>
            </w:r>
            <w:r w:rsidR="00D9012D">
              <w:rPr>
                <w:rFonts w:ascii="Arial" w:eastAsia="Arial" w:hAnsi="Arial" w:cs="Arial"/>
              </w:rPr>
              <w:t xml:space="preserve"> of the Job</w:t>
            </w:r>
            <w:r w:rsidR="00B43242">
              <w:rPr>
                <w:rFonts w:ascii="Arial" w:eastAsia="Arial" w:hAnsi="Arial" w:cs="Arial"/>
              </w:rPr>
              <w:t xml:space="preserve"> stated below.</w:t>
            </w:r>
          </w:p>
        </w:tc>
      </w:tr>
      <w:tr w:rsidR="00473D2B" w14:paraId="52FDF0CC" w14:textId="77777777" w:rsidTr="00C32CFA">
        <w:tc>
          <w:tcPr>
            <w:tcW w:w="2977" w:type="dxa"/>
            <w:vAlign w:val="center"/>
          </w:tcPr>
          <w:p w14:paraId="1E9660C1" w14:textId="77777777" w:rsidR="00473D2B" w:rsidRDefault="0028589B" w:rsidP="001F0E42">
            <w:pPr>
              <w:spacing w:after="120"/>
              <w:rPr>
                <w:rFonts w:ascii="Arial" w:eastAsia="Arial" w:hAnsi="Arial" w:cs="Arial"/>
                <w:b/>
              </w:rPr>
            </w:pPr>
            <w:r>
              <w:rPr>
                <w:rFonts w:ascii="Arial" w:eastAsia="Arial" w:hAnsi="Arial" w:cs="Arial"/>
                <w:b/>
              </w:rPr>
              <w:t>Responsible to</w:t>
            </w:r>
          </w:p>
        </w:tc>
        <w:tc>
          <w:tcPr>
            <w:tcW w:w="6946" w:type="dxa"/>
            <w:vAlign w:val="center"/>
          </w:tcPr>
          <w:p w14:paraId="0A0A94DF" w14:textId="53464485" w:rsidR="00473D2B" w:rsidRDefault="00D62A11" w:rsidP="001F0E42">
            <w:pPr>
              <w:spacing w:after="120"/>
              <w:rPr>
                <w:rFonts w:ascii="Arial" w:eastAsia="Arial" w:hAnsi="Arial" w:cs="Arial"/>
                <w:b/>
              </w:rPr>
            </w:pPr>
            <w:r>
              <w:rPr>
                <w:rFonts w:ascii="Arial" w:eastAsia="Arial" w:hAnsi="Arial" w:cs="Arial"/>
              </w:rPr>
              <w:t>KAT Board and n</w:t>
            </w:r>
            <w:r w:rsidR="0028589B">
              <w:rPr>
                <w:rFonts w:ascii="Arial" w:eastAsia="Arial" w:hAnsi="Arial" w:cs="Arial"/>
              </w:rPr>
              <w:t>ominated KAT Director – who will carry out line management duties as described below, but generally on a one-to-one basis or with KAT chairperson present.</w:t>
            </w:r>
          </w:p>
        </w:tc>
      </w:tr>
    </w:tbl>
    <w:tbl>
      <w:tblPr>
        <w:tblStyle w:val="a0"/>
        <w:tblpPr w:leftFromText="180" w:rightFromText="180" w:vertAnchor="text" w:horzAnchor="margin" w:tblpY="315"/>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E9136C" w14:paraId="4727CF77" w14:textId="77777777" w:rsidTr="00E9136C">
        <w:tc>
          <w:tcPr>
            <w:tcW w:w="9923" w:type="dxa"/>
          </w:tcPr>
          <w:p w14:paraId="702E9C1C" w14:textId="77777777" w:rsidR="00E9136C" w:rsidRDefault="00E9136C" w:rsidP="00E9136C">
            <w:pPr>
              <w:spacing w:after="40"/>
              <w:rPr>
                <w:rFonts w:ascii="Arial" w:eastAsia="Arial" w:hAnsi="Arial" w:cs="Arial"/>
                <w:b/>
                <w:sz w:val="28"/>
                <w:szCs w:val="28"/>
              </w:rPr>
            </w:pPr>
            <w:r>
              <w:rPr>
                <w:rFonts w:ascii="Arial" w:eastAsia="Arial" w:hAnsi="Arial" w:cs="Arial"/>
                <w:b/>
                <w:sz w:val="28"/>
                <w:szCs w:val="28"/>
              </w:rPr>
              <w:t>Main Purpose of the Job</w:t>
            </w:r>
          </w:p>
        </w:tc>
      </w:tr>
      <w:tr w:rsidR="00E9136C" w14:paraId="34A59F96" w14:textId="77777777" w:rsidTr="00E9136C">
        <w:tc>
          <w:tcPr>
            <w:tcW w:w="9923" w:type="dxa"/>
          </w:tcPr>
          <w:p w14:paraId="5D4ED448" w14:textId="63488D07" w:rsidR="00E9136C" w:rsidRDefault="00E9136C" w:rsidP="00E9136C">
            <w:pPr>
              <w:spacing w:after="40"/>
              <w:rPr>
                <w:rFonts w:ascii="Arial" w:eastAsia="Arial" w:hAnsi="Arial" w:cs="Arial"/>
              </w:rPr>
            </w:pPr>
            <w:r>
              <w:rPr>
                <w:rFonts w:ascii="Arial" w:eastAsia="Arial" w:hAnsi="Arial" w:cs="Arial"/>
              </w:rPr>
              <w:t xml:space="preserve">The </w:t>
            </w:r>
            <w:r w:rsidR="00424FFE">
              <w:rPr>
                <w:rFonts w:ascii="Arial" w:eastAsia="Arial" w:hAnsi="Arial" w:cs="Arial"/>
              </w:rPr>
              <w:t>Senior Admin Manager</w:t>
            </w:r>
            <w:r>
              <w:rPr>
                <w:rFonts w:ascii="Arial" w:eastAsia="Arial" w:hAnsi="Arial" w:cs="Arial"/>
              </w:rPr>
              <w:t xml:space="preserve"> will be the public face of the Board, implementing the will of the Board, overseeing the projects of KAT, managing staff, services, finances and the interplay between projects, new ideas and capacity in KAT.</w:t>
            </w:r>
          </w:p>
          <w:p w14:paraId="32B3A3E9" w14:textId="77777777" w:rsidR="002213DF" w:rsidRDefault="002213DF" w:rsidP="00E9136C">
            <w:pPr>
              <w:spacing w:after="40"/>
              <w:rPr>
                <w:rFonts w:ascii="Arial" w:eastAsia="Arial" w:hAnsi="Arial" w:cs="Arial"/>
              </w:rPr>
            </w:pPr>
          </w:p>
          <w:p w14:paraId="3432B602" w14:textId="77777777" w:rsidR="00E9136C" w:rsidRDefault="00E9136C" w:rsidP="00E9136C">
            <w:pPr>
              <w:spacing w:after="40"/>
              <w:rPr>
                <w:rFonts w:ascii="Arial" w:eastAsia="Arial" w:hAnsi="Arial" w:cs="Arial"/>
              </w:rPr>
            </w:pPr>
            <w:r>
              <w:rPr>
                <w:rFonts w:ascii="Arial" w:eastAsia="Arial" w:hAnsi="Arial" w:cs="Arial"/>
              </w:rPr>
              <w:t>It is anticipated the role will require visibility in the village, in the projects and among the staff.</w:t>
            </w:r>
          </w:p>
          <w:p w14:paraId="1A1C81F3" w14:textId="77777777" w:rsidR="002213DF" w:rsidRDefault="002213DF" w:rsidP="00E9136C">
            <w:pPr>
              <w:spacing w:after="40"/>
              <w:rPr>
                <w:rFonts w:ascii="Arial" w:eastAsia="Arial" w:hAnsi="Arial" w:cs="Arial"/>
              </w:rPr>
            </w:pPr>
          </w:p>
          <w:p w14:paraId="187D3B21" w14:textId="65EF7B5B" w:rsidR="00E9136C" w:rsidRDefault="002213DF" w:rsidP="00E9136C">
            <w:pPr>
              <w:spacing w:after="40"/>
              <w:rPr>
                <w:rFonts w:ascii="Arial" w:eastAsia="Arial" w:hAnsi="Arial" w:cs="Arial"/>
              </w:rPr>
            </w:pPr>
            <w:r>
              <w:rPr>
                <w:rFonts w:ascii="Arial" w:eastAsia="Arial" w:hAnsi="Arial" w:cs="Arial"/>
              </w:rPr>
              <w:t>The Project Managers will report to SAM.</w:t>
            </w:r>
          </w:p>
          <w:p w14:paraId="010C65B3" w14:textId="77777777" w:rsidR="002213DF" w:rsidRDefault="002213DF" w:rsidP="00E9136C">
            <w:pPr>
              <w:spacing w:after="40"/>
              <w:rPr>
                <w:rFonts w:ascii="Arial" w:eastAsia="Arial" w:hAnsi="Arial" w:cs="Arial"/>
              </w:rPr>
            </w:pPr>
          </w:p>
          <w:p w14:paraId="175210A5" w14:textId="439769ED" w:rsidR="00E9136C" w:rsidRDefault="00E9136C" w:rsidP="00E9136C">
            <w:pPr>
              <w:spacing w:after="40"/>
              <w:rPr>
                <w:rFonts w:ascii="Arial" w:eastAsia="Arial" w:hAnsi="Arial" w:cs="Arial"/>
              </w:rPr>
            </w:pPr>
            <w:r>
              <w:rPr>
                <w:rFonts w:ascii="Arial" w:eastAsia="Arial" w:hAnsi="Arial" w:cs="Arial"/>
              </w:rPr>
              <w:t xml:space="preserve">The </w:t>
            </w:r>
            <w:r w:rsidR="006F620E">
              <w:rPr>
                <w:rFonts w:ascii="Arial" w:eastAsia="Arial" w:hAnsi="Arial" w:cs="Arial"/>
              </w:rPr>
              <w:t xml:space="preserve">SAM </w:t>
            </w:r>
            <w:r>
              <w:rPr>
                <w:rFonts w:ascii="Arial" w:eastAsia="Arial" w:hAnsi="Arial" w:cs="Arial"/>
              </w:rPr>
              <w:t>will undertake the work necessary to ensure policies, risk assessments, recruitment and employment and anything else to support the projects and emerging new ideas.</w:t>
            </w:r>
          </w:p>
          <w:p w14:paraId="42555180" w14:textId="77777777" w:rsidR="00E9136C" w:rsidRDefault="00E9136C" w:rsidP="00E9136C">
            <w:pPr>
              <w:spacing w:after="40"/>
              <w:rPr>
                <w:rFonts w:ascii="Arial" w:eastAsia="Arial" w:hAnsi="Arial" w:cs="Arial"/>
              </w:rPr>
            </w:pPr>
          </w:p>
          <w:p w14:paraId="5E2460E2" w14:textId="2D85D60C" w:rsidR="00E9136C" w:rsidRPr="00FC27B2" w:rsidRDefault="00E9136C" w:rsidP="00E9136C">
            <w:pPr>
              <w:spacing w:after="40"/>
              <w:rPr>
                <w:rFonts w:ascii="Arial" w:eastAsia="Arial" w:hAnsi="Arial" w:cs="Arial"/>
              </w:rPr>
            </w:pPr>
            <w:r w:rsidRPr="00D62A11">
              <w:rPr>
                <w:rFonts w:ascii="Arial" w:eastAsia="Arial" w:hAnsi="Arial" w:cs="Arial"/>
              </w:rPr>
              <w:t>The Governance and HR role incorporates Company Secretary and Human Resources responsibilities. T</w:t>
            </w:r>
            <w:r w:rsidR="006F620E">
              <w:rPr>
                <w:rFonts w:ascii="Arial" w:eastAsia="Arial" w:hAnsi="Arial" w:cs="Arial"/>
              </w:rPr>
              <w:t>o</w:t>
            </w:r>
            <w:r w:rsidRPr="00D62A11">
              <w:rPr>
                <w:rFonts w:ascii="Arial" w:eastAsia="Arial" w:hAnsi="Arial" w:cs="Arial"/>
              </w:rPr>
              <w:t xml:space="preserve"> ensure KAT is compliant with Companies House and OSCR by updating policies, taking meeting minutes, managing leases, and ensuring that utility contracts are up to date and are of best value. </w:t>
            </w:r>
          </w:p>
        </w:tc>
      </w:tr>
    </w:tbl>
    <w:p w14:paraId="35ED6FF2" w14:textId="77777777" w:rsidR="007338E6" w:rsidRDefault="007338E6">
      <w:pPr>
        <w:spacing w:after="120"/>
        <w:rPr>
          <w:rFonts w:ascii="Arial" w:eastAsia="Arial" w:hAnsi="Arial" w:cs="Arial"/>
        </w:rPr>
      </w:pPr>
    </w:p>
    <w:p w14:paraId="6197F1A7" w14:textId="77777777" w:rsidR="00E9136C" w:rsidRDefault="00E9136C">
      <w:pPr>
        <w:spacing w:after="120"/>
        <w:rPr>
          <w:rFonts w:ascii="Arial" w:eastAsia="Arial" w:hAnsi="Arial" w:cs="Arial"/>
        </w:rPr>
      </w:pPr>
    </w:p>
    <w:p w14:paraId="7B3FC081" w14:textId="77777777" w:rsidR="00770AB2" w:rsidRDefault="00770AB2">
      <w:pPr>
        <w:spacing w:after="120"/>
        <w:rPr>
          <w:rFonts w:ascii="Arial" w:eastAsia="Arial" w:hAnsi="Arial" w:cs="Arial"/>
        </w:rPr>
      </w:pPr>
    </w:p>
    <w:p w14:paraId="55E419D2" w14:textId="77777777" w:rsidR="00770AB2" w:rsidRDefault="00770AB2">
      <w:pPr>
        <w:spacing w:after="120"/>
        <w:rPr>
          <w:rFonts w:ascii="Arial" w:eastAsia="Arial" w:hAnsi="Arial" w:cs="Arial"/>
        </w:rPr>
      </w:pPr>
    </w:p>
    <w:tbl>
      <w:tblPr>
        <w:tblStyle w:val="a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796"/>
      </w:tblGrid>
      <w:tr w:rsidR="00473D2B" w14:paraId="0E06C997" w14:textId="77777777" w:rsidTr="00E675E5">
        <w:tc>
          <w:tcPr>
            <w:tcW w:w="9923" w:type="dxa"/>
            <w:gridSpan w:val="2"/>
            <w:vAlign w:val="center"/>
          </w:tcPr>
          <w:p w14:paraId="2E97BBA7" w14:textId="77777777" w:rsidR="00473D2B" w:rsidRDefault="0028589B" w:rsidP="001F0E42">
            <w:pPr>
              <w:spacing w:after="40"/>
              <w:rPr>
                <w:rFonts w:ascii="Arial" w:eastAsia="Arial" w:hAnsi="Arial" w:cs="Arial"/>
              </w:rPr>
            </w:pPr>
            <w:r>
              <w:rPr>
                <w:rFonts w:ascii="Arial" w:eastAsia="Arial" w:hAnsi="Arial" w:cs="Arial"/>
                <w:b/>
              </w:rPr>
              <w:t>Key Areas of Responsibility</w:t>
            </w:r>
          </w:p>
        </w:tc>
      </w:tr>
      <w:tr w:rsidR="00B46EC0" w14:paraId="2CE3617A" w14:textId="77777777" w:rsidTr="00E675E5">
        <w:tc>
          <w:tcPr>
            <w:tcW w:w="2127" w:type="dxa"/>
            <w:vAlign w:val="center"/>
          </w:tcPr>
          <w:p w14:paraId="13C9F08D" w14:textId="10339DD6" w:rsidR="00B46EC0" w:rsidRPr="00D62A11" w:rsidRDefault="00B46EC0" w:rsidP="001F0E42">
            <w:pPr>
              <w:spacing w:after="120"/>
              <w:rPr>
                <w:rFonts w:ascii="Arial" w:eastAsia="Arial" w:hAnsi="Arial" w:cs="Arial"/>
                <w:b/>
              </w:rPr>
            </w:pPr>
            <w:r>
              <w:rPr>
                <w:rFonts w:ascii="Arial" w:eastAsia="Arial" w:hAnsi="Arial" w:cs="Arial"/>
                <w:b/>
              </w:rPr>
              <w:t>Human Resources</w:t>
            </w:r>
          </w:p>
        </w:tc>
        <w:tc>
          <w:tcPr>
            <w:tcW w:w="7796" w:type="dxa"/>
            <w:vAlign w:val="center"/>
          </w:tcPr>
          <w:p w14:paraId="571DC828" w14:textId="77777777" w:rsidR="00B46EC0" w:rsidRPr="00A9107C" w:rsidRDefault="00B46EC0" w:rsidP="001F0E42">
            <w:pPr>
              <w:pStyle w:val="ListParagraph"/>
              <w:numPr>
                <w:ilvl w:val="0"/>
                <w:numId w:val="13"/>
              </w:numPr>
              <w:spacing w:after="120"/>
              <w:rPr>
                <w:rFonts w:ascii="Arial" w:hAnsi="Arial" w:cs="Arial"/>
              </w:rPr>
            </w:pPr>
            <w:r w:rsidRPr="00A9107C">
              <w:rPr>
                <w:rFonts w:ascii="Arial" w:hAnsi="Arial" w:cs="Arial"/>
              </w:rPr>
              <w:t>Ensure staff contracts are up to date and renewed if extended.</w:t>
            </w:r>
          </w:p>
          <w:p w14:paraId="2C948431" w14:textId="77777777" w:rsidR="00B46EC0" w:rsidRPr="00A9107C" w:rsidRDefault="00B46EC0" w:rsidP="001F0E42">
            <w:pPr>
              <w:pStyle w:val="ListParagraph"/>
              <w:numPr>
                <w:ilvl w:val="0"/>
                <w:numId w:val="13"/>
              </w:numPr>
              <w:spacing w:after="120"/>
              <w:rPr>
                <w:rFonts w:ascii="Arial" w:hAnsi="Arial" w:cs="Arial"/>
              </w:rPr>
            </w:pPr>
            <w:r w:rsidRPr="00A9107C">
              <w:rPr>
                <w:rFonts w:ascii="Arial" w:hAnsi="Arial" w:cs="Arial"/>
              </w:rPr>
              <w:t>New staff are issued with contracts, including the HMRC new start form required by the bookkeeper.</w:t>
            </w:r>
          </w:p>
          <w:p w14:paraId="58A02796" w14:textId="77777777" w:rsidR="00B46EC0" w:rsidRPr="00A9107C" w:rsidRDefault="00B46EC0" w:rsidP="001F0E42">
            <w:pPr>
              <w:pStyle w:val="ListParagraph"/>
              <w:numPr>
                <w:ilvl w:val="0"/>
                <w:numId w:val="13"/>
              </w:numPr>
              <w:spacing w:after="120"/>
              <w:rPr>
                <w:rFonts w:ascii="Arial" w:hAnsi="Arial" w:cs="Arial"/>
              </w:rPr>
            </w:pPr>
            <w:r w:rsidRPr="00A9107C">
              <w:rPr>
                <w:rFonts w:ascii="Arial" w:hAnsi="Arial" w:cs="Arial"/>
              </w:rPr>
              <w:t>Inductions are completed.</w:t>
            </w:r>
          </w:p>
          <w:p w14:paraId="131B92E4" w14:textId="2BA5004B" w:rsidR="00B46EC0" w:rsidRPr="00A9107C" w:rsidRDefault="00B46EC0" w:rsidP="001F0E42">
            <w:pPr>
              <w:pStyle w:val="ListParagraph"/>
              <w:numPr>
                <w:ilvl w:val="0"/>
                <w:numId w:val="13"/>
              </w:numPr>
              <w:spacing w:after="120"/>
              <w:rPr>
                <w:rFonts w:ascii="Arial" w:hAnsi="Arial" w:cs="Arial"/>
              </w:rPr>
            </w:pPr>
            <w:r w:rsidRPr="00A9107C">
              <w:rPr>
                <w:rFonts w:ascii="Arial" w:hAnsi="Arial" w:cs="Arial"/>
              </w:rPr>
              <w:t>Support all employees via one-to-ones and reviews</w:t>
            </w:r>
            <w:r w:rsidR="001F0E42">
              <w:rPr>
                <w:rFonts w:ascii="Arial" w:hAnsi="Arial" w:cs="Arial"/>
              </w:rPr>
              <w:t xml:space="preserve"> in conjunction with Senior Project Manager</w:t>
            </w:r>
            <w:r w:rsidRPr="00A9107C">
              <w:rPr>
                <w:rFonts w:ascii="Arial" w:hAnsi="Arial" w:cs="Arial"/>
              </w:rPr>
              <w:t>.</w:t>
            </w:r>
          </w:p>
          <w:p w14:paraId="23DEEFCC" w14:textId="77777777" w:rsidR="00B46EC0" w:rsidRPr="00A9107C" w:rsidRDefault="00B46EC0" w:rsidP="001F0E42">
            <w:pPr>
              <w:pStyle w:val="ListParagraph"/>
              <w:numPr>
                <w:ilvl w:val="0"/>
                <w:numId w:val="13"/>
              </w:numPr>
              <w:spacing w:after="120"/>
              <w:rPr>
                <w:rFonts w:ascii="Arial" w:hAnsi="Arial" w:cs="Arial"/>
              </w:rPr>
            </w:pPr>
            <w:r w:rsidRPr="00A9107C">
              <w:rPr>
                <w:rFonts w:ascii="Arial" w:hAnsi="Arial" w:cs="Arial"/>
              </w:rPr>
              <w:t>Employee policies are up to date,</w:t>
            </w:r>
          </w:p>
          <w:p w14:paraId="451E0CF1" w14:textId="3AA23D13" w:rsidR="00B46EC0" w:rsidRDefault="00B46EC0" w:rsidP="001F0E42">
            <w:pPr>
              <w:pStyle w:val="ListParagraph"/>
              <w:numPr>
                <w:ilvl w:val="0"/>
                <w:numId w:val="13"/>
              </w:numPr>
              <w:spacing w:after="120"/>
              <w:rPr>
                <w:rFonts w:ascii="Arial" w:hAnsi="Arial" w:cs="Arial"/>
              </w:rPr>
            </w:pPr>
            <w:r w:rsidRPr="00A9107C">
              <w:rPr>
                <w:rFonts w:ascii="Arial" w:hAnsi="Arial" w:cs="Arial"/>
              </w:rPr>
              <w:t>Ensure KAT is compliant with employment legislation.</w:t>
            </w:r>
          </w:p>
        </w:tc>
      </w:tr>
      <w:tr w:rsidR="0028589B" w14:paraId="7C9E447E" w14:textId="77777777" w:rsidTr="00E675E5">
        <w:tc>
          <w:tcPr>
            <w:tcW w:w="2127" w:type="dxa"/>
            <w:vAlign w:val="center"/>
          </w:tcPr>
          <w:p w14:paraId="7FEB9D76" w14:textId="6BE79945" w:rsidR="0028589B" w:rsidRDefault="00D62A11" w:rsidP="001F0E42">
            <w:pPr>
              <w:spacing w:after="120"/>
              <w:rPr>
                <w:rFonts w:ascii="Arial" w:eastAsia="Arial" w:hAnsi="Arial" w:cs="Arial"/>
                <w:b/>
              </w:rPr>
            </w:pPr>
            <w:r w:rsidRPr="00D62A11">
              <w:rPr>
                <w:rFonts w:ascii="Arial" w:eastAsia="Arial" w:hAnsi="Arial" w:cs="Arial"/>
                <w:b/>
              </w:rPr>
              <w:t>Companies House and OSCR</w:t>
            </w:r>
          </w:p>
        </w:tc>
        <w:tc>
          <w:tcPr>
            <w:tcW w:w="7796" w:type="dxa"/>
            <w:vAlign w:val="center"/>
          </w:tcPr>
          <w:p w14:paraId="48A2066E" w14:textId="0ADD751E" w:rsidR="00A9107C" w:rsidRDefault="00A9107C" w:rsidP="001F0E42">
            <w:pPr>
              <w:pStyle w:val="ListParagraph"/>
              <w:numPr>
                <w:ilvl w:val="0"/>
                <w:numId w:val="13"/>
              </w:numPr>
              <w:spacing w:after="120"/>
              <w:rPr>
                <w:rFonts w:ascii="Arial" w:hAnsi="Arial" w:cs="Arial"/>
              </w:rPr>
            </w:pPr>
            <w:r>
              <w:rPr>
                <w:rFonts w:ascii="Arial" w:hAnsi="Arial" w:cs="Arial"/>
              </w:rPr>
              <w:t>Carry out Company Secretary duties.</w:t>
            </w:r>
          </w:p>
          <w:p w14:paraId="4FD3CB99" w14:textId="768E355C" w:rsidR="00D62A11" w:rsidRPr="00D62A11" w:rsidRDefault="00D62A11" w:rsidP="001F0E42">
            <w:pPr>
              <w:pStyle w:val="ListParagraph"/>
              <w:numPr>
                <w:ilvl w:val="0"/>
                <w:numId w:val="13"/>
              </w:numPr>
              <w:spacing w:after="120"/>
              <w:rPr>
                <w:rFonts w:ascii="Arial" w:hAnsi="Arial" w:cs="Arial"/>
              </w:rPr>
            </w:pPr>
            <w:r w:rsidRPr="00D62A11">
              <w:rPr>
                <w:rFonts w:ascii="Arial" w:hAnsi="Arial" w:cs="Arial"/>
              </w:rPr>
              <w:t xml:space="preserve">Ensure KAT is compliant by keeping required information up to date. </w:t>
            </w:r>
          </w:p>
          <w:p w14:paraId="0B3697A8" w14:textId="77777777" w:rsidR="00D62A11" w:rsidRPr="00D62A11" w:rsidRDefault="00D62A11" w:rsidP="001F0E42">
            <w:pPr>
              <w:pStyle w:val="ListParagraph"/>
              <w:numPr>
                <w:ilvl w:val="0"/>
                <w:numId w:val="13"/>
              </w:numPr>
              <w:spacing w:after="120"/>
              <w:rPr>
                <w:rFonts w:ascii="Arial" w:hAnsi="Arial" w:cs="Arial"/>
              </w:rPr>
            </w:pPr>
            <w:r w:rsidRPr="00D62A11">
              <w:rPr>
                <w:rFonts w:ascii="Arial" w:hAnsi="Arial" w:cs="Arial"/>
              </w:rPr>
              <w:t xml:space="preserve">Submit accounts annually. </w:t>
            </w:r>
          </w:p>
          <w:p w14:paraId="7E13DDAE" w14:textId="51C547AB" w:rsidR="00A91642" w:rsidRPr="00CC4C9B" w:rsidRDefault="00D62A11" w:rsidP="001F0E42">
            <w:pPr>
              <w:pStyle w:val="ListParagraph"/>
              <w:numPr>
                <w:ilvl w:val="0"/>
                <w:numId w:val="13"/>
              </w:numPr>
              <w:spacing w:after="120"/>
              <w:rPr>
                <w:rFonts w:ascii="Calibri" w:hAnsi="Calibri" w:cs="Calibri"/>
              </w:rPr>
            </w:pPr>
            <w:r w:rsidRPr="00D62A11">
              <w:rPr>
                <w:rFonts w:ascii="Arial" w:hAnsi="Arial" w:cs="Arial"/>
              </w:rPr>
              <w:t>Organise AGMs in accordance with our Articles and Memoranda</w:t>
            </w:r>
          </w:p>
          <w:p w14:paraId="185B4616" w14:textId="76772750" w:rsidR="00CC4C9B" w:rsidRPr="00CC4C9B" w:rsidRDefault="00CC4C9B" w:rsidP="001F0E42">
            <w:pPr>
              <w:pStyle w:val="ListParagraph"/>
              <w:numPr>
                <w:ilvl w:val="0"/>
                <w:numId w:val="13"/>
              </w:numPr>
              <w:spacing w:after="120"/>
              <w:rPr>
                <w:rFonts w:ascii="Calibri" w:hAnsi="Calibri" w:cs="Calibri"/>
              </w:rPr>
            </w:pPr>
            <w:r>
              <w:rPr>
                <w:rFonts w:ascii="Arial" w:hAnsi="Arial" w:cs="Arial"/>
              </w:rPr>
              <w:t>Ensure all members are aware of forthcoming AGM</w:t>
            </w:r>
            <w:r w:rsidR="00F80452">
              <w:rPr>
                <w:rFonts w:ascii="Arial" w:hAnsi="Arial" w:cs="Arial"/>
              </w:rPr>
              <w:t>s</w:t>
            </w:r>
            <w:r>
              <w:rPr>
                <w:rFonts w:ascii="Arial" w:hAnsi="Arial" w:cs="Arial"/>
              </w:rPr>
              <w:t>.</w:t>
            </w:r>
          </w:p>
          <w:p w14:paraId="4614BCC5" w14:textId="0DB3535B" w:rsidR="00CC4C9B" w:rsidRPr="00CC4C9B" w:rsidRDefault="00CC4C9B" w:rsidP="00CC4C9B">
            <w:pPr>
              <w:pStyle w:val="ListParagraph"/>
              <w:numPr>
                <w:ilvl w:val="0"/>
                <w:numId w:val="13"/>
              </w:numPr>
              <w:spacing w:after="120"/>
              <w:rPr>
                <w:rFonts w:ascii="Calibri" w:hAnsi="Calibri" w:cs="Calibri"/>
              </w:rPr>
            </w:pPr>
            <w:r>
              <w:rPr>
                <w:rFonts w:ascii="Arial" w:hAnsi="Arial" w:cs="Arial"/>
              </w:rPr>
              <w:t>Develop agenda for AGM.</w:t>
            </w:r>
          </w:p>
          <w:p w14:paraId="33917CF0" w14:textId="70184C40" w:rsidR="00CC4C9B" w:rsidRPr="00CC4C9B" w:rsidRDefault="00E87A3F" w:rsidP="00CC4C9B">
            <w:pPr>
              <w:pStyle w:val="ListParagraph"/>
              <w:numPr>
                <w:ilvl w:val="0"/>
                <w:numId w:val="13"/>
              </w:numPr>
              <w:spacing w:after="120"/>
              <w:rPr>
                <w:rFonts w:ascii="Calibri" w:hAnsi="Calibri" w:cs="Calibri"/>
              </w:rPr>
            </w:pPr>
            <w:r>
              <w:rPr>
                <w:rFonts w:ascii="Arial" w:hAnsi="Arial" w:cs="Arial"/>
              </w:rPr>
              <w:t>Circulate</w:t>
            </w:r>
            <w:r w:rsidR="00CC4C9B">
              <w:rPr>
                <w:rFonts w:ascii="Arial" w:hAnsi="Arial" w:cs="Arial"/>
              </w:rPr>
              <w:t xml:space="preserve"> relevant reports in advance of AGM.</w:t>
            </w:r>
          </w:p>
          <w:p w14:paraId="0DFEA21F" w14:textId="072EBDB6" w:rsidR="00CC4C9B" w:rsidRPr="00D62A11" w:rsidRDefault="00CC4C9B" w:rsidP="001F0E42">
            <w:pPr>
              <w:pStyle w:val="ListParagraph"/>
              <w:numPr>
                <w:ilvl w:val="0"/>
                <w:numId w:val="13"/>
              </w:numPr>
              <w:spacing w:after="120"/>
              <w:rPr>
                <w:rFonts w:ascii="Calibri" w:hAnsi="Calibri" w:cs="Calibri"/>
              </w:rPr>
            </w:pPr>
            <w:r>
              <w:rPr>
                <w:rFonts w:ascii="Arial" w:hAnsi="Arial" w:cs="Arial"/>
              </w:rPr>
              <w:t>T</w:t>
            </w:r>
            <w:r w:rsidRPr="00D62A11">
              <w:rPr>
                <w:rFonts w:ascii="Arial" w:hAnsi="Arial" w:cs="Arial"/>
              </w:rPr>
              <w:t>ake and distribute minutes</w:t>
            </w:r>
            <w:r>
              <w:rPr>
                <w:rFonts w:ascii="Arial" w:hAnsi="Arial" w:cs="Arial"/>
              </w:rPr>
              <w:t xml:space="preserve"> from AGM</w:t>
            </w:r>
          </w:p>
        </w:tc>
      </w:tr>
      <w:tr w:rsidR="00473D2B" w14:paraId="025948FE" w14:textId="77777777" w:rsidTr="00E675E5">
        <w:tc>
          <w:tcPr>
            <w:tcW w:w="2127" w:type="dxa"/>
            <w:vAlign w:val="center"/>
          </w:tcPr>
          <w:p w14:paraId="5EB68FAE" w14:textId="1E233E85" w:rsidR="00473D2B" w:rsidRDefault="00D62A11" w:rsidP="001F0E42">
            <w:pPr>
              <w:spacing w:after="120"/>
              <w:rPr>
                <w:rFonts w:ascii="Arial" w:eastAsia="Arial" w:hAnsi="Arial" w:cs="Arial"/>
              </w:rPr>
            </w:pPr>
            <w:r>
              <w:rPr>
                <w:rFonts w:ascii="Arial" w:eastAsia="Arial" w:hAnsi="Arial" w:cs="Arial"/>
                <w:b/>
              </w:rPr>
              <w:t>Governance</w:t>
            </w:r>
          </w:p>
        </w:tc>
        <w:tc>
          <w:tcPr>
            <w:tcW w:w="7796" w:type="dxa"/>
            <w:vAlign w:val="center"/>
          </w:tcPr>
          <w:p w14:paraId="37EA6CF5" w14:textId="66D7E028" w:rsidR="00094E79" w:rsidRDefault="00094E79" w:rsidP="001F0E42">
            <w:pPr>
              <w:pStyle w:val="ListParagraph"/>
              <w:numPr>
                <w:ilvl w:val="0"/>
                <w:numId w:val="14"/>
              </w:numPr>
              <w:spacing w:after="120"/>
              <w:rPr>
                <w:rFonts w:ascii="Arial" w:hAnsi="Arial" w:cs="Arial"/>
              </w:rPr>
            </w:pPr>
            <w:r>
              <w:rPr>
                <w:rFonts w:ascii="Arial" w:hAnsi="Arial" w:cs="Arial"/>
              </w:rPr>
              <w:t xml:space="preserve">Organise </w:t>
            </w:r>
            <w:r w:rsidR="00CC4C9B">
              <w:rPr>
                <w:rFonts w:ascii="Arial" w:hAnsi="Arial" w:cs="Arial"/>
              </w:rPr>
              <w:t xml:space="preserve">and attend </w:t>
            </w:r>
            <w:r>
              <w:rPr>
                <w:rFonts w:ascii="Arial" w:hAnsi="Arial" w:cs="Arial"/>
              </w:rPr>
              <w:t>Board meetings.</w:t>
            </w:r>
          </w:p>
          <w:p w14:paraId="023F692D" w14:textId="542C1D2D" w:rsidR="00D62A11" w:rsidRPr="00D62A11" w:rsidRDefault="00D62A11" w:rsidP="001F0E42">
            <w:pPr>
              <w:pStyle w:val="ListParagraph"/>
              <w:numPr>
                <w:ilvl w:val="0"/>
                <w:numId w:val="14"/>
              </w:numPr>
              <w:spacing w:after="120"/>
              <w:rPr>
                <w:rFonts w:ascii="Arial" w:hAnsi="Arial" w:cs="Arial"/>
              </w:rPr>
            </w:pPr>
            <w:r w:rsidRPr="00D62A11">
              <w:rPr>
                <w:rFonts w:ascii="Arial" w:hAnsi="Arial" w:cs="Arial"/>
              </w:rPr>
              <w:t>Develop agenda</w:t>
            </w:r>
            <w:r w:rsidR="00CC4C9B">
              <w:rPr>
                <w:rFonts w:ascii="Arial" w:hAnsi="Arial" w:cs="Arial"/>
              </w:rPr>
              <w:t xml:space="preserve"> for meetings</w:t>
            </w:r>
            <w:r w:rsidR="00F80452">
              <w:rPr>
                <w:rFonts w:ascii="Arial" w:hAnsi="Arial" w:cs="Arial"/>
              </w:rPr>
              <w:t>.</w:t>
            </w:r>
          </w:p>
          <w:p w14:paraId="55B2A6A2" w14:textId="665238B4" w:rsidR="00D62A11" w:rsidRDefault="00D62A11" w:rsidP="001F0E42">
            <w:pPr>
              <w:pStyle w:val="ListParagraph"/>
              <w:numPr>
                <w:ilvl w:val="0"/>
                <w:numId w:val="14"/>
              </w:numPr>
              <w:spacing w:after="120"/>
              <w:rPr>
                <w:rFonts w:ascii="Arial" w:hAnsi="Arial" w:cs="Arial"/>
              </w:rPr>
            </w:pPr>
            <w:r w:rsidRPr="00D62A11">
              <w:rPr>
                <w:rFonts w:ascii="Arial" w:hAnsi="Arial" w:cs="Arial"/>
              </w:rPr>
              <w:t>Distribute reports and all paperwork prior to meetings.</w:t>
            </w:r>
          </w:p>
          <w:p w14:paraId="75E42306" w14:textId="77777777" w:rsidR="00094E79" w:rsidRDefault="00094E79" w:rsidP="00094E79">
            <w:pPr>
              <w:pStyle w:val="ListParagraph"/>
              <w:numPr>
                <w:ilvl w:val="0"/>
                <w:numId w:val="14"/>
              </w:numPr>
              <w:spacing w:after="120"/>
              <w:rPr>
                <w:rFonts w:ascii="Arial" w:hAnsi="Arial" w:cs="Arial"/>
              </w:rPr>
            </w:pPr>
            <w:r w:rsidRPr="00D62A11">
              <w:rPr>
                <w:rFonts w:ascii="Arial" w:hAnsi="Arial" w:cs="Arial"/>
              </w:rPr>
              <w:t>Take and distribute minutes at the board and other meetings as and when requested.</w:t>
            </w:r>
          </w:p>
          <w:p w14:paraId="5B951BD3" w14:textId="15020749" w:rsidR="00473D2B" w:rsidRPr="007338E6" w:rsidRDefault="007338E6" w:rsidP="007338E6">
            <w:pPr>
              <w:pStyle w:val="ListParagraph"/>
              <w:numPr>
                <w:ilvl w:val="0"/>
                <w:numId w:val="14"/>
              </w:numPr>
              <w:spacing w:after="120"/>
              <w:rPr>
                <w:rFonts w:ascii="Arial" w:hAnsi="Arial" w:cs="Arial"/>
              </w:rPr>
            </w:pPr>
            <w:r>
              <w:rPr>
                <w:rFonts w:ascii="Arial" w:hAnsi="Arial" w:cs="Arial"/>
              </w:rPr>
              <w:t>R</w:t>
            </w:r>
            <w:r w:rsidRPr="007338E6">
              <w:rPr>
                <w:rFonts w:ascii="Arial" w:hAnsi="Arial" w:cs="Arial"/>
              </w:rPr>
              <w:t xml:space="preserve">esponsible for producing and maintaining all Policies </w:t>
            </w:r>
          </w:p>
        </w:tc>
      </w:tr>
      <w:tr w:rsidR="00473D2B" w14:paraId="1695FA39" w14:textId="77777777" w:rsidTr="00E675E5">
        <w:tc>
          <w:tcPr>
            <w:tcW w:w="2127" w:type="dxa"/>
            <w:vAlign w:val="center"/>
          </w:tcPr>
          <w:p w14:paraId="3651FBDC" w14:textId="5DC41C03" w:rsidR="00473D2B" w:rsidRPr="00953311" w:rsidRDefault="00D62A11" w:rsidP="001F0E42">
            <w:pPr>
              <w:spacing w:after="120"/>
              <w:rPr>
                <w:rFonts w:ascii="Arial" w:eastAsia="Arial" w:hAnsi="Arial" w:cs="Arial"/>
                <w:b/>
              </w:rPr>
            </w:pPr>
            <w:r>
              <w:rPr>
                <w:rFonts w:ascii="Arial" w:eastAsia="Arial" w:hAnsi="Arial" w:cs="Arial"/>
                <w:b/>
              </w:rPr>
              <w:t>Other tasks</w:t>
            </w:r>
          </w:p>
        </w:tc>
        <w:tc>
          <w:tcPr>
            <w:tcW w:w="7796" w:type="dxa"/>
            <w:vAlign w:val="center"/>
          </w:tcPr>
          <w:p w14:paraId="68E11D56" w14:textId="77777777" w:rsidR="00D62A11" w:rsidRPr="00D62A11" w:rsidRDefault="00D62A11" w:rsidP="001F0E42">
            <w:pPr>
              <w:pStyle w:val="ListParagraph"/>
              <w:numPr>
                <w:ilvl w:val="0"/>
                <w:numId w:val="15"/>
              </w:numPr>
              <w:spacing w:after="120"/>
              <w:rPr>
                <w:rFonts w:ascii="Arial" w:hAnsi="Arial" w:cs="Arial"/>
              </w:rPr>
            </w:pPr>
            <w:r w:rsidRPr="00D62A11">
              <w:rPr>
                <w:rFonts w:ascii="Arial" w:hAnsi="Arial" w:cs="Arial"/>
              </w:rPr>
              <w:t>Ensure KAT utilities’ contracts are of best value; meter readings are given, statements are checked and reconciled.</w:t>
            </w:r>
          </w:p>
          <w:p w14:paraId="1F2F6E78" w14:textId="77777777" w:rsidR="00D62A11" w:rsidRPr="00D62A11" w:rsidRDefault="00D62A11" w:rsidP="001F0E42">
            <w:pPr>
              <w:pStyle w:val="ListParagraph"/>
              <w:numPr>
                <w:ilvl w:val="0"/>
                <w:numId w:val="15"/>
              </w:numPr>
              <w:spacing w:after="120"/>
              <w:rPr>
                <w:rFonts w:ascii="Arial" w:hAnsi="Arial" w:cs="Arial"/>
              </w:rPr>
            </w:pPr>
            <w:r w:rsidRPr="00D62A11">
              <w:rPr>
                <w:rFonts w:ascii="Arial" w:hAnsi="Arial" w:cs="Arial"/>
              </w:rPr>
              <w:t>Deal with property leases, both incoming and outgoing.</w:t>
            </w:r>
          </w:p>
          <w:p w14:paraId="79ADBF97" w14:textId="77777777" w:rsidR="00D62A11" w:rsidRPr="00D62A11" w:rsidRDefault="00D62A11" w:rsidP="001F0E42">
            <w:pPr>
              <w:pStyle w:val="ListParagraph"/>
              <w:numPr>
                <w:ilvl w:val="0"/>
                <w:numId w:val="15"/>
              </w:numPr>
              <w:spacing w:after="120"/>
              <w:rPr>
                <w:rFonts w:ascii="Arial" w:hAnsi="Arial" w:cs="Arial"/>
              </w:rPr>
            </w:pPr>
            <w:r w:rsidRPr="00D62A11">
              <w:rPr>
                <w:rFonts w:ascii="Arial" w:hAnsi="Arial" w:cs="Arial"/>
              </w:rPr>
              <w:t>General administration</w:t>
            </w:r>
          </w:p>
          <w:p w14:paraId="199C076F" w14:textId="77777777" w:rsidR="00D62A11" w:rsidRPr="00D62A11" w:rsidRDefault="00D62A11" w:rsidP="001F0E42">
            <w:pPr>
              <w:pStyle w:val="ListParagraph"/>
              <w:numPr>
                <w:ilvl w:val="0"/>
                <w:numId w:val="15"/>
              </w:numPr>
              <w:spacing w:after="120"/>
              <w:rPr>
                <w:rFonts w:ascii="Arial" w:hAnsi="Arial" w:cs="Arial"/>
              </w:rPr>
            </w:pPr>
            <w:r w:rsidRPr="00D62A11">
              <w:rPr>
                <w:rFonts w:ascii="Arial" w:hAnsi="Arial" w:cs="Arial"/>
              </w:rPr>
              <w:t>Support staff with funding information where required.</w:t>
            </w:r>
          </w:p>
          <w:p w14:paraId="7DBEAA3E" w14:textId="251C99C5" w:rsidR="00A91642" w:rsidRPr="00D62A11" w:rsidRDefault="00D62A11" w:rsidP="001F0E42">
            <w:pPr>
              <w:pStyle w:val="ListParagraph"/>
              <w:numPr>
                <w:ilvl w:val="0"/>
                <w:numId w:val="15"/>
              </w:numPr>
              <w:spacing w:after="120"/>
              <w:rPr>
                <w:rFonts w:ascii="Calibri" w:hAnsi="Calibri" w:cs="Calibri"/>
              </w:rPr>
            </w:pPr>
            <w:r w:rsidRPr="00D62A11">
              <w:rPr>
                <w:rFonts w:ascii="Arial" w:hAnsi="Arial" w:cs="Arial"/>
              </w:rPr>
              <w:t>Any other tasks required by the board.</w:t>
            </w:r>
          </w:p>
        </w:tc>
      </w:tr>
      <w:tr w:rsidR="00473D2B" w14:paraId="4A15582E" w14:textId="77777777" w:rsidTr="00E675E5">
        <w:tc>
          <w:tcPr>
            <w:tcW w:w="2127" w:type="dxa"/>
            <w:vAlign w:val="center"/>
          </w:tcPr>
          <w:p w14:paraId="3D0FA69A" w14:textId="77777777" w:rsidR="00473D2B" w:rsidRDefault="00510FE9" w:rsidP="001F0E42">
            <w:pPr>
              <w:spacing w:after="120"/>
              <w:rPr>
                <w:rFonts w:ascii="Arial" w:eastAsia="Arial" w:hAnsi="Arial" w:cs="Arial"/>
                <w:b/>
              </w:rPr>
            </w:pPr>
            <w:r>
              <w:rPr>
                <w:rFonts w:ascii="Arial" w:eastAsia="Arial" w:hAnsi="Arial" w:cs="Arial"/>
                <w:b/>
              </w:rPr>
              <w:t>Leased Properties</w:t>
            </w:r>
          </w:p>
        </w:tc>
        <w:tc>
          <w:tcPr>
            <w:tcW w:w="7796" w:type="dxa"/>
            <w:vAlign w:val="center"/>
          </w:tcPr>
          <w:p w14:paraId="26EF6C2A" w14:textId="6628816D" w:rsidR="00473D2B" w:rsidRPr="00A9107C" w:rsidRDefault="00CC4C9B" w:rsidP="001F0E42">
            <w:pPr>
              <w:pStyle w:val="ListParagraph"/>
              <w:numPr>
                <w:ilvl w:val="0"/>
                <w:numId w:val="28"/>
              </w:numPr>
              <w:spacing w:after="40"/>
              <w:rPr>
                <w:rFonts w:ascii="Arial" w:eastAsia="Arial" w:hAnsi="Arial" w:cs="Arial"/>
                <w:strike/>
              </w:rPr>
            </w:pPr>
            <w:r>
              <w:rPr>
                <w:rFonts w:ascii="Arial" w:eastAsia="Arial" w:hAnsi="Arial" w:cs="Arial"/>
              </w:rPr>
              <w:t>O</w:t>
            </w:r>
            <w:r w:rsidR="0028589B" w:rsidRPr="00D62A11">
              <w:rPr>
                <w:rFonts w:ascii="Arial" w:eastAsia="Arial" w:hAnsi="Arial" w:cs="Arial"/>
              </w:rPr>
              <w:t>versee the operation of lease</w:t>
            </w:r>
            <w:r w:rsidR="00D62A11" w:rsidRPr="00D62A11">
              <w:rPr>
                <w:rFonts w:ascii="Arial" w:eastAsia="Arial" w:hAnsi="Arial" w:cs="Arial"/>
              </w:rPr>
              <w:t>s</w:t>
            </w:r>
          </w:p>
        </w:tc>
      </w:tr>
      <w:tr w:rsidR="00510FE9" w14:paraId="332AC9D0" w14:textId="77777777" w:rsidTr="00E675E5">
        <w:tc>
          <w:tcPr>
            <w:tcW w:w="2127" w:type="dxa"/>
            <w:vAlign w:val="center"/>
          </w:tcPr>
          <w:p w14:paraId="56ECFB27" w14:textId="26BA574E" w:rsidR="00510FE9" w:rsidRDefault="00D62A11" w:rsidP="001F0E42">
            <w:pPr>
              <w:spacing w:after="120"/>
              <w:rPr>
                <w:rFonts w:ascii="Arial" w:eastAsia="Arial" w:hAnsi="Arial" w:cs="Arial"/>
                <w:b/>
              </w:rPr>
            </w:pPr>
            <w:r>
              <w:rPr>
                <w:rFonts w:ascii="Arial" w:eastAsia="Arial" w:hAnsi="Arial" w:cs="Arial"/>
                <w:b/>
              </w:rPr>
              <w:t>Senior Project Manager</w:t>
            </w:r>
          </w:p>
        </w:tc>
        <w:tc>
          <w:tcPr>
            <w:tcW w:w="7796" w:type="dxa"/>
            <w:vAlign w:val="center"/>
          </w:tcPr>
          <w:p w14:paraId="5C6BEB32" w14:textId="05CCBD57" w:rsidR="00510FE9" w:rsidRPr="00A9107C" w:rsidRDefault="00CC4C9B" w:rsidP="001F0E42">
            <w:pPr>
              <w:pStyle w:val="ListParagraph"/>
              <w:numPr>
                <w:ilvl w:val="0"/>
                <w:numId w:val="28"/>
              </w:numPr>
              <w:spacing w:after="40"/>
              <w:rPr>
                <w:rFonts w:ascii="Arial" w:eastAsia="Arial" w:hAnsi="Arial" w:cs="Arial"/>
              </w:rPr>
            </w:pPr>
            <w:r>
              <w:rPr>
                <w:rFonts w:ascii="Arial" w:eastAsia="Arial" w:hAnsi="Arial" w:cs="Arial"/>
              </w:rPr>
              <w:t>W</w:t>
            </w:r>
            <w:r w:rsidR="00510FE9" w:rsidRPr="00A9107C">
              <w:rPr>
                <w:rFonts w:ascii="Arial" w:eastAsia="Arial" w:hAnsi="Arial" w:cs="Arial"/>
              </w:rPr>
              <w:t xml:space="preserve">ork </w:t>
            </w:r>
            <w:r w:rsidR="00476EC6">
              <w:rPr>
                <w:rFonts w:ascii="Arial" w:eastAsia="Arial" w:hAnsi="Arial" w:cs="Arial"/>
              </w:rPr>
              <w:t>with</w:t>
            </w:r>
            <w:r w:rsidR="00510FE9" w:rsidRPr="00A9107C">
              <w:rPr>
                <w:rFonts w:ascii="Arial" w:eastAsia="Arial" w:hAnsi="Arial" w:cs="Arial"/>
              </w:rPr>
              <w:t xml:space="preserve"> the </w:t>
            </w:r>
            <w:r w:rsidR="00B46EC0">
              <w:rPr>
                <w:rFonts w:ascii="Arial" w:eastAsia="Arial" w:hAnsi="Arial" w:cs="Arial"/>
              </w:rPr>
              <w:t>Senior Project Manager</w:t>
            </w:r>
            <w:r w:rsidR="00510FE9" w:rsidRPr="00A9107C">
              <w:rPr>
                <w:rFonts w:ascii="Arial" w:eastAsia="Arial" w:hAnsi="Arial" w:cs="Arial"/>
              </w:rPr>
              <w:t xml:space="preserve"> to ensure that all projects are carried out efficiently </w:t>
            </w:r>
          </w:p>
        </w:tc>
      </w:tr>
      <w:tr w:rsidR="00113235" w14:paraId="2217DB8D" w14:textId="77777777" w:rsidTr="00E675E5">
        <w:tc>
          <w:tcPr>
            <w:tcW w:w="2127" w:type="dxa"/>
            <w:vAlign w:val="center"/>
          </w:tcPr>
          <w:p w14:paraId="0B8CF294" w14:textId="54375107" w:rsidR="00F80112" w:rsidRPr="00D62A11" w:rsidRDefault="00113235" w:rsidP="001F0E42">
            <w:pPr>
              <w:spacing w:after="120"/>
              <w:rPr>
                <w:rFonts w:ascii="Arial" w:eastAsia="Arial" w:hAnsi="Arial" w:cs="Arial"/>
                <w:b/>
              </w:rPr>
            </w:pPr>
            <w:r w:rsidRPr="00D62A11">
              <w:rPr>
                <w:rFonts w:ascii="Arial" w:eastAsia="Arial" w:hAnsi="Arial" w:cs="Arial"/>
                <w:b/>
              </w:rPr>
              <w:t>To line manage</w:t>
            </w:r>
            <w:r w:rsidR="00B46EC0">
              <w:rPr>
                <w:rFonts w:ascii="Arial" w:eastAsia="Arial" w:hAnsi="Arial" w:cs="Arial"/>
                <w:b/>
              </w:rPr>
              <w:t xml:space="preserve"> </w:t>
            </w:r>
            <w:r w:rsidR="00AE4EFC">
              <w:rPr>
                <w:rFonts w:ascii="Arial" w:eastAsia="Arial" w:hAnsi="Arial" w:cs="Arial"/>
                <w:b/>
              </w:rPr>
              <w:t>Project Managers</w:t>
            </w:r>
          </w:p>
        </w:tc>
        <w:tc>
          <w:tcPr>
            <w:tcW w:w="7796" w:type="dxa"/>
            <w:vAlign w:val="center"/>
          </w:tcPr>
          <w:p w14:paraId="3942CC37" w14:textId="2C6A8B82" w:rsidR="00510FE9" w:rsidRDefault="00CC4C9B" w:rsidP="001F0E42">
            <w:pPr>
              <w:numPr>
                <w:ilvl w:val="0"/>
                <w:numId w:val="17"/>
              </w:numPr>
              <w:pBdr>
                <w:top w:val="nil"/>
                <w:left w:val="nil"/>
                <w:bottom w:val="nil"/>
                <w:right w:val="nil"/>
                <w:between w:val="nil"/>
              </w:pBdr>
              <w:spacing w:after="40"/>
              <w:rPr>
                <w:rFonts w:ascii="Arial" w:eastAsia="Arial" w:hAnsi="Arial" w:cs="Arial"/>
                <w:color w:val="000000"/>
              </w:rPr>
            </w:pPr>
            <w:r>
              <w:rPr>
                <w:rFonts w:ascii="Arial" w:eastAsia="Arial" w:hAnsi="Arial" w:cs="Arial"/>
                <w:color w:val="000000"/>
              </w:rPr>
              <w:t>E</w:t>
            </w:r>
            <w:r w:rsidR="00F80112" w:rsidRPr="00D62A11">
              <w:rPr>
                <w:rFonts w:ascii="Arial" w:eastAsia="Arial" w:hAnsi="Arial" w:cs="Arial"/>
                <w:color w:val="000000"/>
              </w:rPr>
              <w:t>nable them</w:t>
            </w:r>
            <w:r w:rsidR="00510FE9" w:rsidRPr="00D62A11">
              <w:rPr>
                <w:rFonts w:ascii="Arial" w:eastAsia="Arial" w:hAnsi="Arial" w:cs="Arial"/>
                <w:color w:val="000000"/>
              </w:rPr>
              <w:t xml:space="preserve"> to carry out their role confidently and effectively through support and addressing training needs</w:t>
            </w:r>
            <w:r w:rsidR="00B46EC0">
              <w:rPr>
                <w:rFonts w:ascii="Arial" w:eastAsia="Arial" w:hAnsi="Arial" w:cs="Arial"/>
                <w:color w:val="000000"/>
              </w:rPr>
              <w:t>.</w:t>
            </w:r>
          </w:p>
          <w:p w14:paraId="0E76BE1D" w14:textId="72211D0A" w:rsidR="00CC4C9B" w:rsidRPr="00D62A11" w:rsidRDefault="00CC4C9B" w:rsidP="001F0E42">
            <w:pPr>
              <w:numPr>
                <w:ilvl w:val="0"/>
                <w:numId w:val="17"/>
              </w:numPr>
              <w:pBdr>
                <w:top w:val="nil"/>
                <w:left w:val="nil"/>
                <w:bottom w:val="nil"/>
                <w:right w:val="nil"/>
                <w:between w:val="nil"/>
              </w:pBdr>
              <w:spacing w:after="40"/>
              <w:rPr>
                <w:rFonts w:ascii="Arial" w:eastAsia="Arial" w:hAnsi="Arial" w:cs="Arial"/>
                <w:color w:val="000000"/>
              </w:rPr>
            </w:pPr>
            <w:r>
              <w:rPr>
                <w:rFonts w:ascii="Arial" w:eastAsia="Arial" w:hAnsi="Arial" w:cs="Arial"/>
                <w:color w:val="000000"/>
              </w:rPr>
              <w:t>Organise monthly team meetings (all staff)</w:t>
            </w:r>
          </w:p>
          <w:p w14:paraId="05F1A371" w14:textId="6582E9EC" w:rsidR="00113235" w:rsidRPr="001F0E42" w:rsidRDefault="00614866" w:rsidP="001F0E42">
            <w:pPr>
              <w:numPr>
                <w:ilvl w:val="0"/>
                <w:numId w:val="17"/>
              </w:numPr>
              <w:spacing w:after="40"/>
              <w:rPr>
                <w:rFonts w:ascii="Arial" w:eastAsia="Arial" w:hAnsi="Arial" w:cs="Arial"/>
              </w:rPr>
            </w:pPr>
            <w:r>
              <w:rPr>
                <w:rFonts w:ascii="Arial" w:eastAsia="Arial" w:hAnsi="Arial" w:cs="Arial"/>
              </w:rPr>
              <w:t>D</w:t>
            </w:r>
            <w:r w:rsidR="001F0E42" w:rsidRPr="005F6416">
              <w:rPr>
                <w:rFonts w:ascii="Arial" w:eastAsia="Arial" w:hAnsi="Arial" w:cs="Arial"/>
              </w:rPr>
              <w:t xml:space="preserve">evelop and carry out </w:t>
            </w:r>
            <w:r w:rsidR="001F0E42">
              <w:rPr>
                <w:rFonts w:ascii="Arial" w:eastAsia="Arial" w:hAnsi="Arial" w:cs="Arial"/>
              </w:rPr>
              <w:t xml:space="preserve">joint </w:t>
            </w:r>
            <w:r w:rsidR="001F0E42" w:rsidRPr="005F6416">
              <w:rPr>
                <w:rFonts w:ascii="Arial" w:eastAsia="Arial" w:hAnsi="Arial" w:cs="Arial"/>
              </w:rPr>
              <w:t>annual appraisals</w:t>
            </w:r>
            <w:r w:rsidR="001F0E42">
              <w:rPr>
                <w:rFonts w:ascii="Arial" w:eastAsia="Arial" w:hAnsi="Arial" w:cs="Arial"/>
              </w:rPr>
              <w:t xml:space="preserve">, considering </w:t>
            </w:r>
            <w:r w:rsidR="001F0E42" w:rsidRPr="005F6416">
              <w:rPr>
                <w:rFonts w:ascii="Arial" w:eastAsia="Arial" w:hAnsi="Arial" w:cs="Arial"/>
              </w:rPr>
              <w:t xml:space="preserve">strengths and weaknesses </w:t>
            </w:r>
            <w:r w:rsidR="001F0E42">
              <w:rPr>
                <w:rFonts w:ascii="Arial" w:eastAsia="Arial" w:hAnsi="Arial" w:cs="Arial"/>
              </w:rPr>
              <w:t>with a view to</w:t>
            </w:r>
            <w:r w:rsidR="001F0E42" w:rsidRPr="005F6416">
              <w:rPr>
                <w:rFonts w:ascii="Arial" w:eastAsia="Arial" w:hAnsi="Arial" w:cs="Arial"/>
              </w:rPr>
              <w:t xml:space="preserve"> addressing the</w:t>
            </w:r>
            <w:r w:rsidR="001F0E42">
              <w:rPr>
                <w:rFonts w:ascii="Arial" w:eastAsia="Arial" w:hAnsi="Arial" w:cs="Arial"/>
              </w:rPr>
              <w:t>se</w:t>
            </w:r>
            <w:r w:rsidR="001F0E42" w:rsidRPr="005F6416">
              <w:rPr>
                <w:rFonts w:ascii="Arial" w:eastAsia="Arial" w:hAnsi="Arial" w:cs="Arial"/>
              </w:rPr>
              <w:t xml:space="preserve"> through training and development where courses can be identified</w:t>
            </w:r>
            <w:r w:rsidR="001F0E42">
              <w:rPr>
                <w:rFonts w:ascii="Arial" w:eastAsia="Arial" w:hAnsi="Arial" w:cs="Arial"/>
              </w:rPr>
              <w:t>.</w:t>
            </w:r>
          </w:p>
        </w:tc>
      </w:tr>
      <w:tr w:rsidR="00094E79" w14:paraId="15798DEC" w14:textId="77777777" w:rsidTr="00E675E5">
        <w:tc>
          <w:tcPr>
            <w:tcW w:w="2127" w:type="dxa"/>
            <w:vAlign w:val="center"/>
          </w:tcPr>
          <w:p w14:paraId="48E68C52" w14:textId="3872D7BD" w:rsidR="00094E79" w:rsidRPr="00D62A11" w:rsidRDefault="00094E79" w:rsidP="001F0E42">
            <w:pPr>
              <w:spacing w:after="120"/>
              <w:rPr>
                <w:rFonts w:ascii="Arial" w:eastAsia="Arial" w:hAnsi="Arial" w:cs="Arial"/>
                <w:b/>
              </w:rPr>
            </w:pPr>
            <w:r>
              <w:rPr>
                <w:rFonts w:ascii="Arial" w:eastAsia="Arial" w:hAnsi="Arial" w:cs="Arial"/>
                <w:b/>
              </w:rPr>
              <w:t>New board members</w:t>
            </w:r>
          </w:p>
        </w:tc>
        <w:tc>
          <w:tcPr>
            <w:tcW w:w="7796" w:type="dxa"/>
            <w:vAlign w:val="center"/>
          </w:tcPr>
          <w:p w14:paraId="4FA203D3" w14:textId="1AC12C2C" w:rsidR="00094E79" w:rsidRPr="00D62A11" w:rsidRDefault="00094E79" w:rsidP="001F0E42">
            <w:pPr>
              <w:numPr>
                <w:ilvl w:val="0"/>
                <w:numId w:val="17"/>
              </w:numPr>
              <w:pBdr>
                <w:top w:val="nil"/>
                <w:left w:val="nil"/>
                <w:bottom w:val="nil"/>
                <w:right w:val="nil"/>
                <w:between w:val="nil"/>
              </w:pBdr>
              <w:spacing w:after="40"/>
              <w:rPr>
                <w:rFonts w:ascii="Arial" w:eastAsia="Arial" w:hAnsi="Arial" w:cs="Arial"/>
                <w:color w:val="000000"/>
              </w:rPr>
            </w:pPr>
            <w:r>
              <w:rPr>
                <w:rFonts w:ascii="Arial" w:eastAsia="Arial" w:hAnsi="Arial" w:cs="Arial"/>
                <w:color w:val="000000"/>
              </w:rPr>
              <w:t>Ensure each board member (new and existing) has access to the induction pack and understands their role and responsibilities.</w:t>
            </w:r>
          </w:p>
        </w:tc>
      </w:tr>
    </w:tbl>
    <w:p w14:paraId="4A5B2A5A" w14:textId="56D9B7BC" w:rsidR="00B46EC0" w:rsidRDefault="00B46EC0">
      <w:pPr>
        <w:spacing w:after="40"/>
        <w:rPr>
          <w:rFonts w:ascii="Arial" w:eastAsia="Arial" w:hAnsi="Arial" w:cs="Arial"/>
          <w:b/>
        </w:rPr>
      </w:pPr>
    </w:p>
    <w:tbl>
      <w:tblPr>
        <w:tblStyle w:val="a2"/>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473D2B" w14:paraId="19E768B7" w14:textId="77777777" w:rsidTr="000B59F6">
        <w:tc>
          <w:tcPr>
            <w:tcW w:w="9923" w:type="dxa"/>
            <w:vAlign w:val="center"/>
          </w:tcPr>
          <w:p w14:paraId="464D2DEB" w14:textId="77777777" w:rsidR="00473D2B" w:rsidRDefault="0028589B" w:rsidP="001F0E42">
            <w:pPr>
              <w:spacing w:after="40"/>
              <w:rPr>
                <w:rFonts w:ascii="Arial" w:eastAsia="Arial" w:hAnsi="Arial" w:cs="Arial"/>
                <w:b/>
              </w:rPr>
            </w:pPr>
            <w:r>
              <w:rPr>
                <w:rFonts w:ascii="Arial" w:eastAsia="Arial" w:hAnsi="Arial" w:cs="Arial"/>
                <w:b/>
              </w:rPr>
              <w:t>Other Responsibilities</w:t>
            </w:r>
          </w:p>
        </w:tc>
      </w:tr>
      <w:tr w:rsidR="00473D2B" w14:paraId="6386191C" w14:textId="77777777" w:rsidTr="000B59F6">
        <w:tc>
          <w:tcPr>
            <w:tcW w:w="9923" w:type="dxa"/>
            <w:vAlign w:val="center"/>
          </w:tcPr>
          <w:p w14:paraId="0D3EFF71" w14:textId="65346175" w:rsidR="00A9107C" w:rsidRPr="00A9107C" w:rsidRDefault="00A9107C" w:rsidP="00F80452">
            <w:pPr>
              <w:spacing w:after="40"/>
              <w:ind w:left="360"/>
              <w:rPr>
                <w:rFonts w:ascii="Arial" w:eastAsia="Arial" w:hAnsi="Arial" w:cs="Arial"/>
              </w:rPr>
            </w:pPr>
            <w:r w:rsidRPr="00A9107C">
              <w:rPr>
                <w:rFonts w:ascii="Arial" w:eastAsia="Arial" w:hAnsi="Arial" w:cs="Arial"/>
              </w:rPr>
              <w:t xml:space="preserve">The post is supervised by the nominated Director, who will provide regular support, one-to-ones, and reviews. </w:t>
            </w:r>
          </w:p>
          <w:p w14:paraId="3D50AFF7" w14:textId="046D56FC" w:rsidR="00473D2B" w:rsidRDefault="00A9107C" w:rsidP="001F0E42">
            <w:pPr>
              <w:spacing w:after="40"/>
              <w:ind w:left="360"/>
              <w:rPr>
                <w:rFonts w:ascii="Arial" w:eastAsia="Arial" w:hAnsi="Arial" w:cs="Arial"/>
              </w:rPr>
            </w:pPr>
            <w:r w:rsidRPr="00A9107C">
              <w:rPr>
                <w:rFonts w:ascii="Arial" w:eastAsia="Arial" w:hAnsi="Arial" w:cs="Arial"/>
              </w:rPr>
              <w:t xml:space="preserve">Ongoing </w:t>
            </w:r>
            <w:r>
              <w:rPr>
                <w:rFonts w:ascii="Arial" w:eastAsia="Arial" w:hAnsi="Arial" w:cs="Arial"/>
              </w:rPr>
              <w:t xml:space="preserve">mutual </w:t>
            </w:r>
            <w:r w:rsidRPr="00A9107C">
              <w:rPr>
                <w:rFonts w:ascii="Arial" w:eastAsia="Arial" w:hAnsi="Arial" w:cs="Arial"/>
              </w:rPr>
              <w:t xml:space="preserve">liaison and support </w:t>
            </w:r>
            <w:r>
              <w:rPr>
                <w:rFonts w:ascii="Arial" w:eastAsia="Arial" w:hAnsi="Arial" w:cs="Arial"/>
              </w:rPr>
              <w:t>between</w:t>
            </w:r>
            <w:r w:rsidRPr="00A9107C">
              <w:rPr>
                <w:rFonts w:ascii="Arial" w:eastAsia="Arial" w:hAnsi="Arial" w:cs="Arial"/>
              </w:rPr>
              <w:t xml:space="preserve"> the Senior Project Manager and members of the KAT Board.</w:t>
            </w:r>
            <w:r>
              <w:rPr>
                <w:rFonts w:ascii="Arial" w:eastAsia="Arial" w:hAnsi="Arial" w:cs="Arial"/>
              </w:rPr>
              <w:t xml:space="preserve"> </w:t>
            </w:r>
          </w:p>
          <w:p w14:paraId="71AEA56F" w14:textId="540D93C0" w:rsidR="00B02969" w:rsidRDefault="00B02969" w:rsidP="001F0E42">
            <w:pPr>
              <w:spacing w:after="40"/>
              <w:ind w:left="360"/>
              <w:rPr>
                <w:rFonts w:ascii="Arial" w:eastAsia="Arial" w:hAnsi="Arial" w:cs="Arial"/>
              </w:rPr>
            </w:pPr>
          </w:p>
          <w:p w14:paraId="4CD409D6" w14:textId="61141E38" w:rsidR="00094E79" w:rsidRDefault="00B02969" w:rsidP="001F0E42">
            <w:pPr>
              <w:spacing w:after="40"/>
              <w:ind w:left="360"/>
              <w:rPr>
                <w:rFonts w:ascii="Arial" w:eastAsia="Arial" w:hAnsi="Arial" w:cs="Arial"/>
              </w:rPr>
            </w:pPr>
            <w:r>
              <w:rPr>
                <w:rFonts w:ascii="Arial" w:eastAsia="Arial" w:hAnsi="Arial" w:cs="Arial"/>
              </w:rPr>
              <w:t>Prepare regular reports on progress</w:t>
            </w:r>
            <w:r w:rsidR="00094E79">
              <w:rPr>
                <w:rFonts w:ascii="Arial" w:eastAsia="Arial" w:hAnsi="Arial" w:cs="Arial"/>
              </w:rPr>
              <w:t>.</w:t>
            </w:r>
            <w:r>
              <w:rPr>
                <w:rFonts w:ascii="Arial" w:eastAsia="Arial" w:hAnsi="Arial" w:cs="Arial"/>
              </w:rPr>
              <w:t xml:space="preserve"> </w:t>
            </w:r>
          </w:p>
          <w:p w14:paraId="686959A0" w14:textId="2286D4A6" w:rsidR="00B02969" w:rsidRDefault="00094E79" w:rsidP="001F0E42">
            <w:pPr>
              <w:spacing w:after="40"/>
              <w:ind w:left="360"/>
              <w:rPr>
                <w:rFonts w:ascii="Arial" w:eastAsia="Arial" w:hAnsi="Arial" w:cs="Arial"/>
              </w:rPr>
            </w:pPr>
            <w:r>
              <w:rPr>
                <w:rFonts w:ascii="Arial" w:eastAsia="Arial" w:hAnsi="Arial" w:cs="Arial"/>
              </w:rPr>
              <w:t>P</w:t>
            </w:r>
            <w:r w:rsidR="00B02969">
              <w:rPr>
                <w:rFonts w:ascii="Arial" w:eastAsia="Arial" w:hAnsi="Arial" w:cs="Arial"/>
              </w:rPr>
              <w:t>rovide or identify training pertinent to Directors</w:t>
            </w:r>
            <w:r w:rsidR="00C17C23">
              <w:rPr>
                <w:rFonts w:ascii="Arial" w:eastAsia="Arial" w:hAnsi="Arial" w:cs="Arial"/>
              </w:rPr>
              <w:t xml:space="preserve"> and Staff.</w:t>
            </w:r>
          </w:p>
          <w:p w14:paraId="197B2472" w14:textId="3F1F18C2" w:rsidR="00B02969" w:rsidRPr="00F80112" w:rsidRDefault="00B02969" w:rsidP="001F0E42">
            <w:pPr>
              <w:spacing w:after="40"/>
              <w:ind w:firstLine="360"/>
              <w:rPr>
                <w:rFonts w:ascii="Arial" w:eastAsia="Arial" w:hAnsi="Arial" w:cs="Arial"/>
                <w:i/>
                <w:iCs/>
              </w:rPr>
            </w:pPr>
            <w:r w:rsidRPr="00094E79">
              <w:rPr>
                <w:rFonts w:ascii="Arial" w:eastAsia="Arial" w:hAnsi="Arial" w:cs="Arial"/>
              </w:rPr>
              <w:t>Carry out Company Secretary duties</w:t>
            </w:r>
            <w:r w:rsidR="00094E79">
              <w:rPr>
                <w:rFonts w:ascii="Arial" w:eastAsia="Arial" w:hAnsi="Arial" w:cs="Arial"/>
              </w:rPr>
              <w:t>.</w:t>
            </w:r>
          </w:p>
          <w:p w14:paraId="2431E6B5" w14:textId="60E1524C" w:rsidR="00B02969" w:rsidRDefault="00B02969" w:rsidP="001F0E42">
            <w:pPr>
              <w:spacing w:after="40"/>
              <w:ind w:firstLine="360"/>
              <w:rPr>
                <w:rFonts w:ascii="Arial" w:eastAsia="Arial" w:hAnsi="Arial" w:cs="Arial"/>
              </w:rPr>
            </w:pPr>
            <w:r>
              <w:rPr>
                <w:rFonts w:ascii="Arial" w:eastAsia="Arial" w:hAnsi="Arial" w:cs="Arial"/>
              </w:rPr>
              <w:t>Provide support to the general administration of KAT</w:t>
            </w:r>
            <w:r w:rsidR="00094E79">
              <w:rPr>
                <w:rFonts w:ascii="Arial" w:eastAsia="Arial" w:hAnsi="Arial" w:cs="Arial"/>
              </w:rPr>
              <w:t>.</w:t>
            </w:r>
          </w:p>
          <w:p w14:paraId="296C778F" w14:textId="77777777" w:rsidR="00B02969" w:rsidRDefault="00B02969" w:rsidP="001F0E42">
            <w:pPr>
              <w:spacing w:after="40"/>
              <w:ind w:firstLine="360"/>
              <w:rPr>
                <w:rFonts w:ascii="Arial" w:eastAsia="Arial" w:hAnsi="Arial" w:cs="Arial"/>
              </w:rPr>
            </w:pPr>
          </w:p>
          <w:p w14:paraId="41337F91" w14:textId="77777777" w:rsidR="00B02969" w:rsidRDefault="00B02969" w:rsidP="001F0E42">
            <w:pPr>
              <w:spacing w:after="40"/>
              <w:rPr>
                <w:rFonts w:ascii="Arial" w:eastAsia="Arial" w:hAnsi="Arial" w:cs="Arial"/>
                <w:u w:val="single"/>
              </w:rPr>
            </w:pPr>
            <w:r>
              <w:rPr>
                <w:rFonts w:ascii="Arial" w:eastAsia="Arial" w:hAnsi="Arial" w:cs="Arial"/>
                <w:u w:val="single"/>
              </w:rPr>
              <w:t>Communication and networking</w:t>
            </w:r>
          </w:p>
          <w:p w14:paraId="513F97AF" w14:textId="65BF5586" w:rsidR="00094E79" w:rsidRPr="00CC4C9B" w:rsidRDefault="003464C6" w:rsidP="00CC4C9B">
            <w:pPr>
              <w:pStyle w:val="ListParagraph"/>
              <w:numPr>
                <w:ilvl w:val="0"/>
                <w:numId w:val="29"/>
              </w:numPr>
              <w:spacing w:after="40"/>
              <w:rPr>
                <w:rFonts w:ascii="Arial" w:eastAsia="Arial" w:hAnsi="Arial" w:cs="Arial"/>
              </w:rPr>
            </w:pPr>
            <w:r>
              <w:rPr>
                <w:rFonts w:ascii="Arial" w:eastAsia="Arial" w:hAnsi="Arial" w:cs="Arial"/>
              </w:rPr>
              <w:t>Informally, h</w:t>
            </w:r>
            <w:r w:rsidR="00CC4C9B">
              <w:rPr>
                <w:rFonts w:ascii="Arial" w:eastAsia="Arial" w:hAnsi="Arial" w:cs="Arial"/>
              </w:rPr>
              <w:t>elp k</w:t>
            </w:r>
            <w:r w:rsidR="00B02969" w:rsidRPr="00CC4C9B">
              <w:rPr>
                <w:rFonts w:ascii="Arial" w:eastAsia="Arial" w:hAnsi="Arial" w:cs="Arial"/>
              </w:rPr>
              <w:t xml:space="preserve">eep the community updated </w:t>
            </w:r>
            <w:r w:rsidR="00CC4C9B">
              <w:rPr>
                <w:rFonts w:ascii="Arial" w:eastAsia="Arial" w:hAnsi="Arial" w:cs="Arial"/>
              </w:rPr>
              <w:t>with</w:t>
            </w:r>
            <w:r w:rsidR="00B02969" w:rsidRPr="00CC4C9B">
              <w:rPr>
                <w:rFonts w:ascii="Arial" w:eastAsia="Arial" w:hAnsi="Arial" w:cs="Arial"/>
              </w:rPr>
              <w:t xml:space="preserve"> progress of </w:t>
            </w:r>
            <w:r w:rsidR="00CC4C9B">
              <w:rPr>
                <w:rFonts w:ascii="Arial" w:eastAsia="Arial" w:hAnsi="Arial" w:cs="Arial"/>
              </w:rPr>
              <w:t xml:space="preserve">KAT </w:t>
            </w:r>
            <w:r w:rsidR="00B02969" w:rsidRPr="00CC4C9B">
              <w:rPr>
                <w:rFonts w:ascii="Arial" w:eastAsia="Arial" w:hAnsi="Arial" w:cs="Arial"/>
              </w:rPr>
              <w:t>projects</w:t>
            </w:r>
            <w:r w:rsidR="00CC4C9B">
              <w:rPr>
                <w:rFonts w:ascii="Arial" w:eastAsia="Arial" w:hAnsi="Arial" w:cs="Arial"/>
              </w:rPr>
              <w:t>.</w:t>
            </w:r>
          </w:p>
          <w:p w14:paraId="59663A70" w14:textId="77777777" w:rsidR="00F80452" w:rsidRDefault="00CC4C9B" w:rsidP="00F80452">
            <w:pPr>
              <w:pStyle w:val="ListParagraph"/>
              <w:numPr>
                <w:ilvl w:val="0"/>
                <w:numId w:val="29"/>
              </w:numPr>
              <w:spacing w:after="40"/>
              <w:rPr>
                <w:rFonts w:ascii="Arial" w:eastAsia="Arial" w:hAnsi="Arial" w:cs="Arial"/>
              </w:rPr>
            </w:pPr>
            <w:r>
              <w:rPr>
                <w:rFonts w:ascii="Arial" w:eastAsia="Arial" w:hAnsi="Arial" w:cs="Arial"/>
              </w:rPr>
              <w:t>Help p</w:t>
            </w:r>
            <w:r w:rsidR="00094E79" w:rsidRPr="00CC4C9B">
              <w:rPr>
                <w:rFonts w:ascii="Arial" w:eastAsia="Arial" w:hAnsi="Arial" w:cs="Arial"/>
              </w:rPr>
              <w:t xml:space="preserve">repare </w:t>
            </w:r>
            <w:r w:rsidR="00B02969" w:rsidRPr="00CC4C9B">
              <w:rPr>
                <w:rFonts w:ascii="Arial" w:eastAsia="Arial" w:hAnsi="Arial" w:cs="Arial"/>
              </w:rPr>
              <w:t>bi-monthly reports in Killin News.</w:t>
            </w:r>
          </w:p>
          <w:p w14:paraId="29C918E5" w14:textId="35EC8405" w:rsidR="00191C3A" w:rsidRDefault="00191C3A" w:rsidP="00F80452">
            <w:pPr>
              <w:pStyle w:val="ListParagraph"/>
              <w:numPr>
                <w:ilvl w:val="0"/>
                <w:numId w:val="29"/>
              </w:numPr>
              <w:spacing w:after="40"/>
              <w:rPr>
                <w:rFonts w:ascii="Arial" w:eastAsia="Arial" w:hAnsi="Arial" w:cs="Arial"/>
              </w:rPr>
            </w:pPr>
            <w:r>
              <w:rPr>
                <w:rFonts w:ascii="Arial" w:eastAsia="Arial" w:hAnsi="Arial" w:cs="Arial"/>
              </w:rPr>
              <w:t>Respond to members requests for information and updating on KAT developments</w:t>
            </w:r>
          </w:p>
          <w:p w14:paraId="18893A16" w14:textId="70110E80" w:rsidR="00F80452" w:rsidRPr="00F80452" w:rsidRDefault="00F80452" w:rsidP="00F80452">
            <w:pPr>
              <w:pStyle w:val="ListParagraph"/>
              <w:spacing w:after="40"/>
              <w:ind w:left="1077"/>
              <w:rPr>
                <w:rFonts w:ascii="Arial" w:eastAsia="Arial" w:hAnsi="Arial" w:cs="Arial"/>
              </w:rPr>
            </w:pPr>
          </w:p>
        </w:tc>
      </w:tr>
    </w:tbl>
    <w:p w14:paraId="7158740D" w14:textId="77777777" w:rsidR="00453462" w:rsidRDefault="00453462">
      <w:pPr>
        <w:spacing w:after="40"/>
        <w:rPr>
          <w:rFonts w:ascii="Arial" w:eastAsia="Arial" w:hAnsi="Arial" w:cs="Arial"/>
          <w:u w:val="single"/>
        </w:rPr>
      </w:pPr>
    </w:p>
    <w:p w14:paraId="02F6F87B" w14:textId="77777777" w:rsidR="007338E6" w:rsidRDefault="007338E6">
      <w:pPr>
        <w:spacing w:after="40"/>
        <w:rPr>
          <w:rFonts w:ascii="Arial" w:eastAsia="Arial" w:hAnsi="Arial" w:cs="Arial"/>
          <w:u w:val="single"/>
        </w:rPr>
      </w:pPr>
    </w:p>
    <w:tbl>
      <w:tblPr>
        <w:tblStyle w:val="a3"/>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796"/>
      </w:tblGrid>
      <w:tr w:rsidR="00473D2B" w14:paraId="3CAF94C3" w14:textId="77777777" w:rsidTr="000B59F6">
        <w:tc>
          <w:tcPr>
            <w:tcW w:w="2127" w:type="dxa"/>
          </w:tcPr>
          <w:p w14:paraId="45940CF1" w14:textId="77777777" w:rsidR="00473D2B" w:rsidRDefault="0028589B" w:rsidP="007338E6">
            <w:pPr>
              <w:spacing w:after="40"/>
              <w:rPr>
                <w:rFonts w:ascii="Arial" w:eastAsia="Arial" w:hAnsi="Arial" w:cs="Arial"/>
                <w:b/>
              </w:rPr>
            </w:pPr>
            <w:r>
              <w:rPr>
                <w:rFonts w:ascii="Arial" w:eastAsia="Arial" w:hAnsi="Arial" w:cs="Arial"/>
                <w:b/>
              </w:rPr>
              <w:t>Finance</w:t>
            </w:r>
          </w:p>
          <w:p w14:paraId="5BC147A0" w14:textId="77777777" w:rsidR="00473D2B" w:rsidRDefault="00473D2B" w:rsidP="007338E6">
            <w:pPr>
              <w:spacing w:after="40"/>
              <w:rPr>
                <w:rFonts w:ascii="Arial" w:eastAsia="Arial" w:hAnsi="Arial" w:cs="Arial"/>
              </w:rPr>
            </w:pPr>
          </w:p>
        </w:tc>
        <w:tc>
          <w:tcPr>
            <w:tcW w:w="7796" w:type="dxa"/>
            <w:vAlign w:val="center"/>
          </w:tcPr>
          <w:p w14:paraId="20E5A94E" w14:textId="268A40E2" w:rsidR="00473D2B" w:rsidRDefault="0028589B" w:rsidP="001F0E42">
            <w:pPr>
              <w:numPr>
                <w:ilvl w:val="0"/>
                <w:numId w:val="19"/>
              </w:numPr>
              <w:pBdr>
                <w:top w:val="nil"/>
                <w:left w:val="nil"/>
                <w:bottom w:val="nil"/>
                <w:right w:val="nil"/>
                <w:between w:val="nil"/>
              </w:pBdr>
              <w:rPr>
                <w:rFonts w:ascii="Arial" w:eastAsia="Arial" w:hAnsi="Arial" w:cs="Arial"/>
                <w:color w:val="000000"/>
              </w:rPr>
            </w:pPr>
            <w:r>
              <w:rPr>
                <w:rFonts w:ascii="Arial" w:eastAsia="Arial" w:hAnsi="Arial" w:cs="Arial"/>
                <w:color w:val="000000"/>
              </w:rPr>
              <w:t>Adhere to KAT financial policy for expenses</w:t>
            </w:r>
            <w:r w:rsidR="00B46EC0">
              <w:rPr>
                <w:rFonts w:ascii="Arial" w:eastAsia="Arial" w:hAnsi="Arial" w:cs="Arial"/>
                <w:color w:val="000000"/>
              </w:rPr>
              <w:t>.</w:t>
            </w:r>
          </w:p>
          <w:p w14:paraId="259CE98F" w14:textId="20E7DB2C" w:rsidR="00473D2B" w:rsidRDefault="00C95076" w:rsidP="001F0E42">
            <w:pPr>
              <w:numPr>
                <w:ilvl w:val="0"/>
                <w:numId w:val="19"/>
              </w:numPr>
              <w:pBdr>
                <w:top w:val="nil"/>
                <w:left w:val="nil"/>
                <w:bottom w:val="nil"/>
                <w:right w:val="nil"/>
                <w:between w:val="nil"/>
              </w:pBdr>
              <w:rPr>
                <w:rFonts w:ascii="Arial" w:eastAsia="Arial" w:hAnsi="Arial" w:cs="Arial"/>
                <w:color w:val="000000"/>
              </w:rPr>
            </w:pPr>
            <w:r>
              <w:rPr>
                <w:rFonts w:ascii="Arial" w:eastAsia="Arial" w:hAnsi="Arial" w:cs="Arial"/>
                <w:color w:val="000000"/>
              </w:rPr>
              <w:t>P</w:t>
            </w:r>
            <w:r w:rsidR="0028589B">
              <w:rPr>
                <w:rFonts w:ascii="Arial" w:eastAsia="Arial" w:hAnsi="Arial" w:cs="Arial"/>
                <w:color w:val="000000"/>
              </w:rPr>
              <w:t>urchase of general station</w:t>
            </w:r>
            <w:r>
              <w:rPr>
                <w:rFonts w:ascii="Arial" w:eastAsia="Arial" w:hAnsi="Arial" w:cs="Arial"/>
                <w:color w:val="000000"/>
              </w:rPr>
              <w:t>e</w:t>
            </w:r>
            <w:r w:rsidR="0028589B">
              <w:rPr>
                <w:rFonts w:ascii="Arial" w:eastAsia="Arial" w:hAnsi="Arial" w:cs="Arial"/>
                <w:color w:val="000000"/>
              </w:rPr>
              <w:t>ry as required</w:t>
            </w:r>
            <w:r w:rsidR="00B46EC0">
              <w:rPr>
                <w:rFonts w:ascii="Arial" w:eastAsia="Arial" w:hAnsi="Arial" w:cs="Arial"/>
                <w:color w:val="000000"/>
              </w:rPr>
              <w:t>.</w:t>
            </w:r>
          </w:p>
          <w:p w14:paraId="73D49045" w14:textId="0C74C35B" w:rsidR="00B46EC0" w:rsidRPr="00F80452" w:rsidRDefault="0028589B" w:rsidP="00F80452">
            <w:pPr>
              <w:numPr>
                <w:ilvl w:val="0"/>
                <w:numId w:val="20"/>
              </w:numPr>
              <w:pBdr>
                <w:top w:val="nil"/>
                <w:left w:val="nil"/>
                <w:bottom w:val="nil"/>
                <w:right w:val="nil"/>
                <w:between w:val="nil"/>
              </w:pBdr>
              <w:rPr>
                <w:rFonts w:ascii="Arial" w:eastAsia="Arial" w:hAnsi="Arial" w:cs="Arial"/>
                <w:color w:val="000000"/>
              </w:rPr>
            </w:pPr>
            <w:r>
              <w:rPr>
                <w:rFonts w:ascii="Arial" w:eastAsia="Arial" w:hAnsi="Arial" w:cs="Arial"/>
                <w:color w:val="000000"/>
              </w:rPr>
              <w:t>Other items to be authorised by Treasurer and Lead Director of Project.</w:t>
            </w:r>
          </w:p>
        </w:tc>
      </w:tr>
      <w:tr w:rsidR="00473D2B" w14:paraId="64DDE9FD" w14:textId="77777777" w:rsidTr="000B59F6">
        <w:tc>
          <w:tcPr>
            <w:tcW w:w="2127" w:type="dxa"/>
          </w:tcPr>
          <w:p w14:paraId="36EAD3AF" w14:textId="77777777" w:rsidR="00473D2B" w:rsidRDefault="0028589B" w:rsidP="007338E6">
            <w:pPr>
              <w:spacing w:after="40"/>
              <w:rPr>
                <w:rFonts w:ascii="Arial" w:eastAsia="Arial" w:hAnsi="Arial" w:cs="Arial"/>
                <w:b/>
              </w:rPr>
            </w:pPr>
            <w:r>
              <w:rPr>
                <w:rFonts w:ascii="Arial" w:eastAsia="Arial" w:hAnsi="Arial" w:cs="Arial"/>
                <w:b/>
              </w:rPr>
              <w:t>Policies</w:t>
            </w:r>
          </w:p>
          <w:p w14:paraId="69C7A80E" w14:textId="77777777" w:rsidR="00473D2B" w:rsidRDefault="00473D2B" w:rsidP="007338E6">
            <w:pPr>
              <w:spacing w:after="40"/>
              <w:rPr>
                <w:rFonts w:ascii="Arial" w:eastAsia="Arial" w:hAnsi="Arial" w:cs="Arial"/>
              </w:rPr>
            </w:pPr>
          </w:p>
        </w:tc>
        <w:tc>
          <w:tcPr>
            <w:tcW w:w="7796" w:type="dxa"/>
            <w:vAlign w:val="center"/>
          </w:tcPr>
          <w:p w14:paraId="000BFA1E" w14:textId="77777777" w:rsidR="007338E6" w:rsidRDefault="007338E6" w:rsidP="007338E6">
            <w:pPr>
              <w:spacing w:after="40"/>
              <w:rPr>
                <w:rFonts w:ascii="Arial" w:eastAsia="Arial" w:hAnsi="Arial" w:cs="Arial"/>
              </w:rPr>
            </w:pPr>
          </w:p>
          <w:p w14:paraId="24D55CA9" w14:textId="1040F7D9" w:rsidR="007338E6" w:rsidRPr="007338E6" w:rsidRDefault="007338E6" w:rsidP="007338E6">
            <w:pPr>
              <w:spacing w:after="40"/>
              <w:rPr>
                <w:rFonts w:ascii="Arial" w:eastAsia="Arial" w:hAnsi="Arial" w:cs="Arial"/>
              </w:rPr>
            </w:pPr>
            <w:r w:rsidRPr="007338E6">
              <w:rPr>
                <w:rFonts w:ascii="Arial" w:eastAsia="Arial" w:hAnsi="Arial" w:cs="Arial"/>
              </w:rPr>
              <w:t xml:space="preserve">Keep all policies </w:t>
            </w:r>
            <w:r>
              <w:rPr>
                <w:rFonts w:ascii="Arial" w:eastAsia="Arial" w:hAnsi="Arial" w:cs="Arial"/>
              </w:rPr>
              <w:t xml:space="preserve">(including those detailed below) </w:t>
            </w:r>
            <w:r w:rsidRPr="007338E6">
              <w:rPr>
                <w:rFonts w:ascii="Arial" w:eastAsia="Arial" w:hAnsi="Arial" w:cs="Arial"/>
              </w:rPr>
              <w:t xml:space="preserve">updated to meet current legislation criteria. </w:t>
            </w:r>
          </w:p>
          <w:p w14:paraId="604DEB01" w14:textId="7BCC4A2D" w:rsidR="00F80452" w:rsidRDefault="007338E6" w:rsidP="007338E6">
            <w:pPr>
              <w:spacing w:after="40"/>
              <w:rPr>
                <w:rFonts w:ascii="Arial" w:eastAsia="Arial" w:hAnsi="Arial" w:cs="Arial"/>
              </w:rPr>
            </w:pPr>
            <w:r w:rsidRPr="007338E6">
              <w:rPr>
                <w:rFonts w:ascii="Arial" w:eastAsia="Arial" w:hAnsi="Arial" w:cs="Arial"/>
              </w:rPr>
              <w:t>Write new Policies as required for Board approval</w:t>
            </w:r>
            <w:r>
              <w:rPr>
                <w:rFonts w:ascii="Arial" w:eastAsia="Arial" w:hAnsi="Arial" w:cs="Arial"/>
              </w:rPr>
              <w:t>.</w:t>
            </w:r>
          </w:p>
          <w:p w14:paraId="7A3460DA" w14:textId="77777777" w:rsidR="007338E6" w:rsidRPr="00F80452" w:rsidRDefault="007338E6" w:rsidP="007338E6">
            <w:pPr>
              <w:spacing w:after="40"/>
              <w:rPr>
                <w:rFonts w:ascii="Arial" w:eastAsia="Arial" w:hAnsi="Arial" w:cs="Arial"/>
              </w:rPr>
            </w:pPr>
          </w:p>
          <w:p w14:paraId="6ECF74A7" w14:textId="03A8082A" w:rsidR="003464C6" w:rsidRDefault="0028589B" w:rsidP="003464C6">
            <w:pPr>
              <w:numPr>
                <w:ilvl w:val="0"/>
                <w:numId w:val="22"/>
              </w:numPr>
              <w:spacing w:after="40"/>
              <w:ind w:left="360"/>
              <w:rPr>
                <w:rFonts w:ascii="Arial" w:eastAsia="Arial" w:hAnsi="Arial" w:cs="Arial"/>
              </w:rPr>
            </w:pPr>
            <w:r>
              <w:rPr>
                <w:rFonts w:ascii="Arial" w:eastAsia="Arial" w:hAnsi="Arial" w:cs="Arial"/>
                <w:u w:val="single"/>
              </w:rPr>
              <w:t>Health &amp; Safety</w:t>
            </w:r>
            <w:r w:rsidR="003464C6">
              <w:rPr>
                <w:rFonts w:ascii="Arial" w:eastAsia="Arial" w:hAnsi="Arial" w:cs="Arial"/>
              </w:rPr>
              <w:t>*</w:t>
            </w:r>
            <w:r>
              <w:rPr>
                <w:rFonts w:ascii="Arial" w:eastAsia="Arial" w:hAnsi="Arial" w:cs="Arial"/>
              </w:rPr>
              <w:t xml:space="preserve"> </w:t>
            </w:r>
          </w:p>
          <w:p w14:paraId="2B8705DE" w14:textId="59F821ED" w:rsidR="00473D2B" w:rsidRDefault="0028589B" w:rsidP="00F80452">
            <w:pPr>
              <w:numPr>
                <w:ilvl w:val="0"/>
                <w:numId w:val="22"/>
              </w:numPr>
              <w:spacing w:after="40"/>
              <w:ind w:left="714" w:hanging="357"/>
              <w:rPr>
                <w:rFonts w:ascii="Arial" w:eastAsia="Arial" w:hAnsi="Arial" w:cs="Arial"/>
              </w:rPr>
            </w:pPr>
            <w:r>
              <w:rPr>
                <w:rFonts w:ascii="Arial" w:eastAsia="Arial" w:hAnsi="Arial" w:cs="Arial"/>
              </w:rPr>
              <w:t>undertake and be aware of issues relating both to self and any other employees and volunteers associated with KAT projects</w:t>
            </w:r>
            <w:r w:rsidR="003464C6">
              <w:rPr>
                <w:rFonts w:ascii="Arial" w:eastAsia="Arial" w:hAnsi="Arial" w:cs="Arial"/>
              </w:rPr>
              <w:t>:</w:t>
            </w:r>
            <w:r>
              <w:rPr>
                <w:rFonts w:ascii="Arial" w:eastAsia="Arial" w:hAnsi="Arial" w:cs="Arial"/>
              </w:rPr>
              <w:t xml:space="preserve"> </w:t>
            </w:r>
          </w:p>
          <w:p w14:paraId="75F8D4E3" w14:textId="7DF0D51D" w:rsidR="00473D2B" w:rsidRDefault="003464C6" w:rsidP="00F80452">
            <w:pPr>
              <w:numPr>
                <w:ilvl w:val="0"/>
                <w:numId w:val="30"/>
              </w:numPr>
              <w:spacing w:after="40"/>
              <w:ind w:left="981" w:hanging="357"/>
              <w:rPr>
                <w:rFonts w:ascii="Arial" w:eastAsia="Arial" w:hAnsi="Arial" w:cs="Arial"/>
              </w:rPr>
            </w:pPr>
            <w:r>
              <w:rPr>
                <w:rFonts w:ascii="Arial" w:eastAsia="Arial" w:hAnsi="Arial" w:cs="Arial"/>
              </w:rPr>
              <w:t>c</w:t>
            </w:r>
            <w:r w:rsidR="0028589B">
              <w:rPr>
                <w:rFonts w:ascii="Arial" w:eastAsia="Arial" w:hAnsi="Arial" w:cs="Arial"/>
              </w:rPr>
              <w:t xml:space="preserve">onduct and update annual Risk Assessments for lone working, projects, </w:t>
            </w:r>
            <w:r w:rsidR="00A9107C">
              <w:rPr>
                <w:rFonts w:ascii="Arial" w:eastAsia="Arial" w:hAnsi="Arial" w:cs="Arial"/>
              </w:rPr>
              <w:t>events,</w:t>
            </w:r>
            <w:r w:rsidR="0028589B">
              <w:rPr>
                <w:rFonts w:ascii="Arial" w:eastAsia="Arial" w:hAnsi="Arial" w:cs="Arial"/>
              </w:rPr>
              <w:t xml:space="preserve"> and volunteer involvement.</w:t>
            </w:r>
          </w:p>
          <w:p w14:paraId="660BEDFE" w14:textId="1B13C46A" w:rsidR="00473D2B" w:rsidRPr="00A9107C" w:rsidRDefault="003464C6" w:rsidP="00F80452">
            <w:pPr>
              <w:numPr>
                <w:ilvl w:val="0"/>
                <w:numId w:val="30"/>
              </w:numPr>
              <w:spacing w:after="40"/>
              <w:ind w:left="981" w:hanging="357"/>
              <w:rPr>
                <w:rFonts w:ascii="Arial" w:eastAsia="Arial" w:hAnsi="Arial" w:cs="Arial"/>
              </w:rPr>
            </w:pPr>
            <w:r>
              <w:rPr>
                <w:rFonts w:ascii="Arial" w:eastAsia="Arial" w:hAnsi="Arial" w:cs="Arial"/>
              </w:rPr>
              <w:t>d</w:t>
            </w:r>
            <w:r w:rsidR="0028589B" w:rsidRPr="00A9107C">
              <w:rPr>
                <w:rFonts w:ascii="Arial" w:eastAsia="Arial" w:hAnsi="Arial" w:cs="Arial"/>
              </w:rPr>
              <w:t>evelop and update a H&amp;S procedure in event of an incident</w:t>
            </w:r>
            <w:r w:rsidR="00A9107C">
              <w:rPr>
                <w:rFonts w:ascii="Arial" w:eastAsia="Arial" w:hAnsi="Arial" w:cs="Arial"/>
              </w:rPr>
              <w:t>.</w:t>
            </w:r>
          </w:p>
          <w:p w14:paraId="72B607E8" w14:textId="25AFC268" w:rsidR="00473D2B" w:rsidRPr="00A9107C" w:rsidRDefault="003464C6" w:rsidP="00F80452">
            <w:pPr>
              <w:numPr>
                <w:ilvl w:val="0"/>
                <w:numId w:val="30"/>
              </w:numPr>
              <w:spacing w:after="40"/>
              <w:ind w:left="981" w:hanging="357"/>
              <w:rPr>
                <w:rFonts w:ascii="Arial" w:eastAsia="Arial" w:hAnsi="Arial" w:cs="Arial"/>
              </w:rPr>
            </w:pPr>
            <w:r>
              <w:rPr>
                <w:rFonts w:ascii="Arial" w:eastAsia="Arial" w:hAnsi="Arial" w:cs="Arial"/>
              </w:rPr>
              <w:t>e</w:t>
            </w:r>
            <w:r w:rsidR="0028589B" w:rsidRPr="00A9107C">
              <w:rPr>
                <w:rFonts w:ascii="Arial" w:eastAsia="Arial" w:hAnsi="Arial" w:cs="Arial"/>
              </w:rPr>
              <w:t xml:space="preserve">nsure Directors, </w:t>
            </w:r>
            <w:r>
              <w:rPr>
                <w:rFonts w:ascii="Arial" w:eastAsia="Arial" w:hAnsi="Arial" w:cs="Arial"/>
              </w:rPr>
              <w:t xml:space="preserve">and </w:t>
            </w:r>
            <w:r w:rsidR="0028589B" w:rsidRPr="00A9107C">
              <w:rPr>
                <w:rFonts w:ascii="Arial" w:eastAsia="Arial" w:hAnsi="Arial" w:cs="Arial"/>
              </w:rPr>
              <w:t>employees are aware of their responsibilities if a breach of health and safety occurs.</w:t>
            </w:r>
          </w:p>
          <w:p w14:paraId="4C5A38EE" w14:textId="77777777" w:rsidR="00473D2B" w:rsidRDefault="00473D2B" w:rsidP="003464C6">
            <w:pPr>
              <w:spacing w:after="40"/>
              <w:ind w:left="360"/>
              <w:rPr>
                <w:rFonts w:ascii="Arial" w:eastAsia="Arial" w:hAnsi="Arial" w:cs="Arial"/>
                <w:u w:val="single"/>
              </w:rPr>
            </w:pPr>
          </w:p>
          <w:p w14:paraId="3C46E0CC" w14:textId="0B5D5DEC" w:rsidR="00473D2B" w:rsidRDefault="0028589B" w:rsidP="003464C6">
            <w:pPr>
              <w:numPr>
                <w:ilvl w:val="0"/>
                <w:numId w:val="22"/>
              </w:numPr>
              <w:spacing w:after="40"/>
              <w:ind w:left="360"/>
              <w:rPr>
                <w:rFonts w:ascii="Arial" w:eastAsia="Arial" w:hAnsi="Arial" w:cs="Arial"/>
                <w:u w:val="single"/>
              </w:rPr>
            </w:pPr>
            <w:r>
              <w:rPr>
                <w:rFonts w:ascii="Arial" w:eastAsia="Arial" w:hAnsi="Arial" w:cs="Arial"/>
                <w:u w:val="single"/>
              </w:rPr>
              <w:t>Protecting Vulnerable People</w:t>
            </w:r>
            <w:r w:rsidR="003464C6" w:rsidRPr="003464C6">
              <w:rPr>
                <w:rFonts w:ascii="Arial" w:eastAsia="Arial" w:hAnsi="Arial" w:cs="Arial"/>
              </w:rPr>
              <w:t>*</w:t>
            </w:r>
          </w:p>
          <w:p w14:paraId="062ABFE4" w14:textId="21D44C33" w:rsidR="00473D2B" w:rsidRDefault="003464C6" w:rsidP="003464C6">
            <w:pPr>
              <w:pStyle w:val="ListParagraph"/>
              <w:numPr>
                <w:ilvl w:val="1"/>
                <w:numId w:val="31"/>
              </w:numPr>
              <w:spacing w:after="40"/>
              <w:ind w:left="720"/>
              <w:rPr>
                <w:rFonts w:ascii="Arial" w:eastAsia="Arial" w:hAnsi="Arial" w:cs="Arial"/>
              </w:rPr>
            </w:pPr>
            <w:r>
              <w:rPr>
                <w:rFonts w:ascii="Arial" w:eastAsia="Arial" w:hAnsi="Arial" w:cs="Arial"/>
              </w:rPr>
              <w:t>b</w:t>
            </w:r>
            <w:r w:rsidR="0028589B" w:rsidRPr="003464C6">
              <w:rPr>
                <w:rFonts w:ascii="Arial" w:eastAsia="Arial" w:hAnsi="Arial" w:cs="Arial"/>
              </w:rPr>
              <w:t xml:space="preserve">e aware </w:t>
            </w:r>
            <w:r w:rsidRPr="003464C6">
              <w:rPr>
                <w:rFonts w:ascii="Arial" w:eastAsia="Arial" w:hAnsi="Arial" w:cs="Arial"/>
              </w:rPr>
              <w:t xml:space="preserve">of </w:t>
            </w:r>
            <w:r w:rsidR="0028589B" w:rsidRPr="003464C6">
              <w:rPr>
                <w:rFonts w:ascii="Arial" w:eastAsia="Arial" w:hAnsi="Arial" w:cs="Arial"/>
              </w:rPr>
              <w:t>and adhere to the KAT policy</w:t>
            </w:r>
            <w:r w:rsidRPr="003464C6">
              <w:rPr>
                <w:rFonts w:ascii="Arial" w:eastAsia="Arial" w:hAnsi="Arial" w:cs="Arial"/>
              </w:rPr>
              <w:t>.</w:t>
            </w:r>
          </w:p>
          <w:p w14:paraId="0F485F48" w14:textId="76ABE213" w:rsidR="003464C6" w:rsidRPr="0025796A" w:rsidRDefault="003464C6" w:rsidP="00D053DA">
            <w:pPr>
              <w:pStyle w:val="ListParagraph"/>
              <w:numPr>
                <w:ilvl w:val="1"/>
                <w:numId w:val="31"/>
              </w:numPr>
              <w:spacing w:after="40"/>
              <w:ind w:left="720"/>
              <w:rPr>
                <w:rFonts w:ascii="Arial" w:eastAsia="Arial" w:hAnsi="Arial" w:cs="Arial"/>
              </w:rPr>
            </w:pPr>
            <w:r w:rsidRPr="0025796A">
              <w:rPr>
                <w:rFonts w:ascii="Arial" w:eastAsia="Arial" w:hAnsi="Arial" w:cs="Arial"/>
              </w:rPr>
              <w:t>support Senior Project Manager and act as signatory.</w:t>
            </w:r>
          </w:p>
          <w:p w14:paraId="5A0F34E4" w14:textId="77777777" w:rsidR="003464C6" w:rsidRPr="00FC1CED" w:rsidRDefault="003464C6" w:rsidP="00FC1CED">
            <w:pPr>
              <w:spacing w:after="40"/>
              <w:rPr>
                <w:rFonts w:ascii="Arial" w:eastAsia="Arial" w:hAnsi="Arial" w:cs="Arial"/>
              </w:rPr>
            </w:pPr>
          </w:p>
          <w:p w14:paraId="4A9B2508" w14:textId="5D49E14B" w:rsidR="00473D2B" w:rsidRDefault="0028589B" w:rsidP="003464C6">
            <w:pPr>
              <w:numPr>
                <w:ilvl w:val="0"/>
                <w:numId w:val="22"/>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u w:val="single"/>
              </w:rPr>
              <w:t>GDRP</w:t>
            </w:r>
            <w:r w:rsidR="003464C6" w:rsidRPr="003464C6">
              <w:rPr>
                <w:rFonts w:ascii="Arial" w:eastAsia="Arial" w:hAnsi="Arial" w:cs="Arial"/>
                <w:color w:val="000000"/>
              </w:rPr>
              <w:t>*</w:t>
            </w:r>
            <w:r w:rsidRPr="003464C6">
              <w:rPr>
                <w:rFonts w:ascii="Arial" w:eastAsia="Arial" w:hAnsi="Arial" w:cs="Arial"/>
                <w:color w:val="000000"/>
              </w:rPr>
              <w:t xml:space="preserve"> </w:t>
            </w:r>
          </w:p>
          <w:p w14:paraId="56E92BFF" w14:textId="68980F48" w:rsidR="003464C6" w:rsidRDefault="003464C6" w:rsidP="003464C6">
            <w:pPr>
              <w:numPr>
                <w:ilvl w:val="0"/>
                <w:numId w:val="33"/>
              </w:numPr>
              <w:pBdr>
                <w:top w:val="nil"/>
                <w:left w:val="nil"/>
                <w:bottom w:val="nil"/>
                <w:right w:val="nil"/>
                <w:between w:val="nil"/>
              </w:pBdr>
              <w:spacing w:after="40"/>
              <w:rPr>
                <w:rFonts w:ascii="Arial" w:eastAsia="Arial" w:hAnsi="Arial" w:cs="Arial"/>
                <w:color w:val="000000"/>
              </w:rPr>
            </w:pPr>
            <w:r>
              <w:rPr>
                <w:rFonts w:ascii="Arial" w:eastAsia="Arial" w:hAnsi="Arial" w:cs="Arial"/>
                <w:color w:val="000000"/>
              </w:rPr>
              <w:t>be aware of and adhere to GDPR policies.</w:t>
            </w:r>
          </w:p>
          <w:p w14:paraId="4A49BF5C" w14:textId="0CE45319" w:rsidR="003464C6" w:rsidRDefault="003464C6" w:rsidP="003464C6">
            <w:pPr>
              <w:numPr>
                <w:ilvl w:val="0"/>
                <w:numId w:val="33"/>
              </w:numPr>
              <w:pBdr>
                <w:top w:val="nil"/>
                <w:left w:val="nil"/>
                <w:bottom w:val="nil"/>
                <w:right w:val="nil"/>
                <w:between w:val="nil"/>
              </w:pBdr>
              <w:spacing w:after="40"/>
              <w:rPr>
                <w:rFonts w:ascii="Arial" w:eastAsia="Arial" w:hAnsi="Arial" w:cs="Arial"/>
                <w:color w:val="000000"/>
              </w:rPr>
            </w:pPr>
            <w:r>
              <w:rPr>
                <w:rFonts w:ascii="Arial" w:eastAsia="Arial" w:hAnsi="Arial" w:cs="Arial"/>
                <w:color w:val="000000"/>
              </w:rPr>
              <w:t>ensure staff have appropriate training.</w:t>
            </w:r>
          </w:p>
          <w:p w14:paraId="74007EC8" w14:textId="77777777" w:rsidR="003464C6" w:rsidRDefault="003464C6" w:rsidP="003464C6">
            <w:pPr>
              <w:pBdr>
                <w:top w:val="nil"/>
                <w:left w:val="nil"/>
                <w:bottom w:val="nil"/>
                <w:right w:val="nil"/>
                <w:between w:val="nil"/>
              </w:pBdr>
              <w:spacing w:after="40"/>
              <w:rPr>
                <w:rFonts w:ascii="Arial" w:eastAsia="Arial" w:hAnsi="Arial" w:cs="Arial"/>
                <w:color w:val="000000"/>
              </w:rPr>
            </w:pPr>
          </w:p>
          <w:p w14:paraId="2CC45971" w14:textId="77777777" w:rsidR="003464C6" w:rsidRDefault="003464C6" w:rsidP="003464C6">
            <w:pPr>
              <w:pBdr>
                <w:top w:val="nil"/>
                <w:left w:val="nil"/>
                <w:bottom w:val="nil"/>
                <w:right w:val="nil"/>
                <w:between w:val="nil"/>
              </w:pBdr>
              <w:spacing w:after="40"/>
              <w:rPr>
                <w:rFonts w:ascii="Arial" w:eastAsia="Arial" w:hAnsi="Arial" w:cs="Arial"/>
                <w:color w:val="000000"/>
              </w:rPr>
            </w:pPr>
            <w:r w:rsidRPr="003464C6">
              <w:rPr>
                <w:rFonts w:ascii="Arial" w:eastAsia="Arial" w:hAnsi="Arial" w:cs="Arial"/>
                <w:color w:val="000000"/>
              </w:rPr>
              <w:t>*</w:t>
            </w:r>
            <w:r>
              <w:rPr>
                <w:rFonts w:ascii="Arial" w:eastAsia="Arial" w:hAnsi="Arial" w:cs="Arial"/>
                <w:color w:val="000000"/>
              </w:rPr>
              <w:t xml:space="preserve">  Senior Project Manager currently has overall responsibility for these.</w:t>
            </w:r>
          </w:p>
          <w:p w14:paraId="5B5EF4B0" w14:textId="1577B76C" w:rsidR="00F80452" w:rsidRPr="003464C6" w:rsidRDefault="00F80452" w:rsidP="003464C6">
            <w:pPr>
              <w:pBdr>
                <w:top w:val="nil"/>
                <w:left w:val="nil"/>
                <w:bottom w:val="nil"/>
                <w:right w:val="nil"/>
                <w:between w:val="nil"/>
              </w:pBdr>
              <w:spacing w:after="40"/>
              <w:rPr>
                <w:rFonts w:ascii="Arial" w:eastAsia="Arial" w:hAnsi="Arial" w:cs="Arial"/>
                <w:color w:val="000000"/>
              </w:rPr>
            </w:pPr>
          </w:p>
        </w:tc>
      </w:tr>
      <w:tr w:rsidR="00473D2B" w14:paraId="250EE233" w14:textId="77777777" w:rsidTr="000B59F6">
        <w:tc>
          <w:tcPr>
            <w:tcW w:w="2127" w:type="dxa"/>
            <w:vAlign w:val="center"/>
          </w:tcPr>
          <w:p w14:paraId="306677E3" w14:textId="77777777" w:rsidR="00473D2B" w:rsidRDefault="0028589B" w:rsidP="001F0E42">
            <w:pPr>
              <w:spacing w:after="40"/>
              <w:rPr>
                <w:rFonts w:ascii="Arial" w:eastAsia="Arial" w:hAnsi="Arial" w:cs="Arial"/>
              </w:rPr>
            </w:pPr>
            <w:r>
              <w:rPr>
                <w:rFonts w:ascii="Arial" w:eastAsia="Arial" w:hAnsi="Arial" w:cs="Arial"/>
                <w:b/>
              </w:rPr>
              <w:t>Performance Management</w:t>
            </w:r>
            <w:r>
              <w:rPr>
                <w:rFonts w:ascii="Arial" w:eastAsia="Arial" w:hAnsi="Arial" w:cs="Arial"/>
              </w:rPr>
              <w:t xml:space="preserve"> </w:t>
            </w:r>
          </w:p>
          <w:p w14:paraId="6612054C" w14:textId="77777777" w:rsidR="00473D2B" w:rsidRDefault="00473D2B" w:rsidP="001F0E42">
            <w:pPr>
              <w:spacing w:after="40"/>
              <w:rPr>
                <w:rFonts w:ascii="Arial" w:eastAsia="Arial" w:hAnsi="Arial" w:cs="Arial"/>
              </w:rPr>
            </w:pPr>
          </w:p>
        </w:tc>
        <w:tc>
          <w:tcPr>
            <w:tcW w:w="7796" w:type="dxa"/>
            <w:vAlign w:val="center"/>
          </w:tcPr>
          <w:p w14:paraId="5C621989" w14:textId="30719509" w:rsidR="00473D2B" w:rsidRDefault="00F80452" w:rsidP="001F0E42">
            <w:pPr>
              <w:spacing w:after="40"/>
              <w:rPr>
                <w:rFonts w:ascii="Arial" w:eastAsia="Arial" w:hAnsi="Arial" w:cs="Arial"/>
                <w:color w:val="000000"/>
              </w:rPr>
            </w:pPr>
            <w:r>
              <w:rPr>
                <w:rFonts w:ascii="Arial" w:eastAsia="Arial" w:hAnsi="Arial" w:cs="Arial"/>
                <w:color w:val="000000"/>
              </w:rPr>
              <w:t>Annual appraisals will be carried out by the KAT chair and nominated KAT HR director.</w:t>
            </w:r>
            <w:r w:rsidR="0028589B">
              <w:rPr>
                <w:rFonts w:ascii="Arial" w:eastAsia="Arial" w:hAnsi="Arial" w:cs="Arial"/>
                <w:color w:val="000000"/>
              </w:rPr>
              <w:t xml:space="preserve"> </w:t>
            </w:r>
          </w:p>
          <w:p w14:paraId="3A7A904F" w14:textId="77777777" w:rsidR="00473D2B" w:rsidRDefault="0028589B" w:rsidP="001F0E42">
            <w:pPr>
              <w:spacing w:after="40"/>
              <w:rPr>
                <w:rFonts w:ascii="Arial" w:eastAsia="Arial" w:hAnsi="Arial" w:cs="Arial"/>
                <w:color w:val="000000"/>
              </w:rPr>
            </w:pPr>
            <w:r>
              <w:rPr>
                <w:rFonts w:ascii="Arial" w:eastAsia="Arial" w:hAnsi="Arial" w:cs="Arial"/>
                <w:color w:val="000000"/>
              </w:rPr>
              <w:t>Update Job Description annually</w:t>
            </w:r>
          </w:p>
          <w:p w14:paraId="7448B9DA" w14:textId="435AA126" w:rsidR="00473D2B" w:rsidRDefault="00F80452" w:rsidP="001F0E42">
            <w:pPr>
              <w:spacing w:after="40"/>
              <w:rPr>
                <w:rFonts w:ascii="Arial" w:eastAsia="Arial" w:hAnsi="Arial" w:cs="Arial"/>
              </w:rPr>
            </w:pPr>
            <w:r>
              <w:rPr>
                <w:rFonts w:ascii="Arial" w:eastAsia="Arial" w:hAnsi="Arial" w:cs="Arial"/>
              </w:rPr>
              <w:t xml:space="preserve">Supervisory meetings as required by either </w:t>
            </w:r>
            <w:r w:rsidR="00002161">
              <w:rPr>
                <w:rFonts w:ascii="Arial" w:eastAsia="Arial" w:hAnsi="Arial" w:cs="Arial"/>
              </w:rPr>
              <w:t>Executive Officer</w:t>
            </w:r>
            <w:r>
              <w:rPr>
                <w:rFonts w:ascii="Arial" w:eastAsia="Arial" w:hAnsi="Arial" w:cs="Arial"/>
              </w:rPr>
              <w:t xml:space="preserve"> or KAT nominated HR director.</w:t>
            </w:r>
          </w:p>
        </w:tc>
      </w:tr>
    </w:tbl>
    <w:p w14:paraId="470877B3" w14:textId="77777777" w:rsidR="00473D2B" w:rsidRDefault="00473D2B">
      <w:pPr>
        <w:spacing w:after="40"/>
        <w:rPr>
          <w:rFonts w:ascii="Arial" w:eastAsia="Arial" w:hAnsi="Arial" w:cs="Arial"/>
        </w:rPr>
      </w:pPr>
    </w:p>
    <w:tbl>
      <w:tblPr>
        <w:tblStyle w:val="a4"/>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473D2B" w14:paraId="4FE30D07" w14:textId="77777777" w:rsidTr="000B59F6">
        <w:tc>
          <w:tcPr>
            <w:tcW w:w="9923" w:type="dxa"/>
            <w:vAlign w:val="center"/>
          </w:tcPr>
          <w:p w14:paraId="0FEACCF3" w14:textId="77777777" w:rsidR="00473D2B" w:rsidRDefault="0028589B" w:rsidP="00F80452">
            <w:pPr>
              <w:spacing w:after="40"/>
              <w:rPr>
                <w:rFonts w:ascii="Arial" w:eastAsia="Arial" w:hAnsi="Arial" w:cs="Arial"/>
              </w:rPr>
            </w:pPr>
            <w:r>
              <w:rPr>
                <w:rFonts w:ascii="Arial" w:eastAsia="Arial" w:hAnsi="Arial" w:cs="Arial"/>
              </w:rPr>
              <w:t>The above duties are not exclusive or exhaustive and the post holder will be required to undertake such tasks as may be reasonably expected within the scope of the role</w:t>
            </w:r>
          </w:p>
          <w:p w14:paraId="28473C5A" w14:textId="51FC559A" w:rsidR="000B59F6" w:rsidRPr="00F80452" w:rsidRDefault="000B59F6" w:rsidP="00F80452">
            <w:pPr>
              <w:spacing w:after="40"/>
              <w:rPr>
                <w:rFonts w:ascii="Arial" w:eastAsia="Arial" w:hAnsi="Arial" w:cs="Arial"/>
                <w:sz w:val="22"/>
                <w:szCs w:val="22"/>
              </w:rPr>
            </w:pPr>
          </w:p>
        </w:tc>
      </w:tr>
    </w:tbl>
    <w:p w14:paraId="5477B88F" w14:textId="77777777" w:rsidR="00473D2B" w:rsidRDefault="00473D2B">
      <w:pPr>
        <w:spacing w:after="40"/>
        <w:rPr>
          <w:rFonts w:ascii="Arial" w:eastAsia="Arial" w:hAnsi="Arial" w:cs="Arial"/>
        </w:rPr>
      </w:pPr>
    </w:p>
    <w:p w14:paraId="16E6ED37" w14:textId="77777777" w:rsidR="00244BC4" w:rsidRDefault="00244BC4">
      <w:pPr>
        <w:spacing w:after="40"/>
        <w:rPr>
          <w:rFonts w:ascii="Arial" w:eastAsia="Arial" w:hAnsi="Arial" w:cs="Arial"/>
        </w:rPr>
      </w:pPr>
    </w:p>
    <w:p w14:paraId="583662C5" w14:textId="77777777" w:rsidR="00244BC4" w:rsidRDefault="00244BC4">
      <w:pPr>
        <w:spacing w:after="40"/>
        <w:rPr>
          <w:rFonts w:ascii="Arial" w:eastAsia="Arial" w:hAnsi="Arial" w:cs="Arial"/>
        </w:rPr>
      </w:pPr>
    </w:p>
    <w:p w14:paraId="4D56DD8B" w14:textId="77777777" w:rsidR="00244BC4" w:rsidRDefault="00244BC4">
      <w:pPr>
        <w:spacing w:after="40"/>
        <w:rPr>
          <w:rFonts w:ascii="Arial" w:eastAsia="Arial" w:hAnsi="Arial" w:cs="Arial"/>
        </w:rPr>
      </w:pPr>
    </w:p>
    <w:p w14:paraId="35553B18" w14:textId="77777777" w:rsidR="00244BC4" w:rsidRDefault="00244BC4">
      <w:pPr>
        <w:spacing w:after="40"/>
        <w:rPr>
          <w:rFonts w:ascii="Arial" w:eastAsia="Arial" w:hAnsi="Arial" w:cs="Arial"/>
        </w:rPr>
      </w:pPr>
    </w:p>
    <w:p w14:paraId="30BEB0ED" w14:textId="77777777" w:rsidR="00244BC4" w:rsidRDefault="00244BC4">
      <w:pPr>
        <w:spacing w:after="40"/>
        <w:rPr>
          <w:rFonts w:ascii="Arial" w:eastAsia="Arial" w:hAnsi="Arial" w:cs="Arial"/>
        </w:rPr>
      </w:pPr>
    </w:p>
    <w:p w14:paraId="06612B90" w14:textId="77777777" w:rsidR="00244BC4" w:rsidRDefault="00244BC4">
      <w:pPr>
        <w:spacing w:after="40"/>
        <w:rPr>
          <w:rFonts w:ascii="Arial" w:eastAsia="Arial" w:hAnsi="Arial" w:cs="Arial"/>
        </w:rPr>
      </w:pPr>
    </w:p>
    <w:p w14:paraId="6174C214" w14:textId="77777777" w:rsidR="00244BC4" w:rsidRDefault="00244BC4">
      <w:pPr>
        <w:spacing w:after="40"/>
        <w:rPr>
          <w:rFonts w:ascii="Arial" w:eastAsia="Arial" w:hAnsi="Arial" w:cs="Arial"/>
        </w:rPr>
      </w:pPr>
    </w:p>
    <w:p w14:paraId="42E8C236" w14:textId="77777777" w:rsidR="00244BC4" w:rsidRDefault="00244BC4">
      <w:pPr>
        <w:spacing w:after="40"/>
        <w:rPr>
          <w:rFonts w:ascii="Arial" w:eastAsia="Arial" w:hAnsi="Arial" w:cs="Arial"/>
        </w:rPr>
      </w:pPr>
    </w:p>
    <w:p w14:paraId="28B9F8DD" w14:textId="77777777" w:rsidR="00244BC4" w:rsidRDefault="00244BC4">
      <w:pPr>
        <w:spacing w:after="40"/>
        <w:rPr>
          <w:rFonts w:ascii="Arial" w:eastAsia="Arial" w:hAnsi="Arial" w:cs="Arial"/>
        </w:rPr>
      </w:pPr>
    </w:p>
    <w:p w14:paraId="17B6DB15" w14:textId="77777777" w:rsidR="00244BC4" w:rsidRDefault="00244BC4">
      <w:pPr>
        <w:spacing w:after="40"/>
        <w:rPr>
          <w:rFonts w:ascii="Arial" w:eastAsia="Arial" w:hAnsi="Arial" w:cs="Arial"/>
        </w:rPr>
      </w:pPr>
    </w:p>
    <w:p w14:paraId="4D60AFF2" w14:textId="77777777" w:rsidR="00244BC4" w:rsidRDefault="00244BC4">
      <w:pPr>
        <w:spacing w:after="40"/>
        <w:rPr>
          <w:rFonts w:ascii="Arial" w:eastAsia="Arial" w:hAnsi="Arial" w:cs="Arial"/>
        </w:rPr>
      </w:pPr>
    </w:p>
    <w:p w14:paraId="7C59EC07" w14:textId="77777777" w:rsidR="00244BC4" w:rsidRDefault="00244BC4">
      <w:pPr>
        <w:spacing w:after="40"/>
        <w:rPr>
          <w:rFonts w:ascii="Arial" w:eastAsia="Arial" w:hAnsi="Arial" w:cs="Arial"/>
        </w:rPr>
      </w:pPr>
    </w:p>
    <w:p w14:paraId="1E9A3C72" w14:textId="77777777" w:rsidR="00244BC4" w:rsidRDefault="00244BC4">
      <w:pPr>
        <w:spacing w:after="40"/>
        <w:rPr>
          <w:rFonts w:ascii="Arial" w:eastAsia="Arial" w:hAnsi="Arial" w:cs="Arial"/>
        </w:rPr>
      </w:pPr>
    </w:p>
    <w:p w14:paraId="0A4C5E0C" w14:textId="77777777" w:rsidR="00244BC4" w:rsidRDefault="00244BC4">
      <w:pPr>
        <w:spacing w:after="40"/>
        <w:rPr>
          <w:rFonts w:ascii="Arial" w:eastAsia="Arial" w:hAnsi="Arial" w:cs="Arial"/>
        </w:rPr>
      </w:pPr>
    </w:p>
    <w:p w14:paraId="2F5937E8" w14:textId="77777777" w:rsidR="00244BC4" w:rsidRDefault="00244BC4">
      <w:pPr>
        <w:spacing w:after="40"/>
        <w:rPr>
          <w:rFonts w:ascii="Arial" w:eastAsia="Arial" w:hAnsi="Arial" w:cs="Arial"/>
        </w:rPr>
      </w:pPr>
    </w:p>
    <w:p w14:paraId="1FD5334F" w14:textId="77777777" w:rsidR="00244BC4" w:rsidRDefault="00244BC4">
      <w:pPr>
        <w:spacing w:after="40"/>
        <w:rPr>
          <w:rFonts w:ascii="Arial" w:eastAsia="Arial" w:hAnsi="Arial" w:cs="Arial"/>
        </w:rPr>
      </w:pPr>
    </w:p>
    <w:p w14:paraId="0A2995A7" w14:textId="77777777" w:rsidR="00244BC4" w:rsidRDefault="00244BC4">
      <w:pPr>
        <w:spacing w:after="40"/>
        <w:rPr>
          <w:rFonts w:ascii="Arial" w:eastAsia="Arial" w:hAnsi="Arial" w:cs="Arial"/>
        </w:rPr>
      </w:pPr>
    </w:p>
    <w:p w14:paraId="69439509" w14:textId="77777777" w:rsidR="00244BC4" w:rsidRDefault="00244BC4">
      <w:pPr>
        <w:spacing w:after="40"/>
        <w:rPr>
          <w:rFonts w:ascii="Arial" w:eastAsia="Arial" w:hAnsi="Arial" w:cs="Arial"/>
        </w:rPr>
      </w:pPr>
    </w:p>
    <w:p w14:paraId="432CAD34" w14:textId="77777777" w:rsidR="00244BC4" w:rsidRDefault="00244BC4">
      <w:pPr>
        <w:spacing w:after="40"/>
        <w:rPr>
          <w:rFonts w:ascii="Arial" w:eastAsia="Arial" w:hAnsi="Arial" w:cs="Arial"/>
        </w:rPr>
      </w:pPr>
    </w:p>
    <w:p w14:paraId="4DFE49EB" w14:textId="77777777" w:rsidR="00244BC4" w:rsidRDefault="00244BC4">
      <w:pPr>
        <w:spacing w:after="40"/>
        <w:rPr>
          <w:rFonts w:ascii="Arial" w:eastAsia="Arial" w:hAnsi="Arial" w:cs="Arial"/>
        </w:rPr>
      </w:pPr>
    </w:p>
    <w:p w14:paraId="0C0539A8" w14:textId="77777777" w:rsidR="00244BC4" w:rsidRDefault="00244BC4">
      <w:pPr>
        <w:spacing w:after="40"/>
        <w:rPr>
          <w:rFonts w:ascii="Arial" w:eastAsia="Arial" w:hAnsi="Arial" w:cs="Arial"/>
        </w:rPr>
      </w:pPr>
    </w:p>
    <w:p w14:paraId="6AB5DDDC" w14:textId="77777777" w:rsidR="00244BC4" w:rsidRDefault="00244BC4">
      <w:pPr>
        <w:spacing w:after="40"/>
        <w:rPr>
          <w:rFonts w:ascii="Arial" w:eastAsia="Arial" w:hAnsi="Arial" w:cs="Arial"/>
        </w:rPr>
      </w:pPr>
    </w:p>
    <w:p w14:paraId="3B9F9048" w14:textId="77777777" w:rsidR="00244BC4" w:rsidRDefault="00244BC4">
      <w:pPr>
        <w:spacing w:after="40"/>
        <w:rPr>
          <w:rFonts w:ascii="Arial" w:eastAsia="Arial" w:hAnsi="Arial" w:cs="Arial"/>
        </w:rPr>
      </w:pPr>
    </w:p>
    <w:p w14:paraId="04033EC2" w14:textId="77777777" w:rsidR="00244BC4" w:rsidRDefault="00244BC4">
      <w:pPr>
        <w:spacing w:after="40"/>
        <w:rPr>
          <w:rFonts w:ascii="Arial" w:eastAsia="Arial" w:hAnsi="Arial" w:cs="Arial"/>
        </w:rPr>
      </w:pPr>
    </w:p>
    <w:p w14:paraId="7B521146" w14:textId="77777777" w:rsidR="00244BC4" w:rsidRDefault="00244BC4">
      <w:pPr>
        <w:spacing w:after="40"/>
        <w:rPr>
          <w:rFonts w:ascii="Arial" w:eastAsia="Arial" w:hAnsi="Arial" w:cs="Arial"/>
        </w:rPr>
      </w:pPr>
    </w:p>
    <w:p w14:paraId="064F3096" w14:textId="77777777" w:rsidR="00244BC4" w:rsidRDefault="00244BC4">
      <w:pPr>
        <w:spacing w:after="40"/>
        <w:rPr>
          <w:rFonts w:ascii="Arial" w:eastAsia="Arial" w:hAnsi="Arial" w:cs="Arial"/>
        </w:rPr>
      </w:pPr>
    </w:p>
    <w:p w14:paraId="07E55A0E" w14:textId="77777777" w:rsidR="00074AED" w:rsidRDefault="00074AED" w:rsidP="00074AED">
      <w:pPr>
        <w:pageBreakBefore/>
        <w:spacing w:after="40"/>
        <w:ind w:left="-566"/>
        <w:jc w:val="center"/>
        <w:rPr>
          <w:rFonts w:ascii="Calibri" w:eastAsia="Calibri" w:hAnsi="Calibri" w:cs="Calibri"/>
          <w:b/>
          <w:sz w:val="32"/>
          <w:szCs w:val="32"/>
        </w:rPr>
      </w:pPr>
      <w:r>
        <w:rPr>
          <w:rFonts w:ascii="Calibri" w:eastAsia="Calibri" w:hAnsi="Calibri" w:cs="Calibri"/>
          <w:b/>
          <w:sz w:val="32"/>
          <w:szCs w:val="32"/>
        </w:rPr>
        <w:t xml:space="preserve">Personal Specification </w:t>
      </w:r>
    </w:p>
    <w:p w14:paraId="04BC8FF3" w14:textId="77777777" w:rsidR="00074AED" w:rsidRDefault="00074AED" w:rsidP="00074AED">
      <w:pPr>
        <w:spacing w:after="40"/>
        <w:rPr>
          <w:rFonts w:ascii="Calibri" w:eastAsia="Calibri" w:hAnsi="Calibri" w:cs="Calibri"/>
          <w:b/>
          <w:sz w:val="36"/>
          <w:szCs w:val="36"/>
        </w:rPr>
      </w:pPr>
    </w:p>
    <w:tbl>
      <w:tblPr>
        <w:tblW w:w="9945"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5"/>
        <w:gridCol w:w="5040"/>
      </w:tblGrid>
      <w:tr w:rsidR="00074AED" w14:paraId="3E94E374" w14:textId="77777777" w:rsidTr="00CD5FED">
        <w:tc>
          <w:tcPr>
            <w:tcW w:w="4905" w:type="dxa"/>
          </w:tcPr>
          <w:p w14:paraId="50EB0DFB" w14:textId="77777777" w:rsidR="00074AED" w:rsidRDefault="00074AED" w:rsidP="00CD5FED">
            <w:pPr>
              <w:spacing w:after="40"/>
              <w:rPr>
                <w:rFonts w:ascii="Calibri" w:eastAsia="Calibri" w:hAnsi="Calibri" w:cs="Calibri"/>
                <w:b/>
                <w:sz w:val="28"/>
                <w:szCs w:val="28"/>
              </w:rPr>
            </w:pPr>
            <w:r>
              <w:rPr>
                <w:rFonts w:ascii="Calibri" w:eastAsia="Calibri" w:hAnsi="Calibri" w:cs="Calibri"/>
                <w:b/>
                <w:sz w:val="28"/>
                <w:szCs w:val="28"/>
              </w:rPr>
              <w:t xml:space="preserve">Essential </w:t>
            </w:r>
          </w:p>
        </w:tc>
        <w:tc>
          <w:tcPr>
            <w:tcW w:w="5040" w:type="dxa"/>
          </w:tcPr>
          <w:p w14:paraId="64843291" w14:textId="77777777" w:rsidR="00074AED" w:rsidRDefault="00074AED" w:rsidP="00CD5FED">
            <w:pPr>
              <w:spacing w:after="40"/>
              <w:rPr>
                <w:rFonts w:ascii="Calibri" w:eastAsia="Calibri" w:hAnsi="Calibri" w:cs="Calibri"/>
                <w:b/>
                <w:sz w:val="28"/>
                <w:szCs w:val="28"/>
              </w:rPr>
            </w:pPr>
            <w:r>
              <w:rPr>
                <w:rFonts w:ascii="Calibri" w:eastAsia="Calibri" w:hAnsi="Calibri" w:cs="Calibri"/>
                <w:b/>
                <w:sz w:val="28"/>
                <w:szCs w:val="28"/>
              </w:rPr>
              <w:t>Desirable</w:t>
            </w:r>
          </w:p>
        </w:tc>
      </w:tr>
      <w:tr w:rsidR="00A615D6" w14:paraId="54AE884B" w14:textId="77777777" w:rsidTr="00CD5FED">
        <w:tc>
          <w:tcPr>
            <w:tcW w:w="4905" w:type="dxa"/>
          </w:tcPr>
          <w:p w14:paraId="70E6BFDD" w14:textId="3EBC2A3E" w:rsidR="00A615D6" w:rsidRDefault="00A615D6" w:rsidP="00A615D6">
            <w:pPr>
              <w:spacing w:after="40"/>
              <w:rPr>
                <w:rFonts w:ascii="Calibri" w:eastAsia="Calibri" w:hAnsi="Calibri" w:cs="Calibri"/>
              </w:rPr>
            </w:pPr>
            <w:r>
              <w:rPr>
                <w:rFonts w:ascii="Calibri" w:eastAsia="Calibri" w:hAnsi="Calibri" w:cs="Calibri"/>
              </w:rPr>
              <w:t>To have a good knowledge of Human Resources and employment legislation</w:t>
            </w:r>
          </w:p>
        </w:tc>
        <w:tc>
          <w:tcPr>
            <w:tcW w:w="5040" w:type="dxa"/>
          </w:tcPr>
          <w:p w14:paraId="5F5B829C" w14:textId="65C15AC4" w:rsidR="00A615D6" w:rsidRDefault="00A615D6" w:rsidP="00A615D6">
            <w:pPr>
              <w:spacing w:after="40"/>
              <w:rPr>
                <w:rFonts w:ascii="Calibri" w:eastAsia="Calibri" w:hAnsi="Calibri" w:cs="Calibri"/>
              </w:rPr>
            </w:pPr>
            <w:r>
              <w:rPr>
                <w:rFonts w:ascii="Calibri" w:eastAsia="Calibri" w:hAnsi="Calibri" w:cs="Calibri"/>
              </w:rPr>
              <w:t xml:space="preserve">To be able to write </w:t>
            </w:r>
            <w:r w:rsidR="00EE4ECB">
              <w:rPr>
                <w:rFonts w:ascii="Calibri" w:eastAsia="Calibri" w:hAnsi="Calibri" w:cs="Calibri"/>
              </w:rPr>
              <w:t xml:space="preserve">and </w:t>
            </w:r>
            <w:r w:rsidR="009464D3">
              <w:rPr>
                <w:rFonts w:ascii="Calibri" w:eastAsia="Calibri" w:hAnsi="Calibri" w:cs="Calibri"/>
              </w:rPr>
              <w:t>oversee</w:t>
            </w:r>
            <w:r w:rsidR="00EE4ECB">
              <w:rPr>
                <w:rFonts w:ascii="Calibri" w:eastAsia="Calibri" w:hAnsi="Calibri" w:cs="Calibri"/>
              </w:rPr>
              <w:t xml:space="preserve"> </w:t>
            </w:r>
            <w:r>
              <w:rPr>
                <w:rFonts w:ascii="Calibri" w:eastAsia="Calibri" w:hAnsi="Calibri" w:cs="Calibri"/>
              </w:rPr>
              <w:t xml:space="preserve">risk assessments </w:t>
            </w:r>
          </w:p>
        </w:tc>
      </w:tr>
      <w:tr w:rsidR="00A615D6" w14:paraId="2234013D" w14:textId="77777777" w:rsidTr="00CD5FED">
        <w:tc>
          <w:tcPr>
            <w:tcW w:w="4905" w:type="dxa"/>
          </w:tcPr>
          <w:p w14:paraId="6A80D8AD" w14:textId="58212181" w:rsidR="00A615D6" w:rsidRDefault="00A615D6" w:rsidP="00A615D6">
            <w:pPr>
              <w:spacing w:after="40"/>
              <w:rPr>
                <w:rFonts w:ascii="Calibri" w:eastAsia="Calibri" w:hAnsi="Calibri" w:cs="Calibri"/>
              </w:rPr>
            </w:pPr>
            <w:r>
              <w:rPr>
                <w:rFonts w:ascii="Calibri" w:eastAsia="Calibri" w:hAnsi="Calibri" w:cs="Calibri"/>
              </w:rPr>
              <w:t xml:space="preserve">To have a good understanding of Health &amp; Safety </w:t>
            </w:r>
          </w:p>
        </w:tc>
        <w:tc>
          <w:tcPr>
            <w:tcW w:w="5040" w:type="dxa"/>
          </w:tcPr>
          <w:p w14:paraId="6C054BA6" w14:textId="3D70DC22" w:rsidR="00A615D6" w:rsidRDefault="00A615D6" w:rsidP="00A615D6">
            <w:pPr>
              <w:spacing w:after="40"/>
              <w:rPr>
                <w:rFonts w:ascii="Calibri" w:eastAsia="Calibri" w:hAnsi="Calibri" w:cs="Calibri"/>
              </w:rPr>
            </w:pPr>
            <w:r>
              <w:rPr>
                <w:rFonts w:ascii="Calibri" w:eastAsia="Calibri" w:hAnsi="Calibri" w:cs="Calibri"/>
              </w:rPr>
              <w:t xml:space="preserve">To have a good understanding of </w:t>
            </w:r>
            <w:proofErr w:type="spellStart"/>
            <w:r>
              <w:rPr>
                <w:rFonts w:ascii="Calibri" w:eastAsia="Calibri" w:hAnsi="Calibri" w:cs="Calibri"/>
              </w:rPr>
              <w:t>Mircosoft</w:t>
            </w:r>
            <w:proofErr w:type="spellEnd"/>
            <w:r>
              <w:rPr>
                <w:rFonts w:ascii="Calibri" w:eastAsia="Calibri" w:hAnsi="Calibri" w:cs="Calibri"/>
              </w:rPr>
              <w:t xml:space="preserve"> packages like: SharePoint, Word, Excel, Outlook etc</w:t>
            </w:r>
          </w:p>
        </w:tc>
      </w:tr>
      <w:tr w:rsidR="00A615D6" w14:paraId="5B478FB0" w14:textId="77777777" w:rsidTr="00CD5FED">
        <w:tc>
          <w:tcPr>
            <w:tcW w:w="4905" w:type="dxa"/>
          </w:tcPr>
          <w:p w14:paraId="46AF751F" w14:textId="2D0FB341" w:rsidR="00A615D6" w:rsidRDefault="00A615D6" w:rsidP="00A615D6">
            <w:pPr>
              <w:spacing w:after="40"/>
              <w:rPr>
                <w:rFonts w:ascii="Calibri" w:eastAsia="Calibri" w:hAnsi="Calibri" w:cs="Calibri"/>
              </w:rPr>
            </w:pPr>
            <w:r>
              <w:rPr>
                <w:rFonts w:ascii="Calibri" w:eastAsia="Calibri" w:hAnsi="Calibri" w:cs="Calibri"/>
              </w:rPr>
              <w:t>To be able to write policy documents</w:t>
            </w:r>
            <w:r w:rsidR="008C5204">
              <w:rPr>
                <w:rFonts w:ascii="Calibri" w:eastAsia="Calibri" w:hAnsi="Calibri" w:cs="Calibri"/>
              </w:rPr>
              <w:t xml:space="preserve"> and keep existing ones up to date</w:t>
            </w:r>
          </w:p>
        </w:tc>
        <w:tc>
          <w:tcPr>
            <w:tcW w:w="5040" w:type="dxa"/>
          </w:tcPr>
          <w:p w14:paraId="542CF1DD" w14:textId="5F3DCE57" w:rsidR="00A615D6" w:rsidRDefault="00A615D6" w:rsidP="00A615D6">
            <w:pPr>
              <w:spacing w:after="40"/>
              <w:rPr>
                <w:rFonts w:ascii="Calibri" w:eastAsia="Calibri" w:hAnsi="Calibri" w:cs="Calibri"/>
              </w:rPr>
            </w:pPr>
            <w:r>
              <w:rPr>
                <w:rFonts w:ascii="Calibri" w:eastAsia="Calibri" w:hAnsi="Calibri" w:cs="Calibri"/>
              </w:rPr>
              <w:t xml:space="preserve">To have an understanding of the Company Secretary duties </w:t>
            </w:r>
          </w:p>
        </w:tc>
      </w:tr>
      <w:tr w:rsidR="00A615D6" w14:paraId="08FC01D2" w14:textId="77777777" w:rsidTr="00CD5FED">
        <w:tc>
          <w:tcPr>
            <w:tcW w:w="4905" w:type="dxa"/>
          </w:tcPr>
          <w:p w14:paraId="63603C0F" w14:textId="4007E9C8" w:rsidR="00A615D6" w:rsidRDefault="00A615D6" w:rsidP="00A615D6">
            <w:pPr>
              <w:spacing w:after="40"/>
              <w:rPr>
                <w:rFonts w:ascii="Calibri" w:eastAsia="Calibri" w:hAnsi="Calibri" w:cs="Calibri"/>
              </w:rPr>
            </w:pPr>
            <w:r>
              <w:rPr>
                <w:rFonts w:ascii="Calibri" w:eastAsia="Calibri" w:hAnsi="Calibri" w:cs="Calibri"/>
              </w:rPr>
              <w:t xml:space="preserve">To be able to work with a range of people with diplomacy </w:t>
            </w:r>
          </w:p>
        </w:tc>
        <w:tc>
          <w:tcPr>
            <w:tcW w:w="5040" w:type="dxa"/>
          </w:tcPr>
          <w:p w14:paraId="7DED0594" w14:textId="038DBD90" w:rsidR="00A615D6" w:rsidRDefault="00A615D6" w:rsidP="00A615D6">
            <w:pPr>
              <w:spacing w:after="40"/>
              <w:rPr>
                <w:rFonts w:ascii="Calibri" w:eastAsia="Calibri" w:hAnsi="Calibri" w:cs="Calibri"/>
              </w:rPr>
            </w:pPr>
            <w:bookmarkStart w:id="2" w:name="_heading=h.30j0zll" w:colFirst="0" w:colLast="0"/>
            <w:bookmarkEnd w:id="2"/>
            <w:r>
              <w:rPr>
                <w:rFonts w:ascii="Calibri" w:eastAsia="Calibri" w:hAnsi="Calibri" w:cs="Calibri"/>
              </w:rPr>
              <w:t xml:space="preserve">To have an understanding of OSCR and charity law </w:t>
            </w:r>
          </w:p>
        </w:tc>
      </w:tr>
      <w:tr w:rsidR="00A615D6" w14:paraId="144D480B" w14:textId="77777777" w:rsidTr="00CD5FED">
        <w:tc>
          <w:tcPr>
            <w:tcW w:w="4905" w:type="dxa"/>
          </w:tcPr>
          <w:p w14:paraId="46DE7CED" w14:textId="7BB08B7C" w:rsidR="00A615D6" w:rsidRDefault="00A615D6" w:rsidP="00A615D6">
            <w:pPr>
              <w:spacing w:after="40"/>
              <w:rPr>
                <w:rFonts w:ascii="Calibri" w:eastAsia="Calibri" w:hAnsi="Calibri" w:cs="Calibri"/>
              </w:rPr>
            </w:pPr>
            <w:r>
              <w:rPr>
                <w:rFonts w:ascii="Calibri" w:eastAsia="Calibri" w:hAnsi="Calibri" w:cs="Calibri"/>
              </w:rPr>
              <w:t>To be organised and be able to manage workload and time</w:t>
            </w:r>
          </w:p>
        </w:tc>
        <w:tc>
          <w:tcPr>
            <w:tcW w:w="5040" w:type="dxa"/>
          </w:tcPr>
          <w:p w14:paraId="606B6D4F" w14:textId="1831127C" w:rsidR="00A615D6" w:rsidRDefault="0047692F" w:rsidP="00A615D6">
            <w:pPr>
              <w:spacing w:after="40"/>
              <w:rPr>
                <w:rFonts w:ascii="Calibri" w:eastAsia="Calibri" w:hAnsi="Calibri" w:cs="Calibri"/>
              </w:rPr>
            </w:pPr>
            <w:r>
              <w:rPr>
                <w:rFonts w:ascii="Calibri" w:eastAsia="Calibri" w:hAnsi="Calibri" w:cs="Calibri"/>
              </w:rPr>
              <w:t>To be able negotiate utilities contracts and ensure they are best value.</w:t>
            </w:r>
          </w:p>
        </w:tc>
      </w:tr>
      <w:tr w:rsidR="00A615D6" w14:paraId="6FEB3750" w14:textId="77777777" w:rsidTr="00CD5FED">
        <w:tc>
          <w:tcPr>
            <w:tcW w:w="4905" w:type="dxa"/>
          </w:tcPr>
          <w:p w14:paraId="73D18763" w14:textId="0B3D0B2E" w:rsidR="00A615D6" w:rsidRDefault="00A615D6" w:rsidP="00A615D6">
            <w:pPr>
              <w:spacing w:after="40"/>
              <w:rPr>
                <w:rFonts w:ascii="Calibri" w:eastAsia="Calibri" w:hAnsi="Calibri" w:cs="Calibri"/>
              </w:rPr>
            </w:pPr>
            <w:r>
              <w:rPr>
                <w:rFonts w:ascii="Calibri" w:eastAsia="Calibri" w:hAnsi="Calibri" w:cs="Calibri"/>
              </w:rPr>
              <w:t>To be able to attend board meetings, take minutes and arrange meetings &amp; papers</w:t>
            </w:r>
          </w:p>
        </w:tc>
        <w:tc>
          <w:tcPr>
            <w:tcW w:w="5040" w:type="dxa"/>
          </w:tcPr>
          <w:p w14:paraId="4843E669" w14:textId="5257A862" w:rsidR="00A615D6" w:rsidRDefault="00BB6394" w:rsidP="00A615D6">
            <w:pPr>
              <w:spacing w:after="40"/>
              <w:rPr>
                <w:rFonts w:ascii="Calibri" w:eastAsia="Calibri" w:hAnsi="Calibri" w:cs="Calibri"/>
              </w:rPr>
            </w:pPr>
            <w:r>
              <w:rPr>
                <w:rFonts w:ascii="Calibri" w:eastAsia="Calibri" w:hAnsi="Calibri" w:cs="Calibri"/>
              </w:rPr>
              <w:t xml:space="preserve">To be able to research </w:t>
            </w:r>
            <w:r w:rsidR="00C91DD5">
              <w:rPr>
                <w:rFonts w:ascii="Calibri" w:eastAsia="Calibri" w:hAnsi="Calibri" w:cs="Calibri"/>
              </w:rPr>
              <w:t>information</w:t>
            </w:r>
          </w:p>
        </w:tc>
      </w:tr>
      <w:tr w:rsidR="00A615D6" w14:paraId="33DBF3B5" w14:textId="77777777" w:rsidTr="00CD5FED">
        <w:tc>
          <w:tcPr>
            <w:tcW w:w="4905" w:type="dxa"/>
          </w:tcPr>
          <w:p w14:paraId="666020A2" w14:textId="0D7C6C37" w:rsidR="00A615D6" w:rsidRPr="001944F8" w:rsidRDefault="00A615D6" w:rsidP="00A615D6">
            <w:pPr>
              <w:spacing w:after="40"/>
              <w:rPr>
                <w:rFonts w:ascii="Calibri" w:eastAsia="Calibri" w:hAnsi="Calibri" w:cs="Calibri"/>
                <w:bCs/>
              </w:rPr>
            </w:pPr>
            <w:r>
              <w:rPr>
                <w:rFonts w:ascii="Calibri" w:eastAsia="Calibri" w:hAnsi="Calibri" w:cs="Calibri"/>
                <w:bCs/>
              </w:rPr>
              <w:t xml:space="preserve">To </w:t>
            </w:r>
            <w:r w:rsidR="00522889">
              <w:rPr>
                <w:rFonts w:ascii="Calibri" w:eastAsia="Calibri" w:hAnsi="Calibri" w:cs="Calibri"/>
                <w:bCs/>
              </w:rPr>
              <w:t>have the skills to</w:t>
            </w:r>
            <w:r>
              <w:rPr>
                <w:rFonts w:ascii="Calibri" w:eastAsia="Calibri" w:hAnsi="Calibri" w:cs="Calibri"/>
                <w:bCs/>
              </w:rPr>
              <w:t xml:space="preserve"> support board and staff in their roles</w:t>
            </w:r>
          </w:p>
        </w:tc>
        <w:tc>
          <w:tcPr>
            <w:tcW w:w="5040" w:type="dxa"/>
          </w:tcPr>
          <w:p w14:paraId="10D0C32B" w14:textId="4F5E94CC" w:rsidR="00A615D6" w:rsidRDefault="00A615D6" w:rsidP="00A615D6">
            <w:pPr>
              <w:spacing w:after="40"/>
              <w:rPr>
                <w:rFonts w:ascii="Calibri" w:eastAsia="Calibri" w:hAnsi="Calibri" w:cs="Calibri"/>
              </w:rPr>
            </w:pPr>
          </w:p>
        </w:tc>
      </w:tr>
      <w:tr w:rsidR="00A615D6" w14:paraId="4263819B" w14:textId="77777777" w:rsidTr="00CD5FED">
        <w:tc>
          <w:tcPr>
            <w:tcW w:w="4905" w:type="dxa"/>
          </w:tcPr>
          <w:p w14:paraId="4A48CE33" w14:textId="0F53A968" w:rsidR="00A615D6" w:rsidRDefault="00A615D6" w:rsidP="00A615D6">
            <w:pPr>
              <w:spacing w:after="40"/>
              <w:rPr>
                <w:rFonts w:ascii="Calibri" w:eastAsia="Calibri" w:hAnsi="Calibri" w:cs="Calibri"/>
                <w:bCs/>
              </w:rPr>
            </w:pPr>
            <w:r>
              <w:rPr>
                <w:rFonts w:ascii="Calibri" w:eastAsia="Calibri" w:hAnsi="Calibri" w:cs="Calibri"/>
                <w:bCs/>
              </w:rPr>
              <w:t>To have good communication skills</w:t>
            </w:r>
          </w:p>
        </w:tc>
        <w:tc>
          <w:tcPr>
            <w:tcW w:w="5040" w:type="dxa"/>
          </w:tcPr>
          <w:p w14:paraId="661B5A49" w14:textId="77777777" w:rsidR="00A615D6" w:rsidRDefault="00A615D6" w:rsidP="00A615D6">
            <w:pPr>
              <w:spacing w:after="40"/>
              <w:rPr>
                <w:rFonts w:ascii="Calibri" w:eastAsia="Calibri" w:hAnsi="Calibri" w:cs="Calibri"/>
              </w:rPr>
            </w:pPr>
          </w:p>
        </w:tc>
      </w:tr>
    </w:tbl>
    <w:p w14:paraId="39064E68" w14:textId="77777777" w:rsidR="00244BC4" w:rsidRDefault="00244BC4">
      <w:pPr>
        <w:spacing w:after="40"/>
        <w:rPr>
          <w:rFonts w:ascii="Arial" w:eastAsia="Arial" w:hAnsi="Arial" w:cs="Arial"/>
        </w:rPr>
      </w:pPr>
    </w:p>
    <w:sectPr w:rsidR="00244BC4" w:rsidSect="004574E4">
      <w:footerReference w:type="default" r:id="rId12"/>
      <w:pgSz w:w="12240" w:h="15840"/>
      <w:pgMar w:top="1134" w:right="1134" w:bottom="1134" w:left="1134"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BCD55" w14:textId="77777777" w:rsidR="00A15165" w:rsidRDefault="00A15165">
      <w:r>
        <w:separator/>
      </w:r>
    </w:p>
  </w:endnote>
  <w:endnote w:type="continuationSeparator" w:id="0">
    <w:p w14:paraId="00BC67AB" w14:textId="77777777" w:rsidR="00A15165" w:rsidRDefault="00A1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992169"/>
      <w:docPartObj>
        <w:docPartGallery w:val="Page Numbers (Bottom of Page)"/>
        <w:docPartUnique/>
      </w:docPartObj>
    </w:sdtPr>
    <w:sdtEndPr>
      <w:rPr>
        <w:rFonts w:ascii="Arial" w:hAnsi="Arial" w:cs="Arial"/>
        <w:noProof/>
      </w:rPr>
    </w:sdtEndPr>
    <w:sdtContent>
      <w:p w14:paraId="69FC91A7" w14:textId="1C09428C" w:rsidR="0067090C" w:rsidRPr="0067090C" w:rsidRDefault="0067090C" w:rsidP="0067090C">
        <w:pPr>
          <w:pStyle w:val="Footer"/>
          <w:jc w:val="center"/>
          <w:rPr>
            <w:rFonts w:ascii="Arial" w:hAnsi="Arial" w:cs="Arial"/>
          </w:rPr>
        </w:pPr>
        <w:r w:rsidRPr="0067090C">
          <w:rPr>
            <w:rFonts w:ascii="Arial" w:hAnsi="Arial" w:cs="Arial"/>
          </w:rPr>
          <w:fldChar w:fldCharType="begin"/>
        </w:r>
        <w:r w:rsidRPr="0067090C">
          <w:rPr>
            <w:rFonts w:ascii="Arial" w:hAnsi="Arial" w:cs="Arial"/>
          </w:rPr>
          <w:instrText xml:space="preserve"> PAGE   \* MERGEFORMAT </w:instrText>
        </w:r>
        <w:r w:rsidRPr="0067090C">
          <w:rPr>
            <w:rFonts w:ascii="Arial" w:hAnsi="Arial" w:cs="Arial"/>
          </w:rPr>
          <w:fldChar w:fldCharType="separate"/>
        </w:r>
        <w:r w:rsidRPr="0067090C">
          <w:rPr>
            <w:rFonts w:ascii="Arial" w:hAnsi="Arial" w:cs="Arial"/>
            <w:noProof/>
          </w:rPr>
          <w:t>2</w:t>
        </w:r>
        <w:r w:rsidRPr="0067090C">
          <w:rPr>
            <w:rFonts w:ascii="Arial" w:hAnsi="Arial" w:cs="Arial"/>
            <w:noProof/>
          </w:rPr>
          <w:fldChar w:fldCharType="end"/>
        </w:r>
      </w:p>
    </w:sdtContent>
  </w:sdt>
  <w:p w14:paraId="7784FF09" w14:textId="7945C451" w:rsidR="00510FE9" w:rsidRPr="0067090C" w:rsidRDefault="0067090C" w:rsidP="0067090C">
    <w:pPr>
      <w:pStyle w:val="Footer"/>
      <w:jc w:val="right"/>
      <w:rPr>
        <w:rFonts w:ascii="Arial" w:hAnsi="Arial" w:cs="Arial"/>
      </w:rPr>
    </w:pPr>
    <w:r w:rsidRPr="0067090C">
      <w:rPr>
        <w:rFonts w:ascii="Arial" w:hAnsi="Arial" w:cs="Arial"/>
      </w:rPr>
      <w:t>Updated Ma</w:t>
    </w:r>
    <w:r w:rsidR="00074AED">
      <w:rPr>
        <w:rFonts w:ascii="Arial" w:hAnsi="Arial" w:cs="Arial"/>
      </w:rPr>
      <w:t>y</w:t>
    </w:r>
    <w:r w:rsidRPr="0067090C">
      <w:rPr>
        <w:rFonts w:ascii="Arial" w:hAnsi="Arial" w:cs="Arial"/>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9784" w14:textId="77777777" w:rsidR="00A15165" w:rsidRDefault="00A15165">
      <w:r>
        <w:separator/>
      </w:r>
    </w:p>
  </w:footnote>
  <w:footnote w:type="continuationSeparator" w:id="0">
    <w:p w14:paraId="1CD46EC7" w14:textId="77777777" w:rsidR="00A15165" w:rsidRDefault="00A15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2B2"/>
    <w:multiLevelType w:val="hybridMultilevel"/>
    <w:tmpl w:val="3CE69E30"/>
    <w:lvl w:ilvl="0" w:tplc="DE7E24CA">
      <w:start w:val="1"/>
      <w:numFmt w:val="bullet"/>
      <w:lvlText w:val=""/>
      <w:lvlJc w:val="left"/>
      <w:pPr>
        <w:ind w:left="720" w:hanging="360"/>
      </w:pPr>
      <w:rPr>
        <w:rFonts w:ascii="Symbol" w:hAnsi="Symbol" w:hint="default"/>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EE32CC"/>
    <w:multiLevelType w:val="hybridMultilevel"/>
    <w:tmpl w:val="2238185C"/>
    <w:lvl w:ilvl="0" w:tplc="5A9EE51E">
      <w:start w:val="1"/>
      <w:numFmt w:val="bullet"/>
      <w:lvlText w:val=""/>
      <w:lvlJc w:val="left"/>
      <w:pPr>
        <w:ind w:left="1440" w:hanging="360"/>
      </w:pPr>
      <w:rPr>
        <w:rFonts w:ascii="Wingdings" w:hAnsi="Wingdings" w:hint="default"/>
        <w:sz w:val="1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98E2F6D"/>
    <w:multiLevelType w:val="hybridMultilevel"/>
    <w:tmpl w:val="5E60EF78"/>
    <w:lvl w:ilvl="0" w:tplc="DE7E24CA">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69A0"/>
    <w:multiLevelType w:val="multilevel"/>
    <w:tmpl w:val="E5F8E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Symbol" w:hAnsi="Symbol" w:hint="default"/>
        <w:sz w:val="1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E52D06"/>
    <w:multiLevelType w:val="multilevel"/>
    <w:tmpl w:val="E968F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5269C6"/>
    <w:multiLevelType w:val="multilevel"/>
    <w:tmpl w:val="6BCAB6CE"/>
    <w:lvl w:ilvl="0">
      <w:start w:val="1"/>
      <w:numFmt w:val="bullet"/>
      <w:lvlText w:val=""/>
      <w:lvlJc w:val="left"/>
      <w:pPr>
        <w:ind w:left="720" w:hanging="360"/>
      </w:pPr>
      <w:rPr>
        <w:rFonts w:ascii="Symbol" w:hAnsi="Symbol" w:hint="default"/>
        <w:sz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A262F4"/>
    <w:multiLevelType w:val="multilevel"/>
    <w:tmpl w:val="0F6E6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Symbol" w:hAnsi="Symbol" w:hint="default"/>
        <w:sz w:val="12"/>
      </w:rPr>
    </w:lvl>
    <w:lvl w:ilvl="2">
      <w:start w:val="1"/>
      <w:numFmt w:val="bullet"/>
      <w:lvlText w:val=""/>
      <w:lvlJc w:val="left"/>
      <w:pPr>
        <w:ind w:left="2160" w:hanging="360"/>
      </w:pPr>
      <w:rPr>
        <w:rFonts w:ascii="Wingdings" w:hAnsi="Wingdings" w:hint="default"/>
        <w:sz w:val="1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7907CE"/>
    <w:multiLevelType w:val="hybridMultilevel"/>
    <w:tmpl w:val="3BCC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24D91"/>
    <w:multiLevelType w:val="multilevel"/>
    <w:tmpl w:val="63B4499C"/>
    <w:lvl w:ilvl="0">
      <w:start w:val="1"/>
      <w:numFmt w:val="bullet"/>
      <w:lvlText w:val=""/>
      <w:lvlJc w:val="left"/>
      <w:pPr>
        <w:ind w:left="720" w:hanging="360"/>
      </w:pPr>
      <w:rPr>
        <w:rFonts w:ascii="Symbol" w:hAnsi="Symbol" w:hint="default"/>
        <w:sz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0A5966"/>
    <w:multiLevelType w:val="hybridMultilevel"/>
    <w:tmpl w:val="B6322536"/>
    <w:lvl w:ilvl="0" w:tplc="DE7E24CA">
      <w:start w:val="1"/>
      <w:numFmt w:val="bullet"/>
      <w:lvlText w:val=""/>
      <w:lvlJc w:val="left"/>
      <w:pPr>
        <w:ind w:left="720" w:hanging="360"/>
      </w:pPr>
      <w:rPr>
        <w:rFonts w:ascii="Symbol" w:hAnsi="Symbol" w:hint="default"/>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746AD5"/>
    <w:multiLevelType w:val="multilevel"/>
    <w:tmpl w:val="522A7D10"/>
    <w:lvl w:ilvl="0">
      <w:start w:val="1"/>
      <w:numFmt w:val="bullet"/>
      <w:lvlText w:val=""/>
      <w:lvlJc w:val="left"/>
      <w:pPr>
        <w:ind w:left="720" w:hanging="360"/>
      </w:pPr>
      <w:rPr>
        <w:rFonts w:ascii="Symbol" w:hAnsi="Symbol" w:hint="default"/>
        <w:sz w:val="12"/>
      </w:rPr>
    </w:lvl>
    <w:lvl w:ilvl="1">
      <w:start w:val="1"/>
      <w:numFmt w:val="bullet"/>
      <w:lvlText w:val=""/>
      <w:lvlJc w:val="left"/>
      <w:pPr>
        <w:ind w:left="1440" w:hanging="360"/>
      </w:pPr>
      <w:rPr>
        <w:rFonts w:ascii="Wingdings" w:hAnsi="Wingdings" w:hint="default"/>
        <w:sz w:val="1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D12420"/>
    <w:multiLevelType w:val="hybridMultilevel"/>
    <w:tmpl w:val="15ACCCC2"/>
    <w:lvl w:ilvl="0" w:tplc="DE7E24CA">
      <w:start w:val="1"/>
      <w:numFmt w:val="bullet"/>
      <w:lvlText w:val=""/>
      <w:lvlJc w:val="left"/>
      <w:pPr>
        <w:ind w:left="720" w:hanging="360"/>
      </w:pPr>
      <w:rPr>
        <w:rFonts w:ascii="Symbol" w:hAnsi="Symbol" w:hint="default"/>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A35651"/>
    <w:multiLevelType w:val="multilevel"/>
    <w:tmpl w:val="547CA036"/>
    <w:lvl w:ilvl="0">
      <w:start w:val="1"/>
      <w:numFmt w:val="bullet"/>
      <w:lvlText w:val=""/>
      <w:lvlJc w:val="left"/>
      <w:pPr>
        <w:ind w:left="720" w:hanging="360"/>
      </w:pPr>
      <w:rPr>
        <w:rFonts w:ascii="Symbol" w:hAnsi="Symbol" w:hint="default"/>
        <w:sz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1D153E"/>
    <w:multiLevelType w:val="multilevel"/>
    <w:tmpl w:val="27BCC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421828"/>
    <w:multiLevelType w:val="hybridMultilevel"/>
    <w:tmpl w:val="83ACD8F0"/>
    <w:lvl w:ilvl="0" w:tplc="5ED8D73E">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37658"/>
    <w:multiLevelType w:val="hybridMultilevel"/>
    <w:tmpl w:val="CF907AB6"/>
    <w:lvl w:ilvl="0" w:tplc="DE7E24CA">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AF5868"/>
    <w:multiLevelType w:val="hybridMultilevel"/>
    <w:tmpl w:val="A7E23284"/>
    <w:lvl w:ilvl="0" w:tplc="DE7E24CA">
      <w:start w:val="1"/>
      <w:numFmt w:val="bullet"/>
      <w:lvlText w:val=""/>
      <w:lvlJc w:val="left"/>
      <w:pPr>
        <w:ind w:left="1077" w:hanging="360"/>
      </w:pPr>
      <w:rPr>
        <w:rFonts w:ascii="Symbol" w:hAnsi="Symbol" w:hint="default"/>
        <w:sz w:val="1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418E2099"/>
    <w:multiLevelType w:val="hybridMultilevel"/>
    <w:tmpl w:val="6510A48C"/>
    <w:lvl w:ilvl="0" w:tplc="DE7E24CA">
      <w:start w:val="1"/>
      <w:numFmt w:val="bullet"/>
      <w:lvlText w:val=""/>
      <w:lvlJc w:val="left"/>
      <w:pPr>
        <w:ind w:left="720" w:hanging="360"/>
      </w:pPr>
      <w:rPr>
        <w:rFonts w:ascii="Symbol" w:hAnsi="Symbol" w:hint="default"/>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C012C2"/>
    <w:multiLevelType w:val="multilevel"/>
    <w:tmpl w:val="889EA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B145A8"/>
    <w:multiLevelType w:val="hybridMultilevel"/>
    <w:tmpl w:val="25DE011E"/>
    <w:lvl w:ilvl="0" w:tplc="DE7E24CA">
      <w:start w:val="1"/>
      <w:numFmt w:val="bullet"/>
      <w:lvlText w:val=""/>
      <w:lvlJc w:val="left"/>
      <w:pPr>
        <w:ind w:left="720" w:hanging="360"/>
      </w:pPr>
      <w:rPr>
        <w:rFonts w:ascii="Symbol" w:hAnsi="Symbol" w:hint="default"/>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FE6479"/>
    <w:multiLevelType w:val="multilevel"/>
    <w:tmpl w:val="C4F812C4"/>
    <w:lvl w:ilvl="0">
      <w:start w:val="1"/>
      <w:numFmt w:val="bullet"/>
      <w:lvlText w:val=""/>
      <w:lvlJc w:val="left"/>
      <w:pPr>
        <w:ind w:left="720" w:hanging="360"/>
      </w:pPr>
      <w:rPr>
        <w:rFonts w:ascii="Symbol" w:hAnsi="Symbol" w:hint="default"/>
        <w:sz w:val="12"/>
      </w:rPr>
    </w:lvl>
    <w:lvl w:ilvl="1">
      <w:start w:val="1"/>
      <w:numFmt w:val="bullet"/>
      <w:lvlText w:val=""/>
      <w:lvlJc w:val="left"/>
      <w:pPr>
        <w:ind w:left="1440" w:hanging="360"/>
      </w:pPr>
      <w:rPr>
        <w:rFonts w:ascii="Symbol" w:hAnsi="Symbol" w:hint="default"/>
        <w:sz w:val="1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8844F3"/>
    <w:multiLevelType w:val="hybridMultilevel"/>
    <w:tmpl w:val="D938EFBA"/>
    <w:lvl w:ilvl="0" w:tplc="FFFFFFFF">
      <w:start w:val="1"/>
      <w:numFmt w:val="bullet"/>
      <w:lvlText w:val=""/>
      <w:lvlJc w:val="left"/>
      <w:pPr>
        <w:ind w:left="1440" w:hanging="360"/>
      </w:pPr>
      <w:rPr>
        <w:rFonts w:ascii="Wingdings" w:hAnsi="Wingdings" w:hint="default"/>
        <w:sz w:val="12"/>
      </w:rPr>
    </w:lvl>
    <w:lvl w:ilvl="1" w:tplc="DE7E24CA">
      <w:start w:val="1"/>
      <w:numFmt w:val="bullet"/>
      <w:lvlText w:val=""/>
      <w:lvlJc w:val="left"/>
      <w:pPr>
        <w:ind w:left="1800" w:hanging="360"/>
      </w:pPr>
      <w:rPr>
        <w:rFonts w:ascii="Symbol" w:hAnsi="Symbol" w:hint="default"/>
        <w:sz w:val="12"/>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FA41044"/>
    <w:multiLevelType w:val="multilevel"/>
    <w:tmpl w:val="C36C8C42"/>
    <w:lvl w:ilvl="0">
      <w:start w:val="1"/>
      <w:numFmt w:val="bullet"/>
      <w:lvlText w:val=""/>
      <w:lvlJc w:val="left"/>
      <w:pPr>
        <w:ind w:left="720" w:hanging="360"/>
      </w:pPr>
      <w:rPr>
        <w:rFonts w:ascii="Symbol" w:hAnsi="Symbol" w:hint="default"/>
        <w:sz w:val="12"/>
      </w:rPr>
    </w:lvl>
    <w:lvl w:ilvl="1">
      <w:start w:val="1"/>
      <w:numFmt w:val="bullet"/>
      <w:lvlText w:val=""/>
      <w:lvlJc w:val="left"/>
      <w:pPr>
        <w:ind w:left="1440" w:hanging="360"/>
      </w:pPr>
      <w:rPr>
        <w:rFonts w:ascii="Wingdings" w:hAnsi="Wingdings" w:hint="default"/>
        <w:sz w:val="1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FA1EBB"/>
    <w:multiLevelType w:val="hybridMultilevel"/>
    <w:tmpl w:val="C1768412"/>
    <w:lvl w:ilvl="0" w:tplc="FFFFFFFF">
      <w:start w:val="1"/>
      <w:numFmt w:val="bullet"/>
      <w:lvlText w:val=""/>
      <w:lvlJc w:val="left"/>
      <w:pPr>
        <w:ind w:left="720" w:hanging="360"/>
      </w:pPr>
      <w:rPr>
        <w:rFonts w:ascii="Wingdings" w:hAnsi="Wingdings" w:hint="default"/>
        <w:sz w:val="12"/>
      </w:rPr>
    </w:lvl>
    <w:lvl w:ilvl="1" w:tplc="DE7E24CA">
      <w:start w:val="1"/>
      <w:numFmt w:val="bullet"/>
      <w:lvlText w:val=""/>
      <w:lvlJc w:val="left"/>
      <w:pPr>
        <w:ind w:left="1080" w:hanging="360"/>
      </w:pPr>
      <w:rPr>
        <w:rFonts w:ascii="Symbol" w:hAnsi="Symbol" w:hint="default"/>
        <w:sz w:val="1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7276DF"/>
    <w:multiLevelType w:val="hybridMultilevel"/>
    <w:tmpl w:val="98D47EAC"/>
    <w:lvl w:ilvl="0" w:tplc="DE7E24CA">
      <w:start w:val="1"/>
      <w:numFmt w:val="bullet"/>
      <w:lvlText w:val=""/>
      <w:lvlJc w:val="left"/>
      <w:pPr>
        <w:ind w:left="720" w:hanging="360"/>
      </w:pPr>
      <w:rPr>
        <w:rFonts w:ascii="Symbol" w:hAnsi="Symbol" w:hint="default"/>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022FA2"/>
    <w:multiLevelType w:val="hybridMultilevel"/>
    <w:tmpl w:val="23FA99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B98216B"/>
    <w:multiLevelType w:val="hybridMultilevel"/>
    <w:tmpl w:val="19AE9ACC"/>
    <w:lvl w:ilvl="0" w:tplc="FFFFFFFF">
      <w:start w:val="1"/>
      <w:numFmt w:val="bullet"/>
      <w:lvlText w:val=""/>
      <w:lvlJc w:val="left"/>
      <w:pPr>
        <w:ind w:left="1440" w:hanging="360"/>
      </w:pPr>
      <w:rPr>
        <w:rFonts w:ascii="Wingdings" w:hAnsi="Wingdings" w:hint="default"/>
        <w:sz w:val="12"/>
      </w:rPr>
    </w:lvl>
    <w:lvl w:ilvl="1" w:tplc="DE7E24CA">
      <w:start w:val="1"/>
      <w:numFmt w:val="bullet"/>
      <w:lvlText w:val=""/>
      <w:lvlJc w:val="left"/>
      <w:pPr>
        <w:ind w:left="1800" w:hanging="360"/>
      </w:pPr>
      <w:rPr>
        <w:rFonts w:ascii="Symbol" w:hAnsi="Symbol" w:hint="default"/>
        <w:sz w:val="12"/>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EED7A1F"/>
    <w:multiLevelType w:val="multilevel"/>
    <w:tmpl w:val="B3042E62"/>
    <w:lvl w:ilvl="0">
      <w:start w:val="1"/>
      <w:numFmt w:val="bullet"/>
      <w:lvlText w:val=""/>
      <w:lvlJc w:val="left"/>
      <w:pPr>
        <w:ind w:left="720" w:hanging="360"/>
      </w:pPr>
      <w:rPr>
        <w:rFonts w:ascii="Symbol" w:hAnsi="Symbol" w:hint="default"/>
        <w:sz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6852EF"/>
    <w:multiLevelType w:val="hybridMultilevel"/>
    <w:tmpl w:val="A68CC36E"/>
    <w:lvl w:ilvl="0" w:tplc="DE7E24CA">
      <w:start w:val="1"/>
      <w:numFmt w:val="bullet"/>
      <w:lvlText w:val=""/>
      <w:lvlJc w:val="left"/>
      <w:pPr>
        <w:ind w:left="1800" w:hanging="360"/>
      </w:pPr>
      <w:rPr>
        <w:rFonts w:ascii="Symbol" w:hAnsi="Symbol" w:hint="default"/>
        <w:sz w:val="12"/>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67F03852"/>
    <w:multiLevelType w:val="hybridMultilevel"/>
    <w:tmpl w:val="B7A4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95E80"/>
    <w:multiLevelType w:val="hybridMultilevel"/>
    <w:tmpl w:val="20D6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A333C"/>
    <w:multiLevelType w:val="hybridMultilevel"/>
    <w:tmpl w:val="466AA72E"/>
    <w:lvl w:ilvl="0" w:tplc="DE7E24CA">
      <w:start w:val="1"/>
      <w:numFmt w:val="bullet"/>
      <w:lvlText w:val=""/>
      <w:lvlJc w:val="left"/>
      <w:pPr>
        <w:ind w:left="720" w:hanging="360"/>
      </w:pPr>
      <w:rPr>
        <w:rFonts w:ascii="Symbol" w:hAnsi="Symbol" w:hint="default"/>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CC28D5"/>
    <w:multiLevelType w:val="multilevel"/>
    <w:tmpl w:val="3D24E4EA"/>
    <w:lvl w:ilvl="0">
      <w:start w:val="1"/>
      <w:numFmt w:val="bullet"/>
      <w:lvlText w:val=""/>
      <w:lvlJc w:val="left"/>
      <w:pPr>
        <w:ind w:left="720" w:hanging="360"/>
      </w:pPr>
      <w:rPr>
        <w:rFonts w:ascii="Symbol" w:hAnsi="Symbol" w:hint="default"/>
        <w:sz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43750">
    <w:abstractNumId w:val="18"/>
  </w:num>
  <w:num w:numId="2" w16cid:durableId="1960837140">
    <w:abstractNumId w:val="22"/>
  </w:num>
  <w:num w:numId="3" w16cid:durableId="569580903">
    <w:abstractNumId w:val="4"/>
  </w:num>
  <w:num w:numId="4" w16cid:durableId="1109395963">
    <w:abstractNumId w:val="13"/>
  </w:num>
  <w:num w:numId="5" w16cid:durableId="517500285">
    <w:abstractNumId w:val="20"/>
  </w:num>
  <w:num w:numId="6" w16cid:durableId="151527423">
    <w:abstractNumId w:val="7"/>
  </w:num>
  <w:num w:numId="7" w16cid:durableId="1028406362">
    <w:abstractNumId w:val="2"/>
  </w:num>
  <w:num w:numId="8" w16cid:durableId="1653755569">
    <w:abstractNumId w:val="25"/>
  </w:num>
  <w:num w:numId="9" w16cid:durableId="343359723">
    <w:abstractNumId w:val="30"/>
  </w:num>
  <w:num w:numId="10" w16cid:durableId="466050653">
    <w:abstractNumId w:val="29"/>
  </w:num>
  <w:num w:numId="11" w16cid:durableId="943728863">
    <w:abstractNumId w:val="15"/>
  </w:num>
  <w:num w:numId="12" w16cid:durableId="483471072">
    <w:abstractNumId w:val="11"/>
  </w:num>
  <w:num w:numId="13" w16cid:durableId="322705066">
    <w:abstractNumId w:val="0"/>
  </w:num>
  <w:num w:numId="14" w16cid:durableId="963579736">
    <w:abstractNumId w:val="27"/>
  </w:num>
  <w:num w:numId="15" w16cid:durableId="714695880">
    <w:abstractNumId w:val="12"/>
  </w:num>
  <w:num w:numId="16" w16cid:durableId="1320617678">
    <w:abstractNumId w:val="17"/>
  </w:num>
  <w:num w:numId="17" w16cid:durableId="12539927">
    <w:abstractNumId w:val="8"/>
  </w:num>
  <w:num w:numId="18" w16cid:durableId="2097314199">
    <w:abstractNumId w:val="3"/>
  </w:num>
  <w:num w:numId="19" w16cid:durableId="617300657">
    <w:abstractNumId w:val="5"/>
  </w:num>
  <w:num w:numId="20" w16cid:durableId="911085485">
    <w:abstractNumId w:val="32"/>
  </w:num>
  <w:num w:numId="21" w16cid:durableId="1049383064">
    <w:abstractNumId w:val="10"/>
  </w:num>
  <w:num w:numId="22" w16cid:durableId="1970742571">
    <w:abstractNumId w:val="1"/>
  </w:num>
  <w:num w:numId="23" w16cid:durableId="1759866150">
    <w:abstractNumId w:val="6"/>
  </w:num>
  <w:num w:numId="24" w16cid:durableId="2017883064">
    <w:abstractNumId w:val="31"/>
  </w:num>
  <w:num w:numId="25" w16cid:durableId="1772386160">
    <w:abstractNumId w:val="9"/>
  </w:num>
  <w:num w:numId="26" w16cid:durableId="1334139011">
    <w:abstractNumId w:val="24"/>
  </w:num>
  <w:num w:numId="27" w16cid:durableId="2029869956">
    <w:abstractNumId w:val="19"/>
  </w:num>
  <w:num w:numId="28" w16cid:durableId="1064453852">
    <w:abstractNumId w:val="14"/>
  </w:num>
  <w:num w:numId="29" w16cid:durableId="1657610846">
    <w:abstractNumId w:val="16"/>
  </w:num>
  <w:num w:numId="30" w16cid:durableId="1581253800">
    <w:abstractNumId w:val="28"/>
  </w:num>
  <w:num w:numId="31" w16cid:durableId="1319455317">
    <w:abstractNumId w:val="21"/>
  </w:num>
  <w:num w:numId="32" w16cid:durableId="920527957">
    <w:abstractNumId w:val="26"/>
  </w:num>
  <w:num w:numId="33" w16cid:durableId="8298311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D2B"/>
    <w:rsid w:val="00000CA4"/>
    <w:rsid w:val="00002161"/>
    <w:rsid w:val="000644BB"/>
    <w:rsid w:val="00073EA3"/>
    <w:rsid w:val="00074AED"/>
    <w:rsid w:val="000833EE"/>
    <w:rsid w:val="00094E79"/>
    <w:rsid w:val="000B59F6"/>
    <w:rsid w:val="00101D13"/>
    <w:rsid w:val="00113235"/>
    <w:rsid w:val="00132B35"/>
    <w:rsid w:val="00161F77"/>
    <w:rsid w:val="001749F9"/>
    <w:rsid w:val="001753B4"/>
    <w:rsid w:val="00191C3A"/>
    <w:rsid w:val="001944F8"/>
    <w:rsid w:val="001D1C51"/>
    <w:rsid w:val="001F0E42"/>
    <w:rsid w:val="001F2655"/>
    <w:rsid w:val="00207228"/>
    <w:rsid w:val="002158B3"/>
    <w:rsid w:val="002213DF"/>
    <w:rsid w:val="00244BC4"/>
    <w:rsid w:val="0025796A"/>
    <w:rsid w:val="0028589B"/>
    <w:rsid w:val="00292B16"/>
    <w:rsid w:val="00296B1C"/>
    <w:rsid w:val="002A6B04"/>
    <w:rsid w:val="00321FCB"/>
    <w:rsid w:val="00343DAB"/>
    <w:rsid w:val="00345AB3"/>
    <w:rsid w:val="003464C6"/>
    <w:rsid w:val="00365B2C"/>
    <w:rsid w:val="003E0CC9"/>
    <w:rsid w:val="003E28DD"/>
    <w:rsid w:val="003E5A7F"/>
    <w:rsid w:val="00424FFE"/>
    <w:rsid w:val="00453462"/>
    <w:rsid w:val="004574E4"/>
    <w:rsid w:val="00465A76"/>
    <w:rsid w:val="00473D2B"/>
    <w:rsid w:val="00476689"/>
    <w:rsid w:val="0047692F"/>
    <w:rsid w:val="00476C8B"/>
    <w:rsid w:val="00476EC6"/>
    <w:rsid w:val="004824C5"/>
    <w:rsid w:val="00492A5D"/>
    <w:rsid w:val="0049763D"/>
    <w:rsid w:val="004A5F84"/>
    <w:rsid w:val="004B5501"/>
    <w:rsid w:val="004D3215"/>
    <w:rsid w:val="00510FE9"/>
    <w:rsid w:val="00522889"/>
    <w:rsid w:val="005437A9"/>
    <w:rsid w:val="0056412B"/>
    <w:rsid w:val="00586E77"/>
    <w:rsid w:val="0059146B"/>
    <w:rsid w:val="005C0C42"/>
    <w:rsid w:val="005F523E"/>
    <w:rsid w:val="006013FA"/>
    <w:rsid w:val="00614866"/>
    <w:rsid w:val="0067090C"/>
    <w:rsid w:val="006B62B3"/>
    <w:rsid w:val="006C6D71"/>
    <w:rsid w:val="006F620E"/>
    <w:rsid w:val="007201F4"/>
    <w:rsid w:val="00723471"/>
    <w:rsid w:val="007338E6"/>
    <w:rsid w:val="007553CE"/>
    <w:rsid w:val="0076728A"/>
    <w:rsid w:val="00770AB2"/>
    <w:rsid w:val="007B1136"/>
    <w:rsid w:val="007B13DF"/>
    <w:rsid w:val="007C2E46"/>
    <w:rsid w:val="007D62C4"/>
    <w:rsid w:val="007E74DA"/>
    <w:rsid w:val="007F091E"/>
    <w:rsid w:val="00864FB2"/>
    <w:rsid w:val="008A53BD"/>
    <w:rsid w:val="008B6AE7"/>
    <w:rsid w:val="008B71BD"/>
    <w:rsid w:val="008C5204"/>
    <w:rsid w:val="008E4245"/>
    <w:rsid w:val="0092145B"/>
    <w:rsid w:val="009464D3"/>
    <w:rsid w:val="00953311"/>
    <w:rsid w:val="00971EB6"/>
    <w:rsid w:val="009B3A55"/>
    <w:rsid w:val="009D2D90"/>
    <w:rsid w:val="009D666E"/>
    <w:rsid w:val="009E66B3"/>
    <w:rsid w:val="009F5550"/>
    <w:rsid w:val="009F6A71"/>
    <w:rsid w:val="00A15165"/>
    <w:rsid w:val="00A35C28"/>
    <w:rsid w:val="00A615D6"/>
    <w:rsid w:val="00A7257C"/>
    <w:rsid w:val="00A9107C"/>
    <w:rsid w:val="00A91642"/>
    <w:rsid w:val="00AD33D2"/>
    <w:rsid w:val="00AE4EFC"/>
    <w:rsid w:val="00B02969"/>
    <w:rsid w:val="00B43242"/>
    <w:rsid w:val="00B46A65"/>
    <w:rsid w:val="00B46EC0"/>
    <w:rsid w:val="00BA0E20"/>
    <w:rsid w:val="00BB467A"/>
    <w:rsid w:val="00BB6394"/>
    <w:rsid w:val="00C1099D"/>
    <w:rsid w:val="00C17C23"/>
    <w:rsid w:val="00C32BF1"/>
    <w:rsid w:val="00C32CFA"/>
    <w:rsid w:val="00C47546"/>
    <w:rsid w:val="00C91DD5"/>
    <w:rsid w:val="00C95076"/>
    <w:rsid w:val="00CA5B7B"/>
    <w:rsid w:val="00CB125E"/>
    <w:rsid w:val="00CC4C9B"/>
    <w:rsid w:val="00CE37D0"/>
    <w:rsid w:val="00CF6929"/>
    <w:rsid w:val="00D101CB"/>
    <w:rsid w:val="00D40F0A"/>
    <w:rsid w:val="00D45A19"/>
    <w:rsid w:val="00D62A11"/>
    <w:rsid w:val="00D9012D"/>
    <w:rsid w:val="00DA6334"/>
    <w:rsid w:val="00DB5AF4"/>
    <w:rsid w:val="00DD2FDA"/>
    <w:rsid w:val="00DF13A6"/>
    <w:rsid w:val="00E04302"/>
    <w:rsid w:val="00E46A44"/>
    <w:rsid w:val="00E675E5"/>
    <w:rsid w:val="00E8700D"/>
    <w:rsid w:val="00E87A3F"/>
    <w:rsid w:val="00E9136C"/>
    <w:rsid w:val="00ED372C"/>
    <w:rsid w:val="00EE4ECB"/>
    <w:rsid w:val="00F13114"/>
    <w:rsid w:val="00F3444B"/>
    <w:rsid w:val="00F60696"/>
    <w:rsid w:val="00F80112"/>
    <w:rsid w:val="00F80452"/>
    <w:rsid w:val="00F90AF2"/>
    <w:rsid w:val="00FC1CED"/>
    <w:rsid w:val="00FC2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6CE2"/>
  <w15:docId w15:val="{535E7ED3-2C3D-4CB2-A3AB-4B9B9722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94"/>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F15C94"/>
    <w:pPr>
      <w:tabs>
        <w:tab w:val="center" w:pos="4513"/>
        <w:tab w:val="right" w:pos="9026"/>
      </w:tabs>
    </w:pPr>
  </w:style>
  <w:style w:type="character" w:customStyle="1" w:styleId="HeaderChar">
    <w:name w:val="Header Char"/>
    <w:basedOn w:val="DefaultParagraphFont"/>
    <w:link w:val="Header"/>
    <w:uiPriority w:val="99"/>
    <w:rsid w:val="00F15C9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F15C94"/>
    <w:pPr>
      <w:tabs>
        <w:tab w:val="center" w:pos="4513"/>
        <w:tab w:val="right" w:pos="9026"/>
      </w:tabs>
    </w:pPr>
  </w:style>
  <w:style w:type="character" w:customStyle="1" w:styleId="FooterChar">
    <w:name w:val="Footer Char"/>
    <w:basedOn w:val="DefaultParagraphFont"/>
    <w:link w:val="Footer"/>
    <w:uiPriority w:val="99"/>
    <w:rsid w:val="00F15C9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92C01"/>
    <w:pPr>
      <w:ind w:left="720"/>
      <w:contextualSpacing/>
    </w:pPr>
  </w:style>
  <w:style w:type="table" w:styleId="TableGrid">
    <w:name w:val="Table Grid"/>
    <w:basedOn w:val="TableNormal"/>
    <w:uiPriority w:val="39"/>
    <w:rsid w:val="0034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2858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89B"/>
    <w:rPr>
      <w:rFonts w:ascii="Segoe UI" w:hAnsi="Segoe UI" w:cs="Segoe UI"/>
      <w:sz w:val="18"/>
      <w:szCs w:val="18"/>
    </w:rPr>
  </w:style>
  <w:style w:type="paragraph" w:styleId="Revision">
    <w:name w:val="Revision"/>
    <w:hidden/>
    <w:uiPriority w:val="99"/>
    <w:semiHidden/>
    <w:rsid w:val="007B13D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2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6890e2-7733-4c22-b6d6-4163fcc50f49">
      <Terms xmlns="http://schemas.microsoft.com/office/infopath/2007/PartnerControls"/>
    </lcf76f155ced4ddcb4097134ff3c332f>
    <TaxCatchAll xmlns="17a6ed3a-d6d6-4655-8153-e815730a3345"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2qCbCaEi05qw1O4cBAvsUvgLYQ==">AMUW2mXINPtHdOuK0L86MjZW7UjDe3263/ble3hbonMMUrmuZQqfXhIk01ZI4drFQlZ2H3yox5HqHnv42ei178QBPHFk0ib+6RIxIMFt1ibTgxTXnxbRQmhS65gr+50Dxc/SeqUeRxwL</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D1138486B2B2349AF4B656F02E94614" ma:contentTypeVersion="15" ma:contentTypeDescription="Create a new document." ma:contentTypeScope="" ma:versionID="5855274609c70c9bf2d5ca893231cc5f">
  <xsd:schema xmlns:xsd="http://www.w3.org/2001/XMLSchema" xmlns:xs="http://www.w3.org/2001/XMLSchema" xmlns:p="http://schemas.microsoft.com/office/2006/metadata/properties" xmlns:ns2="9a6890e2-7733-4c22-b6d6-4163fcc50f49" xmlns:ns3="17a6ed3a-d6d6-4655-8153-e815730a3345" targetNamespace="http://schemas.microsoft.com/office/2006/metadata/properties" ma:root="true" ma:fieldsID="bb95eadbe191088a3992d57816e67bf4" ns2:_="" ns3:_="">
    <xsd:import namespace="9a6890e2-7733-4c22-b6d6-4163fcc50f49"/>
    <xsd:import namespace="17a6ed3a-d6d6-4655-8153-e815730a3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890e2-7733-4c22-b6d6-4163fcc50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1caf38-e13a-4c8a-9089-043790629ff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6ed3a-d6d6-4655-8153-e815730a3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afc716-1ae6-498e-a3f5-79f0ecbacaba}" ma:internalName="TaxCatchAll" ma:showField="CatchAllData" ma:web="17a6ed3a-d6d6-4655-8153-e815730a3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EE60A-3CB8-462A-A8F4-26CBAB1FA8CB}">
  <ds:schemaRefs>
    <ds:schemaRef ds:uri="http://schemas.microsoft.com/sharepoint/v3/contenttype/forms"/>
  </ds:schemaRefs>
</ds:datastoreItem>
</file>

<file path=customXml/itemProps2.xml><?xml version="1.0" encoding="utf-8"?>
<ds:datastoreItem xmlns:ds="http://schemas.openxmlformats.org/officeDocument/2006/customXml" ds:itemID="{331C81F4-43B1-4D07-AD3A-FDF39961964E}">
  <ds:schemaRefs>
    <ds:schemaRef ds:uri="http://schemas.microsoft.com/office/2006/metadata/properties"/>
    <ds:schemaRef ds:uri="http://schemas.microsoft.com/office/infopath/2007/PartnerControls"/>
    <ds:schemaRef ds:uri="9a6890e2-7733-4c22-b6d6-4163fcc50f49"/>
    <ds:schemaRef ds:uri="17a6ed3a-d6d6-4655-8153-e815730a3345"/>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5DEE915-D62A-40E8-8EBC-46F0F3308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890e2-7733-4c22-b6d6-4163fcc50f49"/>
    <ds:schemaRef ds:uri="17a6ed3a-d6d6-4655-8153-e815730a3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Simpson</dc:creator>
  <cp:lastModifiedBy>Theresa Elliot</cp:lastModifiedBy>
  <cp:revision>103</cp:revision>
  <cp:lastPrinted>2025-05-02T14:44:00Z</cp:lastPrinted>
  <dcterms:created xsi:type="dcterms:W3CDTF">2025-02-26T20:43:00Z</dcterms:created>
  <dcterms:modified xsi:type="dcterms:W3CDTF">2025-05-02T14:49:00Z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0x0101007D1138486B2B2349AF4B656F02E94614</vt:lpwstr>
  </property>
  <property fmtid="{D5CDD505-2E9C-101B-9397-08002B2CF9AE}" pid="3" name="MediaServiceImageTags">
    <vt:lpwstr/>
  </property>
</Properties>
</file>