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04EB" w:rsidR="008F04EB" w:rsidP="008F04EB" w:rsidRDefault="008F04EB" w14:paraId="15856429" w14:textId="77777777">
      <w:pPr>
        <w:contextualSpacing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8F04EB">
        <w:rPr>
          <w:rFonts w:ascii="Arial" w:hAnsi="Arial" w:cs="Arial"/>
          <w:b/>
          <w:bCs/>
          <w:noProof/>
          <w:sz w:val="24"/>
          <w:szCs w:val="24"/>
          <w:u w:val="single"/>
        </w:rPr>
        <w:t>Overview of CVS Inverclyde</w:t>
      </w:r>
      <w:r w:rsidRPr="008F04EB">
        <w:rPr>
          <w:rFonts w:ascii="Arial" w:hAnsi="Arial" w:cs="Arial" w:eastAsiaTheme="majorEastAsia"/>
          <w:b/>
          <w:bCs/>
          <w:spacing w:val="-10"/>
          <w:kern w:val="28"/>
          <w:sz w:val="24"/>
          <w:szCs w:val="24"/>
          <w:u w:val="single"/>
        </w:rPr>
        <w:t xml:space="preserve"> </w:t>
      </w:r>
    </w:p>
    <w:p w:rsidRPr="008F04EB" w:rsidR="008F04EB" w:rsidP="008F04EB" w:rsidRDefault="008F04EB" w14:paraId="3960319E" w14:textId="77777777">
      <w:pPr>
        <w:contextualSpacing/>
        <w:rPr>
          <w:rFonts w:ascii="Arial" w:hAnsi="Arial" w:cs="Arial" w:eastAsiaTheme="majorEastAsia"/>
          <w:b/>
          <w:bCs/>
          <w:spacing w:val="-10"/>
          <w:kern w:val="28"/>
          <w:sz w:val="24"/>
          <w:szCs w:val="24"/>
        </w:rPr>
      </w:pPr>
    </w:p>
    <w:p w:rsidRPr="008F04EB" w:rsidR="008F04EB" w:rsidP="008F04EB" w:rsidRDefault="008F04EB" w14:paraId="3A5C4122" w14:textId="77777777">
      <w:pPr>
        <w:rPr>
          <w:rFonts w:ascii="Arial" w:hAnsi="Arial" w:cs="Arial"/>
          <w:b/>
          <w:sz w:val="24"/>
          <w:szCs w:val="24"/>
          <w:lang w:val="en"/>
        </w:rPr>
      </w:pPr>
      <w:r w:rsidRPr="008F04EB">
        <w:rPr>
          <w:rFonts w:ascii="Arial" w:hAnsi="Arial" w:cs="Arial"/>
          <w:b/>
          <w:sz w:val="24"/>
          <w:szCs w:val="24"/>
          <w:lang w:val="en"/>
        </w:rPr>
        <w:t>Our Story</w:t>
      </w:r>
    </w:p>
    <w:p w:rsidRPr="008F04EB" w:rsidR="008F04EB" w:rsidP="008F04EB" w:rsidRDefault="008F04EB" w14:paraId="003B7AD0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8F04EB" w:rsidR="008F04EB" w:rsidP="61578DE6" w:rsidRDefault="008F04EB" w14:paraId="04E33FA7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CVS Inverclyde was originally set up in 1996 (then called Inverclyde Voluntary Sector Forum) by local voluntary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to support them and to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represent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their interests. In 2001 IVSF joined the national network of CVS (Council for Voluntary Service)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and was re-</w:t>
      </w:r>
      <w:r w:rsidRPr="61578DE6" w:rsidR="008F04EB">
        <w:rPr>
          <w:rFonts w:ascii="Arial" w:hAnsi="Arial" w:cs="Arial"/>
          <w:sz w:val="24"/>
          <w:szCs w:val="24"/>
          <w:lang w:val="en-US"/>
        </w:rPr>
        <w:t>named as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CVS Inverclyde. </w:t>
      </w:r>
    </w:p>
    <w:p w:rsidRPr="008F04EB" w:rsidR="008F04EB" w:rsidP="61578DE6" w:rsidRDefault="008F04EB" w14:paraId="1D0DA517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We are a membership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with membership open to people and voluntary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that share our aspiration to challenge inequalities and promote a strong society in Inverclyde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Pr="008F04EB" w:rsidR="008F04EB" w:rsidP="008F04EB" w:rsidRDefault="008F04EB" w14:paraId="2F8326C7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Our Board of Trustees are elected from the membership to whom they are accountable.</w:t>
      </w:r>
    </w:p>
    <w:p w:rsidRPr="008F04EB" w:rsidR="008F04EB" w:rsidP="008F04EB" w:rsidRDefault="008F04EB" w14:paraId="55737586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b/>
          <w:sz w:val="24"/>
          <w:szCs w:val="24"/>
          <w:lang w:val="en"/>
        </w:rPr>
        <w:t xml:space="preserve">Our Vision - </w:t>
      </w:r>
      <w:r w:rsidRPr="008F04EB">
        <w:rPr>
          <w:rFonts w:ascii="Arial" w:hAnsi="Arial" w:cs="Arial"/>
          <w:sz w:val="24"/>
          <w:szCs w:val="24"/>
          <w:lang w:val="en"/>
        </w:rPr>
        <w:t>A Confident, Inclusive and Successful Inverclyde</w:t>
      </w:r>
    </w:p>
    <w:p w:rsidRPr="008F04EB" w:rsidR="008F04EB" w:rsidP="61578DE6" w:rsidRDefault="008F04EB" w14:paraId="497073FA" w14:textId="77777777" w14:noSpellErr="1">
      <w:pPr>
        <w:adjustRightInd w:val="0"/>
        <w:spacing w:after="20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b w:val="1"/>
          <w:bCs w:val="1"/>
          <w:sz w:val="24"/>
          <w:szCs w:val="24"/>
          <w:lang w:val="en-US"/>
        </w:rPr>
        <w:t xml:space="preserve">Our Mission - 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Championing the role of citizens,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communities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and the voluntary sector</w:t>
      </w:r>
    </w:p>
    <w:p w:rsidRPr="008F04EB" w:rsidR="008F04EB" w:rsidP="008F04EB" w:rsidRDefault="008F04EB" w14:paraId="7A1E1B54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b/>
          <w:sz w:val="24"/>
          <w:szCs w:val="24"/>
          <w:lang w:val="en"/>
        </w:rPr>
        <w:t>Our Values</w:t>
      </w:r>
      <w:r w:rsidRPr="008F04EB">
        <w:rPr>
          <w:rFonts w:ascii="Arial" w:hAnsi="Arial" w:cs="Arial"/>
          <w:sz w:val="24"/>
          <w:szCs w:val="24"/>
          <w:lang w:val="en"/>
        </w:rPr>
        <w:t xml:space="preserve"> </w:t>
      </w:r>
    </w:p>
    <w:p w:rsidRPr="008F04EB" w:rsidR="008F04EB" w:rsidP="008F04EB" w:rsidRDefault="008F04EB" w14:paraId="700B59BA" w14:textId="77777777">
      <w:pPr>
        <w:pStyle w:val="ListParagraph"/>
        <w:numPr>
          <w:ilvl w:val="0"/>
          <w:numId w:val="5"/>
        </w:numPr>
        <w:adjustRightInd w:val="0"/>
        <w:spacing w:before="0" w:after="200"/>
        <w:contextualSpacing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Quality</w:t>
      </w:r>
    </w:p>
    <w:p w:rsidRPr="008F04EB" w:rsidR="008F04EB" w:rsidP="008F04EB" w:rsidRDefault="008F04EB" w14:paraId="7E7E2A47" w14:textId="77777777">
      <w:pPr>
        <w:pStyle w:val="ListParagraph"/>
        <w:numPr>
          <w:ilvl w:val="0"/>
          <w:numId w:val="5"/>
        </w:numPr>
        <w:adjustRightInd w:val="0"/>
        <w:spacing w:before="0" w:after="200"/>
        <w:contextualSpacing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Integrity</w:t>
      </w:r>
    </w:p>
    <w:p w:rsidRPr="008F04EB" w:rsidR="008F04EB" w:rsidP="008F04EB" w:rsidRDefault="008F04EB" w14:paraId="4928F3C8" w14:textId="77777777">
      <w:pPr>
        <w:pStyle w:val="ListParagraph"/>
        <w:numPr>
          <w:ilvl w:val="0"/>
          <w:numId w:val="5"/>
        </w:numPr>
        <w:adjustRightInd w:val="0"/>
        <w:spacing w:before="0" w:after="200"/>
        <w:contextualSpacing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Innovation</w:t>
      </w:r>
    </w:p>
    <w:p w:rsidRPr="008F04EB" w:rsidR="008F04EB" w:rsidP="008F04EB" w:rsidRDefault="008F04EB" w14:paraId="431D2196" w14:textId="77777777">
      <w:pPr>
        <w:pStyle w:val="ListParagraph"/>
        <w:numPr>
          <w:ilvl w:val="0"/>
          <w:numId w:val="5"/>
        </w:numPr>
        <w:adjustRightInd w:val="0"/>
        <w:spacing w:before="0" w:after="200"/>
        <w:contextualSpacing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 xml:space="preserve">Collaboration </w:t>
      </w:r>
    </w:p>
    <w:p w:rsidRPr="008F04EB" w:rsidR="008F04EB" w:rsidP="008F04EB" w:rsidRDefault="008F04EB" w14:paraId="4F9E60D7" w14:textId="77777777">
      <w:pPr>
        <w:pStyle w:val="ListParagraph"/>
        <w:numPr>
          <w:ilvl w:val="0"/>
          <w:numId w:val="5"/>
        </w:numPr>
        <w:adjustRightInd w:val="0"/>
        <w:spacing w:before="0" w:after="200"/>
        <w:contextualSpacing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Leadership</w:t>
      </w:r>
    </w:p>
    <w:p w:rsidRPr="008F04EB" w:rsidR="008F04EB" w:rsidP="008F04EB" w:rsidRDefault="008F04EB" w14:paraId="09F600C9" w14:textId="77777777">
      <w:pPr>
        <w:adjustRightInd w:val="0"/>
        <w:spacing w:after="200"/>
        <w:rPr>
          <w:rFonts w:ascii="Arial" w:hAnsi="Arial" w:cs="Arial"/>
          <w:b/>
          <w:sz w:val="24"/>
          <w:szCs w:val="24"/>
          <w:lang w:val="en"/>
        </w:rPr>
      </w:pPr>
      <w:r w:rsidRPr="008F04EB">
        <w:rPr>
          <w:rFonts w:ascii="Arial" w:hAnsi="Arial" w:cs="Arial"/>
          <w:b/>
          <w:bCs/>
          <w:sz w:val="24"/>
          <w:szCs w:val="24"/>
          <w:lang w:val="en"/>
        </w:rPr>
        <w:t>O</w:t>
      </w:r>
      <w:r w:rsidRPr="008F04EB">
        <w:rPr>
          <w:rFonts w:ascii="Arial" w:hAnsi="Arial" w:cs="Arial"/>
          <w:b/>
          <w:sz w:val="24"/>
          <w:szCs w:val="24"/>
          <w:lang w:val="en"/>
        </w:rPr>
        <w:t>ur Work</w:t>
      </w:r>
    </w:p>
    <w:p w:rsidRPr="008F04EB" w:rsidR="008F04EB" w:rsidP="008F04EB" w:rsidRDefault="008F04EB" w14:paraId="3D88C8FB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Our work covers three areas:</w:t>
      </w:r>
    </w:p>
    <w:p w:rsidRPr="008F04EB" w:rsidR="008F04EB" w:rsidP="008F04EB" w:rsidRDefault="008F04EB" w14:paraId="4393143C" w14:textId="7777777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djustRightInd w:val="0"/>
        <w:spacing w:before="0" w:after="200"/>
        <w:contextualSpacing/>
        <w:jc w:val="both"/>
        <w:rPr>
          <w:rFonts w:ascii="Arial" w:hAnsi="Arial" w:cs="Arial"/>
          <w:b/>
          <w:bCs/>
          <w:i/>
          <w:sz w:val="24"/>
          <w:szCs w:val="24"/>
          <w:lang w:val="en"/>
        </w:rPr>
      </w:pPr>
      <w:r w:rsidRPr="008F04EB">
        <w:rPr>
          <w:rFonts w:ascii="Arial" w:hAnsi="Arial" w:cs="Arial"/>
          <w:b/>
          <w:bCs/>
          <w:i/>
          <w:sz w:val="24"/>
          <w:szCs w:val="24"/>
          <w:lang w:val="en"/>
        </w:rPr>
        <w:t>Community Strength</w:t>
      </w:r>
    </w:p>
    <w:p w:rsidRPr="008F04EB" w:rsidR="008F04EB" w:rsidP="008F04EB" w:rsidRDefault="008F04EB" w14:paraId="7C7C0D79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 xml:space="preserve">Inverclyde's people and communities are empowered, resilient and </w:t>
      </w:r>
      <w:proofErr w:type="spellStart"/>
      <w:r w:rsidRPr="008F04EB">
        <w:rPr>
          <w:rFonts w:ascii="Arial" w:hAnsi="Arial" w:cs="Arial"/>
          <w:sz w:val="24"/>
          <w:szCs w:val="24"/>
        </w:rPr>
        <w:t>recognised</w:t>
      </w:r>
      <w:proofErr w:type="spellEnd"/>
      <w:r w:rsidRPr="008F04EB">
        <w:rPr>
          <w:rFonts w:ascii="Arial" w:hAnsi="Arial" w:cs="Arial"/>
          <w:sz w:val="24"/>
          <w:szCs w:val="24"/>
          <w:lang w:val="en"/>
        </w:rPr>
        <w:t xml:space="preserve"> for their strengths.  </w:t>
      </w:r>
    </w:p>
    <w:p w:rsidRPr="008F04EB" w:rsidR="008F04EB" w:rsidP="008F04EB" w:rsidRDefault="008F04EB" w14:paraId="3E1DC654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proofErr w:type="gramStart"/>
      <w:r w:rsidRPr="008F04EB">
        <w:rPr>
          <w:rFonts w:ascii="Arial" w:hAnsi="Arial" w:cs="Arial"/>
          <w:sz w:val="24"/>
          <w:szCs w:val="24"/>
          <w:lang w:val="en"/>
        </w:rPr>
        <w:t>we</w:t>
      </w:r>
      <w:proofErr w:type="gramEnd"/>
      <w:r w:rsidRPr="008F04EB">
        <w:rPr>
          <w:rFonts w:ascii="Arial" w:hAnsi="Arial" w:cs="Arial"/>
          <w:sz w:val="24"/>
          <w:szCs w:val="24"/>
          <w:lang w:val="en"/>
        </w:rPr>
        <w:t xml:space="preserve"> encourage and support the use by the public and voluntary sectors of asset-based approaches such as co-production and resilience building</w:t>
      </w:r>
    </w:p>
    <w:p w:rsidRPr="008F04EB" w:rsidR="008F04EB" w:rsidP="61578DE6" w:rsidRDefault="008F04EB" w14:paraId="174E6999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>we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help communities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recognise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and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utilise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their own strengths to achieve success</w:t>
      </w:r>
    </w:p>
    <w:p w:rsidRPr="008F04EB" w:rsidR="008F04EB" w:rsidP="008F04EB" w:rsidRDefault="008F04EB" w14:paraId="3635C755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we promote and encourage active citizenship and community involvement in decision making</w:t>
      </w:r>
    </w:p>
    <w:p w:rsidRPr="008F04EB" w:rsidR="008F04EB" w:rsidP="008F04EB" w:rsidRDefault="008F04EB" w14:paraId="482CDCEC" w14:textId="5BBDFC0A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 xml:space="preserve">we connect people to activities and </w:t>
      </w:r>
      <w:proofErr w:type="gramStart"/>
      <w:r w:rsidRPr="008F04EB">
        <w:rPr>
          <w:rFonts w:ascii="Arial" w:hAnsi="Arial" w:cs="Arial"/>
          <w:sz w:val="24"/>
          <w:szCs w:val="24"/>
          <w:lang w:val="en"/>
        </w:rPr>
        <w:t>services;</w:t>
      </w:r>
      <w:proofErr w:type="gramEnd"/>
      <w:r w:rsidRPr="008F04EB">
        <w:rPr>
          <w:rFonts w:ascii="Arial" w:hAnsi="Arial" w:cs="Arial"/>
          <w:sz w:val="24"/>
          <w:szCs w:val="24"/>
          <w:lang w:val="en"/>
        </w:rPr>
        <w:t xml:space="preserve"> getting them mo</w:t>
      </w:r>
      <w:r w:rsidRPr="008F04EB">
        <w:rPr>
          <w:rFonts w:ascii="Arial" w:hAnsi="Arial" w:cs="Arial"/>
          <w:sz w:val="24"/>
          <w:szCs w:val="24"/>
          <w:lang w:val="en"/>
        </w:rPr>
        <w:t>r</w:t>
      </w:r>
      <w:r w:rsidRPr="008F04EB">
        <w:rPr>
          <w:rFonts w:ascii="Arial" w:hAnsi="Arial" w:cs="Arial"/>
          <w:sz w:val="24"/>
          <w:szCs w:val="24"/>
          <w:lang w:val="en"/>
        </w:rPr>
        <w:t xml:space="preserve">e involved in their community </w:t>
      </w:r>
    </w:p>
    <w:p w:rsidR="008F04EB" w:rsidP="008F04EB" w:rsidRDefault="008F04EB" w14:paraId="7C2429CA" w14:textId="77777777">
      <w:pPr>
        <w:adjustRightInd w:val="0"/>
        <w:spacing w:after="200"/>
        <w:ind w:left="720"/>
        <w:rPr>
          <w:rFonts w:ascii="Arial" w:hAnsi="Arial" w:cs="Arial"/>
          <w:sz w:val="24"/>
          <w:szCs w:val="24"/>
          <w:lang w:val="en"/>
        </w:rPr>
      </w:pPr>
    </w:p>
    <w:p w:rsidRPr="008F04EB" w:rsidR="008F04EB" w:rsidP="008F04EB" w:rsidRDefault="008F04EB" w14:paraId="7B6C0F27" w14:textId="77777777">
      <w:pPr>
        <w:adjustRightInd w:val="0"/>
        <w:spacing w:after="200"/>
        <w:ind w:left="720"/>
        <w:rPr>
          <w:rFonts w:ascii="Arial" w:hAnsi="Arial" w:cs="Arial"/>
          <w:sz w:val="24"/>
          <w:szCs w:val="24"/>
          <w:lang w:val="en"/>
        </w:rPr>
      </w:pPr>
    </w:p>
    <w:p w:rsidRPr="008F04EB" w:rsidR="008F04EB" w:rsidP="008F04EB" w:rsidRDefault="008F04EB" w14:paraId="12642558" w14:textId="7777777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djustRightInd w:val="0"/>
        <w:spacing w:before="0" w:after="200"/>
        <w:contextualSpacing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 w:rsidRPr="008F04EB">
        <w:rPr>
          <w:rFonts w:ascii="Arial" w:hAnsi="Arial" w:cs="Arial"/>
          <w:b/>
          <w:bCs/>
          <w:i/>
          <w:iCs/>
          <w:sz w:val="24"/>
          <w:szCs w:val="24"/>
          <w:lang w:val="en"/>
        </w:rPr>
        <w:t>Voluntary Action</w:t>
      </w:r>
    </w:p>
    <w:p w:rsidRPr="008F04EB" w:rsidR="008F04EB" w:rsidP="61578DE6" w:rsidRDefault="008F04EB" w14:paraId="26F9574B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Inverclyde's voluntary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and volunteers are effective,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sustainable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and valued</w:t>
      </w:r>
    </w:p>
    <w:p w:rsidRPr="008F04EB" w:rsidR="008F04EB" w:rsidP="008F04EB" w:rsidRDefault="008F04EB" w14:paraId="4696A62C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proofErr w:type="gramStart"/>
      <w:r w:rsidRPr="008F04EB">
        <w:rPr>
          <w:rFonts w:ascii="Arial" w:hAnsi="Arial" w:cs="Arial"/>
          <w:sz w:val="24"/>
          <w:szCs w:val="24"/>
          <w:lang w:val="en"/>
        </w:rPr>
        <w:t>we</w:t>
      </w:r>
      <w:proofErr w:type="gramEnd"/>
      <w:r w:rsidRPr="008F04EB">
        <w:rPr>
          <w:rFonts w:ascii="Arial" w:hAnsi="Arial" w:cs="Arial"/>
          <w:sz w:val="24"/>
          <w:szCs w:val="24"/>
          <w:lang w:val="en"/>
        </w:rPr>
        <w:t xml:space="preserve"> encourage and support people to find volunteering opportunities</w:t>
      </w:r>
    </w:p>
    <w:p w:rsidRPr="008F04EB" w:rsidR="008F04EB" w:rsidP="61578DE6" w:rsidRDefault="008F04EB" w14:paraId="524ED988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>we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give advice and support to voluntary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on their effectiveness</w:t>
      </w:r>
    </w:p>
    <w:p w:rsidRPr="008F04EB" w:rsidR="008F04EB" w:rsidP="61578DE6" w:rsidRDefault="008F04EB" w14:paraId="35FC15CA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We help voluntary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organisations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to network, collaborate and collectively influence</w:t>
      </w:r>
    </w:p>
    <w:p w:rsidRPr="008F04EB" w:rsidR="008F04EB" w:rsidP="008F04EB" w:rsidRDefault="008F04EB" w14:paraId="22DCC8FE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we promote and share information about the voluntary sector and volunteers</w:t>
      </w:r>
    </w:p>
    <w:p w:rsidRPr="008F04EB" w:rsidR="008F04EB" w:rsidP="008F04EB" w:rsidRDefault="008F04EB" w14:paraId="0B176D40" w14:textId="77777777">
      <w:pPr>
        <w:adjustRightInd w:val="0"/>
        <w:spacing w:after="200"/>
        <w:ind w:left="720"/>
        <w:rPr>
          <w:rFonts w:ascii="Arial" w:hAnsi="Arial" w:cs="Arial"/>
          <w:sz w:val="24"/>
          <w:szCs w:val="24"/>
          <w:lang w:val="en"/>
        </w:rPr>
      </w:pPr>
    </w:p>
    <w:p w:rsidRPr="008F04EB" w:rsidR="008F04EB" w:rsidP="008F04EB" w:rsidRDefault="008F04EB" w14:paraId="1CC6F3D6" w14:textId="7777777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djustRightInd w:val="0"/>
        <w:spacing w:before="0" w:after="200"/>
        <w:contextualSpacing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 w:rsidRPr="008F04EB">
        <w:rPr>
          <w:rFonts w:ascii="Arial" w:hAnsi="Arial" w:cs="Arial"/>
          <w:b/>
          <w:bCs/>
          <w:i/>
          <w:iCs/>
          <w:sz w:val="24"/>
          <w:szCs w:val="24"/>
          <w:lang w:val="en"/>
        </w:rPr>
        <w:t>Social Change</w:t>
      </w:r>
    </w:p>
    <w:p w:rsidRPr="008F04EB" w:rsidR="008F04EB" w:rsidP="008F04EB" w:rsidRDefault="008F04EB" w14:paraId="17852C71" w14:textId="77777777">
      <w:pPr>
        <w:pStyle w:val="ListParagraph"/>
        <w:adjustRightInd w:val="0"/>
        <w:spacing w:after="200"/>
        <w:rPr>
          <w:rFonts w:ascii="Arial" w:hAnsi="Arial" w:cs="Arial"/>
          <w:b/>
          <w:bCs/>
          <w:sz w:val="24"/>
          <w:szCs w:val="24"/>
          <w:lang w:val="en"/>
        </w:rPr>
      </w:pPr>
    </w:p>
    <w:p w:rsidRPr="008F04EB" w:rsidR="008F04EB" w:rsidP="008F04EB" w:rsidRDefault="008F04EB" w14:paraId="6B069A67" w14:textId="77777777">
      <w:pPr>
        <w:adjustRightInd w:val="0"/>
        <w:spacing w:after="20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 xml:space="preserve">Inverclyde is a nurturing environment, where all are </w:t>
      </w:r>
      <w:proofErr w:type="gramStart"/>
      <w:r w:rsidRPr="008F04EB">
        <w:rPr>
          <w:rFonts w:ascii="Arial" w:hAnsi="Arial" w:cs="Arial"/>
          <w:sz w:val="24"/>
          <w:szCs w:val="24"/>
          <w:lang w:val="en"/>
        </w:rPr>
        <w:t>included</w:t>
      </w:r>
      <w:proofErr w:type="gramEnd"/>
      <w:r w:rsidRPr="008F04EB">
        <w:rPr>
          <w:rFonts w:ascii="Arial" w:hAnsi="Arial" w:cs="Arial"/>
          <w:sz w:val="24"/>
          <w:szCs w:val="24"/>
          <w:lang w:val="en"/>
        </w:rPr>
        <w:t xml:space="preserve"> and everyone has opportunities</w:t>
      </w:r>
    </w:p>
    <w:p w:rsidRPr="008F04EB" w:rsidR="008F04EB" w:rsidP="61578DE6" w:rsidRDefault="008F04EB" w14:paraId="775E59D3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We encourage people to show compassion and </w:t>
      </w:r>
      <w:r w:rsidRPr="61578DE6" w:rsidR="008F04EB">
        <w:rPr>
          <w:rFonts w:ascii="Arial" w:hAnsi="Arial" w:cs="Arial"/>
          <w:sz w:val="24"/>
          <w:szCs w:val="24"/>
          <w:lang w:val="en-US"/>
        </w:rPr>
        <w:t>neighbourliness</w:t>
      </w:r>
      <w:r w:rsidRPr="61578DE6" w:rsidR="008F04E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Pr="008F04EB" w:rsidR="008F04EB" w:rsidP="008F04EB" w:rsidRDefault="008F04EB" w14:paraId="79A8EFF5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>We challenge and support society to become more inclusive</w:t>
      </w:r>
    </w:p>
    <w:p w:rsidRPr="008F04EB" w:rsidR="008F04EB" w:rsidP="008F04EB" w:rsidRDefault="008F04EB" w14:paraId="610A7107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 xml:space="preserve">We support the collaborative development of activities and services </w:t>
      </w:r>
    </w:p>
    <w:p w:rsidRPr="008F04EB" w:rsidR="008F04EB" w:rsidP="008F04EB" w:rsidRDefault="008F04EB" w14:paraId="689F1074" w14:textId="77777777">
      <w:pPr>
        <w:numPr>
          <w:ilvl w:val="0"/>
          <w:numId w:val="3"/>
        </w:numPr>
        <w:adjustRightInd w:val="0"/>
        <w:spacing w:after="200"/>
        <w:ind w:left="720" w:hanging="360"/>
        <w:rPr>
          <w:rFonts w:ascii="Arial" w:hAnsi="Arial" w:cs="Arial"/>
          <w:sz w:val="24"/>
          <w:szCs w:val="24"/>
          <w:lang w:val="en"/>
        </w:rPr>
      </w:pPr>
      <w:r w:rsidRPr="008F04EB">
        <w:rPr>
          <w:rFonts w:ascii="Arial" w:hAnsi="Arial" w:cs="Arial"/>
          <w:sz w:val="24"/>
          <w:szCs w:val="24"/>
          <w:lang w:val="en"/>
        </w:rPr>
        <w:t xml:space="preserve">We build </w:t>
      </w:r>
      <w:proofErr w:type="gramStart"/>
      <w:r w:rsidRPr="008F04EB">
        <w:rPr>
          <w:rFonts w:ascii="Arial" w:hAnsi="Arial" w:cs="Arial"/>
          <w:sz w:val="24"/>
          <w:szCs w:val="24"/>
          <w:lang w:val="en"/>
        </w:rPr>
        <w:t>the wealth</w:t>
      </w:r>
      <w:proofErr w:type="gramEnd"/>
      <w:r w:rsidRPr="008F04EB">
        <w:rPr>
          <w:rFonts w:ascii="Arial" w:hAnsi="Arial" w:cs="Arial"/>
          <w:sz w:val="24"/>
          <w:szCs w:val="24"/>
          <w:lang w:val="en"/>
        </w:rPr>
        <w:t xml:space="preserve"> and resources available to communities</w:t>
      </w:r>
    </w:p>
    <w:p w:rsidRPr="008F04EB" w:rsidR="008F04EB" w:rsidP="008F04EB" w:rsidRDefault="008F04EB" w14:paraId="39471618" w14:textId="77777777">
      <w:pPr>
        <w:adjustRightInd w:val="0"/>
        <w:spacing w:after="200"/>
        <w:ind w:left="720"/>
        <w:rPr>
          <w:rFonts w:ascii="Arial" w:hAnsi="Arial" w:cs="Arial"/>
          <w:sz w:val="24"/>
          <w:szCs w:val="24"/>
          <w:lang w:val="en"/>
        </w:rPr>
      </w:pPr>
    </w:p>
    <w:p w:rsidRPr="008F04EB" w:rsidR="008F04EB" w:rsidP="008F04EB" w:rsidRDefault="008F04EB" w14:paraId="77277C65" w14:textId="77777777">
      <w:pPr>
        <w:rPr>
          <w:rFonts w:ascii="Arial" w:hAnsi="Arial" w:cs="Arial"/>
          <w:b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About the Third Sector</w:t>
      </w:r>
    </w:p>
    <w:p w:rsidRPr="008F04EB" w:rsidR="008F04EB" w:rsidP="008F04EB" w:rsidRDefault="008F04EB" w14:paraId="40DC1B30" w14:textId="77777777">
      <w:pPr>
        <w:rPr>
          <w:rFonts w:ascii="Arial" w:hAnsi="Arial" w:cs="Arial"/>
          <w:b/>
          <w:sz w:val="24"/>
          <w:szCs w:val="24"/>
        </w:rPr>
      </w:pPr>
    </w:p>
    <w:p w:rsidRPr="008F04EB" w:rsidR="008F04EB" w:rsidP="008F04EB" w:rsidRDefault="008F04EB" w14:paraId="570BDAE0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 xml:space="preserve">Local people have the skills, knowledge and energy to change their communities for the better.  When they come together to form a community group or voluntary </w:t>
      </w:r>
      <w:proofErr w:type="spellStart"/>
      <w:r w:rsidRPr="008F04EB">
        <w:rPr>
          <w:rFonts w:ascii="Arial" w:hAnsi="Arial" w:cs="Arial"/>
          <w:sz w:val="24"/>
          <w:szCs w:val="24"/>
        </w:rPr>
        <w:t>organisation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these strengths can be </w:t>
      </w:r>
      <w:proofErr w:type="spellStart"/>
      <w:proofErr w:type="gramStart"/>
      <w:r w:rsidRPr="008F04EB">
        <w:rPr>
          <w:rFonts w:ascii="Arial" w:hAnsi="Arial" w:cs="Arial"/>
          <w:sz w:val="24"/>
          <w:szCs w:val="24"/>
        </w:rPr>
        <w:t>realised</w:t>
      </w:r>
      <w:proofErr w:type="spellEnd"/>
      <w:proofErr w:type="gramEnd"/>
      <w:r w:rsidRPr="008F04EB">
        <w:rPr>
          <w:rFonts w:ascii="Arial" w:hAnsi="Arial" w:cs="Arial"/>
          <w:sz w:val="24"/>
          <w:szCs w:val="24"/>
        </w:rPr>
        <w:t xml:space="preserve"> and the result is communities that are better places to live.  </w:t>
      </w:r>
    </w:p>
    <w:p w:rsidRPr="008F04EB" w:rsidR="008F04EB" w:rsidP="008F04EB" w:rsidRDefault="008F04EB" w14:paraId="7CD8A66D" w14:textId="77777777">
      <w:pPr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1E75A8BF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 xml:space="preserve">We call these community groups and voluntary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the ‘third sector’ and there are over 300 of them in Inverclyde.  The sector includes both small teams of volunteers and large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employing staff.  CVSI are a membership </w:t>
      </w:r>
      <w:proofErr w:type="spellStart"/>
      <w:r w:rsidRPr="008F04EB">
        <w:rPr>
          <w:rFonts w:ascii="Arial" w:hAnsi="Arial" w:cs="Arial"/>
          <w:sz w:val="24"/>
          <w:szCs w:val="24"/>
        </w:rPr>
        <w:t>organisation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representing the interests of these groups.</w:t>
      </w:r>
    </w:p>
    <w:p w:rsidRPr="008F04EB" w:rsidR="008F04EB" w:rsidP="008F04EB" w:rsidRDefault="008F04EB" w14:paraId="22D778B0" w14:textId="77777777">
      <w:pPr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3F3DAE7C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 xml:space="preserve">Politicians and the public sector are increasingly </w:t>
      </w:r>
      <w:proofErr w:type="spellStart"/>
      <w:r w:rsidRPr="008F04EB">
        <w:rPr>
          <w:rFonts w:ascii="Arial" w:hAnsi="Arial" w:cs="Arial"/>
          <w:sz w:val="24"/>
          <w:szCs w:val="24"/>
        </w:rPr>
        <w:t>recognising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that the old assumption that the state is the solution to our challenges is flawed and that involving communities and third sector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effectively in the planning and delivery of services will increase their effectiveness.</w:t>
      </w:r>
    </w:p>
    <w:p w:rsidRPr="008F04EB" w:rsidR="008F04EB" w:rsidP="008F04EB" w:rsidRDefault="008F04EB" w14:paraId="3C5BADE1" w14:textId="77777777">
      <w:pPr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242A5A9F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>We work closely with public sector bodies to respond to local priorities – bringing an understanding of the areas of our work – such as community action and volunteering – and how it can contribute to creating positive outcomes.</w:t>
      </w:r>
    </w:p>
    <w:p w:rsidRPr="008F04EB" w:rsidR="008F04EB" w:rsidP="008F04EB" w:rsidRDefault="008F04EB" w14:paraId="07E33CFD" w14:textId="77777777">
      <w:pPr>
        <w:rPr>
          <w:rFonts w:ascii="Arial" w:hAnsi="Arial" w:cs="Arial"/>
          <w:b/>
          <w:sz w:val="24"/>
          <w:szCs w:val="24"/>
        </w:rPr>
      </w:pPr>
    </w:p>
    <w:p w:rsidRPr="008F04EB" w:rsidR="008F04EB" w:rsidP="008F04EB" w:rsidRDefault="008F04EB" w14:paraId="00DC23AB" w14:textId="77777777">
      <w:pPr>
        <w:rPr>
          <w:rFonts w:ascii="Arial" w:hAnsi="Arial" w:cs="Arial"/>
          <w:b/>
          <w:sz w:val="24"/>
          <w:szCs w:val="24"/>
        </w:rPr>
      </w:pPr>
    </w:p>
    <w:p w:rsidRPr="008F04EB" w:rsidR="008F04EB" w:rsidP="008F04EB" w:rsidRDefault="008F04EB" w14:paraId="33A7645E" w14:textId="77777777">
      <w:pPr>
        <w:rPr>
          <w:rFonts w:ascii="Arial" w:hAnsi="Arial" w:cs="Arial"/>
          <w:b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Our Key Partners</w:t>
      </w:r>
    </w:p>
    <w:p w:rsidRPr="008F04EB" w:rsidR="008F04EB" w:rsidP="008F04EB" w:rsidRDefault="008F04EB" w14:paraId="37C2354D" w14:textId="77777777">
      <w:pPr>
        <w:rPr>
          <w:rFonts w:ascii="Arial" w:hAnsi="Arial" w:cs="Arial"/>
          <w:b/>
          <w:sz w:val="24"/>
          <w:szCs w:val="24"/>
        </w:rPr>
      </w:pPr>
    </w:p>
    <w:p w:rsidRPr="008F04EB" w:rsidR="008F04EB" w:rsidP="008F04EB" w:rsidRDefault="008F04EB" w14:paraId="3083ABEE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 xml:space="preserve">We work closely in partnership with </w:t>
      </w:r>
      <w:proofErr w:type="gramStart"/>
      <w:r w:rsidRPr="008F04EB">
        <w:rPr>
          <w:rFonts w:ascii="Arial" w:hAnsi="Arial" w:cs="Arial"/>
          <w:sz w:val="24"/>
          <w:szCs w:val="24"/>
        </w:rPr>
        <w:t>a number of</w:t>
      </w:r>
      <w:proofErr w:type="gramEnd"/>
      <w:r w:rsidRPr="008F04EB">
        <w:rPr>
          <w:rFonts w:ascii="Arial" w:hAnsi="Arial" w:cs="Arial"/>
          <w:sz w:val="24"/>
          <w:szCs w:val="24"/>
        </w:rPr>
        <w:t xml:space="preserve"> public sector agencies.  Our key partnerships are with:</w:t>
      </w:r>
    </w:p>
    <w:p w:rsidRPr="008F04EB" w:rsidR="008F04EB" w:rsidP="008F04EB" w:rsidRDefault="008F04EB" w14:paraId="4667A4F3" w14:textId="77777777">
      <w:pPr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112FCFCD" w14:textId="77777777">
      <w:pPr>
        <w:rPr>
          <w:rFonts w:ascii="Arial" w:hAnsi="Arial" w:cs="Arial"/>
          <w:bCs/>
          <w:iCs/>
          <w:sz w:val="24"/>
          <w:szCs w:val="24"/>
        </w:rPr>
      </w:pPr>
      <w:r w:rsidRPr="008F04EB">
        <w:rPr>
          <w:rFonts w:ascii="Arial" w:hAnsi="Arial" w:cs="Arial"/>
          <w:b/>
          <w:i/>
          <w:sz w:val="24"/>
          <w:szCs w:val="24"/>
        </w:rPr>
        <w:t xml:space="preserve">Scottish Government </w:t>
      </w:r>
      <w:r w:rsidRPr="008F04EB">
        <w:rPr>
          <w:rFonts w:ascii="Arial" w:hAnsi="Arial" w:cs="Arial"/>
          <w:bCs/>
          <w:iCs/>
          <w:sz w:val="24"/>
          <w:szCs w:val="24"/>
        </w:rPr>
        <w:t>who</w:t>
      </w:r>
      <w:r w:rsidRPr="008F04EB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8F04EB">
        <w:rPr>
          <w:rFonts w:ascii="Arial" w:hAnsi="Arial" w:cs="Arial"/>
          <w:bCs/>
          <w:iCs/>
          <w:sz w:val="24"/>
          <w:szCs w:val="24"/>
        </w:rPr>
        <w:t>fund</w:t>
      </w:r>
      <w:proofErr w:type="gramEnd"/>
      <w:r w:rsidRPr="008F04EB">
        <w:rPr>
          <w:rFonts w:ascii="Arial" w:hAnsi="Arial" w:cs="Arial"/>
          <w:bCs/>
          <w:iCs/>
          <w:sz w:val="24"/>
          <w:szCs w:val="24"/>
        </w:rPr>
        <w:t xml:space="preserve"> our role as a Third Sector Interface (TSI).  We are part of a network of TSI’s across Scotland.</w:t>
      </w:r>
    </w:p>
    <w:p w:rsidRPr="008F04EB" w:rsidR="008F04EB" w:rsidP="008F04EB" w:rsidRDefault="008F04EB" w14:paraId="2ACD7891" w14:textId="77777777">
      <w:pPr>
        <w:rPr>
          <w:rFonts w:ascii="Arial" w:hAnsi="Arial" w:cs="Arial"/>
          <w:b/>
          <w:i/>
          <w:sz w:val="24"/>
          <w:szCs w:val="24"/>
        </w:rPr>
      </w:pPr>
    </w:p>
    <w:p w:rsidRPr="008F04EB" w:rsidR="008F04EB" w:rsidP="008F04EB" w:rsidRDefault="008F04EB" w14:paraId="6B602EF8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i/>
          <w:sz w:val="24"/>
          <w:szCs w:val="24"/>
        </w:rPr>
        <w:t>Inverclyde Alliance</w:t>
      </w:r>
      <w:r w:rsidRPr="008F04EB">
        <w:rPr>
          <w:rFonts w:ascii="Arial" w:hAnsi="Arial" w:cs="Arial"/>
          <w:sz w:val="24"/>
          <w:szCs w:val="24"/>
        </w:rPr>
        <w:t xml:space="preserve"> the local Community Planning Partnership.  CVS is a member of the Alliance alongside all public sector agencies and the private sector.  Community Planning </w:t>
      </w:r>
      <w:proofErr w:type="gramStart"/>
      <w:r w:rsidRPr="008F04EB">
        <w:rPr>
          <w:rFonts w:ascii="Arial" w:hAnsi="Arial" w:cs="Arial"/>
          <w:sz w:val="24"/>
          <w:szCs w:val="24"/>
        </w:rPr>
        <w:t>agrees</w:t>
      </w:r>
      <w:proofErr w:type="gramEnd"/>
      <w:r w:rsidRPr="008F04EB">
        <w:rPr>
          <w:rFonts w:ascii="Arial" w:hAnsi="Arial" w:cs="Arial"/>
          <w:sz w:val="24"/>
          <w:szCs w:val="24"/>
        </w:rPr>
        <w:t xml:space="preserve"> the local priorities for the area and creates structures for partners to work together to achieve them.</w:t>
      </w:r>
    </w:p>
    <w:p w:rsidRPr="008F04EB" w:rsidR="008F04EB" w:rsidP="008F04EB" w:rsidRDefault="008F04EB" w14:paraId="63F6E1F1" w14:textId="77777777">
      <w:pPr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1146D284" w14:textId="77777777">
      <w:pPr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i/>
          <w:sz w:val="24"/>
          <w:szCs w:val="24"/>
        </w:rPr>
        <w:t xml:space="preserve">Inverclyde HSCP </w:t>
      </w:r>
      <w:r w:rsidRPr="008F04EB">
        <w:rPr>
          <w:rFonts w:ascii="Arial" w:hAnsi="Arial" w:cs="Arial"/>
          <w:sz w:val="24"/>
          <w:szCs w:val="24"/>
        </w:rPr>
        <w:t xml:space="preserve">who are responsible for the delivery of public funded health and social care services locally.  </w:t>
      </w:r>
      <w:proofErr w:type="gramStart"/>
      <w:r w:rsidRPr="008F04EB">
        <w:rPr>
          <w:rFonts w:ascii="Arial" w:hAnsi="Arial" w:cs="Arial"/>
          <w:sz w:val="24"/>
          <w:szCs w:val="24"/>
        </w:rPr>
        <w:t>The HSCP</w:t>
      </w:r>
      <w:proofErr w:type="gramEnd"/>
      <w:r w:rsidRPr="008F04EB">
        <w:rPr>
          <w:rFonts w:ascii="Arial" w:hAnsi="Arial" w:cs="Arial"/>
          <w:sz w:val="24"/>
          <w:szCs w:val="24"/>
        </w:rPr>
        <w:t xml:space="preserve"> is the single biggest commissioner of third sector services locally and is a partnership of Inverclyde Council and NHS Greater Glasgow and Clyde.  </w:t>
      </w:r>
    </w:p>
    <w:p w:rsidRPr="008F04EB" w:rsidR="008F04EB" w:rsidP="008F04EB" w:rsidRDefault="008F04EB" w14:paraId="6506BE02" w14:textId="77777777">
      <w:pPr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4EB44B6F" w14:textId="77777777">
      <w:pPr>
        <w:rPr>
          <w:rFonts w:ascii="Arial" w:hAnsi="Arial" w:cs="Arial"/>
          <w:b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Our Projects &amp; Services</w:t>
      </w:r>
    </w:p>
    <w:p w:rsidRPr="008F04EB" w:rsidR="008F04EB" w:rsidP="008F04EB" w:rsidRDefault="008F04EB" w14:paraId="75BED310" w14:textId="77777777">
      <w:pPr>
        <w:rPr>
          <w:rFonts w:ascii="Arial" w:hAnsi="Arial" w:cs="Arial"/>
          <w:b/>
          <w:sz w:val="24"/>
          <w:szCs w:val="24"/>
        </w:rPr>
      </w:pPr>
    </w:p>
    <w:p w:rsidRPr="008F04EB" w:rsidR="008F04EB" w:rsidP="008F04EB" w:rsidRDefault="008F04EB" w14:paraId="34B402AD" w14:textId="77777777">
      <w:pPr>
        <w:rPr>
          <w:rFonts w:ascii="Arial" w:hAnsi="Arial" w:cs="Arial"/>
          <w:sz w:val="24"/>
          <w:szCs w:val="24"/>
        </w:rPr>
      </w:pPr>
      <w:proofErr w:type="gramStart"/>
      <w:r w:rsidRPr="008F04EB">
        <w:rPr>
          <w:rFonts w:ascii="Arial" w:hAnsi="Arial" w:cs="Arial"/>
          <w:sz w:val="24"/>
          <w:szCs w:val="24"/>
        </w:rPr>
        <w:t>In order to</w:t>
      </w:r>
      <w:proofErr w:type="gramEnd"/>
      <w:r w:rsidRPr="008F0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04EB">
        <w:rPr>
          <w:rFonts w:ascii="Arial" w:hAnsi="Arial" w:cs="Arial"/>
          <w:sz w:val="24"/>
          <w:szCs w:val="24"/>
        </w:rPr>
        <w:t>realise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our mission and best support the sector we have a number of connected </w:t>
      </w:r>
      <w:proofErr w:type="spellStart"/>
      <w:r w:rsidRPr="008F04EB">
        <w:rPr>
          <w:rFonts w:ascii="Arial" w:hAnsi="Arial" w:cs="Arial"/>
          <w:sz w:val="24"/>
          <w:szCs w:val="24"/>
        </w:rPr>
        <w:t>programmes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of work.  </w:t>
      </w:r>
    </w:p>
    <w:p w:rsidRPr="008F04EB" w:rsidR="008F04EB" w:rsidP="008F04EB" w:rsidRDefault="008F04EB" w14:paraId="78D7760B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 xml:space="preserve">Third sector advice services – </w:t>
      </w:r>
      <w:r w:rsidRPr="008F04EB">
        <w:rPr>
          <w:rFonts w:ascii="Arial" w:hAnsi="Arial" w:cs="Arial"/>
          <w:sz w:val="24"/>
          <w:szCs w:val="24"/>
        </w:rPr>
        <w:t xml:space="preserve">networking for third sector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and their partners to build relationships and foster collaboration.  Advice, training and one-to-one support and coaching on specialist areas of support including funding, governance, quality, social enterprise, community engagement and much more.</w:t>
      </w:r>
    </w:p>
    <w:p w:rsidRPr="008F04EB" w:rsidR="008F04EB" w:rsidP="008F04EB" w:rsidRDefault="008F04EB" w14:paraId="7CD883F8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b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 xml:space="preserve">Inverclyde Life – </w:t>
      </w:r>
      <w:r w:rsidRPr="008F04EB">
        <w:rPr>
          <w:rFonts w:ascii="Arial" w:hAnsi="Arial" w:cs="Arial"/>
          <w:sz w:val="24"/>
          <w:szCs w:val="24"/>
        </w:rPr>
        <w:t>connecting Inverclyde’s citizens to the local activities and services that will best enable them to achieve their desired outcomes.  This includes both a portal and a team of Community Link Workers based within GP surgeries.</w:t>
      </w:r>
    </w:p>
    <w:p w:rsidRPr="008F04EB" w:rsidR="008F04EB" w:rsidP="008F04EB" w:rsidRDefault="008F04EB" w14:paraId="194BCA97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 xml:space="preserve">Voluntary Action – </w:t>
      </w:r>
      <w:r w:rsidRPr="008F04EB">
        <w:rPr>
          <w:rFonts w:ascii="Arial" w:hAnsi="Arial" w:cs="Arial"/>
          <w:sz w:val="24"/>
          <w:szCs w:val="24"/>
        </w:rPr>
        <w:t xml:space="preserve">support to third sector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so that they have the right foundations in place to deliver quality services.   </w:t>
      </w:r>
    </w:p>
    <w:p w:rsidRPr="008F04EB" w:rsidR="008F04EB" w:rsidP="008F04EB" w:rsidRDefault="008F04EB" w14:paraId="0BA7C253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 xml:space="preserve">Volunteer Inverclyde – </w:t>
      </w:r>
      <w:r w:rsidRPr="008F04EB">
        <w:rPr>
          <w:rFonts w:ascii="Arial" w:hAnsi="Arial" w:cs="Arial"/>
          <w:sz w:val="24"/>
          <w:szCs w:val="24"/>
        </w:rPr>
        <w:t xml:space="preserve">encouraging and supporting volunteering throughout Inverclyde.  Our online portal enables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to recruit and manage volunteers.</w:t>
      </w:r>
    </w:p>
    <w:p w:rsidRPr="008F04EB" w:rsidR="008F04EB" w:rsidP="008F04EB" w:rsidRDefault="008F04EB" w14:paraId="3DD697DC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color w:val="1D1C1D"/>
          <w:sz w:val="24"/>
          <w:szCs w:val="24"/>
          <w:shd w:val="clear" w:color="auto" w:fill="FFFFFF"/>
        </w:rPr>
        <w:t>Inverclyde Youth Volunteering Project (IYVP): Promoting and developing youth volunteering across Inverclyde to improve outcomes.</w:t>
      </w:r>
    </w:p>
    <w:p w:rsidRPr="008F04EB" w:rsidR="008F04EB" w:rsidP="008F04EB" w:rsidRDefault="008F04EB" w14:paraId="6C8CA51E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Arts &amp; Cultural Development–</w:t>
      </w:r>
      <w:r w:rsidRPr="008F04EB">
        <w:rPr>
          <w:rFonts w:ascii="Arial" w:hAnsi="Arial" w:cs="Arial"/>
          <w:sz w:val="24"/>
          <w:szCs w:val="24"/>
        </w:rPr>
        <w:t>in partnership with Inverclyde Council and the third sector.</w:t>
      </w:r>
    </w:p>
    <w:p w:rsidRPr="008F04EB" w:rsidR="008F04EB" w:rsidP="008F04EB" w:rsidRDefault="008F04EB" w14:paraId="6AA753B3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Networks &amp; Partnerships–</w:t>
      </w:r>
      <w:r w:rsidRPr="008F04EB">
        <w:rPr>
          <w:rFonts w:ascii="Arial" w:hAnsi="Arial" w:cs="Arial"/>
          <w:sz w:val="24"/>
          <w:szCs w:val="24"/>
        </w:rPr>
        <w:t xml:space="preserve"> Resilience Network, Best Start in Life Network, Leaders Network, Social Enterprise Network and others to develop initiatives such as our groundbreaking Challenge Stigma </w:t>
      </w:r>
      <w:proofErr w:type="spellStart"/>
      <w:r w:rsidRPr="008F04EB">
        <w:rPr>
          <w:rFonts w:ascii="Arial" w:hAnsi="Arial" w:cs="Arial"/>
          <w:sz w:val="24"/>
          <w:szCs w:val="24"/>
        </w:rPr>
        <w:t>programme</w:t>
      </w:r>
      <w:proofErr w:type="spellEnd"/>
      <w:r w:rsidRPr="008F04EB">
        <w:rPr>
          <w:rFonts w:ascii="Arial" w:hAnsi="Arial" w:cs="Arial"/>
          <w:sz w:val="24"/>
          <w:szCs w:val="24"/>
        </w:rPr>
        <w:t>.</w:t>
      </w:r>
    </w:p>
    <w:p w:rsidRPr="008F04EB" w:rsidR="008F04EB" w:rsidP="008F04EB" w:rsidRDefault="008F04EB" w14:paraId="3042F822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Community Link Workers –</w:t>
      </w:r>
      <w:r w:rsidRPr="008F04EB">
        <w:rPr>
          <w:rFonts w:ascii="Arial" w:hAnsi="Arial" w:cs="Arial"/>
          <w:bCs/>
          <w:sz w:val="24"/>
          <w:szCs w:val="24"/>
        </w:rPr>
        <w:t xml:space="preserve"> Commissioned by NHS GGC to work across Inverclyde’s GP practices to support patients with non-medical issues by offering a listening ear and helping hand to guide them to services that support their wellbeing.</w:t>
      </w:r>
      <w:r w:rsidRPr="008F04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Pr="008F04EB" w:rsidR="008F04EB" w:rsidP="008F04EB" w:rsidRDefault="008F04EB" w14:paraId="1435FEBB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sz w:val="24"/>
          <w:szCs w:val="24"/>
        </w:rPr>
        <w:t>Grant Maker</w:t>
      </w:r>
      <w:r w:rsidRPr="008F04EB">
        <w:rPr>
          <w:rFonts w:ascii="Arial" w:hAnsi="Arial" w:cs="Arial"/>
          <w:sz w:val="24"/>
          <w:szCs w:val="24"/>
        </w:rPr>
        <w:t xml:space="preserve"> – administering and distributing funding to the local third sector on behalf of local and national partners.</w:t>
      </w:r>
    </w:p>
    <w:p w:rsidRPr="008F04EB" w:rsidR="008F04EB" w:rsidP="008F04EB" w:rsidRDefault="008F04EB" w14:paraId="7679FF42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sz w:val="24"/>
          <w:szCs w:val="24"/>
        </w:rPr>
        <w:t>Community Wealth –</w:t>
      </w:r>
      <w:r w:rsidRPr="008F04EB">
        <w:rPr>
          <w:rFonts w:ascii="Arial" w:hAnsi="Arial" w:cs="Arial"/>
          <w:sz w:val="24"/>
          <w:szCs w:val="24"/>
        </w:rPr>
        <w:t xml:space="preserve"> building the assets, wealth and income of local people, communities and third sector </w:t>
      </w:r>
      <w:proofErr w:type="spellStart"/>
      <w:r w:rsidRPr="008F04EB">
        <w:rPr>
          <w:rFonts w:ascii="Arial" w:hAnsi="Arial" w:cs="Arial"/>
          <w:sz w:val="24"/>
          <w:szCs w:val="24"/>
        </w:rPr>
        <w:t>organisations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to challenge to poverty and deprivation.  </w:t>
      </w:r>
    </w:p>
    <w:p w:rsidRPr="008F04EB" w:rsidR="008F04EB" w:rsidP="008F04EB" w:rsidRDefault="008F04EB" w14:paraId="41427113" w14:textId="77777777">
      <w:pPr>
        <w:pStyle w:val="ListParagraph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>Enterprising Project for Investing in Communities (EPIC):</w:t>
      </w:r>
      <w:r w:rsidRPr="008F04EB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Supporting the creation and development of social enterprises within the area to boost innovation and economic growth.</w:t>
      </w:r>
    </w:p>
    <w:p w:rsidRPr="008F04EB" w:rsidR="009367ED" w:rsidRDefault="008F04EB" w14:paraId="0AC03C4C" w14:textId="77777777">
      <w:pPr>
        <w:pStyle w:val="Heading1"/>
        <w:spacing w:before="201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>Working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at</w:t>
      </w:r>
      <w:r w:rsidRPr="008F04EB">
        <w:rPr>
          <w:rFonts w:ascii="Arial" w:hAnsi="Arial" w:cs="Arial"/>
          <w:spacing w:val="-5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CVS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pacing w:val="-2"/>
          <w:sz w:val="24"/>
          <w:szCs w:val="24"/>
        </w:rPr>
        <w:t>Inverclyde</w:t>
      </w:r>
    </w:p>
    <w:p w:rsidRPr="008F04EB" w:rsidR="009367ED" w:rsidRDefault="009367ED" w14:paraId="0BD5F359" w14:textId="77777777">
      <w:pPr>
        <w:pStyle w:val="BodyText"/>
        <w:spacing w:before="51"/>
        <w:ind w:left="0"/>
        <w:rPr>
          <w:rFonts w:ascii="Arial" w:hAnsi="Arial" w:cs="Arial"/>
          <w:b/>
          <w:sz w:val="24"/>
          <w:szCs w:val="24"/>
        </w:rPr>
      </w:pPr>
    </w:p>
    <w:p w:rsidRPr="008F04EB" w:rsidR="009367ED" w:rsidRDefault="008F04EB" w14:paraId="29E5589A" w14:textId="77777777">
      <w:pPr>
        <w:pStyle w:val="BodyText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>The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F04EB">
        <w:rPr>
          <w:rFonts w:ascii="Arial" w:hAnsi="Arial" w:cs="Arial"/>
          <w:sz w:val="24"/>
          <w:szCs w:val="24"/>
        </w:rPr>
        <w:t>organisation</w:t>
      </w:r>
      <w:proofErr w:type="spellEnd"/>
      <w:r w:rsidRPr="008F04EB">
        <w:rPr>
          <w:rFonts w:ascii="Arial" w:hAnsi="Arial" w:cs="Arial"/>
          <w:spacing w:val="-6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is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committed</w:t>
      </w:r>
      <w:r w:rsidRPr="008F04EB">
        <w:rPr>
          <w:rFonts w:ascii="Arial" w:hAnsi="Arial" w:cs="Arial"/>
          <w:spacing w:val="-3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to</w:t>
      </w:r>
      <w:r w:rsidRPr="008F04EB">
        <w:rPr>
          <w:rFonts w:ascii="Arial" w:hAnsi="Arial" w:cs="Arial"/>
          <w:spacing w:val="-1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its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people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and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is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accredited</w:t>
      </w:r>
      <w:r w:rsidRPr="008F04EB">
        <w:rPr>
          <w:rFonts w:ascii="Arial" w:hAnsi="Arial" w:cs="Arial"/>
          <w:spacing w:val="-3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with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Disability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Confident,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Flexible Working, Healthy Working Lives, Carer Friendly and the Living Wage.</w:t>
      </w:r>
    </w:p>
    <w:p w:rsidRPr="008F04EB" w:rsidR="009367ED" w:rsidRDefault="009367ED" w14:paraId="5E84D96B" w14:textId="77777777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:rsidRPr="008F04EB" w:rsidR="009367ED" w:rsidRDefault="008F04EB" w14:paraId="2995D708" w14:textId="12FAC0AD">
      <w:pPr>
        <w:pStyle w:val="BodyText"/>
        <w:tabs>
          <w:tab w:val="left" w:pos="2260"/>
        </w:tabs>
        <w:spacing w:line="276" w:lineRule="auto"/>
        <w:ind w:left="2260" w:right="246" w:hanging="2160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sz w:val="24"/>
          <w:szCs w:val="24"/>
        </w:rPr>
        <w:t>The Board</w:t>
      </w:r>
      <w:r w:rsidRPr="008F04EB">
        <w:rPr>
          <w:rFonts w:ascii="Arial" w:hAnsi="Arial" w:cs="Arial"/>
          <w:sz w:val="24"/>
          <w:szCs w:val="24"/>
        </w:rPr>
        <w:tab/>
      </w:r>
      <w:r w:rsidRPr="008F04EB">
        <w:rPr>
          <w:rFonts w:ascii="Arial" w:hAnsi="Arial" w:cs="Arial"/>
          <w:sz w:val="24"/>
          <w:szCs w:val="24"/>
        </w:rPr>
        <w:t xml:space="preserve">CVS is a </w:t>
      </w:r>
      <w:proofErr w:type="gramStart"/>
      <w:r w:rsidRPr="008F04EB">
        <w:rPr>
          <w:rFonts w:ascii="Arial" w:hAnsi="Arial" w:cs="Arial"/>
          <w:sz w:val="24"/>
          <w:szCs w:val="24"/>
        </w:rPr>
        <w:t>third sector</w:t>
      </w:r>
      <w:proofErr w:type="gramEnd"/>
      <w:r w:rsidRPr="008F0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04EB">
        <w:rPr>
          <w:rFonts w:ascii="Arial" w:hAnsi="Arial" w:cs="Arial"/>
          <w:sz w:val="24"/>
          <w:szCs w:val="24"/>
        </w:rPr>
        <w:t>organisation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itself and is governed by </w:t>
      </w:r>
      <w:r w:rsidRPr="008F04EB">
        <w:rPr>
          <w:rFonts w:ascii="Arial" w:hAnsi="Arial" w:cs="Arial"/>
          <w:sz w:val="24"/>
          <w:szCs w:val="24"/>
        </w:rPr>
        <w:t>the Board</w:t>
      </w:r>
      <w:r w:rsidRPr="008F04EB">
        <w:rPr>
          <w:rFonts w:ascii="Arial" w:hAnsi="Arial" w:cs="Arial"/>
          <w:spacing w:val="-6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of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Directors who support the CEO to implement the strategic objectives</w:t>
      </w:r>
      <w:r w:rsidRPr="008F04EB">
        <w:rPr>
          <w:rFonts w:ascii="Arial" w:hAnsi="Arial" w:cs="Arial"/>
          <w:sz w:val="24"/>
          <w:szCs w:val="24"/>
        </w:rPr>
        <w:t>.</w:t>
      </w:r>
      <w:r w:rsidRPr="008F04EB">
        <w:rPr>
          <w:rFonts w:ascii="Arial" w:hAnsi="Arial" w:cs="Arial"/>
          <w:spacing w:val="40"/>
          <w:sz w:val="24"/>
          <w:szCs w:val="24"/>
        </w:rPr>
        <w:t xml:space="preserve"> </w:t>
      </w:r>
    </w:p>
    <w:p w:rsidRPr="008F04EB" w:rsidR="009367ED" w:rsidRDefault="008F04EB" w14:paraId="74671CBA" w14:textId="174CC193">
      <w:pPr>
        <w:pStyle w:val="BodyText"/>
        <w:tabs>
          <w:tab w:val="left" w:pos="2260"/>
        </w:tabs>
        <w:spacing w:before="201" w:line="276" w:lineRule="auto"/>
        <w:ind w:left="2260" w:right="246" w:hanging="2160"/>
        <w:rPr>
          <w:rFonts w:ascii="Arial" w:hAnsi="Arial" w:cs="Arial"/>
          <w:sz w:val="24"/>
          <w:szCs w:val="24"/>
        </w:rPr>
      </w:pPr>
      <w:proofErr w:type="gramStart"/>
      <w:r w:rsidRPr="008F04EB">
        <w:rPr>
          <w:rFonts w:ascii="Arial" w:hAnsi="Arial" w:cs="Arial"/>
          <w:sz w:val="24"/>
          <w:szCs w:val="24"/>
        </w:rPr>
        <w:t>The Team</w:t>
      </w:r>
      <w:r w:rsidRPr="008F04EB">
        <w:rPr>
          <w:rFonts w:ascii="Arial" w:hAnsi="Arial" w:cs="Arial"/>
          <w:sz w:val="24"/>
          <w:szCs w:val="24"/>
        </w:rPr>
        <w:tab/>
      </w:r>
      <w:r w:rsidRPr="008F04EB">
        <w:rPr>
          <w:rFonts w:ascii="Arial" w:hAnsi="Arial" w:cs="Arial"/>
          <w:sz w:val="24"/>
          <w:szCs w:val="24"/>
        </w:rPr>
        <w:t>CVS</w:t>
      </w:r>
      <w:proofErr w:type="gramEnd"/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is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a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small</w:t>
      </w:r>
      <w:r w:rsidRPr="008F04EB">
        <w:rPr>
          <w:rFonts w:ascii="Arial" w:hAnsi="Arial" w:cs="Arial"/>
          <w:spacing w:val="-3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staff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team</w:t>
      </w:r>
      <w:r w:rsidRPr="008F04EB">
        <w:rPr>
          <w:rFonts w:ascii="Arial" w:hAnsi="Arial" w:cs="Arial"/>
          <w:spacing w:val="-1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that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work</w:t>
      </w:r>
      <w:r w:rsidRPr="008F04EB">
        <w:rPr>
          <w:rFonts w:ascii="Arial" w:hAnsi="Arial" w:cs="Arial"/>
          <w:spacing w:val="-5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together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closely</w:t>
      </w:r>
      <w:r w:rsidRPr="008F04EB">
        <w:rPr>
          <w:rFonts w:ascii="Arial" w:hAnsi="Arial" w:cs="Arial"/>
          <w:spacing w:val="-2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to</w:t>
      </w:r>
      <w:r w:rsidRPr="008F04EB">
        <w:rPr>
          <w:rFonts w:ascii="Arial" w:hAnsi="Arial" w:cs="Arial"/>
          <w:spacing w:val="-1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>deliver</w:t>
      </w:r>
      <w:r w:rsidRPr="008F04EB">
        <w:rPr>
          <w:rFonts w:ascii="Arial" w:hAnsi="Arial" w:cs="Arial"/>
          <w:spacing w:val="-4"/>
          <w:sz w:val="24"/>
          <w:szCs w:val="24"/>
        </w:rPr>
        <w:t xml:space="preserve"> </w:t>
      </w:r>
      <w:r w:rsidRPr="008F04EB">
        <w:rPr>
          <w:rFonts w:ascii="Arial" w:hAnsi="Arial" w:cs="Arial"/>
          <w:sz w:val="24"/>
          <w:szCs w:val="24"/>
        </w:rPr>
        <w:t xml:space="preserve">services. </w:t>
      </w:r>
    </w:p>
    <w:p w:rsidRPr="008F04EB" w:rsidR="008F04EB" w:rsidP="008F04EB" w:rsidRDefault="008F04EB" w14:paraId="787D4D80" w14:textId="77777777">
      <w:pPr>
        <w:jc w:val="both"/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7A133077" w14:textId="77777777">
      <w:pPr>
        <w:jc w:val="both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sz w:val="24"/>
          <w:szCs w:val="24"/>
        </w:rPr>
        <w:t xml:space="preserve">Salary: </w:t>
      </w:r>
      <w:r w:rsidRPr="008F04EB">
        <w:rPr>
          <w:rFonts w:ascii="Arial" w:hAnsi="Arial" w:cs="Arial"/>
          <w:sz w:val="24"/>
          <w:szCs w:val="24"/>
        </w:rPr>
        <w:t>Salaries are paid in arrears at monthly intervals on or about the 28</w:t>
      </w:r>
      <w:r w:rsidRPr="008F04EB">
        <w:rPr>
          <w:rFonts w:ascii="Arial" w:hAnsi="Arial" w:cs="Arial"/>
          <w:sz w:val="24"/>
          <w:szCs w:val="24"/>
          <w:vertAlign w:val="superscript"/>
        </w:rPr>
        <w:t>th</w:t>
      </w:r>
      <w:r w:rsidRPr="008F04EB">
        <w:rPr>
          <w:rFonts w:ascii="Arial" w:hAnsi="Arial" w:cs="Arial"/>
          <w:sz w:val="24"/>
          <w:szCs w:val="24"/>
        </w:rPr>
        <w:t xml:space="preserve"> of each month directly into your bank account.</w:t>
      </w:r>
    </w:p>
    <w:p w:rsidRPr="008F04EB" w:rsidR="008F04EB" w:rsidP="008F04EB" w:rsidRDefault="008F04EB" w14:paraId="3FAD0797" w14:textId="77777777">
      <w:pPr>
        <w:jc w:val="both"/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5D7D8F13" w14:textId="24E258FC">
      <w:pPr>
        <w:jc w:val="both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sz w:val="24"/>
          <w:szCs w:val="24"/>
        </w:rPr>
        <w:t xml:space="preserve">Flexibility: </w:t>
      </w:r>
      <w:r w:rsidRPr="008F04EB">
        <w:rPr>
          <w:rFonts w:ascii="Arial" w:hAnsi="Arial" w:cs="Arial"/>
          <w:sz w:val="24"/>
          <w:szCs w:val="24"/>
        </w:rPr>
        <w:t xml:space="preserve">Subject to </w:t>
      </w:r>
      <w:proofErr w:type="gramStart"/>
      <w:r w:rsidRPr="008F04EB">
        <w:rPr>
          <w:rFonts w:ascii="Arial" w:hAnsi="Arial" w:cs="Arial"/>
          <w:sz w:val="24"/>
          <w:szCs w:val="24"/>
        </w:rPr>
        <w:t>ensuring</w:t>
      </w:r>
      <w:proofErr w:type="gramEnd"/>
      <w:r w:rsidRPr="008F04EB">
        <w:rPr>
          <w:rFonts w:ascii="Arial" w:hAnsi="Arial" w:cs="Arial"/>
          <w:sz w:val="24"/>
          <w:szCs w:val="24"/>
        </w:rPr>
        <w:t xml:space="preserve"> that the needs of the charity and the role are met, CVSI </w:t>
      </w:r>
      <w:proofErr w:type="spellStart"/>
      <w:r w:rsidRPr="008F04EB">
        <w:rPr>
          <w:rFonts w:ascii="Arial" w:hAnsi="Arial" w:cs="Arial"/>
          <w:sz w:val="24"/>
          <w:szCs w:val="24"/>
        </w:rPr>
        <w:t>endeavours</w:t>
      </w:r>
      <w:proofErr w:type="spellEnd"/>
      <w:r w:rsidRPr="008F04EB">
        <w:rPr>
          <w:rFonts w:ascii="Arial" w:hAnsi="Arial" w:cs="Arial"/>
          <w:sz w:val="24"/>
          <w:szCs w:val="24"/>
        </w:rPr>
        <w:t xml:space="preserve"> to meet the flexible working needs of its employees.  </w:t>
      </w:r>
    </w:p>
    <w:p w:rsidRPr="008F04EB" w:rsidR="008F04EB" w:rsidP="008F04EB" w:rsidRDefault="008F04EB" w14:paraId="34E6C4D6" w14:textId="77777777">
      <w:pPr>
        <w:jc w:val="both"/>
        <w:rPr>
          <w:rFonts w:ascii="Arial" w:hAnsi="Arial" w:cs="Arial"/>
          <w:sz w:val="24"/>
          <w:szCs w:val="24"/>
        </w:rPr>
      </w:pPr>
    </w:p>
    <w:p w:rsidRPr="008F04EB" w:rsidR="008F04EB" w:rsidP="008F04EB" w:rsidRDefault="008F04EB" w14:paraId="141A2607" w14:textId="77777777">
      <w:pPr>
        <w:jc w:val="both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sz w:val="24"/>
          <w:szCs w:val="24"/>
        </w:rPr>
        <w:t>Holidays:</w:t>
      </w:r>
      <w:r w:rsidRPr="008F04EB">
        <w:rPr>
          <w:rFonts w:ascii="Arial" w:hAnsi="Arial" w:cs="Arial"/>
          <w:sz w:val="24"/>
          <w:szCs w:val="24"/>
        </w:rPr>
        <w:t xml:space="preserve"> </w:t>
      </w:r>
      <w:r w:rsidRPr="008F04EB">
        <w:rPr>
          <w:rFonts w:ascii="Arial" w:hAnsi="Arial" w:eastAsia="Times New Roman" w:cs="Arial"/>
          <w:sz w:val="24"/>
          <w:szCs w:val="24"/>
        </w:rPr>
        <w:t xml:space="preserve">Our holiday year runs between 1st April and 31st March. Holiday entitlement is [5.6] weeks, or 35 </w:t>
      </w:r>
      <w:proofErr w:type="gramStart"/>
      <w:r w:rsidRPr="008F04EB">
        <w:rPr>
          <w:rFonts w:ascii="Arial" w:hAnsi="Arial" w:eastAsia="Times New Roman" w:cs="Arial"/>
          <w:sz w:val="24"/>
          <w:szCs w:val="24"/>
        </w:rPr>
        <w:t>days</w:t>
      </w:r>
      <w:proofErr w:type="gramEnd"/>
      <w:r w:rsidRPr="008F04EB">
        <w:rPr>
          <w:rFonts w:ascii="Arial" w:hAnsi="Arial" w:eastAsia="Times New Roman" w:cs="Arial"/>
          <w:sz w:val="24"/>
          <w:szCs w:val="24"/>
        </w:rPr>
        <w:t xml:space="preserve"> which are inclusive of the [8] normal bank holidays. Holiday entitlement is pro-</w:t>
      </w:r>
      <w:proofErr w:type="gramStart"/>
      <w:r w:rsidRPr="008F04EB">
        <w:rPr>
          <w:rFonts w:ascii="Arial" w:hAnsi="Arial" w:eastAsia="Times New Roman" w:cs="Arial"/>
          <w:sz w:val="24"/>
          <w:szCs w:val="24"/>
        </w:rPr>
        <w:t>rata</w:t>
      </w:r>
      <w:proofErr w:type="gramEnd"/>
      <w:r w:rsidRPr="008F04EB">
        <w:rPr>
          <w:rFonts w:ascii="Arial" w:hAnsi="Arial" w:eastAsia="Times New Roman" w:cs="Arial"/>
          <w:sz w:val="24"/>
          <w:szCs w:val="24"/>
        </w:rPr>
        <w:t xml:space="preserve"> for part-time employees. </w:t>
      </w:r>
    </w:p>
    <w:p w:rsidRPr="008F04EB" w:rsidR="008F04EB" w:rsidP="008F04EB" w:rsidRDefault="008F04EB" w14:paraId="2F7A7AA6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Pr="008F04EB" w:rsidR="008F04EB" w:rsidP="008F04EB" w:rsidRDefault="008F04EB" w14:paraId="4A319DAE" w14:textId="38BE5B87">
      <w:pPr>
        <w:jc w:val="both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sz w:val="24"/>
          <w:szCs w:val="24"/>
        </w:rPr>
        <w:t>Pensions:</w:t>
      </w:r>
      <w:r w:rsidRPr="008F04EB">
        <w:rPr>
          <w:rFonts w:ascii="Arial" w:hAnsi="Arial" w:cs="Arial"/>
          <w:sz w:val="24"/>
          <w:szCs w:val="24"/>
        </w:rPr>
        <w:t xml:space="preserve"> You will automatically be enrolled into our Pension Scheme </w:t>
      </w:r>
      <w:r w:rsidRPr="008F04EB">
        <w:rPr>
          <w:rFonts w:ascii="Arial" w:hAnsi="Arial" w:eastAsia="Times New Roman" w:cs="Arial"/>
          <w:sz w:val="24"/>
          <w:szCs w:val="24"/>
        </w:rPr>
        <w:t>after you have been employed by us for three months</w:t>
      </w:r>
      <w:r w:rsidRPr="008F04EB">
        <w:rPr>
          <w:rFonts w:ascii="Arial" w:hAnsi="Arial" w:cs="Arial"/>
          <w:sz w:val="24"/>
          <w:szCs w:val="24"/>
        </w:rPr>
        <w:t xml:space="preserve">. </w:t>
      </w:r>
    </w:p>
    <w:p w:rsidRPr="008F04EB" w:rsidR="008F04EB" w:rsidP="008F04EB" w:rsidRDefault="008F04EB" w14:paraId="49964503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Pr="008F04EB" w:rsidR="008F04EB" w:rsidP="008F04EB" w:rsidRDefault="008F04EB" w14:paraId="6C7AEC75" w14:textId="08C00541">
      <w:pPr>
        <w:jc w:val="both"/>
        <w:rPr>
          <w:rFonts w:ascii="Arial" w:hAnsi="Arial" w:cs="Arial"/>
          <w:sz w:val="24"/>
          <w:szCs w:val="24"/>
        </w:rPr>
      </w:pPr>
      <w:r w:rsidRPr="008F04EB">
        <w:rPr>
          <w:rFonts w:ascii="Arial" w:hAnsi="Arial" w:cs="Arial"/>
          <w:b/>
          <w:bCs/>
          <w:sz w:val="24"/>
          <w:szCs w:val="24"/>
        </w:rPr>
        <w:t>Probationary period:</w:t>
      </w:r>
      <w:r w:rsidRPr="008F04EB">
        <w:rPr>
          <w:rFonts w:ascii="Arial" w:hAnsi="Arial" w:cs="Arial"/>
          <w:sz w:val="24"/>
          <w:szCs w:val="24"/>
        </w:rPr>
        <w:t xml:space="preserve"> 3 months.  </w:t>
      </w:r>
    </w:p>
    <w:p w:rsidRPr="008F04EB" w:rsidR="009367ED" w:rsidP="008F04EB" w:rsidRDefault="009367ED" w14:paraId="6AAF6E57" w14:textId="19E76795">
      <w:pPr>
        <w:pStyle w:val="BodyText"/>
        <w:tabs>
          <w:tab w:val="left" w:pos="2260"/>
        </w:tabs>
        <w:spacing w:before="202" w:line="276" w:lineRule="auto"/>
        <w:ind w:left="2260" w:right="150" w:hanging="2160"/>
        <w:rPr>
          <w:rFonts w:asciiTheme="minorHAnsi" w:hAnsiTheme="minorHAnsi" w:cstheme="minorHAnsi"/>
          <w:sz w:val="24"/>
          <w:szCs w:val="24"/>
        </w:rPr>
      </w:pPr>
    </w:p>
    <w:sectPr w:rsidRPr="008F04EB" w:rsidR="009367ED" w:rsidSect="008F04EB">
      <w:headerReference w:type="default" r:id="rId7"/>
      <w:footerReference w:type="default" r:id="rId8"/>
      <w:type w:val="continuous"/>
      <w:pgSz w:w="11910" w:h="16840" w:orient="portrait"/>
      <w:pgMar w:top="1900" w:right="1340" w:bottom="1460" w:left="1340" w:header="192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4EB" w:rsidRDefault="008F04EB" w14:paraId="09EBF788" w14:textId="77777777">
      <w:r>
        <w:separator/>
      </w:r>
    </w:p>
  </w:endnote>
  <w:endnote w:type="continuationSeparator" w:id="0">
    <w:p w:rsidR="008F04EB" w:rsidRDefault="008F04EB" w14:paraId="2AECDE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367ED" w:rsidRDefault="008F04EB" w14:paraId="451C4C21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32D4FE" wp14:editId="7321B850">
              <wp:simplePos x="0" y="0"/>
              <wp:positionH relativeFrom="page">
                <wp:posOffset>1293622</wp:posOffset>
              </wp:positionH>
              <wp:positionV relativeFrom="page">
                <wp:posOffset>9746691</wp:posOffset>
              </wp:positionV>
              <wp:extent cx="497268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68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7ED" w:rsidRDefault="008F04EB" w14:paraId="6FA8BD10" w14:textId="77777777">
                          <w:pPr>
                            <w:pStyle w:val="BodyText"/>
                            <w:spacing w:line="245" w:lineRule="exact"/>
                            <w:ind w:left="1" w:right="1"/>
                            <w:jc w:val="center"/>
                          </w:pPr>
                          <w:r>
                            <w:t>CVS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Inverclyde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company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limited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guarantee,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registered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Scotland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SC255005</w:t>
                          </w:r>
                        </w:p>
                        <w:p w:rsidR="009367ED" w:rsidRDefault="008F04EB" w14:paraId="376A043A" w14:textId="77777777">
                          <w:pPr>
                            <w:pStyle w:val="BodyText"/>
                            <w:ind w:left="1"/>
                            <w:jc w:val="center"/>
                          </w:pP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Scottish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Charity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SC024376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C61E979">
            <v:shapetype id="_x0000_t202" coordsize="21600,21600" o:spt="202" path="m,l,21600r21600,l21600,xe" w14:anchorId="0232D4FE">
              <v:stroke joinstyle="miter"/>
              <v:path gradientshapeok="t" o:connecttype="rect"/>
            </v:shapetype>
            <v:shape id="Textbox 2" style="position:absolute;margin-left:101.85pt;margin-top:767.45pt;width:391.55pt;height:26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bylgEAABsDAAAOAAAAZHJzL2Uyb0RvYy54bWysUsFuEzEQvSPxD5bvxGlKQlllUwEVCKmi&#10;SIUPcLx2dsXaY2ac7ObvGbubBNFbxWU8tsdv3nvj9e3oe3GwSB2EWl7N5lLYYKDpwq6WP398fnMj&#10;BSUdGt1DsLU8WpK3m9ev1kOs7AJa6BuLgkECVUOsZZtSrJQi01qvaQbRBr50gF4n3uJONagHRve9&#10;WsznKzUANhHBWCI+vXu6lJuC75w16cE5skn0tWRuqUQscZuj2qx1tUMd285MNPQLWHjdBW56hrrT&#10;SYs9ds+gfGcQCFyaGfAKnOuMLRpYzdX8HzWPrY62aGFzKJ5tov8Ha74dHuN3FGn8CCMPsIigeA/m&#10;F7E3aohUTTXZU6qIq7PQ0aHPK0sQ/JC9PZ79tGMShg/fvn+3WN0spTB8d329Wi6L4eryOiKlLxa8&#10;yEktkedVGOjDPaXcX1enkonMU//MJI3bkUtyuoXmyCIGnmMt6fdeo5Wi/xrYqDz0U4KnZHtKMPWf&#10;oHyNrCXAh30C15XOF9ypM0+gEJp+Sx7x3/tSdfnTmz8AAAD//wMAUEsDBBQABgAIAAAAIQDzO4oP&#10;4QAAAA0BAAAPAAAAZHJzL2Rvd25yZXYueG1sTI/BTsMwEETvSPyDtUjcqE0LaRLiVBWCExIiDQeO&#10;TuwmVuN1iN02/D3bExx35ml2ptjMbmAnMwXrUcL9QgAz2HptsZPwWb/epcBCVKjV4NFI+DEBNuX1&#10;VaFy7c9YmdMudoxCMORKQh/jmHMe2t44FRZ+NEje3k9ORTqnjutJnSncDXwpRMKdskgfejWa5960&#10;h93RSdh+YfViv9+bj2pf2brOBL4lBylvb+btE7Bo5vgHw6U+VYeSOjX+iDqwQcJSrNaEkvG4esiA&#10;EZKlCa1pLlK6zoCXBf+/ovwFAAD//wMAUEsBAi0AFAAGAAgAAAAhALaDOJL+AAAA4QEAABMAAAAA&#10;AAAAAAAAAAAAAAAAAFtDb250ZW50X1R5cGVzXS54bWxQSwECLQAUAAYACAAAACEAOP0h/9YAAACU&#10;AQAACwAAAAAAAAAAAAAAAAAvAQAAX3JlbHMvLnJlbHNQSwECLQAUAAYACAAAACEABrZG8pYBAAAb&#10;AwAADgAAAAAAAAAAAAAAAAAuAgAAZHJzL2Uyb0RvYy54bWxQSwECLQAUAAYACAAAACEA8zuKD+EA&#10;AAANAQAADwAAAAAAAAAAAAAAAADwAwAAZHJzL2Rvd25yZXYueG1sUEsFBgAAAAAEAAQA8wAAAP4E&#10;AAAAAA==&#10;">
              <v:textbox inset="0,0,0,0">
                <w:txbxContent>
                  <w:p w:rsidR="009367ED" w:rsidRDefault="008F04EB" w14:paraId="14DA4D08" w14:textId="77777777">
                    <w:pPr>
                      <w:pStyle w:val="BodyText"/>
                      <w:spacing w:line="245" w:lineRule="exact"/>
                      <w:ind w:left="1" w:right="1"/>
                      <w:jc w:val="center"/>
                    </w:pPr>
                    <w:r>
                      <w:t>CVS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Inverclyde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company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limited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guarantee,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registered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Scotland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SC255005</w:t>
                    </w:r>
                  </w:p>
                  <w:p w:rsidR="009367ED" w:rsidRDefault="008F04EB" w14:paraId="19AB74CB" w14:textId="77777777">
                    <w:pPr>
                      <w:pStyle w:val="BodyText"/>
                      <w:ind w:left="1"/>
                      <w:jc w:val="center"/>
                    </w:pP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Scottish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Charity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SC024376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4EB" w:rsidRDefault="008F04EB" w14:paraId="29D96629" w14:textId="77777777">
      <w:r>
        <w:separator/>
      </w:r>
    </w:p>
  </w:footnote>
  <w:footnote w:type="continuationSeparator" w:id="0">
    <w:p w:rsidR="008F04EB" w:rsidRDefault="008F04EB" w14:paraId="341F2F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367ED" w:rsidRDefault="008F04EB" w14:paraId="069A4397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527A326" wp14:editId="3CAADED1">
          <wp:simplePos x="0" y="0"/>
          <wp:positionH relativeFrom="page">
            <wp:posOffset>5753100</wp:posOffset>
          </wp:positionH>
          <wp:positionV relativeFrom="page">
            <wp:posOffset>121919</wp:posOffset>
          </wp:positionV>
          <wp:extent cx="1537642" cy="7325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7642" cy="73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A645A00"/>
    <w:lvl w:ilvl="0">
      <w:numFmt w:val="bullet"/>
      <w:lvlText w:val="*"/>
      <w:lvlJc w:val="left"/>
    </w:lvl>
  </w:abstractNum>
  <w:abstractNum w:abstractNumId="1" w15:restartNumberingAfterBreak="0">
    <w:nsid w:val="1AF1414A"/>
    <w:multiLevelType w:val="hybridMultilevel"/>
    <w:tmpl w:val="0094A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952A78"/>
    <w:multiLevelType w:val="hybridMultilevel"/>
    <w:tmpl w:val="08E6C332"/>
    <w:lvl w:ilvl="0" w:tplc="0068CDE0">
      <w:numFmt w:val="bullet"/>
      <w:lvlText w:val=""/>
      <w:lvlJc w:val="left"/>
      <w:pPr>
        <w:ind w:left="29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EF602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2" w:tplc="6EA04938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3" w:tplc="46A4843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4" w:tplc="D07251E6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5" w:tplc="507E6C8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 w:tplc="55AC0F32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72522B6A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8" w:tplc="0E0E8B32">
      <w:numFmt w:val="bullet"/>
      <w:lvlText w:val="•"/>
      <w:lvlJc w:val="left"/>
      <w:pPr>
        <w:ind w:left="79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AD565E"/>
    <w:multiLevelType w:val="hybridMultilevel"/>
    <w:tmpl w:val="C1080276"/>
    <w:lvl w:ilvl="0" w:tplc="7BF04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A5C41"/>
    <w:multiLevelType w:val="hybridMultilevel"/>
    <w:tmpl w:val="DBF02BB4"/>
    <w:lvl w:ilvl="0" w:tplc="1F94FCC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505A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77E08B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C5562B7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D640D7C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E9E45AE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440E546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3446DCC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7F182BFC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726854"/>
    <w:multiLevelType w:val="hybridMultilevel"/>
    <w:tmpl w:val="3BFE0B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4289203">
    <w:abstractNumId w:val="2"/>
  </w:num>
  <w:num w:numId="2" w16cid:durableId="102455340">
    <w:abstractNumId w:val="4"/>
  </w:num>
  <w:num w:numId="3" w16cid:durableId="15496055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4" w16cid:durableId="1875263818">
    <w:abstractNumId w:val="5"/>
  </w:num>
  <w:num w:numId="5" w16cid:durableId="1537696681">
    <w:abstractNumId w:val="1"/>
  </w:num>
  <w:num w:numId="6" w16cid:durableId="138617775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7ED"/>
    <w:rsid w:val="004C61EF"/>
    <w:rsid w:val="008F04EB"/>
    <w:rsid w:val="009367ED"/>
    <w:rsid w:val="61578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17C6"/>
  <w15:docId w15:val="{EF74B3A6-372F-4863-9706-9A1BC0EE23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199"/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30"/>
      <w:ind w:left="100"/>
    </w:pPr>
    <w:rPr>
      <w:b/>
      <w:bCs/>
      <w:sz w:val="28"/>
      <w:szCs w:val="28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pPr>
      <w:spacing w:before="1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ListParagraphChar" w:customStyle="1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F04EB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DESIGN LAPTOP</dc:creator>
  <lastModifiedBy>Elaine Cannon</lastModifiedBy>
  <revision>3</revision>
  <dcterms:created xsi:type="dcterms:W3CDTF">2025-02-06T10:12:00.0000000Z</dcterms:created>
  <dcterms:modified xsi:type="dcterms:W3CDTF">2025-02-12T14:10:59.7235390Z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