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BEBEC" w14:textId="7CF6C872" w:rsidR="00FE578D" w:rsidRPr="00980A63" w:rsidRDefault="00980A63" w:rsidP="00980A63">
      <w:pPr>
        <w:pStyle w:val="Heading1"/>
        <w:jc w:val="center"/>
        <w:rPr>
          <w:rFonts w:ascii="Noto Sans Light" w:hAnsi="Noto Sans Light" w:cs="Noto Sans Light"/>
          <w:sz w:val="22"/>
          <w:szCs w:val="22"/>
          <w:u w:val="single"/>
        </w:rPr>
      </w:pPr>
      <w:r w:rsidRPr="00FA40F3">
        <w:rPr>
          <w:rFonts w:cs="Arial"/>
          <w:b w:val="0"/>
          <w:noProof/>
        </w:rPr>
        <w:drawing>
          <wp:inline distT="0" distB="0" distL="0" distR="0" wp14:anchorId="0B4591E7" wp14:editId="52D99129">
            <wp:extent cx="1999615" cy="114617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9615" cy="1146175"/>
                    </a:xfrm>
                    <a:prstGeom prst="rect">
                      <a:avLst/>
                    </a:prstGeom>
                    <a:noFill/>
                    <a:ln>
                      <a:noFill/>
                    </a:ln>
                  </pic:spPr>
                </pic:pic>
              </a:graphicData>
            </a:graphic>
          </wp:inline>
        </w:drawing>
      </w:r>
    </w:p>
    <w:p w14:paraId="2B7C2A74" w14:textId="77777777" w:rsidR="008518F7" w:rsidRDefault="008518F7" w:rsidP="008518F7">
      <w:pPr>
        <w:jc w:val="center"/>
        <w:rPr>
          <w:rFonts w:ascii="Noto Sans Light" w:hAnsi="Noto Sans Light" w:cs="Noto Sans Light"/>
          <w:b/>
          <w:sz w:val="24"/>
          <w:szCs w:val="24"/>
          <w:u w:val="single"/>
        </w:rPr>
      </w:pPr>
    </w:p>
    <w:p w14:paraId="02AEF3A5" w14:textId="1C6D6303" w:rsidR="001401AB" w:rsidRPr="00605862" w:rsidRDefault="001401AB" w:rsidP="008518F7">
      <w:pPr>
        <w:jc w:val="center"/>
        <w:rPr>
          <w:rFonts w:ascii="Noto Sans Light" w:hAnsi="Noto Sans Light" w:cs="Noto Sans Light"/>
          <w:b/>
          <w:color w:val="262626" w:themeColor="text1" w:themeTint="D9"/>
          <w:sz w:val="28"/>
          <w:szCs w:val="28"/>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05862">
        <w:rPr>
          <w:rFonts w:ascii="Noto Sans Light" w:hAnsi="Noto Sans Light" w:cs="Noto Sans Light"/>
          <w:b/>
          <w:color w:val="262626" w:themeColor="text1" w:themeTint="D9"/>
          <w:sz w:val="28"/>
          <w:szCs w:val="28"/>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JOB DESCRIPTION</w:t>
      </w:r>
    </w:p>
    <w:tbl>
      <w:tblPr>
        <w:tblStyle w:val="TableGrid"/>
        <w:tblW w:w="10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7926"/>
      </w:tblGrid>
      <w:tr w:rsidR="001401AB" w:rsidRPr="00CF5212" w14:paraId="4F60FBCF" w14:textId="77777777" w:rsidTr="001401AB">
        <w:trPr>
          <w:trHeight w:val="289"/>
        </w:trPr>
        <w:tc>
          <w:tcPr>
            <w:tcW w:w="2438" w:type="dxa"/>
          </w:tcPr>
          <w:p w14:paraId="0CC5A356" w14:textId="77777777" w:rsidR="001401AB" w:rsidRPr="00CF5212" w:rsidRDefault="001401AB" w:rsidP="001401AB">
            <w:pPr>
              <w:rPr>
                <w:rFonts w:ascii="Noto Sans Light" w:hAnsi="Noto Sans Light" w:cs="Noto Sans Light"/>
                <w:b/>
                <w:sz w:val="24"/>
                <w:szCs w:val="24"/>
              </w:rPr>
            </w:pPr>
            <w:r w:rsidRPr="00CF5212">
              <w:rPr>
                <w:rFonts w:ascii="Noto Sans Light" w:hAnsi="Noto Sans Light" w:cs="Noto Sans Light"/>
                <w:b/>
                <w:sz w:val="24"/>
                <w:szCs w:val="24"/>
              </w:rPr>
              <w:t>Post Title:</w:t>
            </w:r>
          </w:p>
        </w:tc>
        <w:tc>
          <w:tcPr>
            <w:tcW w:w="7926" w:type="dxa"/>
          </w:tcPr>
          <w:p w14:paraId="1517DC09" w14:textId="6DF5962E" w:rsidR="001401AB" w:rsidRPr="00CF5212" w:rsidRDefault="00C4699F" w:rsidP="00C33CF4">
            <w:pPr>
              <w:rPr>
                <w:rFonts w:ascii="Noto Sans Light" w:hAnsi="Noto Sans Light" w:cs="Noto Sans Light"/>
                <w:b/>
                <w:sz w:val="24"/>
                <w:szCs w:val="24"/>
                <w:vertAlign w:val="superscript"/>
              </w:rPr>
            </w:pPr>
            <w:r w:rsidRPr="00CF5212">
              <w:rPr>
                <w:rFonts w:ascii="Noto Sans Light" w:hAnsi="Noto Sans Light" w:cs="Noto Sans Light"/>
                <w:b/>
                <w:sz w:val="24"/>
                <w:szCs w:val="24"/>
              </w:rPr>
              <w:t>Management Accountant</w:t>
            </w:r>
          </w:p>
        </w:tc>
      </w:tr>
      <w:tr w:rsidR="001401AB" w:rsidRPr="00CF5212" w14:paraId="636AFAEB" w14:textId="77777777" w:rsidTr="001401AB">
        <w:trPr>
          <w:trHeight w:val="231"/>
        </w:trPr>
        <w:tc>
          <w:tcPr>
            <w:tcW w:w="2438" w:type="dxa"/>
          </w:tcPr>
          <w:p w14:paraId="56A907C8" w14:textId="77777777" w:rsidR="001401AB" w:rsidRPr="00CF5212" w:rsidRDefault="001401AB" w:rsidP="001401AB">
            <w:pPr>
              <w:rPr>
                <w:rFonts w:ascii="Noto Sans Light" w:hAnsi="Noto Sans Light" w:cs="Noto Sans Light"/>
                <w:b/>
                <w:sz w:val="24"/>
                <w:szCs w:val="24"/>
              </w:rPr>
            </w:pPr>
            <w:r w:rsidRPr="00CF5212">
              <w:rPr>
                <w:rFonts w:ascii="Noto Sans Light" w:hAnsi="Noto Sans Light" w:cs="Noto Sans Light"/>
                <w:b/>
                <w:sz w:val="24"/>
                <w:szCs w:val="24"/>
              </w:rPr>
              <w:t>Hours:</w:t>
            </w:r>
          </w:p>
        </w:tc>
        <w:tc>
          <w:tcPr>
            <w:tcW w:w="7926" w:type="dxa"/>
          </w:tcPr>
          <w:p w14:paraId="2D9C6211" w14:textId="732E7DDE" w:rsidR="001401AB" w:rsidRPr="00CF5212" w:rsidRDefault="00DB49E3" w:rsidP="001401AB">
            <w:pPr>
              <w:rPr>
                <w:rFonts w:ascii="Noto Sans Light" w:hAnsi="Noto Sans Light" w:cs="Noto Sans Light"/>
                <w:b/>
                <w:sz w:val="24"/>
                <w:szCs w:val="24"/>
              </w:rPr>
            </w:pPr>
            <w:r w:rsidRPr="00CF5212">
              <w:rPr>
                <w:rFonts w:ascii="Noto Sans Light" w:hAnsi="Noto Sans Light" w:cs="Noto Sans Light"/>
                <w:b/>
                <w:sz w:val="24"/>
                <w:szCs w:val="24"/>
              </w:rPr>
              <w:t>3</w:t>
            </w:r>
            <w:r w:rsidR="008218E9" w:rsidRPr="00CF5212">
              <w:rPr>
                <w:rFonts w:ascii="Noto Sans Light" w:hAnsi="Noto Sans Light" w:cs="Noto Sans Light"/>
                <w:b/>
                <w:sz w:val="24"/>
                <w:szCs w:val="24"/>
              </w:rPr>
              <w:t>2</w:t>
            </w:r>
          </w:p>
        </w:tc>
      </w:tr>
      <w:tr w:rsidR="001401AB" w:rsidRPr="00CF5212" w14:paraId="324E0DE4" w14:textId="77777777" w:rsidTr="001401AB">
        <w:trPr>
          <w:trHeight w:val="289"/>
        </w:trPr>
        <w:tc>
          <w:tcPr>
            <w:tcW w:w="2438" w:type="dxa"/>
          </w:tcPr>
          <w:p w14:paraId="1A28F3EC" w14:textId="77777777" w:rsidR="001401AB" w:rsidRPr="00CF5212" w:rsidRDefault="001401AB" w:rsidP="001401AB">
            <w:pPr>
              <w:rPr>
                <w:rFonts w:ascii="Noto Sans Light" w:hAnsi="Noto Sans Light" w:cs="Noto Sans Light"/>
                <w:b/>
                <w:sz w:val="24"/>
                <w:szCs w:val="24"/>
              </w:rPr>
            </w:pPr>
            <w:r w:rsidRPr="00CF5212">
              <w:rPr>
                <w:rFonts w:ascii="Noto Sans Light" w:hAnsi="Noto Sans Light" w:cs="Noto Sans Light"/>
                <w:b/>
                <w:sz w:val="24"/>
                <w:szCs w:val="24"/>
              </w:rPr>
              <w:t>Salary:</w:t>
            </w:r>
          </w:p>
        </w:tc>
        <w:tc>
          <w:tcPr>
            <w:tcW w:w="7926" w:type="dxa"/>
          </w:tcPr>
          <w:p w14:paraId="30226373" w14:textId="6772ED74" w:rsidR="001401AB" w:rsidRPr="00CF5212" w:rsidRDefault="00406FB4" w:rsidP="001401AB">
            <w:pPr>
              <w:rPr>
                <w:rFonts w:ascii="Noto Sans Light" w:hAnsi="Noto Sans Light" w:cs="Noto Sans Light"/>
                <w:b/>
                <w:sz w:val="24"/>
                <w:szCs w:val="24"/>
              </w:rPr>
            </w:pPr>
            <w:r w:rsidRPr="00CF5212">
              <w:rPr>
                <w:rFonts w:ascii="Noto Sans Light" w:hAnsi="Noto Sans Light" w:cs="Noto Sans Light"/>
                <w:b/>
                <w:sz w:val="24"/>
                <w:szCs w:val="24"/>
              </w:rPr>
              <w:t>Point 43 £41,731</w:t>
            </w:r>
          </w:p>
        </w:tc>
      </w:tr>
      <w:tr w:rsidR="001401AB" w:rsidRPr="00CF5212" w14:paraId="51DA3E48" w14:textId="77777777" w:rsidTr="001401AB">
        <w:trPr>
          <w:trHeight w:val="289"/>
        </w:trPr>
        <w:tc>
          <w:tcPr>
            <w:tcW w:w="2438" w:type="dxa"/>
          </w:tcPr>
          <w:p w14:paraId="7777B8DE" w14:textId="77777777" w:rsidR="001401AB" w:rsidRPr="00CF5212" w:rsidRDefault="001401AB" w:rsidP="001401AB">
            <w:pPr>
              <w:rPr>
                <w:rFonts w:ascii="Noto Sans Light" w:hAnsi="Noto Sans Light" w:cs="Noto Sans Light"/>
                <w:b/>
                <w:sz w:val="24"/>
                <w:szCs w:val="24"/>
              </w:rPr>
            </w:pPr>
            <w:r w:rsidRPr="00CF5212">
              <w:rPr>
                <w:rFonts w:ascii="Noto Sans Light" w:hAnsi="Noto Sans Light" w:cs="Noto Sans Light"/>
                <w:b/>
                <w:sz w:val="24"/>
                <w:szCs w:val="24"/>
              </w:rPr>
              <w:t>Term:</w:t>
            </w:r>
          </w:p>
        </w:tc>
        <w:tc>
          <w:tcPr>
            <w:tcW w:w="7926" w:type="dxa"/>
          </w:tcPr>
          <w:p w14:paraId="46FC2312" w14:textId="77777777" w:rsidR="001401AB" w:rsidRPr="00CF5212" w:rsidRDefault="007C1160" w:rsidP="001401AB">
            <w:pPr>
              <w:rPr>
                <w:rFonts w:ascii="Noto Sans Light" w:hAnsi="Noto Sans Light" w:cs="Noto Sans Light"/>
                <w:b/>
                <w:sz w:val="24"/>
                <w:szCs w:val="24"/>
              </w:rPr>
            </w:pPr>
            <w:r w:rsidRPr="00CF5212">
              <w:rPr>
                <w:rFonts w:ascii="Noto Sans Light" w:hAnsi="Noto Sans Light" w:cs="Noto Sans Light"/>
                <w:b/>
                <w:sz w:val="24"/>
                <w:szCs w:val="24"/>
              </w:rPr>
              <w:t>Permanent</w:t>
            </w:r>
          </w:p>
        </w:tc>
      </w:tr>
      <w:tr w:rsidR="001401AB" w:rsidRPr="00CF5212" w14:paraId="28C206B5" w14:textId="77777777" w:rsidTr="001401AB">
        <w:trPr>
          <w:trHeight w:val="289"/>
        </w:trPr>
        <w:tc>
          <w:tcPr>
            <w:tcW w:w="2438" w:type="dxa"/>
          </w:tcPr>
          <w:p w14:paraId="3C943AB4" w14:textId="77777777" w:rsidR="001401AB" w:rsidRPr="00CF5212" w:rsidRDefault="001401AB" w:rsidP="001401AB">
            <w:pPr>
              <w:rPr>
                <w:rFonts w:ascii="Noto Sans Light" w:hAnsi="Noto Sans Light" w:cs="Noto Sans Light"/>
                <w:b/>
                <w:sz w:val="24"/>
                <w:szCs w:val="24"/>
              </w:rPr>
            </w:pPr>
            <w:r w:rsidRPr="00CF5212">
              <w:rPr>
                <w:rFonts w:ascii="Noto Sans Light" w:hAnsi="Noto Sans Light" w:cs="Noto Sans Light"/>
                <w:b/>
                <w:sz w:val="24"/>
                <w:szCs w:val="24"/>
              </w:rPr>
              <w:t>Responsible to:</w:t>
            </w:r>
          </w:p>
        </w:tc>
        <w:tc>
          <w:tcPr>
            <w:tcW w:w="7926" w:type="dxa"/>
          </w:tcPr>
          <w:p w14:paraId="1D9CF079" w14:textId="49094DA7" w:rsidR="001401AB" w:rsidRPr="00CF5212" w:rsidRDefault="00C4699F" w:rsidP="00B650C3">
            <w:pPr>
              <w:rPr>
                <w:rFonts w:ascii="Noto Sans Light" w:hAnsi="Noto Sans Light" w:cs="Noto Sans Light"/>
                <w:b/>
                <w:sz w:val="24"/>
                <w:szCs w:val="24"/>
              </w:rPr>
            </w:pPr>
            <w:r w:rsidRPr="00CF5212">
              <w:rPr>
                <w:rFonts w:ascii="Noto Sans Light" w:hAnsi="Noto Sans Light" w:cs="Noto Sans Light"/>
                <w:b/>
                <w:sz w:val="24"/>
                <w:szCs w:val="24"/>
              </w:rPr>
              <w:t xml:space="preserve">Head of Finance </w:t>
            </w:r>
            <w:r w:rsidR="00434885" w:rsidRPr="00CF5212">
              <w:rPr>
                <w:rFonts w:ascii="Noto Sans Light" w:hAnsi="Noto Sans Light" w:cs="Noto Sans Light"/>
                <w:b/>
                <w:sz w:val="24"/>
                <w:szCs w:val="24"/>
              </w:rPr>
              <w:t>&amp; Payroll Services</w:t>
            </w:r>
          </w:p>
        </w:tc>
      </w:tr>
      <w:tr w:rsidR="001401AB" w:rsidRPr="00CF5212" w14:paraId="1CC46238" w14:textId="77777777" w:rsidTr="001401AB">
        <w:trPr>
          <w:trHeight w:val="272"/>
        </w:trPr>
        <w:tc>
          <w:tcPr>
            <w:tcW w:w="2438" w:type="dxa"/>
          </w:tcPr>
          <w:p w14:paraId="368822CC" w14:textId="77777777" w:rsidR="001401AB" w:rsidRPr="00CF5212" w:rsidRDefault="001401AB" w:rsidP="001401AB">
            <w:pPr>
              <w:rPr>
                <w:rFonts w:ascii="Noto Sans Light" w:hAnsi="Noto Sans Light" w:cs="Noto Sans Light"/>
                <w:b/>
                <w:sz w:val="24"/>
                <w:szCs w:val="24"/>
              </w:rPr>
            </w:pPr>
            <w:r w:rsidRPr="00CF5212">
              <w:rPr>
                <w:rFonts w:ascii="Noto Sans Light" w:hAnsi="Noto Sans Light" w:cs="Noto Sans Light"/>
                <w:b/>
                <w:sz w:val="24"/>
                <w:szCs w:val="24"/>
              </w:rPr>
              <w:t>Location:</w:t>
            </w:r>
          </w:p>
        </w:tc>
        <w:tc>
          <w:tcPr>
            <w:tcW w:w="7926" w:type="dxa"/>
          </w:tcPr>
          <w:p w14:paraId="1FABCC2B" w14:textId="7288FED6" w:rsidR="001401AB" w:rsidRPr="00CF5212" w:rsidRDefault="001401AB" w:rsidP="001401AB">
            <w:pPr>
              <w:rPr>
                <w:rFonts w:ascii="Noto Sans Light" w:hAnsi="Noto Sans Light" w:cs="Noto Sans Light"/>
                <w:b/>
                <w:sz w:val="24"/>
                <w:szCs w:val="24"/>
              </w:rPr>
            </w:pPr>
            <w:r w:rsidRPr="00CF5212">
              <w:rPr>
                <w:rFonts w:ascii="Noto Sans Light" w:hAnsi="Noto Sans Light" w:cs="Noto Sans Light"/>
                <w:b/>
                <w:sz w:val="24"/>
                <w:szCs w:val="24"/>
              </w:rPr>
              <w:t>GCVS Offices</w:t>
            </w:r>
            <w:r w:rsidR="00573769" w:rsidRPr="00CF5212">
              <w:rPr>
                <w:rFonts w:ascii="Noto Sans Light" w:hAnsi="Noto Sans Light" w:cs="Noto Sans Light"/>
                <w:b/>
                <w:sz w:val="24"/>
                <w:szCs w:val="24"/>
              </w:rPr>
              <w:t xml:space="preserve">/ Home working </w:t>
            </w:r>
          </w:p>
        </w:tc>
      </w:tr>
    </w:tbl>
    <w:p w14:paraId="34F8B498" w14:textId="77777777" w:rsidR="001401AB" w:rsidRPr="00CF5212" w:rsidRDefault="001401AB" w:rsidP="001401AB">
      <w:pPr>
        <w:jc w:val="center"/>
        <w:rPr>
          <w:rFonts w:ascii="Noto Sans Light" w:hAnsi="Noto Sans Light" w:cs="Noto Sans Light"/>
          <w:b/>
          <w:sz w:val="24"/>
          <w:szCs w:val="24"/>
          <w:u w:val="single"/>
        </w:rPr>
      </w:pPr>
    </w:p>
    <w:p w14:paraId="4434F22D" w14:textId="77777777" w:rsidR="001401AB" w:rsidRPr="00CF5212" w:rsidRDefault="001401AB" w:rsidP="001401AB">
      <w:pPr>
        <w:rPr>
          <w:rFonts w:ascii="Noto Sans Light" w:hAnsi="Noto Sans Light" w:cs="Noto Sans Light"/>
          <w:b/>
          <w:sz w:val="24"/>
          <w:szCs w:val="24"/>
        </w:rPr>
      </w:pPr>
      <w:r w:rsidRPr="00CF5212">
        <w:rPr>
          <w:rFonts w:ascii="Noto Sans Light" w:hAnsi="Noto Sans Light" w:cs="Noto Sans Light"/>
          <w:b/>
          <w:sz w:val="24"/>
          <w:szCs w:val="24"/>
        </w:rPr>
        <w:t>Main purpose of this post</w:t>
      </w:r>
    </w:p>
    <w:p w14:paraId="787FD94D" w14:textId="150FB75B" w:rsidR="000660DB" w:rsidRPr="00980A63" w:rsidRDefault="007C2B99" w:rsidP="001401AB">
      <w:pPr>
        <w:rPr>
          <w:rFonts w:ascii="Noto Sans Light" w:hAnsi="Noto Sans Light" w:cs="Noto Sans Light"/>
          <w:bCs/>
          <w:sz w:val="24"/>
          <w:szCs w:val="24"/>
        </w:rPr>
      </w:pPr>
      <w:r w:rsidRPr="00CF5212">
        <w:rPr>
          <w:rFonts w:ascii="Noto Sans Light" w:hAnsi="Noto Sans Light" w:cs="Noto Sans Light"/>
          <w:bCs/>
          <w:sz w:val="24"/>
          <w:szCs w:val="24"/>
        </w:rPr>
        <w:t xml:space="preserve">The postholder </w:t>
      </w:r>
      <w:r w:rsidR="006F625E" w:rsidRPr="00CF5212">
        <w:rPr>
          <w:rFonts w:ascii="Noto Sans Light" w:hAnsi="Noto Sans Light" w:cs="Noto Sans Light"/>
          <w:bCs/>
          <w:sz w:val="24"/>
          <w:szCs w:val="24"/>
        </w:rPr>
        <w:t>is</w:t>
      </w:r>
      <w:r w:rsidRPr="00CF5212">
        <w:rPr>
          <w:rFonts w:ascii="Noto Sans Light" w:hAnsi="Noto Sans Light" w:cs="Noto Sans Light"/>
          <w:bCs/>
          <w:sz w:val="24"/>
          <w:szCs w:val="24"/>
        </w:rPr>
        <w:t xml:space="preserve"> responsibl</w:t>
      </w:r>
      <w:r w:rsidR="006F625E" w:rsidRPr="00CF5212">
        <w:rPr>
          <w:rFonts w:ascii="Noto Sans Light" w:hAnsi="Noto Sans Light" w:cs="Noto Sans Light"/>
          <w:bCs/>
          <w:sz w:val="24"/>
          <w:szCs w:val="24"/>
        </w:rPr>
        <w:t>e</w:t>
      </w:r>
      <w:r w:rsidRPr="00CF5212">
        <w:rPr>
          <w:rFonts w:ascii="Noto Sans Light" w:hAnsi="Noto Sans Light" w:cs="Noto Sans Light"/>
          <w:bCs/>
          <w:sz w:val="24"/>
          <w:szCs w:val="24"/>
        </w:rPr>
        <w:t xml:space="preserve"> for </w:t>
      </w:r>
      <w:r w:rsidR="00FF2450" w:rsidRPr="00CF5212">
        <w:rPr>
          <w:rFonts w:ascii="Noto Sans Light" w:hAnsi="Noto Sans Light" w:cs="Noto Sans Light"/>
          <w:bCs/>
          <w:sz w:val="24"/>
          <w:szCs w:val="24"/>
        </w:rPr>
        <w:t xml:space="preserve">the day-to-day management of GCVS corporate finance function including line management of staff, the provision and </w:t>
      </w:r>
      <w:r w:rsidR="006F625E" w:rsidRPr="00CF5212">
        <w:rPr>
          <w:rFonts w:ascii="Noto Sans Light" w:hAnsi="Noto Sans Light" w:cs="Noto Sans Light"/>
          <w:bCs/>
          <w:sz w:val="24"/>
          <w:szCs w:val="24"/>
        </w:rPr>
        <w:t>develop</w:t>
      </w:r>
      <w:r w:rsidR="00FF2450" w:rsidRPr="00CF5212">
        <w:rPr>
          <w:rFonts w:ascii="Noto Sans Light" w:hAnsi="Noto Sans Light" w:cs="Noto Sans Light"/>
          <w:bCs/>
          <w:sz w:val="24"/>
          <w:szCs w:val="24"/>
        </w:rPr>
        <w:t>ment of</w:t>
      </w:r>
      <w:r w:rsidR="006F625E" w:rsidRPr="00CF5212">
        <w:rPr>
          <w:rFonts w:ascii="Noto Sans Light" w:hAnsi="Noto Sans Light" w:cs="Noto Sans Light"/>
          <w:bCs/>
          <w:sz w:val="24"/>
          <w:szCs w:val="24"/>
        </w:rPr>
        <w:t xml:space="preserve"> management account</w:t>
      </w:r>
      <w:r w:rsidR="00FF2450" w:rsidRPr="00CF5212">
        <w:rPr>
          <w:rFonts w:ascii="Noto Sans Light" w:hAnsi="Noto Sans Light" w:cs="Noto Sans Light"/>
          <w:bCs/>
          <w:sz w:val="24"/>
          <w:szCs w:val="24"/>
        </w:rPr>
        <w:t>s and</w:t>
      </w:r>
      <w:r w:rsidR="006F625E" w:rsidRPr="00CF5212">
        <w:rPr>
          <w:rFonts w:ascii="Noto Sans Light" w:hAnsi="Noto Sans Light" w:cs="Noto Sans Light"/>
          <w:bCs/>
          <w:sz w:val="24"/>
          <w:szCs w:val="24"/>
        </w:rPr>
        <w:t xml:space="preserve"> reporting and analysis </w:t>
      </w:r>
      <w:r w:rsidR="004B578B" w:rsidRPr="00CF5212">
        <w:rPr>
          <w:rFonts w:ascii="Noto Sans Light" w:hAnsi="Noto Sans Light" w:cs="Noto Sans Light"/>
          <w:bCs/>
          <w:sz w:val="24"/>
          <w:szCs w:val="24"/>
        </w:rPr>
        <w:t xml:space="preserve">of financial data by collecting, monitoring and creating financial forecasting models </w:t>
      </w:r>
      <w:r w:rsidR="00183327" w:rsidRPr="00CF5212">
        <w:rPr>
          <w:rFonts w:ascii="Noto Sans Light" w:hAnsi="Noto Sans Light" w:cs="Noto Sans Light"/>
          <w:bCs/>
          <w:sz w:val="24"/>
          <w:szCs w:val="24"/>
        </w:rPr>
        <w:t>to support organisational</w:t>
      </w:r>
      <w:r w:rsidR="004B578B" w:rsidRPr="00CF5212">
        <w:rPr>
          <w:rFonts w:ascii="Noto Sans Light" w:hAnsi="Noto Sans Light" w:cs="Noto Sans Light"/>
          <w:bCs/>
          <w:sz w:val="24"/>
          <w:szCs w:val="24"/>
        </w:rPr>
        <w:t xml:space="preserve"> decision </w:t>
      </w:r>
      <w:r w:rsidR="00183327" w:rsidRPr="00CF5212">
        <w:rPr>
          <w:rFonts w:ascii="Noto Sans Light" w:hAnsi="Noto Sans Light" w:cs="Noto Sans Light"/>
          <w:bCs/>
          <w:sz w:val="24"/>
          <w:szCs w:val="24"/>
        </w:rPr>
        <w:t>making</w:t>
      </w:r>
      <w:r w:rsidR="004B578B" w:rsidRPr="00CF5212">
        <w:rPr>
          <w:rFonts w:ascii="Noto Sans Light" w:hAnsi="Noto Sans Light" w:cs="Noto Sans Light"/>
          <w:bCs/>
          <w:sz w:val="24"/>
          <w:szCs w:val="24"/>
        </w:rPr>
        <w:t>. The role will support the Head of Finance and Payroll Services</w:t>
      </w:r>
      <w:r w:rsidR="00FF2450" w:rsidRPr="00CF5212">
        <w:rPr>
          <w:rFonts w:ascii="Noto Sans Light" w:hAnsi="Noto Sans Light" w:cs="Noto Sans Light"/>
          <w:bCs/>
          <w:sz w:val="24"/>
          <w:szCs w:val="24"/>
        </w:rPr>
        <w:t xml:space="preserve"> review systems and processes</w:t>
      </w:r>
      <w:r w:rsidRPr="00CF5212">
        <w:rPr>
          <w:rFonts w:ascii="Noto Sans Light" w:hAnsi="Noto Sans Light" w:cs="Noto Sans Light"/>
          <w:bCs/>
          <w:sz w:val="24"/>
          <w:szCs w:val="24"/>
        </w:rPr>
        <w:t>, set department plans and identify</w:t>
      </w:r>
      <w:r w:rsidR="00FF2450" w:rsidRPr="00CF5212">
        <w:rPr>
          <w:rFonts w:ascii="Noto Sans Light" w:hAnsi="Noto Sans Light" w:cs="Noto Sans Light"/>
          <w:bCs/>
          <w:sz w:val="24"/>
          <w:szCs w:val="24"/>
        </w:rPr>
        <w:t xml:space="preserve"> </w:t>
      </w:r>
      <w:r w:rsidRPr="00CF5212">
        <w:rPr>
          <w:rFonts w:ascii="Noto Sans Light" w:hAnsi="Noto Sans Light" w:cs="Noto Sans Light"/>
          <w:bCs/>
          <w:sz w:val="24"/>
          <w:szCs w:val="24"/>
        </w:rPr>
        <w:t xml:space="preserve">areas for improvement.  </w:t>
      </w:r>
    </w:p>
    <w:p w14:paraId="7F010718" w14:textId="5BC057FB" w:rsidR="00FF2450" w:rsidRPr="00CF5212" w:rsidRDefault="001401AB" w:rsidP="001401AB">
      <w:pPr>
        <w:rPr>
          <w:rFonts w:ascii="Noto Sans Light" w:eastAsia="Times New Roman" w:hAnsi="Noto Sans Light" w:cs="Noto Sans Light"/>
        </w:rPr>
      </w:pPr>
      <w:r w:rsidRPr="00CF5212">
        <w:rPr>
          <w:rFonts w:ascii="Noto Sans Light" w:hAnsi="Noto Sans Light" w:cs="Noto Sans Light"/>
          <w:b/>
          <w:bCs/>
          <w:sz w:val="24"/>
          <w:szCs w:val="24"/>
        </w:rPr>
        <w:t>Key Duties</w:t>
      </w:r>
      <w:r w:rsidR="00FF2450" w:rsidRPr="00CF5212">
        <w:rPr>
          <w:rFonts w:ascii="Noto Sans Light" w:eastAsia="Times New Roman" w:hAnsi="Noto Sans Light" w:cs="Noto Sans Light"/>
        </w:rPr>
        <w:t xml:space="preserve"> </w:t>
      </w:r>
    </w:p>
    <w:p w14:paraId="7CFC1F82" w14:textId="4EC1712C" w:rsidR="000660DB" w:rsidRPr="00CF5212" w:rsidRDefault="000660DB" w:rsidP="000660DB">
      <w:pPr>
        <w:pStyle w:val="ListParagraph"/>
        <w:numPr>
          <w:ilvl w:val="0"/>
          <w:numId w:val="11"/>
        </w:numPr>
        <w:rPr>
          <w:rFonts w:ascii="Noto Sans Light" w:hAnsi="Noto Sans Light" w:cs="Noto Sans Light"/>
          <w:bCs/>
          <w:sz w:val="24"/>
          <w:szCs w:val="24"/>
          <w:lang w:val="en-GB"/>
        </w:rPr>
      </w:pPr>
      <w:r w:rsidRPr="00CF5212">
        <w:rPr>
          <w:rFonts w:ascii="Noto Sans Light" w:hAnsi="Noto Sans Light" w:cs="Noto Sans Light"/>
          <w:bCs/>
          <w:sz w:val="24"/>
          <w:szCs w:val="24"/>
          <w:lang w:val="en-GB"/>
        </w:rPr>
        <w:t>Provision of robust and accurate financial information across the organisation to support decision making.</w:t>
      </w:r>
    </w:p>
    <w:p w14:paraId="6E1F8C4F" w14:textId="77777777" w:rsidR="00F83E95" w:rsidRPr="00CF5212" w:rsidRDefault="00F83E95" w:rsidP="00F83E95">
      <w:pPr>
        <w:pStyle w:val="ListParagraph"/>
        <w:rPr>
          <w:rFonts w:ascii="Noto Sans Light" w:hAnsi="Noto Sans Light" w:cs="Noto Sans Light"/>
          <w:bCs/>
          <w:sz w:val="24"/>
          <w:szCs w:val="24"/>
          <w:lang w:val="en-GB"/>
        </w:rPr>
      </w:pPr>
    </w:p>
    <w:p w14:paraId="75C4722D" w14:textId="77777777" w:rsidR="00F83E95" w:rsidRPr="00CF5212" w:rsidRDefault="00F83E95" w:rsidP="00F83E95">
      <w:pPr>
        <w:numPr>
          <w:ilvl w:val="0"/>
          <w:numId w:val="3"/>
        </w:numPr>
        <w:spacing w:after="0" w:line="240" w:lineRule="auto"/>
        <w:jc w:val="both"/>
        <w:rPr>
          <w:rFonts w:ascii="Noto Sans Light" w:hAnsi="Noto Sans Light" w:cs="Noto Sans Light"/>
          <w:bCs/>
          <w:sz w:val="24"/>
          <w:szCs w:val="24"/>
        </w:rPr>
      </w:pPr>
      <w:r w:rsidRPr="00CF5212">
        <w:rPr>
          <w:rFonts w:ascii="Noto Sans Light" w:hAnsi="Noto Sans Light" w:cs="Noto Sans Light"/>
          <w:sz w:val="24"/>
          <w:szCs w:val="24"/>
        </w:rPr>
        <w:t>Supervise day to day financial accounting processing for GCVS core</w:t>
      </w:r>
    </w:p>
    <w:p w14:paraId="6D4B3692" w14:textId="77777777" w:rsidR="00F83E95" w:rsidRPr="00CF5212" w:rsidRDefault="00F83E95" w:rsidP="00F83E95">
      <w:pPr>
        <w:spacing w:after="0" w:line="240" w:lineRule="auto"/>
        <w:ind w:left="720"/>
        <w:jc w:val="both"/>
        <w:rPr>
          <w:rFonts w:ascii="Noto Sans Light" w:hAnsi="Noto Sans Light" w:cs="Noto Sans Light"/>
          <w:bCs/>
          <w:sz w:val="24"/>
          <w:szCs w:val="24"/>
        </w:rPr>
      </w:pPr>
    </w:p>
    <w:p w14:paraId="3E4E42F7" w14:textId="0C5D2B1A" w:rsidR="00F83E95" w:rsidRPr="00CF5212" w:rsidRDefault="00F83E95" w:rsidP="00F83E95">
      <w:pPr>
        <w:numPr>
          <w:ilvl w:val="0"/>
          <w:numId w:val="3"/>
        </w:numPr>
        <w:spacing w:after="0" w:line="240" w:lineRule="auto"/>
        <w:jc w:val="both"/>
        <w:rPr>
          <w:rFonts w:ascii="Noto Sans Light" w:hAnsi="Noto Sans Light" w:cs="Noto Sans Light"/>
          <w:bCs/>
          <w:sz w:val="24"/>
          <w:szCs w:val="24"/>
        </w:rPr>
      </w:pPr>
      <w:r w:rsidRPr="00CF5212">
        <w:rPr>
          <w:rFonts w:ascii="Noto Sans Light" w:hAnsi="Noto Sans Light" w:cs="Noto Sans Light"/>
          <w:bCs/>
          <w:sz w:val="24"/>
          <w:szCs w:val="24"/>
        </w:rPr>
        <w:t>Support the continuous improvement of systems, processes and procedures</w:t>
      </w:r>
    </w:p>
    <w:p w14:paraId="32859449" w14:textId="4996830B" w:rsidR="000660DB" w:rsidRPr="00CF5212" w:rsidRDefault="000660DB" w:rsidP="001401AB">
      <w:pPr>
        <w:rPr>
          <w:rFonts w:ascii="Noto Sans Light" w:hAnsi="Noto Sans Light" w:cs="Noto Sans Light"/>
          <w:bCs/>
          <w:sz w:val="24"/>
          <w:szCs w:val="24"/>
        </w:rPr>
      </w:pPr>
    </w:p>
    <w:p w14:paraId="192694C8" w14:textId="77777777" w:rsidR="000660DB" w:rsidRPr="00CF5212" w:rsidRDefault="000660DB" w:rsidP="000660DB">
      <w:pPr>
        <w:rPr>
          <w:rFonts w:ascii="Noto Sans Light" w:eastAsia="Times New Roman" w:hAnsi="Noto Sans Light" w:cs="Noto Sans Light"/>
        </w:rPr>
      </w:pPr>
      <w:r w:rsidRPr="00CF5212">
        <w:rPr>
          <w:rFonts w:ascii="Noto Sans Light" w:hAnsi="Noto Sans Light" w:cs="Noto Sans Light"/>
          <w:b/>
          <w:sz w:val="24"/>
          <w:szCs w:val="24"/>
        </w:rPr>
        <w:t>Specific Duties are likely to include:</w:t>
      </w:r>
      <w:r w:rsidRPr="00CF5212">
        <w:rPr>
          <w:rFonts w:ascii="Noto Sans Light" w:eastAsia="Times New Roman" w:hAnsi="Noto Sans Light" w:cs="Noto Sans Light"/>
        </w:rPr>
        <w:t xml:space="preserve"> </w:t>
      </w:r>
    </w:p>
    <w:p w14:paraId="0C125C35" w14:textId="57E269B5" w:rsidR="001401AB" w:rsidRPr="00CF5212" w:rsidRDefault="00FF2450" w:rsidP="00FF2450">
      <w:pPr>
        <w:pStyle w:val="ListParagraph"/>
        <w:numPr>
          <w:ilvl w:val="0"/>
          <w:numId w:val="9"/>
        </w:numPr>
        <w:rPr>
          <w:rFonts w:ascii="Noto Sans Light" w:hAnsi="Noto Sans Light" w:cs="Noto Sans Light"/>
          <w:bCs/>
          <w:sz w:val="24"/>
          <w:szCs w:val="24"/>
        </w:rPr>
      </w:pPr>
      <w:r w:rsidRPr="00CF5212">
        <w:rPr>
          <w:rFonts w:ascii="Noto Sans Light" w:hAnsi="Noto Sans Light" w:cs="Noto Sans Light"/>
          <w:bCs/>
          <w:sz w:val="24"/>
          <w:szCs w:val="24"/>
        </w:rPr>
        <w:t>Prepare management accounts, responsible for journals, prepayments and accruals</w:t>
      </w:r>
    </w:p>
    <w:p w14:paraId="23FE384C" w14:textId="77777777" w:rsidR="00104914" w:rsidRPr="00CF5212" w:rsidRDefault="00104914" w:rsidP="00104914">
      <w:pPr>
        <w:pStyle w:val="ListParagraph"/>
        <w:rPr>
          <w:rFonts w:ascii="Noto Sans Light" w:hAnsi="Noto Sans Light" w:cs="Noto Sans Light"/>
          <w:bCs/>
          <w:sz w:val="24"/>
          <w:szCs w:val="24"/>
        </w:rPr>
      </w:pPr>
    </w:p>
    <w:p w14:paraId="11A1BDC5" w14:textId="3D6884C5" w:rsidR="00104914" w:rsidRPr="00CF5212" w:rsidRDefault="00104914" w:rsidP="00104914">
      <w:pPr>
        <w:pStyle w:val="ListParagraph"/>
        <w:numPr>
          <w:ilvl w:val="0"/>
          <w:numId w:val="9"/>
        </w:numPr>
        <w:rPr>
          <w:rFonts w:ascii="Noto Sans Light" w:hAnsi="Noto Sans Light" w:cs="Noto Sans Light"/>
          <w:bCs/>
          <w:sz w:val="24"/>
          <w:szCs w:val="24"/>
        </w:rPr>
      </w:pPr>
      <w:r w:rsidRPr="00CF5212">
        <w:rPr>
          <w:rFonts w:ascii="Noto Sans Light" w:hAnsi="Noto Sans Light" w:cs="Noto Sans Light"/>
          <w:bCs/>
          <w:sz w:val="24"/>
          <w:szCs w:val="24"/>
        </w:rPr>
        <w:t>Improve and develop month end reporting, developing analysis and producing management accounts for individual entities/projects and consolidated reports</w:t>
      </w:r>
      <w:r w:rsidR="007B3A70" w:rsidRPr="00CF5212">
        <w:rPr>
          <w:rFonts w:ascii="Noto Sans Light" w:hAnsi="Noto Sans Light" w:cs="Noto Sans Light"/>
          <w:bCs/>
          <w:sz w:val="24"/>
          <w:szCs w:val="24"/>
        </w:rPr>
        <w:t xml:space="preserve"> u</w:t>
      </w:r>
      <w:r w:rsidR="00F11B2C" w:rsidRPr="00CF5212">
        <w:rPr>
          <w:rFonts w:ascii="Noto Sans Light" w:hAnsi="Noto Sans Light" w:cs="Noto Sans Light"/>
          <w:bCs/>
          <w:sz w:val="24"/>
          <w:szCs w:val="24"/>
        </w:rPr>
        <w:t>tili</w:t>
      </w:r>
      <w:r w:rsidR="007B3A70" w:rsidRPr="00CF5212">
        <w:rPr>
          <w:rFonts w:ascii="Noto Sans Light" w:hAnsi="Noto Sans Light" w:cs="Noto Sans Light"/>
          <w:bCs/>
          <w:sz w:val="24"/>
          <w:szCs w:val="24"/>
        </w:rPr>
        <w:t>sing software</w:t>
      </w:r>
      <w:r w:rsidR="00F11B2C" w:rsidRPr="00CF5212">
        <w:rPr>
          <w:rFonts w:ascii="Noto Sans Light" w:hAnsi="Noto Sans Light" w:cs="Noto Sans Light"/>
          <w:bCs/>
          <w:sz w:val="24"/>
          <w:szCs w:val="24"/>
        </w:rPr>
        <w:t xml:space="preserve"> as appropriate</w:t>
      </w:r>
      <w:r w:rsidR="007B3A70" w:rsidRPr="00CF5212">
        <w:rPr>
          <w:rFonts w:ascii="Noto Sans Light" w:hAnsi="Noto Sans Light" w:cs="Noto Sans Light"/>
          <w:bCs/>
          <w:sz w:val="24"/>
          <w:szCs w:val="24"/>
        </w:rPr>
        <w:t>.</w:t>
      </w:r>
      <w:r w:rsidRPr="00CF5212">
        <w:rPr>
          <w:rFonts w:ascii="Noto Sans Light" w:hAnsi="Noto Sans Light" w:cs="Noto Sans Light"/>
          <w:bCs/>
          <w:sz w:val="24"/>
          <w:szCs w:val="24"/>
        </w:rPr>
        <w:t xml:space="preserve"> </w:t>
      </w:r>
    </w:p>
    <w:p w14:paraId="20638B5A" w14:textId="77777777" w:rsidR="00183327" w:rsidRPr="00CF5212" w:rsidRDefault="00183327" w:rsidP="00183327">
      <w:pPr>
        <w:pStyle w:val="ListParagraph"/>
        <w:rPr>
          <w:rFonts w:ascii="Noto Sans Light" w:hAnsi="Noto Sans Light" w:cs="Noto Sans Light"/>
          <w:bCs/>
          <w:sz w:val="24"/>
          <w:szCs w:val="24"/>
        </w:rPr>
      </w:pPr>
    </w:p>
    <w:p w14:paraId="04F9E558" w14:textId="5B50C390" w:rsidR="00104914" w:rsidRPr="00CF5212" w:rsidRDefault="00104914" w:rsidP="00104914">
      <w:pPr>
        <w:pStyle w:val="ListParagraph"/>
        <w:numPr>
          <w:ilvl w:val="0"/>
          <w:numId w:val="9"/>
        </w:numPr>
        <w:rPr>
          <w:rFonts w:ascii="Noto Sans Light" w:hAnsi="Noto Sans Light" w:cs="Noto Sans Light"/>
          <w:bCs/>
          <w:sz w:val="24"/>
          <w:szCs w:val="24"/>
        </w:rPr>
      </w:pPr>
      <w:r w:rsidRPr="00CF5212">
        <w:rPr>
          <w:rFonts w:ascii="Noto Sans Light" w:hAnsi="Noto Sans Light" w:cs="Noto Sans Light"/>
          <w:bCs/>
          <w:sz w:val="24"/>
          <w:szCs w:val="24"/>
        </w:rPr>
        <w:t xml:space="preserve">Develop strong and constructive working relationships with budget holders and Senior Managers across the organisation. </w:t>
      </w:r>
    </w:p>
    <w:p w14:paraId="63906C18" w14:textId="77777777" w:rsidR="00104914" w:rsidRPr="00CF5212" w:rsidRDefault="00104914" w:rsidP="00104914">
      <w:pPr>
        <w:pStyle w:val="ListParagraph"/>
        <w:rPr>
          <w:rFonts w:ascii="Noto Sans Light" w:hAnsi="Noto Sans Light" w:cs="Noto Sans Light"/>
          <w:bCs/>
          <w:sz w:val="24"/>
          <w:szCs w:val="24"/>
        </w:rPr>
      </w:pPr>
    </w:p>
    <w:p w14:paraId="01E00BFB" w14:textId="3EEB9F38" w:rsidR="00104914" w:rsidRPr="00CF5212" w:rsidRDefault="00104914" w:rsidP="00104914">
      <w:pPr>
        <w:pStyle w:val="ListParagraph"/>
        <w:numPr>
          <w:ilvl w:val="0"/>
          <w:numId w:val="9"/>
        </w:numPr>
        <w:rPr>
          <w:rFonts w:ascii="Noto Sans Light" w:hAnsi="Noto Sans Light" w:cs="Noto Sans Light"/>
          <w:bCs/>
          <w:sz w:val="24"/>
          <w:szCs w:val="24"/>
        </w:rPr>
      </w:pPr>
      <w:r w:rsidRPr="00CF5212">
        <w:rPr>
          <w:rFonts w:ascii="Noto Sans Light" w:hAnsi="Noto Sans Light" w:cs="Noto Sans Light"/>
          <w:bCs/>
          <w:sz w:val="24"/>
          <w:szCs w:val="24"/>
        </w:rPr>
        <w:t xml:space="preserve">Develop bottom-up setting of annual budgets and </w:t>
      </w:r>
      <w:r w:rsidR="00183327" w:rsidRPr="00CF5212">
        <w:rPr>
          <w:rFonts w:ascii="Noto Sans Light" w:hAnsi="Noto Sans Light" w:cs="Noto Sans Light"/>
          <w:bCs/>
          <w:sz w:val="24"/>
          <w:szCs w:val="24"/>
        </w:rPr>
        <w:t>3–5-year</w:t>
      </w:r>
      <w:r w:rsidRPr="00CF5212">
        <w:rPr>
          <w:rFonts w:ascii="Noto Sans Light" w:hAnsi="Noto Sans Light" w:cs="Noto Sans Light"/>
          <w:bCs/>
          <w:sz w:val="24"/>
          <w:szCs w:val="24"/>
        </w:rPr>
        <w:t xml:space="preserve"> budget forecasts</w:t>
      </w:r>
    </w:p>
    <w:p w14:paraId="445C4EEA" w14:textId="77777777" w:rsidR="00104914" w:rsidRPr="00CF5212" w:rsidRDefault="00104914" w:rsidP="00104914">
      <w:pPr>
        <w:pStyle w:val="ListParagraph"/>
        <w:rPr>
          <w:rFonts w:ascii="Noto Sans Light" w:hAnsi="Noto Sans Light" w:cs="Noto Sans Light"/>
          <w:bCs/>
          <w:sz w:val="24"/>
          <w:szCs w:val="24"/>
        </w:rPr>
      </w:pPr>
    </w:p>
    <w:p w14:paraId="0B3859B4" w14:textId="647C3B61" w:rsidR="00104914" w:rsidRPr="00CF5212" w:rsidRDefault="00104914" w:rsidP="00104914">
      <w:pPr>
        <w:pStyle w:val="ListParagraph"/>
        <w:numPr>
          <w:ilvl w:val="0"/>
          <w:numId w:val="9"/>
        </w:numPr>
        <w:rPr>
          <w:rFonts w:ascii="Noto Sans Light" w:hAnsi="Noto Sans Light" w:cs="Noto Sans Light"/>
          <w:bCs/>
          <w:sz w:val="24"/>
          <w:szCs w:val="24"/>
        </w:rPr>
      </w:pPr>
      <w:r w:rsidRPr="00CF5212">
        <w:rPr>
          <w:rFonts w:ascii="Noto Sans Light" w:hAnsi="Noto Sans Light" w:cs="Noto Sans Light"/>
          <w:bCs/>
          <w:sz w:val="24"/>
          <w:szCs w:val="24"/>
        </w:rPr>
        <w:t xml:space="preserve">Develop </w:t>
      </w:r>
      <w:r w:rsidR="00D90CF0" w:rsidRPr="00CF5212">
        <w:rPr>
          <w:rFonts w:ascii="Noto Sans Light" w:hAnsi="Noto Sans Light" w:cs="Noto Sans Light"/>
          <w:bCs/>
          <w:sz w:val="24"/>
          <w:szCs w:val="24"/>
        </w:rPr>
        <w:t xml:space="preserve">and maintain </w:t>
      </w:r>
      <w:r w:rsidRPr="00CF5212">
        <w:rPr>
          <w:rFonts w:ascii="Noto Sans Light" w:hAnsi="Noto Sans Light" w:cs="Noto Sans Light"/>
          <w:bCs/>
          <w:sz w:val="24"/>
          <w:szCs w:val="24"/>
        </w:rPr>
        <w:t>cashflow forecasting and undertake scenario planning as required</w:t>
      </w:r>
    </w:p>
    <w:p w14:paraId="2A62117D" w14:textId="77777777" w:rsidR="00D90CF0" w:rsidRPr="00CF5212" w:rsidRDefault="00D90CF0" w:rsidP="00D90CF0">
      <w:pPr>
        <w:pStyle w:val="ListParagraph"/>
        <w:rPr>
          <w:rFonts w:ascii="Noto Sans Light" w:hAnsi="Noto Sans Light" w:cs="Noto Sans Light"/>
          <w:bCs/>
          <w:sz w:val="24"/>
          <w:szCs w:val="24"/>
        </w:rPr>
      </w:pPr>
    </w:p>
    <w:p w14:paraId="0BD606BE" w14:textId="2775D9E6" w:rsidR="00104914" w:rsidRPr="00CF5212" w:rsidRDefault="00104914" w:rsidP="00104914">
      <w:pPr>
        <w:pStyle w:val="ListParagraph"/>
        <w:numPr>
          <w:ilvl w:val="0"/>
          <w:numId w:val="9"/>
        </w:numPr>
        <w:rPr>
          <w:rFonts w:ascii="Noto Sans Light" w:hAnsi="Noto Sans Light" w:cs="Noto Sans Light"/>
          <w:bCs/>
          <w:sz w:val="24"/>
          <w:szCs w:val="24"/>
        </w:rPr>
      </w:pPr>
      <w:r w:rsidRPr="00CF5212">
        <w:rPr>
          <w:rFonts w:ascii="Noto Sans Light" w:hAnsi="Noto Sans Light" w:cs="Noto Sans Light"/>
          <w:bCs/>
          <w:sz w:val="24"/>
          <w:szCs w:val="24"/>
        </w:rPr>
        <w:t xml:space="preserve">Responsible for preparation </w:t>
      </w:r>
      <w:r w:rsidR="00D90CF0" w:rsidRPr="00CF5212">
        <w:rPr>
          <w:rFonts w:ascii="Noto Sans Light" w:hAnsi="Noto Sans Light" w:cs="Noto Sans Light"/>
          <w:bCs/>
          <w:sz w:val="24"/>
          <w:szCs w:val="24"/>
        </w:rPr>
        <w:t xml:space="preserve">and submission </w:t>
      </w:r>
      <w:r w:rsidRPr="00CF5212">
        <w:rPr>
          <w:rFonts w:ascii="Noto Sans Light" w:hAnsi="Noto Sans Light" w:cs="Noto Sans Light"/>
          <w:bCs/>
          <w:sz w:val="24"/>
          <w:szCs w:val="24"/>
        </w:rPr>
        <w:t>of VAT returns</w:t>
      </w:r>
    </w:p>
    <w:p w14:paraId="6245E26F" w14:textId="77777777" w:rsidR="00D90CF0" w:rsidRPr="00CF5212" w:rsidRDefault="00D90CF0" w:rsidP="00D90CF0">
      <w:pPr>
        <w:pStyle w:val="ListParagraph"/>
        <w:rPr>
          <w:rFonts w:ascii="Noto Sans Light" w:hAnsi="Noto Sans Light" w:cs="Noto Sans Light"/>
          <w:bCs/>
          <w:sz w:val="24"/>
          <w:szCs w:val="24"/>
        </w:rPr>
      </w:pPr>
    </w:p>
    <w:p w14:paraId="2CCD61E9" w14:textId="4B569F0C" w:rsidR="00104914" w:rsidRPr="00CF5212" w:rsidRDefault="00104914" w:rsidP="00104914">
      <w:pPr>
        <w:pStyle w:val="ListParagraph"/>
        <w:numPr>
          <w:ilvl w:val="0"/>
          <w:numId w:val="9"/>
        </w:numPr>
        <w:rPr>
          <w:rFonts w:ascii="Noto Sans Light" w:hAnsi="Noto Sans Light" w:cs="Noto Sans Light"/>
          <w:bCs/>
          <w:sz w:val="24"/>
          <w:szCs w:val="24"/>
        </w:rPr>
      </w:pPr>
      <w:r w:rsidRPr="00CF5212">
        <w:rPr>
          <w:rFonts w:ascii="Noto Sans Light" w:hAnsi="Noto Sans Light" w:cs="Noto Sans Light"/>
          <w:bCs/>
          <w:sz w:val="24"/>
          <w:szCs w:val="24"/>
        </w:rPr>
        <w:t>Line management &amp; development of senior finance administrator</w:t>
      </w:r>
    </w:p>
    <w:p w14:paraId="5576B1F6" w14:textId="77777777" w:rsidR="00F83E95" w:rsidRPr="00CF5212" w:rsidRDefault="00F83E95" w:rsidP="00F83E95">
      <w:pPr>
        <w:pStyle w:val="ListParagraph"/>
        <w:rPr>
          <w:rFonts w:ascii="Noto Sans Light" w:hAnsi="Noto Sans Light" w:cs="Noto Sans Light"/>
          <w:bCs/>
          <w:sz w:val="24"/>
          <w:szCs w:val="24"/>
        </w:rPr>
      </w:pPr>
    </w:p>
    <w:p w14:paraId="276F45AD" w14:textId="70C2D4DE" w:rsidR="00C33CF4" w:rsidRPr="00CF5212" w:rsidRDefault="00C33CF4" w:rsidP="003B3F3A">
      <w:pPr>
        <w:pStyle w:val="ListParagraph"/>
        <w:numPr>
          <w:ilvl w:val="0"/>
          <w:numId w:val="9"/>
        </w:numPr>
        <w:rPr>
          <w:rFonts w:ascii="Noto Sans Light" w:hAnsi="Noto Sans Light" w:cs="Noto Sans Light"/>
          <w:bCs/>
          <w:sz w:val="24"/>
          <w:szCs w:val="24"/>
        </w:rPr>
      </w:pPr>
      <w:r w:rsidRPr="00CF5212">
        <w:rPr>
          <w:rFonts w:ascii="Noto Sans Light" w:hAnsi="Noto Sans Light" w:cs="Noto Sans Light"/>
          <w:bCs/>
          <w:sz w:val="24"/>
          <w:szCs w:val="24"/>
        </w:rPr>
        <w:t>Ensur</w:t>
      </w:r>
      <w:r w:rsidR="00D90CF0" w:rsidRPr="00CF5212">
        <w:rPr>
          <w:rFonts w:ascii="Noto Sans Light" w:hAnsi="Noto Sans Light" w:cs="Noto Sans Light"/>
          <w:bCs/>
          <w:sz w:val="24"/>
          <w:szCs w:val="24"/>
        </w:rPr>
        <w:t xml:space="preserve">e processes and procedures </w:t>
      </w:r>
      <w:r w:rsidRPr="00CF5212">
        <w:rPr>
          <w:rFonts w:ascii="Noto Sans Light" w:hAnsi="Noto Sans Light" w:cs="Noto Sans Light"/>
          <w:bCs/>
          <w:sz w:val="24"/>
          <w:szCs w:val="24"/>
        </w:rPr>
        <w:t>are robust</w:t>
      </w:r>
      <w:r w:rsidR="00D90CF0" w:rsidRPr="00CF5212">
        <w:rPr>
          <w:rFonts w:ascii="Noto Sans Light" w:hAnsi="Noto Sans Light" w:cs="Noto Sans Light"/>
          <w:bCs/>
          <w:sz w:val="24"/>
          <w:szCs w:val="24"/>
        </w:rPr>
        <w:t>,</w:t>
      </w:r>
      <w:r w:rsidRPr="00CF5212">
        <w:rPr>
          <w:rFonts w:ascii="Noto Sans Light" w:hAnsi="Noto Sans Light" w:cs="Noto Sans Light"/>
          <w:bCs/>
          <w:sz w:val="24"/>
          <w:szCs w:val="24"/>
        </w:rPr>
        <w:t xml:space="preserve"> fit for purpose</w:t>
      </w:r>
      <w:r w:rsidR="00D90CF0" w:rsidRPr="00CF5212">
        <w:rPr>
          <w:rFonts w:ascii="Noto Sans Light" w:hAnsi="Noto Sans Light" w:cs="Noto Sans Light"/>
          <w:bCs/>
          <w:sz w:val="24"/>
          <w:szCs w:val="24"/>
        </w:rPr>
        <w:t xml:space="preserve"> and efficient</w:t>
      </w:r>
    </w:p>
    <w:p w14:paraId="7D6D37EA" w14:textId="77777777" w:rsidR="00D90CF0" w:rsidRPr="00CF5212" w:rsidRDefault="00D90CF0" w:rsidP="00D90CF0">
      <w:pPr>
        <w:pStyle w:val="ListParagraph"/>
        <w:rPr>
          <w:rFonts w:ascii="Noto Sans Light" w:hAnsi="Noto Sans Light" w:cs="Noto Sans Light"/>
          <w:bCs/>
          <w:sz w:val="24"/>
          <w:szCs w:val="24"/>
        </w:rPr>
      </w:pPr>
    </w:p>
    <w:p w14:paraId="08A9B572" w14:textId="1BB007D8" w:rsidR="001519A3" w:rsidRPr="00CF5212" w:rsidRDefault="00C3713B" w:rsidP="001519A3">
      <w:pPr>
        <w:numPr>
          <w:ilvl w:val="0"/>
          <w:numId w:val="3"/>
        </w:numPr>
        <w:spacing w:after="0" w:line="240" w:lineRule="auto"/>
        <w:jc w:val="both"/>
        <w:rPr>
          <w:rFonts w:ascii="Noto Sans Light" w:hAnsi="Noto Sans Light" w:cs="Noto Sans Light"/>
          <w:sz w:val="24"/>
          <w:szCs w:val="24"/>
        </w:rPr>
      </w:pPr>
      <w:r w:rsidRPr="00CF5212">
        <w:rPr>
          <w:rFonts w:ascii="Noto Sans Light" w:hAnsi="Noto Sans Light" w:cs="Noto Sans Light"/>
          <w:sz w:val="24"/>
          <w:szCs w:val="24"/>
        </w:rPr>
        <w:t>Liaise with CEO and Department heads with regards to new Budget applications and assist with costings of new services in the application</w:t>
      </w:r>
    </w:p>
    <w:p w14:paraId="71A28817" w14:textId="77777777" w:rsidR="00C3713B" w:rsidRPr="00CF5212" w:rsidRDefault="00C3713B" w:rsidP="00C3713B">
      <w:pPr>
        <w:pStyle w:val="ListParagraph"/>
        <w:rPr>
          <w:rFonts w:ascii="Noto Sans Light" w:hAnsi="Noto Sans Light" w:cs="Noto Sans Light"/>
          <w:sz w:val="24"/>
          <w:szCs w:val="24"/>
        </w:rPr>
      </w:pPr>
    </w:p>
    <w:p w14:paraId="55AD80AA" w14:textId="78AA858D" w:rsidR="001519A3" w:rsidRPr="00CF5212" w:rsidRDefault="001519A3" w:rsidP="001519A3">
      <w:pPr>
        <w:numPr>
          <w:ilvl w:val="0"/>
          <w:numId w:val="3"/>
        </w:numPr>
        <w:spacing w:after="0" w:line="240" w:lineRule="auto"/>
        <w:jc w:val="both"/>
        <w:rPr>
          <w:rFonts w:ascii="Noto Sans Light" w:hAnsi="Noto Sans Light" w:cs="Noto Sans Light"/>
          <w:sz w:val="24"/>
          <w:szCs w:val="24"/>
        </w:rPr>
      </w:pPr>
      <w:r w:rsidRPr="00CF5212">
        <w:rPr>
          <w:rFonts w:ascii="Noto Sans Light" w:hAnsi="Noto Sans Light" w:cs="Noto Sans Light"/>
          <w:sz w:val="24"/>
          <w:szCs w:val="24"/>
        </w:rPr>
        <w:t xml:space="preserve">Ensure quality </w:t>
      </w:r>
      <w:r w:rsidR="006177E1" w:rsidRPr="00CF5212">
        <w:rPr>
          <w:rFonts w:ascii="Noto Sans Light" w:hAnsi="Noto Sans Light" w:cs="Noto Sans Light"/>
          <w:sz w:val="24"/>
          <w:szCs w:val="24"/>
        </w:rPr>
        <w:t xml:space="preserve">of </w:t>
      </w:r>
      <w:r w:rsidRPr="00CF5212">
        <w:rPr>
          <w:rFonts w:ascii="Noto Sans Light" w:hAnsi="Noto Sans Light" w:cs="Noto Sans Light"/>
          <w:sz w:val="24"/>
          <w:szCs w:val="24"/>
        </w:rPr>
        <w:t>the work of the team</w:t>
      </w:r>
    </w:p>
    <w:p w14:paraId="7C2DD41E" w14:textId="77777777" w:rsidR="00DB49E3" w:rsidRPr="00CF5212" w:rsidRDefault="00DB49E3" w:rsidP="00C3713B">
      <w:pPr>
        <w:spacing w:after="0" w:line="240" w:lineRule="auto"/>
        <w:ind w:left="720"/>
        <w:jc w:val="both"/>
        <w:rPr>
          <w:rFonts w:ascii="Noto Sans Light" w:hAnsi="Noto Sans Light" w:cs="Noto Sans Light"/>
          <w:sz w:val="24"/>
          <w:szCs w:val="24"/>
        </w:rPr>
      </w:pPr>
    </w:p>
    <w:p w14:paraId="052F855A" w14:textId="77777777" w:rsidR="001519A3" w:rsidRPr="00CF5212" w:rsidRDefault="001519A3" w:rsidP="001519A3">
      <w:pPr>
        <w:numPr>
          <w:ilvl w:val="0"/>
          <w:numId w:val="3"/>
        </w:numPr>
        <w:spacing w:after="0" w:line="240" w:lineRule="auto"/>
        <w:jc w:val="both"/>
        <w:rPr>
          <w:rFonts w:ascii="Noto Sans Light" w:hAnsi="Noto Sans Light" w:cs="Noto Sans Light"/>
          <w:sz w:val="24"/>
          <w:szCs w:val="24"/>
        </w:rPr>
      </w:pPr>
      <w:r w:rsidRPr="00CF5212">
        <w:rPr>
          <w:rFonts w:ascii="Noto Sans Light" w:hAnsi="Noto Sans Light" w:cs="Noto Sans Light"/>
          <w:sz w:val="24"/>
          <w:szCs w:val="24"/>
        </w:rPr>
        <w:t>Ensure a culture of enthusiasm, flexibility and co-operation is developed within the team</w:t>
      </w:r>
    </w:p>
    <w:p w14:paraId="0B1B8A51" w14:textId="77777777" w:rsidR="00DB49E3" w:rsidRPr="00CF5212" w:rsidRDefault="00DB49E3" w:rsidP="00C3713B">
      <w:pPr>
        <w:spacing w:after="0" w:line="240" w:lineRule="auto"/>
        <w:ind w:left="720"/>
        <w:jc w:val="both"/>
        <w:rPr>
          <w:rFonts w:ascii="Noto Sans Light" w:hAnsi="Noto Sans Light" w:cs="Noto Sans Light"/>
          <w:sz w:val="24"/>
          <w:szCs w:val="24"/>
        </w:rPr>
      </w:pPr>
    </w:p>
    <w:p w14:paraId="3A95F6E1" w14:textId="34E8CE7A" w:rsidR="001519A3" w:rsidRPr="00CF5212" w:rsidRDefault="001519A3" w:rsidP="001519A3">
      <w:pPr>
        <w:numPr>
          <w:ilvl w:val="0"/>
          <w:numId w:val="3"/>
        </w:numPr>
        <w:spacing w:after="0" w:line="240" w:lineRule="auto"/>
        <w:jc w:val="both"/>
        <w:rPr>
          <w:rFonts w:ascii="Noto Sans Light" w:hAnsi="Noto Sans Light" w:cs="Noto Sans Light"/>
          <w:sz w:val="24"/>
          <w:szCs w:val="24"/>
        </w:rPr>
      </w:pPr>
      <w:r w:rsidRPr="00CF5212">
        <w:rPr>
          <w:rFonts w:ascii="Noto Sans Light" w:hAnsi="Noto Sans Light" w:cs="Noto Sans Light"/>
          <w:sz w:val="24"/>
          <w:szCs w:val="24"/>
        </w:rPr>
        <w:t xml:space="preserve">To </w:t>
      </w:r>
      <w:r w:rsidR="000660DB" w:rsidRPr="00CF5212">
        <w:rPr>
          <w:rFonts w:ascii="Noto Sans Light" w:hAnsi="Noto Sans Light" w:cs="Noto Sans Light"/>
          <w:sz w:val="24"/>
          <w:szCs w:val="24"/>
        </w:rPr>
        <w:t>identify opportunities for</w:t>
      </w:r>
      <w:r w:rsidRPr="00CF5212">
        <w:rPr>
          <w:rFonts w:ascii="Noto Sans Light" w:hAnsi="Noto Sans Light" w:cs="Noto Sans Light"/>
          <w:sz w:val="24"/>
          <w:szCs w:val="24"/>
        </w:rPr>
        <w:t xml:space="preserve"> </w:t>
      </w:r>
      <w:r w:rsidR="000660DB" w:rsidRPr="00CF5212">
        <w:rPr>
          <w:rFonts w:ascii="Noto Sans Light" w:hAnsi="Noto Sans Light" w:cs="Noto Sans Light"/>
          <w:sz w:val="24"/>
          <w:szCs w:val="24"/>
        </w:rPr>
        <w:t xml:space="preserve">the provision of </w:t>
      </w:r>
      <w:r w:rsidRPr="00CF5212">
        <w:rPr>
          <w:rFonts w:ascii="Noto Sans Light" w:hAnsi="Noto Sans Light" w:cs="Noto Sans Light"/>
          <w:sz w:val="24"/>
          <w:szCs w:val="24"/>
        </w:rPr>
        <w:t xml:space="preserve">new </w:t>
      </w:r>
      <w:r w:rsidR="000660DB" w:rsidRPr="00CF5212">
        <w:rPr>
          <w:rFonts w:ascii="Noto Sans Light" w:hAnsi="Noto Sans Light" w:cs="Noto Sans Light"/>
          <w:sz w:val="24"/>
          <w:szCs w:val="24"/>
        </w:rPr>
        <w:t>services and approaches to</w:t>
      </w:r>
      <w:r w:rsidR="000660DB" w:rsidRPr="00CF5212">
        <w:rPr>
          <w:rFonts w:ascii="Noto Sans Light" w:hAnsi="Noto Sans Light" w:cs="Noto Sans Light"/>
          <w:bCs/>
          <w:sz w:val="24"/>
          <w:szCs w:val="24"/>
          <w:highlight w:val="yellow"/>
        </w:rPr>
        <w:t xml:space="preserve"> </w:t>
      </w:r>
      <w:r w:rsidR="000660DB" w:rsidRPr="00CF5212">
        <w:rPr>
          <w:rFonts w:ascii="Noto Sans Light" w:hAnsi="Noto Sans Light" w:cs="Noto Sans Light"/>
          <w:bCs/>
          <w:sz w:val="24"/>
          <w:szCs w:val="24"/>
        </w:rPr>
        <w:t>meet the needs of the organisation, our people and our customers</w:t>
      </w:r>
    </w:p>
    <w:p w14:paraId="262CEB15" w14:textId="77777777" w:rsidR="00DB49E3" w:rsidRPr="00CF5212" w:rsidRDefault="00DB49E3" w:rsidP="00C3713B">
      <w:pPr>
        <w:spacing w:after="0" w:line="240" w:lineRule="auto"/>
        <w:ind w:left="720"/>
        <w:jc w:val="both"/>
        <w:rPr>
          <w:rFonts w:ascii="Noto Sans Light" w:hAnsi="Noto Sans Light" w:cs="Noto Sans Light"/>
          <w:sz w:val="24"/>
          <w:szCs w:val="24"/>
        </w:rPr>
      </w:pPr>
    </w:p>
    <w:p w14:paraId="2786C2A3" w14:textId="77777777" w:rsidR="00DB49E3" w:rsidRPr="00CF5212" w:rsidRDefault="00DB49E3" w:rsidP="00DB49E3">
      <w:pPr>
        <w:numPr>
          <w:ilvl w:val="0"/>
          <w:numId w:val="3"/>
        </w:numPr>
        <w:spacing w:after="0" w:line="240" w:lineRule="auto"/>
        <w:jc w:val="both"/>
        <w:rPr>
          <w:rFonts w:ascii="Noto Sans Light" w:hAnsi="Noto Sans Light" w:cs="Noto Sans Light"/>
          <w:sz w:val="24"/>
          <w:szCs w:val="24"/>
        </w:rPr>
      </w:pPr>
      <w:r w:rsidRPr="00CF5212">
        <w:rPr>
          <w:rFonts w:ascii="Noto Sans Light" w:hAnsi="Noto Sans Light" w:cs="Noto Sans Light"/>
          <w:sz w:val="24"/>
          <w:szCs w:val="24"/>
        </w:rPr>
        <w:t>Support colleagues with costings and budget control of their department</w:t>
      </w:r>
    </w:p>
    <w:p w14:paraId="77E5A494" w14:textId="77777777" w:rsidR="00DB49E3" w:rsidRPr="00CF5212" w:rsidRDefault="00DB49E3" w:rsidP="00C3713B">
      <w:pPr>
        <w:spacing w:after="0" w:line="240" w:lineRule="auto"/>
        <w:jc w:val="both"/>
        <w:rPr>
          <w:rFonts w:ascii="Noto Sans Light" w:hAnsi="Noto Sans Light" w:cs="Noto Sans Light"/>
          <w:sz w:val="24"/>
          <w:szCs w:val="24"/>
        </w:rPr>
      </w:pPr>
    </w:p>
    <w:p w14:paraId="4B3AF332" w14:textId="2D9AC583" w:rsidR="00F11B2C" w:rsidRPr="002769F8" w:rsidRDefault="007E70A3" w:rsidP="002769F8">
      <w:pPr>
        <w:pStyle w:val="ListParagraph"/>
        <w:numPr>
          <w:ilvl w:val="0"/>
          <w:numId w:val="3"/>
        </w:numPr>
        <w:spacing w:line="360" w:lineRule="auto"/>
        <w:ind w:left="714" w:hanging="357"/>
        <w:rPr>
          <w:rFonts w:ascii="Noto Sans Light" w:hAnsi="Noto Sans Light" w:cs="Noto Sans Light"/>
          <w:b/>
          <w:sz w:val="24"/>
          <w:szCs w:val="24"/>
        </w:rPr>
      </w:pPr>
      <w:r w:rsidRPr="00CF5212">
        <w:rPr>
          <w:rFonts w:ascii="Noto Sans Light" w:hAnsi="Noto Sans Light" w:cs="Noto Sans Light"/>
          <w:sz w:val="24"/>
          <w:szCs w:val="24"/>
        </w:rPr>
        <w:t>Contribut</w:t>
      </w:r>
      <w:r w:rsidR="00183327" w:rsidRPr="00CF5212">
        <w:rPr>
          <w:rFonts w:ascii="Noto Sans Light" w:hAnsi="Noto Sans Light" w:cs="Noto Sans Light"/>
          <w:sz w:val="24"/>
          <w:szCs w:val="24"/>
        </w:rPr>
        <w:t>e</w:t>
      </w:r>
      <w:r w:rsidRPr="00CF5212">
        <w:rPr>
          <w:rFonts w:ascii="Noto Sans Light" w:hAnsi="Noto Sans Light" w:cs="Noto Sans Light"/>
          <w:sz w:val="24"/>
          <w:szCs w:val="24"/>
        </w:rPr>
        <w:t xml:space="preserve"> to the knowledge and information of the organisation, in particular with regards to the voluntary sector and issues of relevance.  </w:t>
      </w:r>
    </w:p>
    <w:p w14:paraId="7D83E0E4" w14:textId="190D2C27" w:rsidR="00F11B2C" w:rsidRPr="002769F8" w:rsidRDefault="00E40A33" w:rsidP="002769F8">
      <w:pPr>
        <w:pStyle w:val="ListParagraph"/>
        <w:numPr>
          <w:ilvl w:val="0"/>
          <w:numId w:val="4"/>
        </w:numPr>
        <w:spacing w:line="360" w:lineRule="auto"/>
        <w:ind w:left="714" w:hanging="357"/>
        <w:rPr>
          <w:rFonts w:ascii="Noto Sans Light" w:hAnsi="Noto Sans Light" w:cs="Noto Sans Light"/>
          <w:bCs/>
          <w:sz w:val="24"/>
          <w:szCs w:val="24"/>
        </w:rPr>
      </w:pPr>
      <w:r w:rsidRPr="00CF5212">
        <w:rPr>
          <w:rFonts w:ascii="Noto Sans Light" w:hAnsi="Noto Sans Light" w:cs="Noto Sans Light"/>
          <w:bCs/>
          <w:sz w:val="24"/>
          <w:szCs w:val="24"/>
        </w:rPr>
        <w:t>Build connections and maintaining relationships with appropriate external stakeholders</w:t>
      </w:r>
    </w:p>
    <w:p w14:paraId="429ADCD3" w14:textId="352A357D" w:rsidR="00F11B2C" w:rsidRPr="002769F8" w:rsidRDefault="00F11B2C" w:rsidP="002769F8">
      <w:pPr>
        <w:pStyle w:val="ListParagraph"/>
        <w:numPr>
          <w:ilvl w:val="0"/>
          <w:numId w:val="4"/>
        </w:numPr>
        <w:spacing w:line="360" w:lineRule="auto"/>
        <w:ind w:left="714" w:hanging="357"/>
        <w:rPr>
          <w:rFonts w:ascii="Noto Sans Light" w:hAnsi="Noto Sans Light" w:cs="Noto Sans Light"/>
          <w:bCs/>
          <w:sz w:val="24"/>
          <w:szCs w:val="24"/>
        </w:rPr>
      </w:pPr>
      <w:r w:rsidRPr="00CF5212">
        <w:rPr>
          <w:rFonts w:ascii="Noto Sans Light" w:hAnsi="Noto Sans Light" w:cs="Noto Sans Light"/>
          <w:bCs/>
          <w:sz w:val="24"/>
          <w:szCs w:val="24"/>
        </w:rPr>
        <w:t>Support the preparation of the statutory annual accounts and liaise with auditors as appropriate</w:t>
      </w:r>
    </w:p>
    <w:p w14:paraId="4C92433C" w14:textId="0B679AF7" w:rsidR="00E40A33" w:rsidRPr="00CF5212" w:rsidRDefault="00247470" w:rsidP="001401AB">
      <w:pPr>
        <w:pStyle w:val="ListParagraph"/>
        <w:numPr>
          <w:ilvl w:val="0"/>
          <w:numId w:val="4"/>
        </w:numPr>
        <w:spacing w:line="360" w:lineRule="auto"/>
        <w:ind w:left="714" w:hanging="357"/>
        <w:rPr>
          <w:rFonts w:ascii="Noto Sans Light" w:hAnsi="Noto Sans Light" w:cs="Noto Sans Light"/>
          <w:bCs/>
          <w:sz w:val="24"/>
          <w:szCs w:val="24"/>
        </w:rPr>
      </w:pPr>
      <w:r w:rsidRPr="00CF5212">
        <w:rPr>
          <w:rFonts w:ascii="Noto Sans Light" w:hAnsi="Noto Sans Light" w:cs="Noto Sans Light"/>
          <w:bCs/>
          <w:sz w:val="24"/>
          <w:szCs w:val="24"/>
        </w:rPr>
        <w:t xml:space="preserve">Ensure that GCVS policies and procedures are embedded and consistently followed within the department.  </w:t>
      </w:r>
    </w:p>
    <w:p w14:paraId="35637BE6" w14:textId="77777777" w:rsidR="00F11B2C" w:rsidRPr="00CF5212" w:rsidRDefault="00F11B2C" w:rsidP="00F11B2C">
      <w:pPr>
        <w:pStyle w:val="ListParagraph"/>
        <w:rPr>
          <w:rFonts w:ascii="Noto Sans Light" w:hAnsi="Noto Sans Light" w:cs="Noto Sans Light"/>
          <w:bCs/>
          <w:sz w:val="24"/>
          <w:szCs w:val="24"/>
        </w:rPr>
      </w:pPr>
    </w:p>
    <w:p w14:paraId="58511E9B" w14:textId="600711BF" w:rsidR="00E95BD0" w:rsidRPr="00CF5212" w:rsidRDefault="00E95BD0" w:rsidP="00E95BD0">
      <w:pPr>
        <w:pStyle w:val="ListParagraph"/>
        <w:numPr>
          <w:ilvl w:val="0"/>
          <w:numId w:val="4"/>
        </w:numPr>
        <w:spacing w:line="360" w:lineRule="auto"/>
        <w:rPr>
          <w:rFonts w:ascii="Noto Sans Light" w:hAnsi="Noto Sans Light" w:cs="Noto Sans Light"/>
          <w:bCs/>
          <w:sz w:val="24"/>
          <w:szCs w:val="24"/>
        </w:rPr>
      </w:pPr>
      <w:r w:rsidRPr="00CF5212">
        <w:rPr>
          <w:rFonts w:ascii="Noto Sans Light" w:hAnsi="Noto Sans Light" w:cs="Noto Sans Light"/>
          <w:bCs/>
          <w:sz w:val="24"/>
          <w:szCs w:val="24"/>
        </w:rPr>
        <w:t>Understand and adhere to financial regulations and legislation.</w:t>
      </w:r>
    </w:p>
    <w:p w14:paraId="463DCC82" w14:textId="0498E06E" w:rsidR="001401AB" w:rsidRPr="00CF5212" w:rsidRDefault="00183327" w:rsidP="001401AB">
      <w:pPr>
        <w:rPr>
          <w:rFonts w:ascii="Noto Sans Light" w:hAnsi="Noto Sans Light" w:cs="Noto Sans Light"/>
          <w:b/>
          <w:sz w:val="24"/>
          <w:szCs w:val="24"/>
        </w:rPr>
      </w:pPr>
      <w:r w:rsidRPr="00CF5212">
        <w:rPr>
          <w:rFonts w:ascii="Noto Sans Light" w:hAnsi="Noto Sans Light" w:cs="Noto Sans Light"/>
          <w:b/>
          <w:sz w:val="24"/>
          <w:szCs w:val="24"/>
        </w:rPr>
        <w:t>A</w:t>
      </w:r>
      <w:r w:rsidR="001401AB" w:rsidRPr="00CF5212">
        <w:rPr>
          <w:rFonts w:ascii="Noto Sans Light" w:hAnsi="Noto Sans Light" w:cs="Noto Sans Light"/>
          <w:b/>
          <w:sz w:val="24"/>
          <w:szCs w:val="24"/>
        </w:rPr>
        <w:t>dditional Information:</w:t>
      </w:r>
    </w:p>
    <w:p w14:paraId="4BDB6C58" w14:textId="77777777" w:rsidR="001401AB" w:rsidRPr="00CF5212" w:rsidRDefault="001401AB" w:rsidP="001401AB">
      <w:pPr>
        <w:pStyle w:val="ListParagraph"/>
        <w:numPr>
          <w:ilvl w:val="0"/>
          <w:numId w:val="5"/>
        </w:numPr>
        <w:spacing w:line="360" w:lineRule="auto"/>
        <w:ind w:left="465" w:hanging="357"/>
        <w:rPr>
          <w:rFonts w:ascii="Noto Sans Light" w:hAnsi="Noto Sans Light" w:cs="Noto Sans Light"/>
          <w:color w:val="000000"/>
          <w:sz w:val="24"/>
        </w:rPr>
      </w:pPr>
      <w:r w:rsidRPr="00CF5212">
        <w:rPr>
          <w:rFonts w:ascii="Noto Sans Light" w:hAnsi="Noto Sans Light" w:cs="Noto Sans Light"/>
          <w:color w:val="000000"/>
          <w:sz w:val="24"/>
        </w:rPr>
        <w:t>It is the nature of work at GCVS that task and responsibilities in many circumstances are unpredictable and varied.</w:t>
      </w:r>
    </w:p>
    <w:p w14:paraId="3BD852FF" w14:textId="77777777" w:rsidR="001401AB" w:rsidRPr="00CF5212" w:rsidRDefault="001401AB" w:rsidP="001401AB">
      <w:pPr>
        <w:pStyle w:val="ListParagraph"/>
        <w:numPr>
          <w:ilvl w:val="0"/>
          <w:numId w:val="5"/>
        </w:numPr>
        <w:spacing w:line="360" w:lineRule="auto"/>
        <w:ind w:left="465" w:hanging="357"/>
        <w:rPr>
          <w:rFonts w:ascii="Noto Sans Light" w:hAnsi="Noto Sans Light" w:cs="Noto Sans Light"/>
          <w:color w:val="000000"/>
          <w:sz w:val="24"/>
        </w:rPr>
      </w:pPr>
      <w:r w:rsidRPr="00CF5212">
        <w:rPr>
          <w:rFonts w:ascii="Noto Sans Light" w:hAnsi="Noto Sans Light" w:cs="Noto Sans Light"/>
          <w:color w:val="000000"/>
          <w:sz w:val="24"/>
        </w:rPr>
        <w:t xml:space="preserve">All employees are therefore expected to work in a flexible way when the occasion arises so those tasks, which are not specifically covered in their job description, are undertaken. </w:t>
      </w:r>
    </w:p>
    <w:p w14:paraId="74F4D11B" w14:textId="77777777" w:rsidR="001401AB" w:rsidRPr="00CF5212" w:rsidRDefault="001401AB" w:rsidP="001401AB">
      <w:pPr>
        <w:pStyle w:val="ListParagraph"/>
        <w:numPr>
          <w:ilvl w:val="0"/>
          <w:numId w:val="5"/>
        </w:numPr>
        <w:spacing w:line="360" w:lineRule="auto"/>
        <w:ind w:left="465" w:hanging="357"/>
        <w:rPr>
          <w:rFonts w:ascii="Noto Sans Light" w:hAnsi="Noto Sans Light" w:cs="Noto Sans Light"/>
          <w:color w:val="000000"/>
          <w:sz w:val="24"/>
        </w:rPr>
      </w:pPr>
      <w:r w:rsidRPr="00CF5212">
        <w:rPr>
          <w:rFonts w:ascii="Noto Sans Light" w:hAnsi="Noto Sans Light" w:cs="Noto Sans Light"/>
          <w:color w:val="000000"/>
          <w:sz w:val="24"/>
        </w:rPr>
        <w:t xml:space="preserve">These additional duties will normally be compatible with the regular type of work required by the post. </w:t>
      </w:r>
    </w:p>
    <w:p w14:paraId="6F06FC28" w14:textId="77777777" w:rsidR="001401AB" w:rsidRPr="00CF5212" w:rsidRDefault="001401AB" w:rsidP="001401AB">
      <w:pPr>
        <w:pStyle w:val="ListParagraph"/>
        <w:numPr>
          <w:ilvl w:val="0"/>
          <w:numId w:val="5"/>
        </w:numPr>
        <w:spacing w:line="360" w:lineRule="auto"/>
        <w:rPr>
          <w:rFonts w:ascii="Noto Sans Light" w:hAnsi="Noto Sans Light" w:cs="Noto Sans Light"/>
          <w:color w:val="000000"/>
          <w:sz w:val="24"/>
        </w:rPr>
      </w:pPr>
      <w:r w:rsidRPr="00CF5212">
        <w:rPr>
          <w:rFonts w:ascii="Noto Sans Light" w:hAnsi="Noto Sans Light" w:cs="Noto Sans Light"/>
          <w:color w:val="000000"/>
          <w:sz w:val="24"/>
        </w:rPr>
        <w:lastRenderedPageBreak/>
        <w:t xml:space="preserve">If the additional responsibility or tasks become a regular or frequent part of the employee’s job, it will be included in the job description in consultation with the employee.  </w:t>
      </w:r>
    </w:p>
    <w:p w14:paraId="7A047467" w14:textId="77777777" w:rsidR="001401AB" w:rsidRPr="00CF5212" w:rsidRDefault="001401AB" w:rsidP="001401AB">
      <w:pPr>
        <w:pStyle w:val="ListParagraph"/>
        <w:numPr>
          <w:ilvl w:val="0"/>
          <w:numId w:val="5"/>
        </w:numPr>
        <w:spacing w:line="360" w:lineRule="auto"/>
        <w:rPr>
          <w:rFonts w:ascii="Noto Sans Light" w:hAnsi="Noto Sans Light" w:cs="Noto Sans Light"/>
          <w:color w:val="000000"/>
          <w:sz w:val="24"/>
        </w:rPr>
      </w:pPr>
      <w:r w:rsidRPr="00CF5212">
        <w:rPr>
          <w:rFonts w:ascii="Noto Sans Light" w:hAnsi="Noto Sans Light" w:cs="Noto Sans Light"/>
          <w:color w:val="000000"/>
          <w:sz w:val="24"/>
        </w:rPr>
        <w:t xml:space="preserve">All GCVS employees are expected to practice and promote equitable, accessible and non-discriminatory approach to work at all times.  </w:t>
      </w:r>
    </w:p>
    <w:p w14:paraId="17F28696" w14:textId="77777777" w:rsidR="001401AB" w:rsidRPr="00CF5212" w:rsidRDefault="001401AB" w:rsidP="001401AB">
      <w:pPr>
        <w:ind w:right="42"/>
        <w:rPr>
          <w:rFonts w:ascii="Noto Sans Light" w:hAnsi="Noto Sans Light" w:cs="Noto Sans Light"/>
          <w:b/>
          <w:sz w:val="24"/>
          <w:szCs w:val="24"/>
          <w:u w:val="single"/>
          <w:lang w:eastAsia="en-GB"/>
        </w:rPr>
      </w:pPr>
    </w:p>
    <w:p w14:paraId="4E21E303" w14:textId="77777777" w:rsidR="001401AB" w:rsidRPr="00CF5212" w:rsidRDefault="001401AB" w:rsidP="001401AB">
      <w:pPr>
        <w:ind w:right="42"/>
        <w:rPr>
          <w:rFonts w:ascii="Noto Sans Light" w:hAnsi="Noto Sans Light" w:cs="Noto Sans Light"/>
          <w:b/>
          <w:sz w:val="24"/>
          <w:szCs w:val="24"/>
          <w:lang w:eastAsia="en-GB"/>
        </w:rPr>
      </w:pPr>
      <w:r w:rsidRPr="00CF5212">
        <w:rPr>
          <w:rFonts w:ascii="Noto Sans Light" w:hAnsi="Noto Sans Light" w:cs="Noto Sans Light"/>
          <w:b/>
          <w:sz w:val="24"/>
          <w:szCs w:val="24"/>
          <w:lang w:eastAsia="en-GB"/>
        </w:rPr>
        <w:t>Health and Safety</w:t>
      </w:r>
    </w:p>
    <w:p w14:paraId="21B33C51" w14:textId="29844FD2" w:rsidR="001401AB" w:rsidRDefault="001401AB" w:rsidP="002769F8">
      <w:pPr>
        <w:rPr>
          <w:rFonts w:ascii="Noto Sans Light" w:hAnsi="Noto Sans Light" w:cs="Noto Sans Light"/>
          <w:sz w:val="24"/>
          <w:szCs w:val="24"/>
          <w:lang w:eastAsia="en-GB"/>
        </w:rPr>
      </w:pPr>
      <w:r w:rsidRPr="00CF5212">
        <w:rPr>
          <w:rFonts w:ascii="Noto Sans Light" w:hAnsi="Noto Sans Light" w:cs="Noto Sans Light"/>
          <w:sz w:val="24"/>
          <w:szCs w:val="24"/>
          <w:lang w:eastAsia="en-GB"/>
        </w:rPr>
        <w:t>Everyone in this organisation has a responsibility to ensure his or her own safety and that of others. Employees must report immediately to their Line Manager any breaches of Health &amp; Safety procedures, any accidents or safety related incidents and any unsafe acts.</w:t>
      </w:r>
    </w:p>
    <w:p w14:paraId="6863320F" w14:textId="77777777" w:rsidR="008518F7" w:rsidRDefault="008518F7" w:rsidP="002769F8">
      <w:pPr>
        <w:rPr>
          <w:rFonts w:ascii="Noto Sans Light" w:hAnsi="Noto Sans Light" w:cs="Noto Sans Light"/>
          <w:sz w:val="24"/>
          <w:szCs w:val="24"/>
          <w:lang w:eastAsia="en-GB"/>
        </w:rPr>
      </w:pPr>
    </w:p>
    <w:p w14:paraId="6DC39746" w14:textId="77777777" w:rsidR="008518F7" w:rsidRPr="008518F7" w:rsidRDefault="008518F7" w:rsidP="008518F7">
      <w:pPr>
        <w:jc w:val="center"/>
        <w:rPr>
          <w:rFonts w:ascii="Noto Sans Light" w:hAnsi="Noto Sans Light" w:cs="Noto Sans Light"/>
          <w:b/>
          <w:color w:val="262626" w:themeColor="text1" w:themeTint="D9"/>
          <w:sz w:val="28"/>
          <w:szCs w:val="28"/>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518F7">
        <w:rPr>
          <w:rFonts w:ascii="Noto Sans Light" w:hAnsi="Noto Sans Light" w:cs="Noto Sans Light"/>
          <w:b/>
          <w:color w:val="262626" w:themeColor="text1" w:themeTint="D9"/>
          <w:sz w:val="28"/>
          <w:szCs w:val="28"/>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PERSON SPECIFICATION</w:t>
      </w:r>
    </w:p>
    <w:p w14:paraId="038F472D" w14:textId="77777777" w:rsidR="008518F7" w:rsidRPr="00CF5212" w:rsidRDefault="008518F7" w:rsidP="008518F7">
      <w:pPr>
        <w:jc w:val="center"/>
        <w:rPr>
          <w:rFonts w:ascii="Noto Sans Light" w:hAnsi="Noto Sans Light" w:cs="Noto Sans Light"/>
          <w:b/>
          <w:sz w:val="24"/>
          <w:szCs w:val="24"/>
        </w:rPr>
      </w:pPr>
    </w:p>
    <w:p w14:paraId="2AAA4ECF" w14:textId="77777777" w:rsidR="008518F7" w:rsidRPr="00CF5212" w:rsidRDefault="008518F7" w:rsidP="008518F7">
      <w:pPr>
        <w:rPr>
          <w:rFonts w:ascii="Noto Sans Light" w:hAnsi="Noto Sans Light" w:cs="Noto Sans Light"/>
          <w:b/>
          <w:sz w:val="24"/>
          <w:szCs w:val="24"/>
        </w:rPr>
      </w:pPr>
      <w:r w:rsidRPr="00CF5212">
        <w:rPr>
          <w:rFonts w:ascii="Noto Sans Light" w:hAnsi="Noto Sans Light" w:cs="Noto Sans Light"/>
          <w:b/>
          <w:sz w:val="24"/>
          <w:szCs w:val="24"/>
        </w:rPr>
        <w:t>POST TITLE:  Management Accountant</w:t>
      </w:r>
    </w:p>
    <w:p w14:paraId="629E1D49" w14:textId="77777777" w:rsidR="008518F7" w:rsidRPr="00CF5212" w:rsidRDefault="008518F7" w:rsidP="008518F7">
      <w:pPr>
        <w:rPr>
          <w:rFonts w:ascii="Noto Sans Light" w:hAnsi="Noto Sans Light" w:cs="Noto Sans Light"/>
          <w:b/>
          <w:sz w:val="24"/>
          <w:szCs w:val="24"/>
        </w:rPr>
      </w:pPr>
    </w:p>
    <w:p w14:paraId="66D65B4D" w14:textId="77777777" w:rsidR="008518F7" w:rsidRPr="00CF5212" w:rsidRDefault="008518F7" w:rsidP="008518F7">
      <w:pPr>
        <w:rPr>
          <w:rFonts w:ascii="Noto Sans Light" w:hAnsi="Noto Sans Light" w:cs="Noto Sans Light"/>
          <w:b/>
          <w:sz w:val="24"/>
          <w:szCs w:val="24"/>
        </w:rPr>
      </w:pPr>
      <w:r w:rsidRPr="00CF5212">
        <w:rPr>
          <w:rFonts w:ascii="Noto Sans Light" w:hAnsi="Noto Sans Light" w:cs="Noto Sans Light"/>
          <w:b/>
          <w:sz w:val="24"/>
          <w:szCs w:val="24"/>
        </w:rPr>
        <w:t>Essential skills for this post</w:t>
      </w:r>
    </w:p>
    <w:p w14:paraId="48797463" w14:textId="77777777" w:rsidR="008518F7" w:rsidRPr="00CF5212" w:rsidRDefault="008518F7" w:rsidP="008518F7">
      <w:pPr>
        <w:numPr>
          <w:ilvl w:val="0"/>
          <w:numId w:val="14"/>
        </w:numPr>
        <w:spacing w:after="0" w:line="360" w:lineRule="auto"/>
        <w:rPr>
          <w:rFonts w:ascii="Noto Sans Light" w:hAnsi="Noto Sans Light" w:cs="Noto Sans Light"/>
          <w:bCs/>
          <w:sz w:val="24"/>
          <w:szCs w:val="24"/>
        </w:rPr>
      </w:pPr>
      <w:r w:rsidRPr="00CF5212">
        <w:rPr>
          <w:rFonts w:ascii="Noto Sans Light" w:hAnsi="Noto Sans Light" w:cs="Noto Sans Light"/>
          <w:bCs/>
          <w:sz w:val="24"/>
          <w:szCs w:val="24"/>
        </w:rPr>
        <w:t>Qualified or part qualified Management Accountant</w:t>
      </w:r>
    </w:p>
    <w:p w14:paraId="7672C484" w14:textId="77777777" w:rsidR="008518F7" w:rsidRPr="00CF5212" w:rsidRDefault="008518F7" w:rsidP="008518F7">
      <w:pPr>
        <w:numPr>
          <w:ilvl w:val="0"/>
          <w:numId w:val="14"/>
        </w:numPr>
        <w:spacing w:after="0" w:line="360" w:lineRule="auto"/>
        <w:rPr>
          <w:rFonts w:ascii="Noto Sans Light" w:hAnsi="Noto Sans Light" w:cs="Noto Sans Light"/>
          <w:bCs/>
          <w:sz w:val="24"/>
          <w:szCs w:val="24"/>
        </w:rPr>
      </w:pPr>
      <w:r w:rsidRPr="00CF5212">
        <w:rPr>
          <w:rFonts w:ascii="Noto Sans Light" w:hAnsi="Noto Sans Light" w:cs="Noto Sans Light"/>
          <w:bCs/>
          <w:sz w:val="24"/>
          <w:szCs w:val="24"/>
        </w:rPr>
        <w:t>Excellent communication and listening skills.</w:t>
      </w:r>
    </w:p>
    <w:p w14:paraId="2BE9F1E4" w14:textId="77777777" w:rsidR="008518F7" w:rsidRPr="00CF5212" w:rsidRDefault="008518F7" w:rsidP="008518F7">
      <w:pPr>
        <w:numPr>
          <w:ilvl w:val="0"/>
          <w:numId w:val="14"/>
        </w:numPr>
        <w:spacing w:after="0" w:line="360" w:lineRule="auto"/>
        <w:rPr>
          <w:rFonts w:ascii="Noto Sans Light" w:hAnsi="Noto Sans Light" w:cs="Noto Sans Light"/>
          <w:bCs/>
          <w:sz w:val="24"/>
          <w:szCs w:val="24"/>
        </w:rPr>
      </w:pPr>
      <w:r w:rsidRPr="00CF5212">
        <w:rPr>
          <w:rFonts w:ascii="Noto Sans Light" w:hAnsi="Noto Sans Light" w:cs="Noto Sans Light"/>
          <w:bCs/>
          <w:sz w:val="24"/>
          <w:szCs w:val="24"/>
        </w:rPr>
        <w:t xml:space="preserve">Experience and knowledge of using computerised finance software </w:t>
      </w:r>
    </w:p>
    <w:p w14:paraId="48F18E12" w14:textId="77777777" w:rsidR="008518F7" w:rsidRPr="00CF5212" w:rsidRDefault="008518F7" w:rsidP="008518F7">
      <w:pPr>
        <w:numPr>
          <w:ilvl w:val="0"/>
          <w:numId w:val="14"/>
        </w:numPr>
        <w:spacing w:after="0" w:line="360" w:lineRule="auto"/>
        <w:rPr>
          <w:rFonts w:ascii="Noto Sans Light" w:hAnsi="Noto Sans Light" w:cs="Noto Sans Light"/>
          <w:sz w:val="24"/>
          <w:szCs w:val="24"/>
        </w:rPr>
      </w:pPr>
      <w:r w:rsidRPr="00CF5212">
        <w:rPr>
          <w:rFonts w:ascii="Noto Sans Light" w:hAnsi="Noto Sans Light" w:cs="Noto Sans Light"/>
          <w:sz w:val="24"/>
          <w:szCs w:val="24"/>
        </w:rPr>
        <w:t>Proficient in Microsoft Office packages.</w:t>
      </w:r>
    </w:p>
    <w:p w14:paraId="75E424FF" w14:textId="77777777" w:rsidR="008518F7" w:rsidRPr="00CF5212" w:rsidRDefault="008518F7" w:rsidP="008518F7">
      <w:pPr>
        <w:numPr>
          <w:ilvl w:val="0"/>
          <w:numId w:val="14"/>
        </w:numPr>
        <w:spacing w:after="0" w:line="360" w:lineRule="auto"/>
        <w:rPr>
          <w:rFonts w:ascii="Noto Sans Light" w:hAnsi="Noto Sans Light" w:cs="Noto Sans Light"/>
          <w:bCs/>
          <w:sz w:val="24"/>
          <w:szCs w:val="24"/>
        </w:rPr>
      </w:pPr>
      <w:r w:rsidRPr="00CF5212">
        <w:rPr>
          <w:rFonts w:ascii="Noto Sans Light" w:hAnsi="Noto Sans Light" w:cs="Noto Sans Light"/>
          <w:bCs/>
          <w:sz w:val="24"/>
          <w:szCs w:val="24"/>
        </w:rPr>
        <w:t xml:space="preserve">Ability to demonstrate problem-solving skills. </w:t>
      </w:r>
    </w:p>
    <w:p w14:paraId="4C6C5062" w14:textId="77777777" w:rsidR="008518F7" w:rsidRPr="00CF5212" w:rsidRDefault="008518F7" w:rsidP="008518F7">
      <w:pPr>
        <w:numPr>
          <w:ilvl w:val="0"/>
          <w:numId w:val="14"/>
        </w:numPr>
        <w:spacing w:after="0" w:line="360" w:lineRule="auto"/>
        <w:rPr>
          <w:rFonts w:ascii="Noto Sans Light" w:hAnsi="Noto Sans Light" w:cs="Noto Sans Light"/>
          <w:bCs/>
          <w:sz w:val="24"/>
          <w:szCs w:val="24"/>
        </w:rPr>
      </w:pPr>
      <w:r w:rsidRPr="00CF5212">
        <w:rPr>
          <w:rFonts w:ascii="Noto Sans Light" w:hAnsi="Noto Sans Light" w:cs="Noto Sans Light"/>
          <w:bCs/>
          <w:sz w:val="24"/>
          <w:szCs w:val="24"/>
        </w:rPr>
        <w:t xml:space="preserve">Ability to demonstrate good working practices </w:t>
      </w:r>
    </w:p>
    <w:p w14:paraId="7254A248" w14:textId="77777777" w:rsidR="008518F7" w:rsidRPr="00CF5212" w:rsidRDefault="008518F7" w:rsidP="008518F7">
      <w:pPr>
        <w:numPr>
          <w:ilvl w:val="0"/>
          <w:numId w:val="14"/>
        </w:numPr>
        <w:spacing w:after="0" w:line="360" w:lineRule="auto"/>
        <w:rPr>
          <w:rFonts w:ascii="Noto Sans Light" w:hAnsi="Noto Sans Light" w:cs="Noto Sans Light"/>
          <w:bCs/>
          <w:sz w:val="24"/>
          <w:szCs w:val="24"/>
        </w:rPr>
      </w:pPr>
      <w:r w:rsidRPr="00CF5212">
        <w:rPr>
          <w:rFonts w:ascii="Noto Sans Light" w:hAnsi="Noto Sans Light" w:cs="Noto Sans Light"/>
          <w:bCs/>
          <w:sz w:val="24"/>
          <w:szCs w:val="24"/>
        </w:rPr>
        <w:t>Ability to prepare and present information and reports (both verbal and written) to various audiences in a clear and concise manner</w:t>
      </w:r>
    </w:p>
    <w:p w14:paraId="33E28677" w14:textId="77777777" w:rsidR="008518F7" w:rsidRPr="00CF5212" w:rsidRDefault="008518F7" w:rsidP="008518F7">
      <w:pPr>
        <w:numPr>
          <w:ilvl w:val="0"/>
          <w:numId w:val="14"/>
        </w:numPr>
        <w:spacing w:after="0" w:line="360" w:lineRule="auto"/>
        <w:rPr>
          <w:rFonts w:ascii="Noto Sans Light" w:hAnsi="Noto Sans Light" w:cs="Noto Sans Light"/>
          <w:bCs/>
          <w:sz w:val="24"/>
          <w:szCs w:val="24"/>
        </w:rPr>
      </w:pPr>
      <w:r w:rsidRPr="00CF5212">
        <w:rPr>
          <w:rFonts w:ascii="Noto Sans Light" w:hAnsi="Noto Sans Light" w:cs="Noto Sans Light"/>
          <w:bCs/>
          <w:sz w:val="24"/>
          <w:szCs w:val="24"/>
        </w:rPr>
        <w:t xml:space="preserve">Good verbal and written communication skills, able to build good working relationships </w:t>
      </w:r>
    </w:p>
    <w:p w14:paraId="144D42B3" w14:textId="77777777" w:rsidR="008518F7" w:rsidRPr="00CF5212" w:rsidRDefault="008518F7" w:rsidP="008518F7">
      <w:pPr>
        <w:numPr>
          <w:ilvl w:val="0"/>
          <w:numId w:val="14"/>
        </w:numPr>
        <w:spacing w:after="0" w:line="360" w:lineRule="auto"/>
        <w:rPr>
          <w:rFonts w:ascii="Noto Sans Light" w:hAnsi="Noto Sans Light" w:cs="Noto Sans Light"/>
          <w:bCs/>
          <w:sz w:val="24"/>
          <w:szCs w:val="24"/>
        </w:rPr>
      </w:pPr>
      <w:r w:rsidRPr="00CF5212">
        <w:rPr>
          <w:rFonts w:ascii="Noto Sans Light" w:hAnsi="Noto Sans Light" w:cs="Noto Sans Light"/>
          <w:bCs/>
          <w:sz w:val="24"/>
          <w:szCs w:val="24"/>
        </w:rPr>
        <w:t>Excellent attention to detail.</w:t>
      </w:r>
    </w:p>
    <w:p w14:paraId="73047ABB" w14:textId="77777777" w:rsidR="008518F7" w:rsidRPr="00CF5212" w:rsidRDefault="008518F7" w:rsidP="008518F7">
      <w:pPr>
        <w:numPr>
          <w:ilvl w:val="0"/>
          <w:numId w:val="14"/>
        </w:numPr>
        <w:spacing w:after="0" w:line="360" w:lineRule="auto"/>
        <w:rPr>
          <w:rFonts w:ascii="Noto Sans Light" w:hAnsi="Noto Sans Light" w:cs="Noto Sans Light"/>
          <w:bCs/>
          <w:sz w:val="24"/>
          <w:szCs w:val="24"/>
        </w:rPr>
      </w:pPr>
      <w:r w:rsidRPr="00CF5212">
        <w:rPr>
          <w:rFonts w:ascii="Noto Sans Light" w:hAnsi="Noto Sans Light" w:cs="Noto Sans Light"/>
          <w:bCs/>
          <w:sz w:val="24"/>
          <w:szCs w:val="24"/>
        </w:rPr>
        <w:t>Able to work as part of a team.</w:t>
      </w:r>
    </w:p>
    <w:p w14:paraId="0DE5507F" w14:textId="77777777" w:rsidR="008518F7" w:rsidRPr="00CF5212" w:rsidRDefault="008518F7" w:rsidP="008518F7">
      <w:pPr>
        <w:numPr>
          <w:ilvl w:val="0"/>
          <w:numId w:val="14"/>
        </w:numPr>
        <w:spacing w:after="0" w:line="360" w:lineRule="auto"/>
        <w:rPr>
          <w:rFonts w:ascii="Noto Sans Light" w:hAnsi="Noto Sans Light" w:cs="Noto Sans Light"/>
          <w:bCs/>
          <w:sz w:val="24"/>
          <w:szCs w:val="24"/>
        </w:rPr>
      </w:pPr>
      <w:r w:rsidRPr="00CF5212">
        <w:rPr>
          <w:rFonts w:ascii="Noto Sans Light" w:hAnsi="Noto Sans Light" w:cs="Noto Sans Light"/>
          <w:bCs/>
          <w:sz w:val="24"/>
          <w:szCs w:val="24"/>
        </w:rPr>
        <w:t xml:space="preserve">Able to undertake an unsupervised workload. </w:t>
      </w:r>
    </w:p>
    <w:p w14:paraId="314DD5A7" w14:textId="77777777" w:rsidR="008518F7" w:rsidRPr="00CF5212" w:rsidRDefault="008518F7" w:rsidP="008518F7">
      <w:pPr>
        <w:numPr>
          <w:ilvl w:val="0"/>
          <w:numId w:val="14"/>
        </w:numPr>
        <w:spacing w:after="0" w:line="360" w:lineRule="auto"/>
        <w:rPr>
          <w:rFonts w:ascii="Noto Sans Light" w:hAnsi="Noto Sans Light" w:cs="Noto Sans Light"/>
          <w:bCs/>
          <w:sz w:val="24"/>
          <w:szCs w:val="24"/>
        </w:rPr>
      </w:pPr>
      <w:r w:rsidRPr="00CF5212">
        <w:rPr>
          <w:rFonts w:ascii="Noto Sans Light" w:hAnsi="Noto Sans Light" w:cs="Noto Sans Light"/>
          <w:bCs/>
          <w:sz w:val="24"/>
          <w:szCs w:val="24"/>
        </w:rPr>
        <w:t xml:space="preserve">To prioritise workload to strict deadlines and support team members do the same. </w:t>
      </w:r>
    </w:p>
    <w:p w14:paraId="120A4661" w14:textId="77777777" w:rsidR="008518F7" w:rsidRPr="00CF5212" w:rsidRDefault="008518F7" w:rsidP="008518F7">
      <w:pPr>
        <w:numPr>
          <w:ilvl w:val="0"/>
          <w:numId w:val="14"/>
        </w:numPr>
        <w:spacing w:after="0" w:line="360" w:lineRule="auto"/>
        <w:rPr>
          <w:rFonts w:ascii="Noto Sans Light" w:hAnsi="Noto Sans Light" w:cs="Noto Sans Light"/>
          <w:bCs/>
          <w:sz w:val="24"/>
          <w:szCs w:val="24"/>
        </w:rPr>
      </w:pPr>
      <w:r w:rsidRPr="00CF5212">
        <w:rPr>
          <w:rFonts w:ascii="Noto Sans Light" w:hAnsi="Noto Sans Light" w:cs="Noto Sans Light"/>
          <w:bCs/>
          <w:sz w:val="24"/>
          <w:szCs w:val="24"/>
        </w:rPr>
        <w:t>Develop best practice to enhance operational performance and productivity.</w:t>
      </w:r>
    </w:p>
    <w:p w14:paraId="2F3AC17E" w14:textId="77777777" w:rsidR="008518F7" w:rsidRPr="00CF5212" w:rsidRDefault="008518F7" w:rsidP="008518F7">
      <w:pPr>
        <w:numPr>
          <w:ilvl w:val="0"/>
          <w:numId w:val="14"/>
        </w:numPr>
        <w:spacing w:after="0" w:line="360" w:lineRule="auto"/>
        <w:rPr>
          <w:rFonts w:ascii="Noto Sans Light" w:hAnsi="Noto Sans Light" w:cs="Noto Sans Light"/>
          <w:bCs/>
          <w:sz w:val="24"/>
          <w:szCs w:val="24"/>
        </w:rPr>
      </w:pPr>
      <w:r w:rsidRPr="00CF5212">
        <w:rPr>
          <w:rFonts w:ascii="Noto Sans Light" w:hAnsi="Noto Sans Light" w:cs="Noto Sans Light"/>
          <w:bCs/>
          <w:sz w:val="24"/>
          <w:szCs w:val="24"/>
        </w:rPr>
        <w:lastRenderedPageBreak/>
        <w:t>A commitment to Equal opportunities and cultural diversity</w:t>
      </w:r>
    </w:p>
    <w:p w14:paraId="7C1DD8D5" w14:textId="77777777" w:rsidR="008518F7" w:rsidRPr="00CF5212" w:rsidRDefault="008518F7" w:rsidP="008518F7">
      <w:pPr>
        <w:rPr>
          <w:rFonts w:ascii="Noto Sans Light" w:hAnsi="Noto Sans Light" w:cs="Noto Sans Light"/>
          <w:sz w:val="24"/>
          <w:szCs w:val="24"/>
          <w:lang w:eastAsia="en-GB"/>
        </w:rPr>
      </w:pPr>
    </w:p>
    <w:p w14:paraId="20147052" w14:textId="77777777" w:rsidR="008518F7" w:rsidRPr="00CF5212" w:rsidRDefault="008518F7" w:rsidP="008518F7">
      <w:pPr>
        <w:rPr>
          <w:rFonts w:ascii="Noto Sans Light" w:hAnsi="Noto Sans Light" w:cs="Noto Sans Light"/>
          <w:b/>
          <w:sz w:val="24"/>
          <w:szCs w:val="24"/>
          <w:lang w:eastAsia="en-GB"/>
        </w:rPr>
      </w:pPr>
      <w:r w:rsidRPr="00CF5212">
        <w:rPr>
          <w:rFonts w:ascii="Noto Sans Light" w:hAnsi="Noto Sans Light" w:cs="Noto Sans Light"/>
          <w:b/>
          <w:sz w:val="24"/>
          <w:szCs w:val="24"/>
          <w:lang w:eastAsia="en-GB"/>
        </w:rPr>
        <w:t>Desirable</w:t>
      </w:r>
    </w:p>
    <w:p w14:paraId="4B25C6E4" w14:textId="77777777" w:rsidR="008518F7" w:rsidRPr="00CF5212" w:rsidRDefault="008518F7" w:rsidP="008518F7">
      <w:pPr>
        <w:pStyle w:val="ListParagraph"/>
        <w:numPr>
          <w:ilvl w:val="0"/>
          <w:numId w:val="16"/>
        </w:numPr>
        <w:rPr>
          <w:rFonts w:ascii="Noto Sans Light" w:hAnsi="Noto Sans Light" w:cs="Noto Sans Light"/>
          <w:sz w:val="24"/>
          <w:szCs w:val="24"/>
          <w:lang w:eastAsia="en-GB"/>
        </w:rPr>
      </w:pPr>
      <w:r w:rsidRPr="00CF5212">
        <w:rPr>
          <w:rFonts w:ascii="Noto Sans Light" w:hAnsi="Noto Sans Light" w:cs="Noto Sans Light"/>
          <w:bCs/>
          <w:sz w:val="24"/>
          <w:szCs w:val="24"/>
        </w:rPr>
        <w:t>Experience of developing, leading, and motivating a small team</w:t>
      </w:r>
    </w:p>
    <w:p w14:paraId="034BEF26" w14:textId="77777777" w:rsidR="008518F7" w:rsidRPr="00CF5212" w:rsidRDefault="008518F7" w:rsidP="008518F7">
      <w:pPr>
        <w:pStyle w:val="ListParagraph"/>
        <w:rPr>
          <w:rFonts w:ascii="Noto Sans Light" w:hAnsi="Noto Sans Light" w:cs="Noto Sans Light"/>
          <w:sz w:val="24"/>
          <w:szCs w:val="24"/>
          <w:lang w:eastAsia="en-GB"/>
        </w:rPr>
      </w:pPr>
    </w:p>
    <w:p w14:paraId="132241E0" w14:textId="77777777" w:rsidR="008518F7" w:rsidRPr="00CF5212" w:rsidRDefault="008518F7" w:rsidP="008518F7">
      <w:pPr>
        <w:numPr>
          <w:ilvl w:val="0"/>
          <w:numId w:val="15"/>
        </w:numPr>
        <w:spacing w:after="0" w:line="360" w:lineRule="auto"/>
        <w:rPr>
          <w:rFonts w:ascii="Noto Sans Light" w:hAnsi="Noto Sans Light" w:cs="Noto Sans Light"/>
          <w:sz w:val="24"/>
          <w:szCs w:val="24"/>
        </w:rPr>
      </w:pPr>
      <w:r w:rsidRPr="00CF5212">
        <w:rPr>
          <w:rFonts w:ascii="Noto Sans Light" w:hAnsi="Noto Sans Light" w:cs="Noto Sans Light"/>
          <w:sz w:val="24"/>
          <w:szCs w:val="24"/>
        </w:rPr>
        <w:t>Experience of working within the voluntary sector.</w:t>
      </w:r>
    </w:p>
    <w:p w14:paraId="2445E347" w14:textId="77777777" w:rsidR="008518F7" w:rsidRPr="00CF5212" w:rsidRDefault="008518F7" w:rsidP="008518F7">
      <w:pPr>
        <w:numPr>
          <w:ilvl w:val="0"/>
          <w:numId w:val="15"/>
        </w:numPr>
        <w:spacing w:after="0" w:line="360" w:lineRule="auto"/>
        <w:rPr>
          <w:rFonts w:ascii="Noto Sans Light" w:hAnsi="Noto Sans Light" w:cs="Noto Sans Light"/>
          <w:sz w:val="24"/>
          <w:szCs w:val="24"/>
        </w:rPr>
      </w:pPr>
      <w:r w:rsidRPr="00CF5212">
        <w:rPr>
          <w:rFonts w:ascii="Noto Sans Light" w:hAnsi="Noto Sans Light" w:cs="Noto Sans Light"/>
          <w:sz w:val="24"/>
          <w:szCs w:val="24"/>
        </w:rPr>
        <w:t>Knowledge and/or experience of using reporting software such as Power BI</w:t>
      </w:r>
    </w:p>
    <w:p w14:paraId="282CEE6A" w14:textId="77777777" w:rsidR="008518F7" w:rsidRPr="00CF5212" w:rsidRDefault="008518F7" w:rsidP="008518F7">
      <w:pPr>
        <w:numPr>
          <w:ilvl w:val="0"/>
          <w:numId w:val="15"/>
        </w:numPr>
        <w:spacing w:after="0" w:line="360" w:lineRule="auto"/>
        <w:rPr>
          <w:rFonts w:ascii="Noto Sans Light" w:hAnsi="Noto Sans Light" w:cs="Noto Sans Light"/>
          <w:bCs/>
          <w:sz w:val="24"/>
          <w:szCs w:val="24"/>
        </w:rPr>
      </w:pPr>
      <w:r w:rsidRPr="00CF5212">
        <w:rPr>
          <w:rFonts w:ascii="Noto Sans Light" w:hAnsi="Noto Sans Light" w:cs="Noto Sans Light"/>
          <w:bCs/>
          <w:sz w:val="24"/>
          <w:szCs w:val="24"/>
        </w:rPr>
        <w:t>Advanced Excel user.</w:t>
      </w:r>
    </w:p>
    <w:p w14:paraId="5EC32742" w14:textId="77777777" w:rsidR="008518F7" w:rsidRDefault="008518F7" w:rsidP="008B0E20">
      <w:pPr>
        <w:spacing w:after="0" w:line="360" w:lineRule="auto"/>
        <w:rPr>
          <w:rFonts w:ascii="Noto Sans Light" w:hAnsi="Noto Sans Light" w:cs="Noto Sans Light"/>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8B0E20" w:rsidRPr="00A61CC1" w14:paraId="5573005C" w14:textId="77777777" w:rsidTr="00D21AD7">
        <w:tc>
          <w:tcPr>
            <w:tcW w:w="8522" w:type="dxa"/>
            <w:shd w:val="clear" w:color="auto" w:fill="auto"/>
          </w:tcPr>
          <w:p w14:paraId="5E5507D8" w14:textId="77777777" w:rsidR="008B0E20" w:rsidRPr="00A61CC1" w:rsidRDefault="008B0E20" w:rsidP="00D21AD7">
            <w:pPr>
              <w:rPr>
                <w:rFonts w:ascii="Noto Sans Light" w:hAnsi="Noto Sans Light" w:cs="Noto Sans Light"/>
                <w:b/>
                <w:bCs/>
                <w:sz w:val="24"/>
                <w:szCs w:val="24"/>
                <w:lang w:eastAsia="en-GB"/>
              </w:rPr>
            </w:pPr>
          </w:p>
          <w:p w14:paraId="44AEB23D" w14:textId="59A428E7" w:rsidR="008B0E20" w:rsidRPr="007A76FC" w:rsidRDefault="008B0E20" w:rsidP="00D21AD7">
            <w:pPr>
              <w:rPr>
                <w:rFonts w:ascii="Noto Sans Light" w:hAnsi="Noto Sans Light" w:cs="Noto Sans Light"/>
                <w:b/>
                <w:bCs/>
                <w:sz w:val="24"/>
                <w:szCs w:val="24"/>
                <w:lang w:eastAsia="en-GB"/>
              </w:rPr>
            </w:pPr>
            <w:r w:rsidRPr="007A76FC">
              <w:rPr>
                <w:rFonts w:ascii="Noto Sans Light" w:hAnsi="Noto Sans Light" w:cs="Noto Sans Light"/>
                <w:b/>
                <w:bCs/>
                <w:sz w:val="24"/>
                <w:szCs w:val="24"/>
                <w:lang w:eastAsia="en-GB"/>
              </w:rPr>
              <w:t>How to apply!</w:t>
            </w:r>
          </w:p>
          <w:p w14:paraId="6771FAC7" w14:textId="64DA61EA" w:rsidR="008B0E20" w:rsidRPr="00CD039E" w:rsidRDefault="008B0E20" w:rsidP="00D21AD7">
            <w:pPr>
              <w:rPr>
                <w:rFonts w:ascii="Noto Sans Light" w:hAnsi="Noto Sans Light" w:cs="Noto Sans Light"/>
                <w:bCs/>
                <w:lang w:eastAsia="en-GB"/>
              </w:rPr>
            </w:pPr>
            <w:r w:rsidRPr="00CD039E">
              <w:rPr>
                <w:rFonts w:ascii="Noto Sans Light" w:hAnsi="Noto Sans Light" w:cs="Noto Sans Light"/>
                <w:bCs/>
                <w:lang w:eastAsia="en-GB"/>
              </w:rPr>
              <w:t xml:space="preserve">To apply for this post, please email your CV with a covering letter to </w:t>
            </w:r>
            <w:hyperlink r:id="rId9" w:history="1">
              <w:r w:rsidRPr="00CD039E">
                <w:rPr>
                  <w:rFonts w:ascii="Noto Sans Light" w:hAnsi="Noto Sans Light" w:cs="Noto Sans Light"/>
                  <w:bCs/>
                  <w:color w:val="0563C1"/>
                  <w:u w:val="single"/>
                  <w:lang w:eastAsia="en-GB"/>
                </w:rPr>
                <w:t>recruitment@gcvs.org.uk</w:t>
              </w:r>
            </w:hyperlink>
            <w:r w:rsidRPr="00CD039E">
              <w:rPr>
                <w:rFonts w:ascii="Noto Sans Light" w:hAnsi="Noto Sans Light" w:cs="Noto Sans Light"/>
                <w:bCs/>
                <w:lang w:eastAsia="en-GB"/>
              </w:rPr>
              <w:t xml:space="preserve">  by the closing date</w:t>
            </w:r>
            <w:r w:rsidRPr="00CD039E">
              <w:rPr>
                <w:rFonts w:ascii="Noto Sans Light" w:hAnsi="Noto Sans Light" w:cs="Noto Sans Light"/>
                <w:b/>
                <w:lang w:eastAsia="en-GB"/>
              </w:rPr>
              <w:t xml:space="preserve">: </w:t>
            </w:r>
            <w:r w:rsidR="00742F37">
              <w:rPr>
                <w:rFonts w:ascii="Noto Sans Light" w:hAnsi="Noto Sans Light" w:cs="Noto Sans Light"/>
                <w:b/>
                <w:lang w:eastAsia="en-GB"/>
              </w:rPr>
              <w:t>Tuesday</w:t>
            </w:r>
            <w:r w:rsidRPr="00CD039E">
              <w:rPr>
                <w:rFonts w:ascii="Noto Sans Light" w:hAnsi="Noto Sans Light" w:cs="Noto Sans Light"/>
                <w:b/>
                <w:lang w:eastAsia="en-GB"/>
              </w:rPr>
              <w:t xml:space="preserve"> 1</w:t>
            </w:r>
            <w:r w:rsidR="00742F37">
              <w:rPr>
                <w:rFonts w:ascii="Noto Sans Light" w:hAnsi="Noto Sans Light" w:cs="Noto Sans Light"/>
                <w:b/>
                <w:lang w:eastAsia="en-GB"/>
              </w:rPr>
              <w:t>5</w:t>
            </w:r>
            <w:r w:rsidRPr="00CD039E">
              <w:rPr>
                <w:rFonts w:ascii="Noto Sans Light" w:hAnsi="Noto Sans Light" w:cs="Noto Sans Light"/>
                <w:b/>
                <w:vertAlign w:val="superscript"/>
                <w:lang w:eastAsia="en-GB"/>
              </w:rPr>
              <w:t>th</w:t>
            </w:r>
            <w:r w:rsidRPr="00CD039E">
              <w:rPr>
                <w:rFonts w:ascii="Noto Sans Light" w:hAnsi="Noto Sans Light" w:cs="Noto Sans Light"/>
                <w:b/>
                <w:lang w:eastAsia="en-GB"/>
              </w:rPr>
              <w:t xml:space="preserve"> </w:t>
            </w:r>
            <w:r w:rsidR="00A73B8D" w:rsidRPr="00CD039E">
              <w:rPr>
                <w:rFonts w:ascii="Noto Sans Light" w:hAnsi="Noto Sans Light" w:cs="Noto Sans Light"/>
                <w:b/>
                <w:lang w:eastAsia="en-GB"/>
              </w:rPr>
              <w:t>July</w:t>
            </w:r>
            <w:r w:rsidRPr="00CD039E">
              <w:rPr>
                <w:rFonts w:ascii="Noto Sans Light" w:hAnsi="Noto Sans Light" w:cs="Noto Sans Light"/>
                <w:b/>
                <w:lang w:eastAsia="en-GB"/>
              </w:rPr>
              <w:t xml:space="preserve"> 2025.</w:t>
            </w:r>
          </w:p>
          <w:p w14:paraId="1AAE9104" w14:textId="77777777" w:rsidR="008B0E20" w:rsidRPr="00CD039E" w:rsidRDefault="008B0E20" w:rsidP="00D21AD7">
            <w:pPr>
              <w:rPr>
                <w:rFonts w:ascii="Noto Sans Light" w:hAnsi="Noto Sans Light" w:cs="Noto Sans Light"/>
                <w:b/>
                <w:bCs/>
                <w:lang w:eastAsia="en-GB"/>
              </w:rPr>
            </w:pPr>
          </w:p>
          <w:p w14:paraId="35FE0F6F" w14:textId="77777777" w:rsidR="008B0E20" w:rsidRPr="00CD039E" w:rsidRDefault="008B0E20" w:rsidP="00D21AD7">
            <w:pPr>
              <w:rPr>
                <w:rFonts w:ascii="Noto Sans Light" w:hAnsi="Noto Sans Light" w:cs="Noto Sans Light"/>
                <w:b/>
                <w:bCs/>
                <w:lang w:eastAsia="en-GB"/>
              </w:rPr>
            </w:pPr>
            <w:r w:rsidRPr="00CD039E">
              <w:rPr>
                <w:rFonts w:ascii="Noto Sans Light" w:hAnsi="Noto Sans Light" w:cs="Noto Sans Light"/>
                <w:b/>
                <w:bCs/>
                <w:lang w:eastAsia="en-GB"/>
              </w:rPr>
              <w:t xml:space="preserve">Note that we require a Covering letter as part of your application. </w:t>
            </w:r>
          </w:p>
          <w:p w14:paraId="7B45355C" w14:textId="77777777" w:rsidR="008B0E20" w:rsidRPr="00CD039E" w:rsidRDefault="008B0E20" w:rsidP="00D21AD7">
            <w:pPr>
              <w:rPr>
                <w:rFonts w:ascii="Noto Sans Light" w:hAnsi="Noto Sans Light" w:cs="Noto Sans Light"/>
                <w:bCs/>
                <w:i/>
                <w:lang w:eastAsia="en-GB"/>
              </w:rPr>
            </w:pPr>
            <w:r w:rsidRPr="00CD039E">
              <w:rPr>
                <w:rFonts w:ascii="Noto Sans Light" w:hAnsi="Noto Sans Light" w:cs="Noto Sans Light"/>
                <w:b/>
                <w:bCs/>
                <w:lang w:eastAsia="en-GB"/>
              </w:rPr>
              <w:t xml:space="preserve">Covering letter: </w:t>
            </w:r>
            <w:r w:rsidRPr="00CD039E">
              <w:rPr>
                <w:rFonts w:ascii="Noto Sans Light" w:hAnsi="Noto Sans Light" w:cs="Noto Sans Light"/>
                <w:bCs/>
                <w:lang w:eastAsia="en-GB"/>
              </w:rPr>
              <w:t>u</w:t>
            </w:r>
            <w:r w:rsidRPr="00CD039E">
              <w:rPr>
                <w:rFonts w:ascii="Noto Sans Light" w:hAnsi="Noto Sans Light" w:cs="Noto Sans Light"/>
                <w:bCs/>
                <w:i/>
                <w:lang w:eastAsia="en-GB"/>
              </w:rPr>
              <w:t xml:space="preserve">se the person specification and job description provided and tell us about your skills and experience, qualities, and achievements, which you consider, make you the best candidate for the post.  Please give relevant examples to illustrate how you meet the criteria. Please try covering all the criteria from the Person Specification when possible as this is very important for the short-listing process.   </w:t>
            </w:r>
          </w:p>
          <w:p w14:paraId="6EA0745B" w14:textId="77777777" w:rsidR="00BB4702" w:rsidRDefault="00BB4702" w:rsidP="00BB4702">
            <w:pPr>
              <w:rPr>
                <w:rFonts w:ascii="Noto Sans Light" w:hAnsi="Noto Sans Light" w:cs="Noto Sans Light"/>
                <w:bCs/>
                <w:iCs/>
                <w:sz w:val="24"/>
                <w:szCs w:val="24"/>
                <w:lang w:eastAsia="en-GB"/>
              </w:rPr>
            </w:pPr>
          </w:p>
          <w:p w14:paraId="3D00AE36" w14:textId="175D3AAB" w:rsidR="00BB4702" w:rsidRPr="00CD039E" w:rsidRDefault="00BB4702" w:rsidP="00BB4702">
            <w:pPr>
              <w:rPr>
                <w:rFonts w:ascii="Noto Sans Light" w:hAnsi="Noto Sans Light" w:cs="Noto Sans Light"/>
                <w:b/>
                <w:iCs/>
                <w:lang w:eastAsia="en-GB"/>
              </w:rPr>
            </w:pPr>
            <w:r w:rsidRPr="00CD039E">
              <w:rPr>
                <w:rFonts w:ascii="Noto Sans Light" w:hAnsi="Noto Sans Light" w:cs="Noto Sans Light"/>
                <w:b/>
                <w:iCs/>
                <w:lang w:eastAsia="en-GB"/>
              </w:rPr>
              <w:t xml:space="preserve">GCVS strives to be an equal opportunities employer and is a Disability Confident Employer. </w:t>
            </w:r>
          </w:p>
          <w:p w14:paraId="440E95BB" w14:textId="77777777" w:rsidR="00BB4702" w:rsidRPr="00CD039E" w:rsidRDefault="00BB4702" w:rsidP="00BB4702">
            <w:pPr>
              <w:rPr>
                <w:rFonts w:ascii="Noto Sans Light" w:hAnsi="Noto Sans Light" w:cs="Noto Sans Light"/>
                <w:bCs/>
                <w:iCs/>
                <w:lang w:eastAsia="en-GB"/>
              </w:rPr>
            </w:pPr>
            <w:r w:rsidRPr="00CD039E">
              <w:rPr>
                <w:rFonts w:ascii="Noto Sans Light" w:hAnsi="Noto Sans Light" w:cs="Noto Sans Light"/>
                <w:bCs/>
                <w:iCs/>
                <w:lang w:eastAsia="en-GB"/>
              </w:rPr>
              <w:t>GUARANTEED INTERVIEW SCHEME FOR DISABLED PEOPLE</w:t>
            </w:r>
          </w:p>
          <w:p w14:paraId="291CF772" w14:textId="7E92F6BB" w:rsidR="008B0E20" w:rsidRPr="00CD039E" w:rsidRDefault="00BB4702" w:rsidP="00BB4702">
            <w:pPr>
              <w:rPr>
                <w:rFonts w:ascii="Noto Sans Light" w:hAnsi="Noto Sans Light" w:cs="Noto Sans Light"/>
                <w:bCs/>
                <w:iCs/>
                <w:lang w:eastAsia="en-GB"/>
              </w:rPr>
            </w:pPr>
            <w:r w:rsidRPr="00CD039E">
              <w:rPr>
                <w:rFonts w:ascii="Noto Sans Light" w:hAnsi="Noto Sans Light" w:cs="Noto Sans Light"/>
                <w:bCs/>
                <w:iCs/>
                <w:lang w:eastAsia="en-GB"/>
              </w:rPr>
              <w:t>GCVS is committed to enhancing the employment opportunities of disabled people and to removing barriers to employment when possible. All disabled candidates will be interviewed if they meet the essential criteria for appointment to this post. Please indicate any disability or condition of which you would wish us to be aware.</w:t>
            </w:r>
          </w:p>
          <w:p w14:paraId="574D8EFA" w14:textId="77777777" w:rsidR="008B0E20" w:rsidRPr="00A61CC1" w:rsidRDefault="008B0E20" w:rsidP="00D21AD7">
            <w:pPr>
              <w:rPr>
                <w:rFonts w:ascii="Noto Sans Light" w:hAnsi="Noto Sans Light" w:cs="Noto Sans Light"/>
                <w:b/>
                <w:bCs/>
                <w:sz w:val="24"/>
                <w:szCs w:val="24"/>
                <w:lang w:eastAsia="en-GB"/>
              </w:rPr>
            </w:pPr>
          </w:p>
        </w:tc>
      </w:tr>
    </w:tbl>
    <w:p w14:paraId="39AC5EE5" w14:textId="77777777" w:rsidR="008B0E20" w:rsidRPr="00CF5212" w:rsidRDefault="008B0E20" w:rsidP="008B0E20">
      <w:pPr>
        <w:spacing w:after="0" w:line="360" w:lineRule="auto"/>
        <w:rPr>
          <w:rFonts w:ascii="Noto Sans Light" w:hAnsi="Noto Sans Light" w:cs="Noto Sans Light"/>
          <w:sz w:val="24"/>
          <w:szCs w:val="24"/>
          <w:lang w:eastAsia="en-GB"/>
        </w:rPr>
      </w:pPr>
    </w:p>
    <w:p w14:paraId="7FC5E524" w14:textId="77777777" w:rsidR="008518F7" w:rsidRPr="00CF5212" w:rsidRDefault="008518F7" w:rsidP="008518F7">
      <w:pPr>
        <w:rPr>
          <w:rFonts w:ascii="Noto Sans Light" w:hAnsi="Noto Sans Light" w:cs="Noto Sans Light"/>
          <w:sz w:val="24"/>
          <w:szCs w:val="24"/>
        </w:rPr>
      </w:pPr>
    </w:p>
    <w:p w14:paraId="304C6608" w14:textId="77777777" w:rsidR="008518F7" w:rsidRDefault="008518F7" w:rsidP="002769F8">
      <w:pPr>
        <w:rPr>
          <w:rFonts w:ascii="Noto Sans Light" w:hAnsi="Noto Sans Light" w:cs="Noto Sans Light"/>
          <w:sz w:val="24"/>
          <w:szCs w:val="24"/>
          <w:lang w:eastAsia="en-GB"/>
        </w:rPr>
      </w:pPr>
    </w:p>
    <w:p w14:paraId="72A93F4E" w14:textId="77777777" w:rsidR="008518F7" w:rsidRDefault="008518F7" w:rsidP="002769F8">
      <w:pPr>
        <w:rPr>
          <w:rFonts w:ascii="Noto Sans Light" w:hAnsi="Noto Sans Light" w:cs="Noto Sans Light"/>
          <w:sz w:val="24"/>
          <w:szCs w:val="24"/>
          <w:lang w:eastAsia="en-GB"/>
        </w:rPr>
      </w:pPr>
    </w:p>
    <w:p w14:paraId="5D9AEA36" w14:textId="77777777" w:rsidR="008518F7" w:rsidRPr="002769F8" w:rsidRDefault="008518F7" w:rsidP="002769F8">
      <w:pPr>
        <w:rPr>
          <w:rFonts w:ascii="Noto Sans Light" w:hAnsi="Noto Sans Light" w:cs="Noto Sans Light"/>
          <w:sz w:val="24"/>
          <w:szCs w:val="24"/>
          <w:lang w:eastAsia="en-GB"/>
        </w:rPr>
      </w:pPr>
    </w:p>
    <w:p w14:paraId="4F77806F" w14:textId="7B99D983" w:rsidR="003B3F3A" w:rsidRPr="00CC519D" w:rsidRDefault="003B3F3A" w:rsidP="003B3F3A">
      <w:pPr>
        <w:keepNext/>
        <w:outlineLvl w:val="2"/>
        <w:rPr>
          <w:rFonts w:ascii="Noto Sans Light" w:hAnsi="Noto Sans Light" w:cs="Noto Sans Light"/>
          <w:b/>
          <w:color w:val="262626" w:themeColor="text1" w:themeTint="D9"/>
          <w:sz w:val="24"/>
          <w:szCs w:val="24"/>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C519D">
        <w:rPr>
          <w:rFonts w:ascii="Noto Sans Light" w:hAnsi="Noto Sans Light" w:cs="Noto Sans Light"/>
          <w:b/>
          <w:color w:val="262626" w:themeColor="text1" w:themeTint="D9"/>
          <w:sz w:val="24"/>
          <w:szCs w:val="24"/>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 xml:space="preserve">Employment </w:t>
      </w:r>
      <w:r w:rsidR="00CC519D">
        <w:rPr>
          <w:rFonts w:ascii="Noto Sans Light" w:hAnsi="Noto Sans Light" w:cs="Noto Sans Light"/>
          <w:b/>
          <w:color w:val="262626" w:themeColor="text1" w:themeTint="D9"/>
          <w:sz w:val="24"/>
          <w:szCs w:val="24"/>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w:t>
      </w:r>
      <w:r w:rsidRPr="00CC519D">
        <w:rPr>
          <w:rFonts w:ascii="Noto Sans Light" w:hAnsi="Noto Sans Light" w:cs="Noto Sans Light"/>
          <w:b/>
          <w:color w:val="262626" w:themeColor="text1" w:themeTint="D9"/>
          <w:sz w:val="24"/>
          <w:szCs w:val="24"/>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onditions</w:t>
      </w:r>
    </w:p>
    <w:p w14:paraId="41838219" w14:textId="77777777" w:rsidR="002A46A0" w:rsidRPr="00A61CC1" w:rsidRDefault="002A46A0" w:rsidP="002A46A0">
      <w:pPr>
        <w:keepNext/>
        <w:spacing w:line="276" w:lineRule="auto"/>
        <w:outlineLvl w:val="2"/>
        <w:rPr>
          <w:rFonts w:ascii="Noto Sans Light" w:hAnsi="Noto Sans Light" w:cs="Noto Sans Light"/>
          <w:sz w:val="24"/>
          <w:szCs w:val="24"/>
        </w:rPr>
      </w:pPr>
      <w:r w:rsidRPr="00A61CC1">
        <w:rPr>
          <w:rFonts w:ascii="Noto Sans Light" w:hAnsi="Noto Sans Light" w:cs="Noto Sans Light"/>
          <w:sz w:val="24"/>
          <w:szCs w:val="24"/>
        </w:rPr>
        <w:t>The following terms and conditions are typically offered to GCVS staff on fixed term and permanent contracts, and are set out here for your information only.  Terms and conditions may vary according to circumstances and this summary does not form part of any subsequent employment contract.</w:t>
      </w:r>
    </w:p>
    <w:p w14:paraId="6D22D5B1" w14:textId="3ED7E247" w:rsidR="002A46A0" w:rsidRPr="002A46A0" w:rsidRDefault="00800735" w:rsidP="002A46A0">
      <w:pPr>
        <w:pStyle w:val="ListParagraph"/>
        <w:numPr>
          <w:ilvl w:val="0"/>
          <w:numId w:val="18"/>
        </w:numPr>
        <w:spacing w:line="276" w:lineRule="auto"/>
        <w:rPr>
          <w:rFonts w:ascii="Noto Sans Light" w:hAnsi="Noto Sans Light" w:cs="Noto Sans Light"/>
          <w:sz w:val="24"/>
          <w:szCs w:val="24"/>
        </w:rPr>
      </w:pPr>
      <w:r>
        <w:rPr>
          <w:rFonts w:ascii="Noto Sans Light" w:hAnsi="Noto Sans Light" w:cs="Noto Sans Light"/>
          <w:sz w:val="24"/>
          <w:szCs w:val="24"/>
        </w:rPr>
        <w:t>Reduced Working week – 32 hours full time.</w:t>
      </w:r>
    </w:p>
    <w:p w14:paraId="6C6CD49E" w14:textId="77777777" w:rsidR="002A46A0" w:rsidRPr="00A61CC1" w:rsidRDefault="002A46A0" w:rsidP="002A46A0">
      <w:pPr>
        <w:numPr>
          <w:ilvl w:val="0"/>
          <w:numId w:val="17"/>
        </w:numPr>
        <w:spacing w:after="0" w:line="276" w:lineRule="auto"/>
        <w:jc w:val="both"/>
        <w:rPr>
          <w:rFonts w:ascii="Noto Sans Light" w:hAnsi="Noto Sans Light" w:cs="Noto Sans Light"/>
          <w:sz w:val="24"/>
          <w:szCs w:val="24"/>
        </w:rPr>
      </w:pPr>
      <w:r w:rsidRPr="00A61CC1">
        <w:rPr>
          <w:rFonts w:ascii="Noto Sans Light" w:hAnsi="Noto Sans Light" w:cs="Noto Sans Light"/>
          <w:sz w:val="24"/>
          <w:szCs w:val="24"/>
        </w:rPr>
        <w:t xml:space="preserve">Annual leave entitlement: 28 days per annum.  13.5 fixed public holidays. Pro rata for Part time employees. </w:t>
      </w:r>
    </w:p>
    <w:p w14:paraId="2625B234" w14:textId="77777777" w:rsidR="002A46A0" w:rsidRPr="00A61CC1" w:rsidRDefault="002A46A0" w:rsidP="002A46A0">
      <w:pPr>
        <w:numPr>
          <w:ilvl w:val="0"/>
          <w:numId w:val="17"/>
        </w:numPr>
        <w:spacing w:after="0" w:line="276" w:lineRule="auto"/>
        <w:jc w:val="both"/>
        <w:rPr>
          <w:rFonts w:ascii="Noto Sans Light" w:hAnsi="Noto Sans Light" w:cs="Noto Sans Light"/>
          <w:sz w:val="24"/>
          <w:szCs w:val="24"/>
        </w:rPr>
      </w:pPr>
      <w:r w:rsidRPr="00A61CC1">
        <w:rPr>
          <w:rFonts w:ascii="Noto Sans Light" w:hAnsi="Noto Sans Light" w:cs="Noto Sans Light"/>
          <w:sz w:val="24"/>
          <w:szCs w:val="24"/>
        </w:rPr>
        <w:t>Paid sickness absence entitlement during first year of service is 4 weeks at full pay and 4 weeks at half pay, based on contractual hours and calculated on a rolling basis.  This entitlement increases with service.</w:t>
      </w:r>
    </w:p>
    <w:p w14:paraId="0F3231A9" w14:textId="77777777" w:rsidR="002A46A0" w:rsidRPr="00A61CC1" w:rsidRDefault="002A46A0" w:rsidP="002A46A0">
      <w:pPr>
        <w:numPr>
          <w:ilvl w:val="0"/>
          <w:numId w:val="17"/>
        </w:numPr>
        <w:spacing w:after="0" w:line="276" w:lineRule="auto"/>
        <w:jc w:val="both"/>
        <w:rPr>
          <w:rFonts w:ascii="Noto Sans Light" w:hAnsi="Noto Sans Light" w:cs="Noto Sans Light"/>
          <w:sz w:val="24"/>
          <w:szCs w:val="24"/>
        </w:rPr>
      </w:pPr>
      <w:r w:rsidRPr="00A61CC1">
        <w:rPr>
          <w:rFonts w:ascii="Noto Sans Light" w:hAnsi="Noto Sans Light" w:cs="Noto Sans Light"/>
          <w:sz w:val="24"/>
          <w:szCs w:val="24"/>
        </w:rPr>
        <w:t>References will be sought from previous employers prior to appointment.</w:t>
      </w:r>
    </w:p>
    <w:p w14:paraId="13A7DFC9" w14:textId="77777777" w:rsidR="002A46A0" w:rsidRPr="00A61CC1" w:rsidRDefault="002A46A0" w:rsidP="002A46A0">
      <w:pPr>
        <w:rPr>
          <w:rFonts w:ascii="Noto Sans Light" w:hAnsi="Noto Sans Light" w:cs="Noto Sans Light"/>
          <w:sz w:val="24"/>
          <w:szCs w:val="24"/>
        </w:rPr>
      </w:pPr>
    </w:p>
    <w:p w14:paraId="2A40EF1F" w14:textId="77777777" w:rsidR="002A46A0" w:rsidRPr="00A61CC1" w:rsidRDefault="002A46A0" w:rsidP="002A46A0">
      <w:pPr>
        <w:rPr>
          <w:rFonts w:ascii="Noto Sans Light" w:hAnsi="Noto Sans Light" w:cs="Noto Sans Light"/>
          <w:sz w:val="24"/>
          <w:szCs w:val="24"/>
        </w:rPr>
      </w:pPr>
    </w:p>
    <w:p w14:paraId="18224E95" w14:textId="77777777" w:rsidR="002A46A0" w:rsidRPr="00A61CC1" w:rsidRDefault="002A46A0" w:rsidP="002A46A0">
      <w:pPr>
        <w:spacing w:line="276" w:lineRule="auto"/>
        <w:ind w:left="2880" w:hanging="2880"/>
        <w:rPr>
          <w:rFonts w:ascii="Noto Sans Light" w:hAnsi="Noto Sans Light" w:cs="Noto Sans Light"/>
          <w:sz w:val="24"/>
          <w:szCs w:val="24"/>
        </w:rPr>
      </w:pPr>
      <w:r w:rsidRPr="00A61CC1">
        <w:rPr>
          <w:rFonts w:ascii="Noto Sans Light" w:hAnsi="Noto Sans Light" w:cs="Noto Sans Light"/>
          <w:b/>
          <w:sz w:val="24"/>
          <w:szCs w:val="24"/>
        </w:rPr>
        <w:t>Probationary period:</w:t>
      </w:r>
      <w:r w:rsidRPr="00A61CC1">
        <w:rPr>
          <w:rFonts w:ascii="Noto Sans Light" w:hAnsi="Noto Sans Light" w:cs="Noto Sans Light"/>
          <w:sz w:val="24"/>
          <w:szCs w:val="24"/>
        </w:rPr>
        <w:tab/>
        <w:t>3 months with a review at 3 months. During the first 3 months the contract may be terminated with 1 weeks’ notice, thereafter it will be 4 weeks.</w:t>
      </w:r>
    </w:p>
    <w:p w14:paraId="772D6731" w14:textId="77777777" w:rsidR="002A46A0" w:rsidRPr="00A61CC1" w:rsidRDefault="002A46A0" w:rsidP="002A46A0">
      <w:pPr>
        <w:spacing w:line="276" w:lineRule="auto"/>
        <w:ind w:left="2880" w:hanging="2880"/>
        <w:rPr>
          <w:rFonts w:ascii="Noto Sans Light" w:hAnsi="Noto Sans Light" w:cs="Noto Sans Light"/>
          <w:sz w:val="24"/>
          <w:szCs w:val="24"/>
        </w:rPr>
      </w:pPr>
    </w:p>
    <w:p w14:paraId="23DCC46E" w14:textId="77777777" w:rsidR="002A46A0" w:rsidRPr="00A61CC1" w:rsidRDefault="002A46A0" w:rsidP="002A46A0">
      <w:pPr>
        <w:spacing w:line="276" w:lineRule="auto"/>
        <w:ind w:left="2880" w:hanging="2880"/>
        <w:rPr>
          <w:rFonts w:ascii="Noto Sans Light" w:hAnsi="Noto Sans Light" w:cs="Noto Sans Light"/>
          <w:sz w:val="24"/>
          <w:szCs w:val="24"/>
        </w:rPr>
      </w:pPr>
      <w:r w:rsidRPr="00A61CC1">
        <w:rPr>
          <w:rFonts w:ascii="Noto Sans Light" w:hAnsi="Noto Sans Light" w:cs="Noto Sans Light"/>
          <w:b/>
          <w:sz w:val="24"/>
          <w:szCs w:val="24"/>
        </w:rPr>
        <w:t>Pension:</w:t>
      </w:r>
      <w:r w:rsidRPr="00A61CC1">
        <w:rPr>
          <w:rFonts w:ascii="Noto Sans Light" w:hAnsi="Noto Sans Light" w:cs="Noto Sans Light"/>
          <w:sz w:val="24"/>
          <w:szCs w:val="24"/>
        </w:rPr>
        <w:tab/>
        <w:t xml:space="preserve">Contributory pension through Pension Trust </w:t>
      </w:r>
    </w:p>
    <w:p w14:paraId="67686CBA" w14:textId="2A819D43" w:rsidR="002A46A0" w:rsidRPr="00A61CC1" w:rsidRDefault="002A46A0" w:rsidP="002A46A0">
      <w:pPr>
        <w:spacing w:line="276" w:lineRule="auto"/>
        <w:ind w:left="2880"/>
        <w:rPr>
          <w:rFonts w:ascii="Noto Sans Light" w:hAnsi="Noto Sans Light" w:cs="Noto Sans Light"/>
          <w:sz w:val="24"/>
          <w:szCs w:val="24"/>
        </w:rPr>
      </w:pPr>
      <w:r w:rsidRPr="00A61CC1">
        <w:rPr>
          <w:rFonts w:ascii="Noto Sans Light" w:hAnsi="Noto Sans Light" w:cs="Noto Sans Light"/>
          <w:sz w:val="24"/>
          <w:szCs w:val="24"/>
        </w:rPr>
        <w:t xml:space="preserve">GCVS contributes </w:t>
      </w:r>
      <w:r w:rsidR="00177B48">
        <w:rPr>
          <w:rFonts w:ascii="Noto Sans Light" w:hAnsi="Noto Sans Light" w:cs="Noto Sans Light"/>
          <w:sz w:val="24"/>
          <w:szCs w:val="24"/>
        </w:rPr>
        <w:t>8</w:t>
      </w:r>
      <w:r w:rsidRPr="00A61CC1">
        <w:rPr>
          <w:rFonts w:ascii="Noto Sans Light" w:hAnsi="Noto Sans Light" w:cs="Noto Sans Light"/>
          <w:sz w:val="24"/>
          <w:szCs w:val="24"/>
        </w:rPr>
        <w:t xml:space="preserve">% salary on condition the member of staff contributes at least 4%. This can be joined on completion of three months employment. </w:t>
      </w:r>
      <w:r w:rsidRPr="00A61CC1">
        <w:rPr>
          <w:rFonts w:ascii="Noto Sans Light" w:hAnsi="Noto Sans Light" w:cs="Noto Sans Light"/>
          <w:b/>
          <w:sz w:val="24"/>
          <w:szCs w:val="24"/>
        </w:rPr>
        <w:t>Life Assurance when joining the pension</w:t>
      </w:r>
      <w:r w:rsidRPr="00A61CC1">
        <w:rPr>
          <w:rFonts w:ascii="Noto Sans Light" w:hAnsi="Noto Sans Light" w:cs="Noto Sans Light"/>
          <w:sz w:val="24"/>
          <w:szCs w:val="24"/>
        </w:rPr>
        <w:t>: 3 times your salary payable on death in service.</w:t>
      </w:r>
    </w:p>
    <w:p w14:paraId="2C200153" w14:textId="77777777" w:rsidR="002A46A0" w:rsidRPr="00A61CC1" w:rsidRDefault="002A46A0" w:rsidP="002A46A0">
      <w:pPr>
        <w:spacing w:line="276" w:lineRule="auto"/>
        <w:jc w:val="both"/>
        <w:rPr>
          <w:rFonts w:ascii="Noto Sans Light" w:hAnsi="Noto Sans Light" w:cs="Noto Sans Light"/>
          <w:sz w:val="24"/>
          <w:szCs w:val="24"/>
        </w:rPr>
      </w:pPr>
    </w:p>
    <w:p w14:paraId="62DF9A40" w14:textId="77777777" w:rsidR="002A46A0" w:rsidRPr="00A61CC1" w:rsidRDefault="002A46A0" w:rsidP="002A46A0">
      <w:pPr>
        <w:spacing w:line="276" w:lineRule="auto"/>
        <w:ind w:left="2880" w:hanging="2880"/>
        <w:rPr>
          <w:rFonts w:ascii="Noto Sans Light" w:hAnsi="Noto Sans Light" w:cs="Noto Sans Light"/>
          <w:sz w:val="24"/>
          <w:szCs w:val="24"/>
        </w:rPr>
      </w:pPr>
      <w:r w:rsidRPr="00A61CC1">
        <w:rPr>
          <w:rFonts w:ascii="Noto Sans Light" w:hAnsi="Noto Sans Light" w:cs="Noto Sans Light"/>
          <w:b/>
          <w:sz w:val="24"/>
          <w:szCs w:val="24"/>
        </w:rPr>
        <w:t>Flexi time</w:t>
      </w:r>
      <w:r w:rsidRPr="00A61CC1">
        <w:rPr>
          <w:rFonts w:ascii="Noto Sans Light" w:hAnsi="Noto Sans Light" w:cs="Noto Sans Light"/>
          <w:sz w:val="24"/>
          <w:szCs w:val="24"/>
        </w:rPr>
        <w:t xml:space="preserve">; </w:t>
      </w:r>
      <w:r w:rsidRPr="00A61CC1">
        <w:rPr>
          <w:rFonts w:ascii="Noto Sans Light" w:hAnsi="Noto Sans Light" w:cs="Noto Sans Light"/>
          <w:sz w:val="24"/>
          <w:szCs w:val="24"/>
        </w:rPr>
        <w:tab/>
        <w:t>GCVS operates a flexi-time system.  Any additional hours or evening work required will be recompensed via flexi-time. GCVS is committed to Work-Life Balance.</w:t>
      </w:r>
    </w:p>
    <w:p w14:paraId="372D85EE" w14:textId="77777777" w:rsidR="002A46A0" w:rsidRPr="00A61CC1" w:rsidRDefault="002A46A0" w:rsidP="002A46A0">
      <w:pPr>
        <w:spacing w:line="276" w:lineRule="auto"/>
        <w:ind w:left="2880" w:hanging="2880"/>
        <w:rPr>
          <w:rFonts w:ascii="Noto Sans Light" w:hAnsi="Noto Sans Light" w:cs="Noto Sans Light"/>
          <w:b/>
          <w:sz w:val="24"/>
          <w:szCs w:val="24"/>
        </w:rPr>
      </w:pPr>
    </w:p>
    <w:p w14:paraId="79C5C13C" w14:textId="77777777" w:rsidR="005634E4" w:rsidRPr="00CF5212" w:rsidRDefault="005634E4" w:rsidP="001401AB">
      <w:pPr>
        <w:rPr>
          <w:rFonts w:ascii="Noto Sans Light" w:hAnsi="Noto Sans Light" w:cs="Noto Sans Light"/>
          <w:sz w:val="24"/>
          <w:szCs w:val="24"/>
        </w:rPr>
      </w:pPr>
    </w:p>
    <w:sectPr w:rsidR="005634E4" w:rsidRPr="00CF521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87907" w14:textId="77777777" w:rsidR="00B66342" w:rsidRDefault="00B66342" w:rsidP="001401AB">
      <w:pPr>
        <w:spacing w:after="0" w:line="240" w:lineRule="auto"/>
      </w:pPr>
      <w:r>
        <w:separator/>
      </w:r>
    </w:p>
  </w:endnote>
  <w:endnote w:type="continuationSeparator" w:id="0">
    <w:p w14:paraId="75741248" w14:textId="77777777" w:rsidR="00B66342" w:rsidRDefault="00B66342" w:rsidP="00140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Noto Sans Light">
    <w:charset w:val="00"/>
    <w:family w:val="swiss"/>
    <w:pitch w:val="variable"/>
    <w:sig w:usb0="E00002FF" w:usb1="4000001F" w:usb2="08000029"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280782"/>
      <w:docPartObj>
        <w:docPartGallery w:val="Page Numbers (Bottom of Page)"/>
        <w:docPartUnique/>
      </w:docPartObj>
    </w:sdtPr>
    <w:sdtEndPr>
      <w:rPr>
        <w:color w:val="7F7F7F" w:themeColor="background1" w:themeShade="7F"/>
        <w:spacing w:val="60"/>
      </w:rPr>
    </w:sdtEndPr>
    <w:sdtContent>
      <w:p w14:paraId="7928205B" w14:textId="2913404E" w:rsidR="001401AB" w:rsidRDefault="001401AB" w:rsidP="0063683D">
        <w:pPr>
          <w:pStyle w:val="Footer"/>
          <w:pBdr>
            <w:top w:val="single" w:sz="4" w:space="1" w:color="D9D9D9" w:themeColor="background1" w:themeShade="D9"/>
          </w:pBdr>
        </w:pPr>
        <w:r>
          <w:fldChar w:fldCharType="begin"/>
        </w:r>
        <w:r>
          <w:instrText xml:space="preserve"> PAGE   \* MERGEFORMAT </w:instrText>
        </w:r>
        <w:r>
          <w:fldChar w:fldCharType="separate"/>
        </w:r>
        <w:r w:rsidR="001E5910" w:rsidRPr="001E5910">
          <w:rPr>
            <w:b/>
            <w:bCs/>
            <w:noProof/>
          </w:rPr>
          <w:t>1</w:t>
        </w:r>
        <w:r>
          <w:rPr>
            <w:b/>
            <w:bCs/>
            <w:noProof/>
          </w:rPr>
          <w:fldChar w:fldCharType="end"/>
        </w:r>
        <w:r>
          <w:rPr>
            <w:b/>
            <w:bCs/>
          </w:rPr>
          <w:t xml:space="preserve"> | </w:t>
        </w:r>
        <w:r w:rsidR="001D1DC7" w:rsidRPr="001D1DC7">
          <w:rPr>
            <w:rFonts w:ascii="Noto Sans Light" w:hAnsi="Noto Sans Light" w:cs="Noto Sans Light"/>
          </w:rPr>
          <w:t xml:space="preserve">GCVS – Job Description/ Person Specification / Employment Conditions – </w:t>
        </w:r>
        <w:r w:rsidR="001D1DC7">
          <w:rPr>
            <w:rFonts w:ascii="Noto Sans Light" w:hAnsi="Noto Sans Light" w:cs="Noto Sans Light"/>
          </w:rPr>
          <w:t>Management Accountant</w:t>
        </w:r>
        <w:r w:rsidR="001D1DC7" w:rsidRPr="001D1DC7">
          <w:rPr>
            <w:rFonts w:ascii="Noto Sans Light" w:hAnsi="Noto Sans Light" w:cs="Noto Sans Light"/>
          </w:rPr>
          <w:t xml:space="preserve"> – </w:t>
        </w:r>
        <w:r w:rsidR="001D1DC7">
          <w:rPr>
            <w:rFonts w:ascii="Noto Sans Light" w:hAnsi="Noto Sans Light" w:cs="Noto Sans Light"/>
          </w:rPr>
          <w:t>June</w:t>
        </w:r>
        <w:r w:rsidR="001D1DC7" w:rsidRPr="001D1DC7">
          <w:rPr>
            <w:rFonts w:ascii="Noto Sans Light" w:hAnsi="Noto Sans Light" w:cs="Noto Sans Light"/>
          </w:rPr>
          <w:t xml:space="preserve">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52CB6" w14:textId="77777777" w:rsidR="00B66342" w:rsidRDefault="00B66342" w:rsidP="001401AB">
      <w:pPr>
        <w:spacing w:after="0" w:line="240" w:lineRule="auto"/>
      </w:pPr>
      <w:r>
        <w:separator/>
      </w:r>
    </w:p>
  </w:footnote>
  <w:footnote w:type="continuationSeparator" w:id="0">
    <w:p w14:paraId="4354E48D" w14:textId="77777777" w:rsidR="00B66342" w:rsidRDefault="00B66342" w:rsidP="001401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3BA9"/>
    <w:multiLevelType w:val="hybridMultilevel"/>
    <w:tmpl w:val="0146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C1EB9"/>
    <w:multiLevelType w:val="hybridMultilevel"/>
    <w:tmpl w:val="8702CCAA"/>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99D29DD"/>
    <w:multiLevelType w:val="hybridMultilevel"/>
    <w:tmpl w:val="8CD4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12192D"/>
    <w:multiLevelType w:val="hybridMultilevel"/>
    <w:tmpl w:val="1924C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6E5B10"/>
    <w:multiLevelType w:val="hybridMultilevel"/>
    <w:tmpl w:val="946CA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77E80"/>
    <w:multiLevelType w:val="hybridMultilevel"/>
    <w:tmpl w:val="739C9C48"/>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6" w15:restartNumberingAfterBreak="0">
    <w:nsid w:val="416D40A8"/>
    <w:multiLevelType w:val="hybridMultilevel"/>
    <w:tmpl w:val="384C2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1D1E3C"/>
    <w:multiLevelType w:val="hybridMultilevel"/>
    <w:tmpl w:val="194A6A2E"/>
    <w:lvl w:ilvl="0" w:tplc="0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6B43DB7"/>
    <w:multiLevelType w:val="hybridMultilevel"/>
    <w:tmpl w:val="A438A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954523"/>
    <w:multiLevelType w:val="hybridMultilevel"/>
    <w:tmpl w:val="1FFC6AEA"/>
    <w:lvl w:ilvl="0" w:tplc="8D98848A">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A445CC"/>
    <w:multiLevelType w:val="hybridMultilevel"/>
    <w:tmpl w:val="D8DC0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5502C7"/>
    <w:multiLevelType w:val="hybridMultilevel"/>
    <w:tmpl w:val="524A3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C969F9"/>
    <w:multiLevelType w:val="hybridMultilevel"/>
    <w:tmpl w:val="81786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502B09"/>
    <w:multiLevelType w:val="hybridMultilevel"/>
    <w:tmpl w:val="539CD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11A53"/>
    <w:multiLevelType w:val="hybridMultilevel"/>
    <w:tmpl w:val="2ECA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DD67B5"/>
    <w:multiLevelType w:val="hybridMultilevel"/>
    <w:tmpl w:val="D14C06D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611CDA"/>
    <w:multiLevelType w:val="hybridMultilevel"/>
    <w:tmpl w:val="1CDA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742D21"/>
    <w:multiLevelType w:val="singleLevel"/>
    <w:tmpl w:val="9DA67B6A"/>
    <w:lvl w:ilvl="0">
      <w:start w:val="1"/>
      <w:numFmt w:val="bullet"/>
      <w:lvlText w:val=""/>
      <w:lvlJc w:val="left"/>
      <w:pPr>
        <w:tabs>
          <w:tab w:val="num" w:pos="360"/>
        </w:tabs>
        <w:ind w:left="360" w:hanging="360"/>
      </w:pPr>
      <w:rPr>
        <w:rFonts w:ascii="Symbol" w:hAnsi="Symbol" w:hint="default"/>
        <w:sz w:val="28"/>
      </w:rPr>
    </w:lvl>
  </w:abstractNum>
  <w:num w:numId="1">
    <w:abstractNumId w:val="6"/>
  </w:num>
  <w:num w:numId="2">
    <w:abstractNumId w:val="16"/>
  </w:num>
  <w:num w:numId="3">
    <w:abstractNumId w:val="3"/>
  </w:num>
  <w:num w:numId="4">
    <w:abstractNumId w:val="2"/>
  </w:num>
  <w:num w:numId="5">
    <w:abstractNumId w:val="5"/>
  </w:num>
  <w:num w:numId="6">
    <w:abstractNumId w:val="1"/>
  </w:num>
  <w:num w:numId="7">
    <w:abstractNumId w:val="7"/>
  </w:num>
  <w:num w:numId="8">
    <w:abstractNumId w:val="17"/>
  </w:num>
  <w:num w:numId="9">
    <w:abstractNumId w:val="8"/>
  </w:num>
  <w:num w:numId="10">
    <w:abstractNumId w:val="10"/>
  </w:num>
  <w:num w:numId="11">
    <w:abstractNumId w:val="13"/>
  </w:num>
  <w:num w:numId="12">
    <w:abstractNumId w:val="9"/>
  </w:num>
  <w:num w:numId="13">
    <w:abstractNumId w:val="15"/>
  </w:num>
  <w:num w:numId="14">
    <w:abstractNumId w:val="14"/>
  </w:num>
  <w:num w:numId="15">
    <w:abstractNumId w:val="12"/>
  </w:num>
  <w:num w:numId="16">
    <w:abstractNumId w:val="4"/>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1AB"/>
    <w:rsid w:val="0005214F"/>
    <w:rsid w:val="000660DB"/>
    <w:rsid w:val="00104914"/>
    <w:rsid w:val="00114D11"/>
    <w:rsid w:val="001401AB"/>
    <w:rsid w:val="001519A3"/>
    <w:rsid w:val="00177B48"/>
    <w:rsid w:val="00183327"/>
    <w:rsid w:val="001940AC"/>
    <w:rsid w:val="001D1DC7"/>
    <w:rsid w:val="001E5910"/>
    <w:rsid w:val="001F6053"/>
    <w:rsid w:val="00247470"/>
    <w:rsid w:val="002769F8"/>
    <w:rsid w:val="002A46A0"/>
    <w:rsid w:val="002B3220"/>
    <w:rsid w:val="002F7890"/>
    <w:rsid w:val="00323B61"/>
    <w:rsid w:val="003B3F3A"/>
    <w:rsid w:val="00406FB4"/>
    <w:rsid w:val="00430B4A"/>
    <w:rsid w:val="00434885"/>
    <w:rsid w:val="004B578B"/>
    <w:rsid w:val="004E5D93"/>
    <w:rsid w:val="004F2474"/>
    <w:rsid w:val="005151A7"/>
    <w:rsid w:val="005270CC"/>
    <w:rsid w:val="005634E4"/>
    <w:rsid w:val="00567FF0"/>
    <w:rsid w:val="00573769"/>
    <w:rsid w:val="00605862"/>
    <w:rsid w:val="006177E1"/>
    <w:rsid w:val="0063683D"/>
    <w:rsid w:val="006C6E07"/>
    <w:rsid w:val="006D6968"/>
    <w:rsid w:val="006F625E"/>
    <w:rsid w:val="00705A36"/>
    <w:rsid w:val="007220E9"/>
    <w:rsid w:val="007333D9"/>
    <w:rsid w:val="00742F37"/>
    <w:rsid w:val="0074795C"/>
    <w:rsid w:val="007609C2"/>
    <w:rsid w:val="00767499"/>
    <w:rsid w:val="007815EB"/>
    <w:rsid w:val="007A76FC"/>
    <w:rsid w:val="007B3A70"/>
    <w:rsid w:val="007C1160"/>
    <w:rsid w:val="007C2B99"/>
    <w:rsid w:val="007E70A3"/>
    <w:rsid w:val="007F6FA7"/>
    <w:rsid w:val="00800735"/>
    <w:rsid w:val="008218E9"/>
    <w:rsid w:val="008518F7"/>
    <w:rsid w:val="00866DCF"/>
    <w:rsid w:val="008842FC"/>
    <w:rsid w:val="008B0E20"/>
    <w:rsid w:val="00922211"/>
    <w:rsid w:val="00946460"/>
    <w:rsid w:val="0096128C"/>
    <w:rsid w:val="009676BA"/>
    <w:rsid w:val="009743D3"/>
    <w:rsid w:val="00980A63"/>
    <w:rsid w:val="00A73B8D"/>
    <w:rsid w:val="00AB5668"/>
    <w:rsid w:val="00AB7595"/>
    <w:rsid w:val="00AD1A51"/>
    <w:rsid w:val="00AE67BF"/>
    <w:rsid w:val="00B650C3"/>
    <w:rsid w:val="00B66342"/>
    <w:rsid w:val="00BB4702"/>
    <w:rsid w:val="00BD2DDC"/>
    <w:rsid w:val="00C33CF4"/>
    <w:rsid w:val="00C3713B"/>
    <w:rsid w:val="00C4699F"/>
    <w:rsid w:val="00C600E8"/>
    <w:rsid w:val="00C74F6F"/>
    <w:rsid w:val="00C8688C"/>
    <w:rsid w:val="00C92A1C"/>
    <w:rsid w:val="00CC519D"/>
    <w:rsid w:val="00CD039E"/>
    <w:rsid w:val="00CD27D8"/>
    <w:rsid w:val="00CD4A61"/>
    <w:rsid w:val="00CF5212"/>
    <w:rsid w:val="00D11620"/>
    <w:rsid w:val="00D504B8"/>
    <w:rsid w:val="00D90884"/>
    <w:rsid w:val="00D90CF0"/>
    <w:rsid w:val="00DB49E3"/>
    <w:rsid w:val="00DD2703"/>
    <w:rsid w:val="00E30CCF"/>
    <w:rsid w:val="00E3605F"/>
    <w:rsid w:val="00E40A33"/>
    <w:rsid w:val="00E95BD0"/>
    <w:rsid w:val="00EC270C"/>
    <w:rsid w:val="00ED0820"/>
    <w:rsid w:val="00F11B2C"/>
    <w:rsid w:val="00F34F0E"/>
    <w:rsid w:val="00F83E95"/>
    <w:rsid w:val="00FE578D"/>
    <w:rsid w:val="00FF2450"/>
    <w:rsid w:val="00FF7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D2873"/>
  <w15:chartTrackingRefBased/>
  <w15:docId w15:val="{2399C1DB-E4C3-4D2C-89B7-C28E05F2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401AB"/>
    <w:pPr>
      <w:keepNext/>
      <w:spacing w:after="0" w:line="240" w:lineRule="auto"/>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01AB"/>
    <w:rPr>
      <w:rFonts w:ascii="Arial" w:eastAsia="Times New Roman" w:hAnsi="Arial" w:cs="Times New Roman"/>
      <w:b/>
      <w:sz w:val="24"/>
      <w:szCs w:val="20"/>
    </w:rPr>
  </w:style>
  <w:style w:type="table" w:styleId="TableGrid">
    <w:name w:val="Table Grid"/>
    <w:basedOn w:val="TableNormal"/>
    <w:uiPriority w:val="39"/>
    <w:rsid w:val="00140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01AB"/>
    <w:pPr>
      <w:spacing w:after="0" w:line="240" w:lineRule="auto"/>
      <w:ind w:left="720"/>
      <w:contextualSpacing/>
    </w:pPr>
    <w:rPr>
      <w:rFonts w:ascii="Calibri" w:hAnsi="Calibri" w:cs="Times New Roman"/>
      <w:lang w:val="en-US"/>
    </w:rPr>
  </w:style>
  <w:style w:type="paragraph" w:styleId="Header">
    <w:name w:val="header"/>
    <w:basedOn w:val="Normal"/>
    <w:link w:val="HeaderChar"/>
    <w:uiPriority w:val="99"/>
    <w:unhideWhenUsed/>
    <w:rsid w:val="001401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1AB"/>
  </w:style>
  <w:style w:type="paragraph" w:styleId="Footer">
    <w:name w:val="footer"/>
    <w:basedOn w:val="Normal"/>
    <w:link w:val="FooterChar"/>
    <w:uiPriority w:val="99"/>
    <w:unhideWhenUsed/>
    <w:rsid w:val="001401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1AB"/>
  </w:style>
  <w:style w:type="paragraph" w:styleId="BalloonText">
    <w:name w:val="Balloon Text"/>
    <w:basedOn w:val="Normal"/>
    <w:link w:val="BalloonTextChar"/>
    <w:uiPriority w:val="99"/>
    <w:semiHidden/>
    <w:unhideWhenUsed/>
    <w:rsid w:val="001F60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053"/>
    <w:rPr>
      <w:rFonts w:ascii="Segoe UI" w:hAnsi="Segoe UI" w:cs="Segoe UI"/>
      <w:sz w:val="18"/>
      <w:szCs w:val="18"/>
    </w:rPr>
  </w:style>
  <w:style w:type="paragraph" w:styleId="Revision">
    <w:name w:val="Revision"/>
    <w:hidden/>
    <w:uiPriority w:val="99"/>
    <w:semiHidden/>
    <w:rsid w:val="006177E1"/>
    <w:pPr>
      <w:spacing w:after="0" w:line="240" w:lineRule="auto"/>
    </w:pPr>
  </w:style>
  <w:style w:type="character" w:styleId="CommentReference">
    <w:name w:val="annotation reference"/>
    <w:basedOn w:val="DefaultParagraphFont"/>
    <w:uiPriority w:val="99"/>
    <w:semiHidden/>
    <w:unhideWhenUsed/>
    <w:rsid w:val="00866DCF"/>
    <w:rPr>
      <w:sz w:val="16"/>
      <w:szCs w:val="16"/>
    </w:rPr>
  </w:style>
  <w:style w:type="paragraph" w:styleId="CommentText">
    <w:name w:val="annotation text"/>
    <w:basedOn w:val="Normal"/>
    <w:link w:val="CommentTextChar"/>
    <w:uiPriority w:val="99"/>
    <w:semiHidden/>
    <w:unhideWhenUsed/>
    <w:rsid w:val="00866DCF"/>
    <w:pPr>
      <w:spacing w:line="240" w:lineRule="auto"/>
    </w:pPr>
    <w:rPr>
      <w:sz w:val="20"/>
      <w:szCs w:val="20"/>
    </w:rPr>
  </w:style>
  <w:style w:type="character" w:customStyle="1" w:styleId="CommentTextChar">
    <w:name w:val="Comment Text Char"/>
    <w:basedOn w:val="DefaultParagraphFont"/>
    <w:link w:val="CommentText"/>
    <w:uiPriority w:val="99"/>
    <w:semiHidden/>
    <w:rsid w:val="00866DCF"/>
    <w:rPr>
      <w:sz w:val="20"/>
      <w:szCs w:val="20"/>
    </w:rPr>
  </w:style>
  <w:style w:type="paragraph" w:styleId="CommentSubject">
    <w:name w:val="annotation subject"/>
    <w:basedOn w:val="CommentText"/>
    <w:next w:val="CommentText"/>
    <w:link w:val="CommentSubjectChar"/>
    <w:uiPriority w:val="99"/>
    <w:semiHidden/>
    <w:unhideWhenUsed/>
    <w:rsid w:val="00866DCF"/>
    <w:rPr>
      <w:b/>
      <w:bCs/>
    </w:rPr>
  </w:style>
  <w:style w:type="character" w:customStyle="1" w:styleId="CommentSubjectChar">
    <w:name w:val="Comment Subject Char"/>
    <w:basedOn w:val="CommentTextChar"/>
    <w:link w:val="CommentSubject"/>
    <w:uiPriority w:val="99"/>
    <w:semiHidden/>
    <w:rsid w:val="00866D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gcv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BBAB1-30E4-4A15-BE5F-7EDC72C12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green</dc:creator>
  <cp:keywords/>
  <dc:description/>
  <cp:lastModifiedBy>Farah Portela</cp:lastModifiedBy>
  <cp:revision>28</cp:revision>
  <cp:lastPrinted>2022-05-10T08:10:00Z</cp:lastPrinted>
  <dcterms:created xsi:type="dcterms:W3CDTF">2025-06-17T19:25:00Z</dcterms:created>
  <dcterms:modified xsi:type="dcterms:W3CDTF">2025-06-24T15:41:00Z</dcterms:modified>
</cp:coreProperties>
</file>