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BFD7CD" w14:textId="7E7F7BA4" w:rsidR="009B59D7" w:rsidRPr="00701E00" w:rsidRDefault="009B59D7" w:rsidP="0052792B">
      <w:pPr>
        <w:pStyle w:val="Heading1"/>
        <w:ind w:hanging="142"/>
        <w:jc w:val="center"/>
        <w:rPr>
          <w:sz w:val="28"/>
          <w:szCs w:val="28"/>
        </w:rPr>
      </w:pPr>
      <w:r w:rsidRPr="009B59D7">
        <w:rPr>
          <w:sz w:val="28"/>
          <w:szCs w:val="28"/>
        </w:rPr>
        <w:t>Job Description</w:t>
      </w:r>
    </w:p>
    <w:p w14:paraId="2BC679EA" w14:textId="40F296F6" w:rsidR="009B59D7" w:rsidRPr="001660C8" w:rsidRDefault="009B59D7" w:rsidP="009B59D7">
      <w:pPr>
        <w:tabs>
          <w:tab w:val="center" w:pos="4456"/>
        </w:tabs>
        <w:spacing w:line="259" w:lineRule="auto"/>
        <w:rPr>
          <w:rFonts w:asciiTheme="majorHAnsi" w:hAnsiTheme="majorHAnsi"/>
        </w:rPr>
      </w:pPr>
      <w:r w:rsidRPr="001660C8">
        <w:rPr>
          <w:rFonts w:asciiTheme="majorHAnsi" w:hAnsiTheme="majorHAnsi"/>
          <w:color w:val="08264F"/>
        </w:rPr>
        <w:t>Responsible to:</w:t>
      </w:r>
      <w:r w:rsidRPr="001660C8">
        <w:rPr>
          <w:rFonts w:asciiTheme="majorHAnsi" w:hAnsiTheme="majorHAnsi"/>
        </w:rPr>
        <w:t xml:space="preserve"> </w:t>
      </w:r>
      <w:r w:rsidR="0052792B">
        <w:rPr>
          <w:rFonts w:asciiTheme="majorHAnsi" w:hAnsiTheme="majorHAnsi"/>
        </w:rPr>
        <w:t>Deputy Director</w:t>
      </w:r>
      <w:r w:rsidRPr="001660C8">
        <w:rPr>
          <w:rFonts w:asciiTheme="majorHAnsi" w:hAnsiTheme="majorHAnsi"/>
        </w:rPr>
        <w:t xml:space="preserve"> </w:t>
      </w:r>
    </w:p>
    <w:p w14:paraId="783FC073" w14:textId="08E8DDBC" w:rsidR="009B59D7" w:rsidRPr="001660C8" w:rsidRDefault="009B59D7" w:rsidP="00BF049E">
      <w:pPr>
        <w:tabs>
          <w:tab w:val="left" w:pos="1843"/>
          <w:tab w:val="center" w:pos="2185"/>
        </w:tabs>
        <w:rPr>
          <w:rFonts w:asciiTheme="majorHAnsi" w:hAnsiTheme="majorHAnsi"/>
        </w:rPr>
      </w:pPr>
      <w:r w:rsidRPr="001660C8">
        <w:rPr>
          <w:rFonts w:asciiTheme="majorHAnsi" w:hAnsiTheme="majorHAnsi"/>
          <w:color w:val="08264F"/>
        </w:rPr>
        <w:t>Salary:</w:t>
      </w:r>
      <w:r w:rsidRPr="001660C8">
        <w:rPr>
          <w:rFonts w:asciiTheme="majorHAnsi" w:hAnsiTheme="majorHAnsi"/>
        </w:rPr>
        <w:t xml:space="preserve">                </w:t>
      </w:r>
      <w:r w:rsidR="00BF049E">
        <w:rPr>
          <w:rFonts w:asciiTheme="majorHAnsi" w:hAnsiTheme="majorHAnsi"/>
        </w:rPr>
        <w:t xml:space="preserve"> </w:t>
      </w:r>
      <w:r w:rsidRPr="001660C8">
        <w:rPr>
          <w:rFonts w:asciiTheme="majorHAnsi" w:hAnsiTheme="majorHAnsi"/>
        </w:rPr>
        <w:t xml:space="preserve">£33,000 </w:t>
      </w:r>
      <w:r w:rsidRPr="001660C8">
        <w:rPr>
          <w:rFonts w:asciiTheme="majorHAnsi" w:hAnsiTheme="majorHAnsi"/>
          <w:b/>
          <w:color w:val="FF0000"/>
        </w:rPr>
        <w:t xml:space="preserve"> </w:t>
      </w:r>
    </w:p>
    <w:p w14:paraId="40C6EFB1" w14:textId="4DB496CC" w:rsidR="009B59D7" w:rsidRPr="001660C8" w:rsidRDefault="009B59D7" w:rsidP="009B59D7">
      <w:pPr>
        <w:tabs>
          <w:tab w:val="center" w:pos="2268"/>
        </w:tabs>
        <w:rPr>
          <w:rFonts w:asciiTheme="majorHAnsi" w:hAnsiTheme="majorHAnsi"/>
        </w:rPr>
      </w:pPr>
      <w:r w:rsidRPr="001660C8">
        <w:rPr>
          <w:rFonts w:asciiTheme="majorHAnsi" w:hAnsiTheme="majorHAnsi"/>
          <w:color w:val="08264F"/>
        </w:rPr>
        <w:t>Hours:</w:t>
      </w:r>
      <w:r w:rsidR="001660C8">
        <w:rPr>
          <w:rFonts w:asciiTheme="majorHAnsi" w:hAnsiTheme="majorHAnsi"/>
          <w:color w:val="08264F"/>
        </w:rPr>
        <w:t xml:space="preserve"> </w:t>
      </w:r>
      <w:r w:rsidR="001660C8">
        <w:rPr>
          <w:rFonts w:asciiTheme="majorHAnsi" w:hAnsiTheme="majorHAnsi"/>
          <w:color w:val="08264F"/>
        </w:rPr>
        <w:tab/>
      </w:r>
      <w:r w:rsidR="00BF049E">
        <w:rPr>
          <w:rFonts w:asciiTheme="majorHAnsi" w:hAnsiTheme="majorHAnsi"/>
          <w:color w:val="08264F"/>
        </w:rPr>
        <w:t xml:space="preserve"> </w:t>
      </w:r>
      <w:r w:rsidRPr="001660C8">
        <w:rPr>
          <w:rFonts w:asciiTheme="majorHAnsi" w:hAnsiTheme="majorHAnsi"/>
        </w:rPr>
        <w:t xml:space="preserve">32 hours per week </w:t>
      </w:r>
    </w:p>
    <w:p w14:paraId="0BC5105F" w14:textId="77777777" w:rsidR="0052792B" w:rsidRPr="0052792B" w:rsidRDefault="009B59D7" w:rsidP="009B59D7">
      <w:pPr>
        <w:tabs>
          <w:tab w:val="center" w:pos="7203"/>
        </w:tabs>
        <w:rPr>
          <w:rFonts w:asciiTheme="majorHAnsi" w:hAnsiTheme="majorHAnsi"/>
        </w:rPr>
      </w:pPr>
      <w:bookmarkStart w:id="0" w:name="_Hlk196928005"/>
      <w:r w:rsidRPr="001660C8">
        <w:rPr>
          <w:rFonts w:asciiTheme="majorHAnsi" w:hAnsiTheme="majorHAnsi"/>
          <w:color w:val="08264F"/>
        </w:rPr>
        <w:t>Term:</w:t>
      </w:r>
      <w:r w:rsidRPr="001660C8">
        <w:rPr>
          <w:rFonts w:asciiTheme="majorHAnsi" w:hAnsiTheme="majorHAnsi"/>
        </w:rPr>
        <w:t xml:space="preserve">                 </w:t>
      </w:r>
      <w:r w:rsidR="00BF049E">
        <w:rPr>
          <w:rFonts w:asciiTheme="majorHAnsi" w:hAnsiTheme="majorHAnsi"/>
        </w:rPr>
        <w:t xml:space="preserve"> </w:t>
      </w:r>
      <w:r w:rsidRPr="001660C8">
        <w:rPr>
          <w:rFonts w:asciiTheme="majorHAnsi" w:hAnsiTheme="majorHAnsi"/>
        </w:rPr>
        <w:t xml:space="preserve"> </w:t>
      </w:r>
      <w:r w:rsidRPr="0052792B">
        <w:rPr>
          <w:rFonts w:asciiTheme="majorHAnsi" w:hAnsiTheme="majorHAnsi"/>
        </w:rPr>
        <w:t>Fixed term initially until 31</w:t>
      </w:r>
      <w:r w:rsidRPr="0052792B">
        <w:rPr>
          <w:rFonts w:asciiTheme="majorHAnsi" w:hAnsiTheme="majorHAnsi"/>
          <w:vertAlign w:val="superscript"/>
        </w:rPr>
        <w:t>st</w:t>
      </w:r>
      <w:r w:rsidRPr="0052792B">
        <w:rPr>
          <w:rFonts w:asciiTheme="majorHAnsi" w:hAnsiTheme="majorHAnsi"/>
        </w:rPr>
        <w:t xml:space="preserve"> March 2026</w:t>
      </w:r>
      <w:bookmarkEnd w:id="0"/>
    </w:p>
    <w:p w14:paraId="2AE63324" w14:textId="14490B7C" w:rsidR="009B59D7" w:rsidRPr="001660C8" w:rsidRDefault="0052792B" w:rsidP="009B59D7">
      <w:pPr>
        <w:tabs>
          <w:tab w:val="center" w:pos="7203"/>
        </w:tabs>
        <w:rPr>
          <w:rFonts w:asciiTheme="majorHAnsi" w:hAnsiTheme="majorHAnsi"/>
        </w:rPr>
      </w:pPr>
      <w:r w:rsidRPr="0052792B">
        <w:rPr>
          <w:rFonts w:asciiTheme="majorHAnsi" w:hAnsiTheme="majorHAnsi"/>
          <w:color w:val="08264F"/>
        </w:rPr>
        <w:t>Location:</w:t>
      </w:r>
      <w:r w:rsidRPr="0052792B">
        <w:rPr>
          <w:rFonts w:asciiTheme="majorHAnsi" w:hAnsiTheme="majorHAnsi"/>
        </w:rPr>
        <w:t xml:space="preserve">             Hybrid, combining remote work with regular in-office collaboration</w:t>
      </w:r>
      <w:r w:rsidRPr="0052792B">
        <w:rPr>
          <w:rFonts w:asciiTheme="majorHAnsi" w:hAnsiTheme="majorHAnsi"/>
        </w:rPr>
        <w:tab/>
      </w:r>
      <w:r w:rsidR="009B59D7" w:rsidRPr="001660C8">
        <w:rPr>
          <w:rFonts w:asciiTheme="majorHAnsi" w:hAnsiTheme="majorHAnsi"/>
        </w:rPr>
        <w:tab/>
      </w:r>
      <w:r w:rsidR="009B59D7" w:rsidRPr="001660C8">
        <w:rPr>
          <w:rFonts w:asciiTheme="majorHAnsi" w:hAnsiTheme="majorHAnsi"/>
          <w:b/>
        </w:rPr>
        <w:t xml:space="preserve"> </w:t>
      </w:r>
    </w:p>
    <w:p w14:paraId="42FCC8D3" w14:textId="77777777" w:rsidR="00701E00" w:rsidRPr="00701E00" w:rsidRDefault="00701E00" w:rsidP="00701E00">
      <w:pPr>
        <w:ind w:left="2161" w:right="11" w:hanging="2161"/>
        <w:rPr>
          <w:rFonts w:asciiTheme="majorHAnsi" w:hAnsiTheme="majorHAnsi"/>
        </w:rPr>
      </w:pPr>
    </w:p>
    <w:p w14:paraId="45BC8076" w14:textId="509AB449" w:rsidR="002B2349" w:rsidRPr="009B59D7" w:rsidRDefault="009E29C7" w:rsidP="009B59D7">
      <w:pPr>
        <w:spacing w:after="160" w:line="259" w:lineRule="auto"/>
        <w:rPr>
          <w:rFonts w:asciiTheme="majorHAnsi" w:hAnsiTheme="majorHAnsi"/>
          <w:color w:val="1F1F1F"/>
        </w:rPr>
      </w:pPr>
      <w:r w:rsidRPr="009B59D7">
        <w:rPr>
          <w:rFonts w:asciiTheme="majorHAnsi" w:hAnsiTheme="majorHAnsi"/>
          <w:b/>
        </w:rPr>
        <w:t xml:space="preserve">Company Background </w:t>
      </w:r>
      <w:r w:rsidRPr="009B59D7">
        <w:rPr>
          <w:rFonts w:asciiTheme="majorHAnsi" w:hAnsiTheme="majorHAnsi"/>
          <w:b/>
        </w:rPr>
        <w:br/>
      </w:r>
      <w:r w:rsidRPr="009B59D7">
        <w:rPr>
          <w:rFonts w:asciiTheme="majorHAnsi" w:hAnsiTheme="majorHAnsi"/>
          <w:color w:val="1F1F1F"/>
          <w:highlight w:val="white"/>
        </w:rPr>
        <w:t xml:space="preserve">Intercultural Youth Scotland (IYS) is a leading </w:t>
      </w:r>
      <w:r w:rsidR="0055504F" w:rsidRPr="009B59D7">
        <w:rPr>
          <w:rFonts w:asciiTheme="majorHAnsi" w:hAnsiTheme="majorHAnsi"/>
          <w:color w:val="1F1F1F"/>
          <w:highlight w:val="white"/>
        </w:rPr>
        <w:t xml:space="preserve">youth </w:t>
      </w:r>
      <w:r w:rsidRPr="009B59D7">
        <w:rPr>
          <w:rFonts w:asciiTheme="majorHAnsi" w:hAnsiTheme="majorHAnsi"/>
          <w:color w:val="1F1F1F"/>
          <w:highlight w:val="white"/>
        </w:rPr>
        <w:t xml:space="preserve">charity working to empower and support Black and People of Colour (BPoC) children and young people across Scotland. </w:t>
      </w:r>
      <w:r w:rsidR="0055504F" w:rsidRPr="009B59D7">
        <w:rPr>
          <w:rFonts w:asciiTheme="majorHAnsi" w:hAnsiTheme="majorHAnsi"/>
          <w:color w:val="1F1F1F"/>
          <w:highlight w:val="white"/>
        </w:rPr>
        <w:t>As</w:t>
      </w:r>
      <w:r w:rsidRPr="009B59D7">
        <w:rPr>
          <w:rFonts w:asciiTheme="majorHAnsi" w:hAnsiTheme="majorHAnsi"/>
          <w:color w:val="1F1F1F"/>
          <w:highlight w:val="white"/>
        </w:rPr>
        <w:t xml:space="preserve"> a national voice for equity, inclusion, and social change</w:t>
      </w:r>
      <w:r w:rsidR="0055504F" w:rsidRPr="009B59D7">
        <w:rPr>
          <w:rFonts w:asciiTheme="majorHAnsi" w:hAnsiTheme="majorHAnsi"/>
          <w:color w:val="1F1F1F"/>
          <w:highlight w:val="white"/>
        </w:rPr>
        <w:t xml:space="preserve">, </w:t>
      </w:r>
      <w:r w:rsidR="0055504F" w:rsidRPr="009B59D7">
        <w:rPr>
          <w:rFonts w:asciiTheme="majorHAnsi" w:hAnsiTheme="majorHAnsi"/>
          <w:color w:val="1F1F1F"/>
        </w:rPr>
        <w:t>we work to achieve our mission through a robust series of services aimed at supporting the diverse and intersectional needs of young people of colour throughout Scotland.</w:t>
      </w:r>
    </w:p>
    <w:p w14:paraId="6F3DB3A0" w14:textId="77777777" w:rsidR="00D17830" w:rsidRDefault="009B59D7" w:rsidP="009B59D7">
      <w:pPr>
        <w:spacing w:before="240" w:after="240"/>
        <w:contextualSpacing/>
        <w:rPr>
          <w:rFonts w:asciiTheme="majorHAnsi" w:hAnsiTheme="majorHAnsi"/>
          <w:b/>
          <w:color w:val="1F1F1F"/>
          <w:highlight w:val="white"/>
        </w:rPr>
      </w:pPr>
      <w:r w:rsidRPr="00D17830">
        <w:rPr>
          <w:rFonts w:asciiTheme="majorHAnsi" w:hAnsiTheme="majorHAnsi"/>
          <w:b/>
          <w:color w:val="1F1F1F"/>
          <w:highlight w:val="white"/>
        </w:rPr>
        <w:t>Our approach to working with children and young people</w:t>
      </w:r>
    </w:p>
    <w:p w14:paraId="0B6D478D" w14:textId="7A60D0F8" w:rsidR="00362FAA" w:rsidRDefault="009E29C7" w:rsidP="009B59D7">
      <w:pPr>
        <w:spacing w:before="240" w:after="240"/>
        <w:contextualSpacing/>
        <w:rPr>
          <w:rFonts w:asciiTheme="majorHAnsi" w:hAnsiTheme="majorHAnsi"/>
          <w:color w:val="1F1F1F"/>
          <w:highlight w:val="white"/>
        </w:rPr>
      </w:pPr>
      <w:r w:rsidRPr="009B59D7">
        <w:rPr>
          <w:rFonts w:asciiTheme="majorHAnsi" w:hAnsiTheme="majorHAnsi"/>
          <w:color w:val="1F1F1F"/>
          <w:highlight w:val="white"/>
        </w:rPr>
        <w:t>We exist to create safe, supportive and inspiring spaces for young people, shaped by their experiences and ideas. Our work is grounded in community, driven by youth voice, and committed to challenging inequality and building a more just and inclusive Scotland.</w:t>
      </w:r>
    </w:p>
    <w:p w14:paraId="5727511D" w14:textId="77777777" w:rsidR="007E6070" w:rsidRPr="007E6070" w:rsidRDefault="007E6070" w:rsidP="009B59D7">
      <w:pPr>
        <w:spacing w:before="240" w:after="240"/>
        <w:contextualSpacing/>
        <w:rPr>
          <w:rFonts w:asciiTheme="majorHAnsi" w:hAnsiTheme="majorHAnsi"/>
          <w:b/>
          <w:color w:val="1F1F1F"/>
          <w:sz w:val="16"/>
          <w:szCs w:val="16"/>
          <w:highlight w:val="white"/>
        </w:rPr>
      </w:pPr>
    </w:p>
    <w:p w14:paraId="25E74571" w14:textId="232F6859" w:rsidR="0055504F" w:rsidRPr="009B59D7" w:rsidRDefault="0055504F" w:rsidP="009B59D7">
      <w:pPr>
        <w:spacing w:before="240" w:after="240"/>
        <w:rPr>
          <w:rFonts w:asciiTheme="majorHAnsi" w:hAnsiTheme="majorHAnsi"/>
          <w:color w:val="1F1F1F"/>
          <w:highlight w:val="white"/>
        </w:rPr>
      </w:pPr>
      <w:r w:rsidRPr="009B59D7">
        <w:rPr>
          <w:rFonts w:asciiTheme="majorHAnsi" w:hAnsiTheme="majorHAnsi"/>
          <w:color w:val="1F1F1F"/>
        </w:rPr>
        <w:t>We provide a broad range of custom</w:t>
      </w:r>
      <w:r w:rsidR="00F460BF" w:rsidRPr="009B59D7">
        <w:rPr>
          <w:rFonts w:asciiTheme="majorHAnsi" w:hAnsiTheme="majorHAnsi"/>
          <w:color w:val="1F1F1F"/>
        </w:rPr>
        <w:t>ised programmes and an exceptional array of supportive measures</w:t>
      </w:r>
      <w:r w:rsidRPr="009B59D7">
        <w:rPr>
          <w:rFonts w:asciiTheme="majorHAnsi" w:hAnsiTheme="majorHAnsi"/>
          <w:color w:val="1F1F1F"/>
        </w:rPr>
        <w:t xml:space="preserve"> to help young people connect</w:t>
      </w:r>
      <w:r w:rsidR="00F460BF" w:rsidRPr="009B59D7">
        <w:rPr>
          <w:rFonts w:asciiTheme="majorHAnsi" w:hAnsiTheme="majorHAnsi"/>
          <w:color w:val="1F1F1F"/>
        </w:rPr>
        <w:t>, collaborate and contribute towards a brighter future for Scotland.</w:t>
      </w:r>
    </w:p>
    <w:p w14:paraId="002D5367" w14:textId="60151E8F" w:rsidR="00E6150F" w:rsidRDefault="009E29C7" w:rsidP="00E6150F">
      <w:r w:rsidRPr="009B59D7">
        <w:rPr>
          <w:rFonts w:asciiTheme="majorHAnsi" w:hAnsiTheme="majorHAnsi"/>
          <w:b/>
        </w:rPr>
        <w:t xml:space="preserve">About the </w:t>
      </w:r>
      <w:r w:rsidR="0052792B">
        <w:rPr>
          <w:rFonts w:asciiTheme="majorHAnsi" w:hAnsiTheme="majorHAnsi"/>
          <w:b/>
        </w:rPr>
        <w:t xml:space="preserve">Youth Work </w:t>
      </w:r>
      <w:r w:rsidRPr="009B59D7">
        <w:rPr>
          <w:rFonts w:asciiTheme="majorHAnsi" w:hAnsiTheme="majorHAnsi"/>
          <w:b/>
        </w:rPr>
        <w:t>Programme</w:t>
      </w:r>
      <w:r w:rsidR="002A2D65" w:rsidRPr="009B59D7">
        <w:rPr>
          <w:rFonts w:asciiTheme="majorHAnsi" w:hAnsiTheme="majorHAnsi"/>
          <w:b/>
        </w:rPr>
        <w:br/>
      </w:r>
      <w:r w:rsidR="00E6150F" w:rsidRPr="00E6150F">
        <w:rPr>
          <w:rFonts w:asciiTheme="majorHAnsi" w:hAnsiTheme="majorHAnsi"/>
          <w:color w:val="1F1F1F"/>
        </w:rPr>
        <w:t>IYS began as an organisation that provided creative opportunities to BPoC young people in Scotland and has maintained and developed this programme since then. IYS is dedicated to offering BPoC young people safe spaces to develop interpersonal skills, share and learn about identity and nurture leadership development.  The Youth Work programme currently consists of the following projects:-</w:t>
      </w:r>
    </w:p>
    <w:p w14:paraId="65E54938" w14:textId="77777777" w:rsidR="00E6150F" w:rsidRDefault="00E6150F" w:rsidP="00E6150F"/>
    <w:p w14:paraId="2836C908" w14:textId="77777777" w:rsidR="00E6150F" w:rsidRPr="00E6150F" w:rsidRDefault="00E6150F" w:rsidP="00E6150F">
      <w:pPr>
        <w:rPr>
          <w:rFonts w:asciiTheme="majorHAnsi" w:hAnsiTheme="majorHAnsi" w:cstheme="majorHAnsi"/>
        </w:rPr>
      </w:pPr>
      <w:r w:rsidRPr="00E6150F">
        <w:rPr>
          <w:rFonts w:asciiTheme="majorHAnsi" w:hAnsiTheme="majorHAnsi" w:cstheme="majorHAnsi"/>
        </w:rPr>
        <w:t xml:space="preserve">Our weekly youth club </w:t>
      </w:r>
      <w:r w:rsidRPr="00E6150F">
        <w:rPr>
          <w:rFonts w:asciiTheme="majorHAnsi" w:hAnsiTheme="majorHAnsi" w:cstheme="majorHAnsi"/>
          <w:b/>
        </w:rPr>
        <w:t xml:space="preserve">The Block </w:t>
      </w:r>
      <w:r w:rsidRPr="00E6150F">
        <w:rPr>
          <w:rFonts w:asciiTheme="majorHAnsi" w:hAnsiTheme="majorHAnsi" w:cstheme="majorHAnsi"/>
        </w:rPr>
        <w:t>is open to all young people aged 12-22. We encourage our YP to connect and share lived experiences, explore their different creative outlets and boost them to take these skills further, we often showcase their talents in performances, gigs and social media content.</w:t>
      </w:r>
    </w:p>
    <w:p w14:paraId="58CAF80B" w14:textId="77777777" w:rsidR="00E6150F" w:rsidRPr="00E6150F" w:rsidRDefault="00E6150F" w:rsidP="00E6150F">
      <w:pPr>
        <w:rPr>
          <w:rFonts w:asciiTheme="majorHAnsi" w:hAnsiTheme="majorHAnsi" w:cstheme="majorHAnsi"/>
        </w:rPr>
      </w:pPr>
    </w:p>
    <w:p w14:paraId="7D9AAA6A" w14:textId="77777777" w:rsidR="00E6150F" w:rsidRPr="00E6150F" w:rsidRDefault="00E6150F" w:rsidP="00E6150F">
      <w:pPr>
        <w:rPr>
          <w:rFonts w:asciiTheme="majorHAnsi" w:hAnsiTheme="majorHAnsi" w:cstheme="majorHAnsi"/>
        </w:rPr>
      </w:pPr>
      <w:r w:rsidRPr="00E6150F">
        <w:rPr>
          <w:rFonts w:asciiTheme="majorHAnsi" w:hAnsiTheme="majorHAnsi" w:cstheme="majorHAnsi"/>
          <w:b/>
        </w:rPr>
        <w:t>Truth Love Culture (TLC)</w:t>
      </w:r>
      <w:r w:rsidRPr="00E6150F">
        <w:rPr>
          <w:rFonts w:asciiTheme="majorHAnsi" w:hAnsiTheme="majorHAnsi" w:cstheme="majorHAnsi"/>
        </w:rPr>
        <w:t xml:space="preserve"> is our weekly space open to all non-binary and female identifying young people aged 12-22.  We offer this space in our own building and in schools. Hosting discussions on social issues and open conversation around taboo subjects, TLC also supports young BPoC women and non-binary people through the Duke of Edinburgh Award.</w:t>
      </w:r>
    </w:p>
    <w:p w14:paraId="31889E58" w14:textId="77777777" w:rsidR="00E6150F" w:rsidRPr="00E6150F" w:rsidRDefault="00E6150F" w:rsidP="00E6150F">
      <w:pPr>
        <w:rPr>
          <w:rFonts w:asciiTheme="majorHAnsi" w:hAnsiTheme="majorHAnsi" w:cstheme="majorHAnsi"/>
        </w:rPr>
      </w:pPr>
    </w:p>
    <w:p w14:paraId="45BC807A" w14:textId="5FB7A8FA" w:rsidR="002B2349" w:rsidRDefault="00E6150F" w:rsidP="0052792B">
      <w:pPr>
        <w:rPr>
          <w:rFonts w:asciiTheme="majorHAnsi" w:hAnsiTheme="majorHAnsi" w:cstheme="majorHAnsi"/>
        </w:rPr>
      </w:pPr>
      <w:r w:rsidRPr="00E6150F">
        <w:rPr>
          <w:rFonts w:asciiTheme="majorHAnsi" w:hAnsiTheme="majorHAnsi" w:cstheme="majorHAnsi"/>
          <w:b/>
        </w:rPr>
        <w:t>Block Beats</w:t>
      </w:r>
      <w:r w:rsidRPr="00E6150F">
        <w:rPr>
          <w:rFonts w:asciiTheme="majorHAnsi" w:hAnsiTheme="majorHAnsi" w:cstheme="majorHAnsi"/>
        </w:rPr>
        <w:t xml:space="preserve"> </w:t>
      </w:r>
      <w:r w:rsidR="0052792B" w:rsidRPr="0052792B">
        <w:rPr>
          <w:rFonts w:asciiTheme="majorHAnsi" w:hAnsiTheme="majorHAnsi" w:cstheme="majorHAnsi"/>
        </w:rPr>
        <w:t xml:space="preserve">is Scotland’s first BPoC youth-led studio, providing a creative space where young people can work one-to-one with a producer to develop beats tailored to their individual sound. The studio is open to artists of all levels, offering opportunities to record and create—whether they are </w:t>
      </w:r>
      <w:r w:rsidR="0052792B" w:rsidRPr="0052792B">
        <w:rPr>
          <w:rFonts w:asciiTheme="majorHAnsi" w:hAnsiTheme="majorHAnsi" w:cstheme="majorHAnsi"/>
        </w:rPr>
        <w:lastRenderedPageBreak/>
        <w:t>experienced performers or stepping into the booth for the first time. From rap and poetry to podcasting and singing, the programme supports a wide range of musical and vocal expression, helping participants produce original and exciting work.</w:t>
      </w:r>
    </w:p>
    <w:p w14:paraId="702D6B15" w14:textId="77777777" w:rsidR="0052792B" w:rsidRPr="009B59D7" w:rsidRDefault="0052792B" w:rsidP="0052792B">
      <w:pPr>
        <w:rPr>
          <w:rFonts w:asciiTheme="majorHAnsi" w:hAnsiTheme="majorHAnsi"/>
          <w:b/>
        </w:rPr>
      </w:pPr>
    </w:p>
    <w:p w14:paraId="7D3E47B7" w14:textId="77777777" w:rsidR="00E6150F" w:rsidRDefault="009E29C7" w:rsidP="009B59D7">
      <w:pPr>
        <w:spacing w:after="160" w:line="259" w:lineRule="auto"/>
        <w:rPr>
          <w:rFonts w:asciiTheme="majorHAnsi" w:hAnsiTheme="majorHAnsi"/>
          <w:b/>
        </w:rPr>
      </w:pPr>
      <w:r w:rsidRPr="009B59D7">
        <w:rPr>
          <w:rFonts w:asciiTheme="majorHAnsi" w:hAnsiTheme="majorHAnsi"/>
          <w:b/>
        </w:rPr>
        <w:t xml:space="preserve">Job Purpose </w:t>
      </w:r>
    </w:p>
    <w:p w14:paraId="02DD0C9B" w14:textId="76C1A0AF" w:rsidR="002A2D65" w:rsidRPr="009B59D7" w:rsidRDefault="00E6150F" w:rsidP="009B59D7">
      <w:pPr>
        <w:spacing w:after="160" w:line="259" w:lineRule="auto"/>
        <w:rPr>
          <w:rFonts w:asciiTheme="majorHAnsi" w:hAnsiTheme="majorHAnsi"/>
          <w:color w:val="1F1F1F"/>
        </w:rPr>
      </w:pPr>
      <w:r w:rsidRPr="00E6150F">
        <w:rPr>
          <w:rFonts w:asciiTheme="majorHAnsi" w:hAnsiTheme="majorHAnsi"/>
          <w:color w:val="1F1F1F"/>
        </w:rPr>
        <w:t>To lead and coordinate Intercultural Youth Scotland’s Youth Work Programme, ensuring the delivery of high-quality, culturally responsive, and youth-led projects that empower Black and People of Colour (BPoC) young people across Scotland. The postholder will be responsible for the strategic development, day-to-day management, and continuous improvement of the programme—working closely with young people, staff, artists, and partners to create safe, creative, and supportive spaces for personal growth, identity exploration, and leadership development.</w:t>
      </w:r>
    </w:p>
    <w:p w14:paraId="195224C7" w14:textId="77777777" w:rsidR="00E6150F" w:rsidRPr="00E6150F" w:rsidRDefault="009E29C7" w:rsidP="00E6150F">
      <w:pPr>
        <w:spacing w:after="160" w:line="259" w:lineRule="auto"/>
        <w:rPr>
          <w:rFonts w:asciiTheme="majorHAnsi" w:hAnsiTheme="majorHAnsi"/>
          <w:iCs/>
        </w:rPr>
      </w:pPr>
      <w:r w:rsidRPr="009B59D7">
        <w:rPr>
          <w:rFonts w:asciiTheme="majorHAnsi" w:hAnsiTheme="majorHAnsi"/>
          <w:b/>
        </w:rPr>
        <w:t>Key Duties and Responsibilities</w:t>
      </w:r>
      <w:r w:rsidRPr="009B59D7">
        <w:rPr>
          <w:rFonts w:asciiTheme="majorHAnsi" w:hAnsiTheme="majorHAnsi"/>
          <w:i/>
        </w:rPr>
        <w:t xml:space="preserve"> </w:t>
      </w:r>
      <w:r w:rsidR="00695893">
        <w:rPr>
          <w:rFonts w:asciiTheme="majorHAnsi" w:hAnsiTheme="majorHAnsi"/>
          <w:i/>
        </w:rPr>
        <w:br/>
      </w:r>
      <w:r w:rsidR="00E6150F" w:rsidRPr="00E6150F">
        <w:rPr>
          <w:rFonts w:asciiTheme="majorHAnsi" w:hAnsiTheme="majorHAnsi"/>
          <w:iCs/>
        </w:rPr>
        <w:t>As the Youth Work Coordinator, you will be responsible for leading, managing, and developing the effective delivery and promotion of Intercultural Youth Scotland’s Youth Work Programme. Your core responsibilities will include:</w:t>
      </w:r>
    </w:p>
    <w:p w14:paraId="7F59A4DB" w14:textId="1972006A" w:rsidR="00E6150F" w:rsidRPr="00E6150F" w:rsidRDefault="00E6150F" w:rsidP="00E6150F">
      <w:pPr>
        <w:numPr>
          <w:ilvl w:val="0"/>
          <w:numId w:val="16"/>
        </w:numPr>
        <w:spacing w:after="160" w:line="259" w:lineRule="auto"/>
        <w:rPr>
          <w:rFonts w:asciiTheme="majorHAnsi" w:hAnsiTheme="majorHAnsi"/>
          <w:iCs/>
        </w:rPr>
      </w:pPr>
      <w:r w:rsidRPr="00E6150F">
        <w:rPr>
          <w:rFonts w:asciiTheme="majorHAnsi" w:hAnsiTheme="majorHAnsi"/>
          <w:iCs/>
        </w:rPr>
        <w:t>Coordinating the smooth and safe running of youth work projects, ensuring they are impactful, inclusive, and youth-led</w:t>
      </w:r>
      <w:r w:rsidR="0052792B">
        <w:rPr>
          <w:rFonts w:asciiTheme="majorHAnsi" w:hAnsiTheme="majorHAnsi"/>
          <w:iCs/>
        </w:rPr>
        <w:t>.</w:t>
      </w:r>
    </w:p>
    <w:p w14:paraId="37E1B422" w14:textId="458698AE" w:rsidR="000E71A5" w:rsidRDefault="00E6150F" w:rsidP="000E71A5">
      <w:pPr>
        <w:numPr>
          <w:ilvl w:val="0"/>
          <w:numId w:val="16"/>
        </w:numPr>
        <w:spacing w:after="160" w:line="259" w:lineRule="auto"/>
        <w:rPr>
          <w:rFonts w:asciiTheme="majorHAnsi" w:hAnsiTheme="majorHAnsi"/>
          <w:iCs/>
        </w:rPr>
      </w:pPr>
      <w:r w:rsidRPr="00E6150F">
        <w:rPr>
          <w:rFonts w:asciiTheme="majorHAnsi" w:hAnsiTheme="majorHAnsi"/>
          <w:iCs/>
        </w:rPr>
        <w:t>Leading the development</w:t>
      </w:r>
      <w:r w:rsidR="000E71A5">
        <w:rPr>
          <w:rFonts w:asciiTheme="majorHAnsi" w:hAnsiTheme="majorHAnsi"/>
          <w:iCs/>
        </w:rPr>
        <w:t xml:space="preserve"> and delivery</w:t>
      </w:r>
      <w:r w:rsidRPr="00E6150F">
        <w:rPr>
          <w:rFonts w:asciiTheme="majorHAnsi" w:hAnsiTheme="majorHAnsi"/>
          <w:iCs/>
        </w:rPr>
        <w:t xml:space="preserve"> of new youth-led activities</w:t>
      </w:r>
      <w:r w:rsidR="000E71A5">
        <w:rPr>
          <w:rFonts w:asciiTheme="majorHAnsi" w:hAnsiTheme="majorHAnsi"/>
          <w:iCs/>
        </w:rPr>
        <w:t xml:space="preserve"> and programmatic offerings</w:t>
      </w:r>
      <w:r w:rsidRPr="00E6150F">
        <w:rPr>
          <w:rFonts w:asciiTheme="majorHAnsi" w:hAnsiTheme="majorHAnsi"/>
          <w:iCs/>
        </w:rPr>
        <w:t xml:space="preserve"> in partnership with young people</w:t>
      </w:r>
      <w:r w:rsidR="000E71A5">
        <w:rPr>
          <w:rFonts w:asciiTheme="majorHAnsi" w:hAnsiTheme="majorHAnsi"/>
          <w:iCs/>
        </w:rPr>
        <w:t xml:space="preserve"> and stakeholders</w:t>
      </w:r>
      <w:r w:rsidRPr="00E6150F">
        <w:rPr>
          <w:rFonts w:asciiTheme="majorHAnsi" w:hAnsiTheme="majorHAnsi"/>
          <w:iCs/>
        </w:rPr>
        <w:t xml:space="preserve">, ensuring </w:t>
      </w:r>
      <w:r w:rsidR="000E71A5">
        <w:rPr>
          <w:rFonts w:asciiTheme="majorHAnsi" w:hAnsiTheme="majorHAnsi"/>
          <w:iCs/>
        </w:rPr>
        <w:t>young people’s</w:t>
      </w:r>
      <w:r w:rsidRPr="00E6150F">
        <w:rPr>
          <w:rFonts w:asciiTheme="majorHAnsi" w:hAnsiTheme="majorHAnsi"/>
          <w:iCs/>
        </w:rPr>
        <w:t xml:space="preserve"> ideas and needs shape the programme</w:t>
      </w:r>
      <w:r w:rsidR="0052792B">
        <w:rPr>
          <w:rFonts w:asciiTheme="majorHAnsi" w:hAnsiTheme="majorHAnsi"/>
          <w:iCs/>
        </w:rPr>
        <w:t>.</w:t>
      </w:r>
    </w:p>
    <w:p w14:paraId="4D64F184" w14:textId="579C3190" w:rsidR="00E6150F" w:rsidRPr="000E71A5" w:rsidRDefault="00E6150F" w:rsidP="000E71A5">
      <w:pPr>
        <w:numPr>
          <w:ilvl w:val="0"/>
          <w:numId w:val="16"/>
        </w:numPr>
        <w:spacing w:after="160" w:line="259" w:lineRule="auto"/>
        <w:rPr>
          <w:rFonts w:asciiTheme="majorHAnsi" w:hAnsiTheme="majorHAnsi"/>
          <w:iCs/>
        </w:rPr>
      </w:pPr>
      <w:r w:rsidRPr="000E71A5">
        <w:rPr>
          <w:rFonts w:asciiTheme="majorHAnsi" w:hAnsiTheme="majorHAnsi"/>
          <w:iCs/>
        </w:rPr>
        <w:t>Managing and supporting Youth Work Officer</w:t>
      </w:r>
      <w:r w:rsidR="009B6B64" w:rsidRPr="000E71A5">
        <w:rPr>
          <w:rFonts w:asciiTheme="majorHAnsi" w:hAnsiTheme="majorHAnsi"/>
          <w:iCs/>
        </w:rPr>
        <w:t xml:space="preserve">s </w:t>
      </w:r>
      <w:r w:rsidRPr="000E71A5">
        <w:rPr>
          <w:rFonts w:asciiTheme="majorHAnsi" w:hAnsiTheme="majorHAnsi"/>
          <w:iCs/>
        </w:rPr>
        <w:t>and freelance facilitators involved in programme delivery</w:t>
      </w:r>
      <w:r w:rsidR="0052792B">
        <w:rPr>
          <w:rFonts w:asciiTheme="majorHAnsi" w:hAnsiTheme="majorHAnsi"/>
          <w:iCs/>
        </w:rPr>
        <w:t>.</w:t>
      </w:r>
    </w:p>
    <w:p w14:paraId="34924233" w14:textId="1E263FCD" w:rsidR="00E6150F" w:rsidRDefault="00E6150F" w:rsidP="00E6150F">
      <w:pPr>
        <w:numPr>
          <w:ilvl w:val="0"/>
          <w:numId w:val="16"/>
        </w:numPr>
        <w:spacing w:after="160" w:line="259" w:lineRule="auto"/>
        <w:rPr>
          <w:rFonts w:asciiTheme="majorHAnsi" w:hAnsiTheme="majorHAnsi"/>
          <w:iCs/>
        </w:rPr>
      </w:pPr>
      <w:r w:rsidRPr="00E6150F">
        <w:rPr>
          <w:rFonts w:asciiTheme="majorHAnsi" w:hAnsiTheme="majorHAnsi"/>
          <w:iCs/>
        </w:rPr>
        <w:t>Overseeing the planning, budgeting, and evaluation of all youth work activity</w:t>
      </w:r>
      <w:r w:rsidR="0052792B">
        <w:rPr>
          <w:rFonts w:asciiTheme="majorHAnsi" w:hAnsiTheme="majorHAnsi"/>
          <w:iCs/>
        </w:rPr>
        <w:t>.</w:t>
      </w:r>
    </w:p>
    <w:p w14:paraId="662FA389" w14:textId="3C6A50D2" w:rsidR="000E71A5" w:rsidRPr="00E6150F" w:rsidRDefault="000E71A5" w:rsidP="00E6150F">
      <w:pPr>
        <w:numPr>
          <w:ilvl w:val="0"/>
          <w:numId w:val="16"/>
        </w:numPr>
        <w:spacing w:after="160" w:line="259" w:lineRule="auto"/>
        <w:rPr>
          <w:rFonts w:asciiTheme="majorHAnsi" w:hAnsiTheme="majorHAnsi"/>
          <w:iCs/>
        </w:rPr>
      </w:pPr>
      <w:r w:rsidRPr="000E71A5">
        <w:rPr>
          <w:rFonts w:asciiTheme="majorHAnsi" w:hAnsiTheme="majorHAnsi"/>
          <w:iCs/>
        </w:rPr>
        <w:t>Assist</w:t>
      </w:r>
      <w:r>
        <w:rPr>
          <w:rFonts w:asciiTheme="majorHAnsi" w:hAnsiTheme="majorHAnsi"/>
          <w:iCs/>
        </w:rPr>
        <w:t>ing</w:t>
      </w:r>
      <w:r w:rsidRPr="000E71A5">
        <w:rPr>
          <w:rFonts w:asciiTheme="majorHAnsi" w:hAnsiTheme="majorHAnsi"/>
          <w:iCs/>
        </w:rPr>
        <w:t xml:space="preserve"> with monitoring , evaluating and reporting on all activities and programmes delivered</w:t>
      </w:r>
      <w:r w:rsidR="0052792B">
        <w:rPr>
          <w:rFonts w:asciiTheme="majorHAnsi" w:hAnsiTheme="majorHAnsi"/>
          <w:iCs/>
        </w:rPr>
        <w:t>.</w:t>
      </w:r>
    </w:p>
    <w:p w14:paraId="6A0271EC" w14:textId="55AB6EB7" w:rsidR="00E6150F" w:rsidRPr="00E6150F" w:rsidRDefault="00E6150F" w:rsidP="00E6150F">
      <w:pPr>
        <w:numPr>
          <w:ilvl w:val="0"/>
          <w:numId w:val="16"/>
        </w:numPr>
        <w:spacing w:after="160" w:line="259" w:lineRule="auto"/>
        <w:rPr>
          <w:rFonts w:asciiTheme="majorHAnsi" w:hAnsiTheme="majorHAnsi"/>
          <w:iCs/>
        </w:rPr>
      </w:pPr>
      <w:r w:rsidRPr="00E6150F">
        <w:rPr>
          <w:rFonts w:asciiTheme="majorHAnsi" w:hAnsiTheme="majorHAnsi"/>
          <w:iCs/>
        </w:rPr>
        <w:t>Promoting the Youth Work Programme to schools, youth organisations, and community partners to widen access and participation</w:t>
      </w:r>
      <w:r w:rsidR="0052792B">
        <w:rPr>
          <w:rFonts w:asciiTheme="majorHAnsi" w:hAnsiTheme="majorHAnsi"/>
          <w:iCs/>
        </w:rPr>
        <w:t>.</w:t>
      </w:r>
    </w:p>
    <w:p w14:paraId="7AD94AF0" w14:textId="2CC347EF" w:rsidR="00E6150F" w:rsidRPr="00E6150F" w:rsidRDefault="00E6150F" w:rsidP="00E6150F">
      <w:pPr>
        <w:numPr>
          <w:ilvl w:val="0"/>
          <w:numId w:val="16"/>
        </w:numPr>
        <w:spacing w:after="160" w:line="259" w:lineRule="auto"/>
        <w:rPr>
          <w:rFonts w:asciiTheme="majorHAnsi" w:hAnsiTheme="majorHAnsi"/>
          <w:iCs/>
        </w:rPr>
      </w:pPr>
      <w:r w:rsidRPr="00E6150F">
        <w:rPr>
          <w:rFonts w:asciiTheme="majorHAnsi" w:hAnsiTheme="majorHAnsi"/>
          <w:iCs/>
        </w:rPr>
        <w:t>Building and maintaining strategic partnerships that strengthen programme reach and effectiveness</w:t>
      </w:r>
      <w:r w:rsidR="0052792B">
        <w:rPr>
          <w:rFonts w:asciiTheme="majorHAnsi" w:hAnsiTheme="majorHAnsi"/>
          <w:iCs/>
        </w:rPr>
        <w:t>.</w:t>
      </w:r>
    </w:p>
    <w:p w14:paraId="7D1CE214" w14:textId="5AAB736A" w:rsidR="00E6150F" w:rsidRPr="00E6150F" w:rsidRDefault="00E6150F" w:rsidP="00E6150F">
      <w:pPr>
        <w:numPr>
          <w:ilvl w:val="0"/>
          <w:numId w:val="16"/>
        </w:numPr>
        <w:spacing w:after="160" w:line="259" w:lineRule="auto"/>
        <w:rPr>
          <w:rFonts w:asciiTheme="majorHAnsi" w:hAnsiTheme="majorHAnsi"/>
          <w:iCs/>
        </w:rPr>
      </w:pPr>
      <w:r w:rsidRPr="00E6150F">
        <w:rPr>
          <w:rFonts w:asciiTheme="majorHAnsi" w:hAnsiTheme="majorHAnsi"/>
          <w:iCs/>
        </w:rPr>
        <w:t>Appointing artists, facilitators,</w:t>
      </w:r>
      <w:r w:rsidR="009B6B64">
        <w:rPr>
          <w:rFonts w:asciiTheme="majorHAnsi" w:hAnsiTheme="majorHAnsi"/>
          <w:iCs/>
        </w:rPr>
        <w:t xml:space="preserve"> creative practitioners</w:t>
      </w:r>
      <w:r w:rsidRPr="00E6150F">
        <w:rPr>
          <w:rFonts w:asciiTheme="majorHAnsi" w:hAnsiTheme="majorHAnsi"/>
          <w:iCs/>
        </w:rPr>
        <w:t xml:space="preserve"> and support workers with the appropriate cultural awareness and skills to support BPoC young people</w:t>
      </w:r>
      <w:r w:rsidR="0052792B">
        <w:rPr>
          <w:rFonts w:asciiTheme="majorHAnsi" w:hAnsiTheme="majorHAnsi"/>
          <w:iCs/>
        </w:rPr>
        <w:t>.</w:t>
      </w:r>
    </w:p>
    <w:p w14:paraId="581A1412" w14:textId="7E77904E" w:rsidR="00E6150F" w:rsidRPr="00E6150F" w:rsidRDefault="00E6150F" w:rsidP="00E6150F">
      <w:pPr>
        <w:numPr>
          <w:ilvl w:val="0"/>
          <w:numId w:val="16"/>
        </w:numPr>
        <w:spacing w:after="160" w:line="259" w:lineRule="auto"/>
        <w:rPr>
          <w:rFonts w:asciiTheme="majorHAnsi" w:hAnsiTheme="majorHAnsi"/>
          <w:iCs/>
        </w:rPr>
      </w:pPr>
      <w:r w:rsidRPr="00E6150F">
        <w:rPr>
          <w:rFonts w:asciiTheme="majorHAnsi" w:hAnsiTheme="majorHAnsi"/>
          <w:iCs/>
        </w:rPr>
        <w:t>Acting as the safeguarding lead for the programme, ensuring the wellbeing and safety of all participants</w:t>
      </w:r>
      <w:r w:rsidR="0052792B">
        <w:rPr>
          <w:rFonts w:asciiTheme="majorHAnsi" w:hAnsiTheme="majorHAnsi"/>
          <w:iCs/>
        </w:rPr>
        <w:t>.</w:t>
      </w:r>
    </w:p>
    <w:p w14:paraId="7B80EBA6" w14:textId="4BE808A1" w:rsidR="00E6150F" w:rsidRDefault="00E6150F" w:rsidP="00E6150F">
      <w:pPr>
        <w:numPr>
          <w:ilvl w:val="0"/>
          <w:numId w:val="16"/>
        </w:numPr>
        <w:spacing w:after="160" w:line="259" w:lineRule="auto"/>
        <w:rPr>
          <w:rFonts w:asciiTheme="majorHAnsi" w:hAnsiTheme="majorHAnsi"/>
          <w:iCs/>
        </w:rPr>
      </w:pPr>
      <w:r w:rsidRPr="00E6150F">
        <w:rPr>
          <w:rFonts w:asciiTheme="majorHAnsi" w:hAnsiTheme="majorHAnsi"/>
          <w:iCs/>
        </w:rPr>
        <w:t>Collaborating with internal teams to connect young people with wider IYS services and opportunities</w:t>
      </w:r>
      <w:r w:rsidR="0052792B">
        <w:rPr>
          <w:rFonts w:asciiTheme="majorHAnsi" w:hAnsiTheme="majorHAnsi"/>
          <w:iCs/>
        </w:rPr>
        <w:t>.</w:t>
      </w:r>
    </w:p>
    <w:p w14:paraId="7C8BB269" w14:textId="4DDA5AD5" w:rsidR="000E71A5" w:rsidRPr="00E6150F" w:rsidRDefault="000E71A5" w:rsidP="00E6150F">
      <w:pPr>
        <w:numPr>
          <w:ilvl w:val="0"/>
          <w:numId w:val="16"/>
        </w:numPr>
        <w:spacing w:after="160" w:line="259" w:lineRule="auto"/>
        <w:rPr>
          <w:rFonts w:asciiTheme="majorHAnsi" w:hAnsiTheme="majorHAnsi"/>
          <w:iCs/>
        </w:rPr>
      </w:pPr>
      <w:r>
        <w:rPr>
          <w:rFonts w:asciiTheme="majorHAnsi" w:hAnsiTheme="majorHAnsi"/>
          <w:iCs/>
        </w:rPr>
        <w:t>Participating in external forums, events and workshops.</w:t>
      </w:r>
    </w:p>
    <w:p w14:paraId="45BC8090" w14:textId="1BDD3BD7" w:rsidR="002B2349" w:rsidRPr="00136654" w:rsidRDefault="009E29C7" w:rsidP="00E6150F">
      <w:pPr>
        <w:spacing w:after="160" w:line="259" w:lineRule="auto"/>
        <w:rPr>
          <w:rFonts w:asciiTheme="majorHAnsi" w:hAnsiTheme="majorHAnsi"/>
          <w:i/>
        </w:rPr>
      </w:pPr>
      <w:r w:rsidRPr="009B59D7">
        <w:rPr>
          <w:rFonts w:asciiTheme="majorHAnsi" w:hAnsiTheme="majorHAnsi"/>
          <w:i/>
        </w:rPr>
        <w:lastRenderedPageBreak/>
        <w:t xml:space="preserve">This job description is not exhaustive, the post holder may be required to undertake other duties from time to time, commensurate with their role and responsibilities. The job description will be subject to periodic review and may be amended to meet the changing needs of  Intercultural Youth Scotland. </w:t>
      </w:r>
    </w:p>
    <w:p w14:paraId="0B80024F" w14:textId="1E2A8762" w:rsidR="00136654" w:rsidRPr="00136654" w:rsidRDefault="00136654" w:rsidP="00136654">
      <w:pPr>
        <w:pStyle w:val="Heading1"/>
        <w:ind w:left="-5"/>
        <w:rPr>
          <w:sz w:val="24"/>
          <w:szCs w:val="24"/>
        </w:rPr>
      </w:pPr>
      <w:r w:rsidRPr="00136654">
        <w:rPr>
          <w:sz w:val="24"/>
          <w:szCs w:val="24"/>
        </w:rPr>
        <w:t xml:space="preserve">Person Specification </w:t>
      </w:r>
    </w:p>
    <w:p w14:paraId="45BC8091" w14:textId="77777777" w:rsidR="002B2349" w:rsidRPr="009B59D7" w:rsidRDefault="009E29C7" w:rsidP="001660C8">
      <w:pPr>
        <w:spacing w:line="240" w:lineRule="auto"/>
        <w:ind w:left="180" w:hanging="180"/>
        <w:jc w:val="both"/>
        <w:rPr>
          <w:rFonts w:asciiTheme="majorHAnsi" w:hAnsiTheme="majorHAnsi"/>
          <w:b/>
        </w:rPr>
      </w:pPr>
      <w:r w:rsidRPr="009B59D7">
        <w:rPr>
          <w:rFonts w:asciiTheme="majorHAnsi" w:hAnsiTheme="majorHAnsi"/>
          <w:b/>
        </w:rPr>
        <w:t>Essential criteria</w:t>
      </w:r>
    </w:p>
    <w:p w14:paraId="45BC8092" w14:textId="77777777" w:rsidR="002B2349" w:rsidRPr="009B59D7" w:rsidRDefault="002B2349" w:rsidP="001660C8">
      <w:pPr>
        <w:spacing w:line="240" w:lineRule="auto"/>
        <w:ind w:left="180" w:hanging="180"/>
        <w:jc w:val="both"/>
        <w:rPr>
          <w:rFonts w:asciiTheme="majorHAnsi" w:hAnsiTheme="majorHAnsi"/>
          <w:b/>
        </w:rPr>
      </w:pPr>
    </w:p>
    <w:p w14:paraId="2F13BDA7" w14:textId="77777777" w:rsidR="0052792B" w:rsidRDefault="0052792B" w:rsidP="0052792B">
      <w:pPr>
        <w:pStyle w:val="ListParagraph"/>
        <w:numPr>
          <w:ilvl w:val="0"/>
          <w:numId w:val="10"/>
        </w:numPr>
        <w:spacing w:after="160" w:line="240" w:lineRule="auto"/>
        <w:ind w:left="180" w:hanging="180"/>
        <w:rPr>
          <w:rFonts w:asciiTheme="majorHAnsi" w:eastAsia="Times New Roman" w:hAnsiTheme="majorHAnsi"/>
          <w:color w:val="000000" w:themeColor="text1"/>
          <w:spacing w:val="2"/>
          <w:lang w:val="en-US" w:eastAsia="en-US"/>
        </w:rPr>
      </w:pPr>
      <w:r w:rsidRPr="00E6150F">
        <w:rPr>
          <w:rFonts w:asciiTheme="majorHAnsi" w:eastAsia="Times New Roman" w:hAnsiTheme="majorHAnsi"/>
          <w:color w:val="000000" w:themeColor="text1"/>
          <w:spacing w:val="2"/>
          <w:lang w:val="en-US" w:eastAsia="en-US"/>
        </w:rPr>
        <w:t>Experience of working directly with young people,</w:t>
      </w:r>
      <w:r>
        <w:rPr>
          <w:rFonts w:asciiTheme="majorHAnsi" w:eastAsia="Times New Roman" w:hAnsiTheme="majorHAnsi"/>
          <w:color w:val="000000" w:themeColor="text1"/>
          <w:spacing w:val="2"/>
          <w:lang w:val="en-US" w:eastAsia="en-US"/>
        </w:rPr>
        <w:t xml:space="preserve"> </w:t>
      </w:r>
      <w:r w:rsidRPr="009B6B64">
        <w:rPr>
          <w:rFonts w:asciiTheme="majorHAnsi" w:eastAsia="Times New Roman" w:hAnsiTheme="majorHAnsi"/>
          <w:color w:val="000000" w:themeColor="text1"/>
          <w:spacing w:val="2"/>
          <w:lang w:val="en-US" w:eastAsia="en-US"/>
        </w:rPr>
        <w:t>from a range of backgrounds and in different settings</w:t>
      </w:r>
      <w:r>
        <w:rPr>
          <w:rFonts w:asciiTheme="majorHAnsi" w:eastAsia="Times New Roman" w:hAnsiTheme="majorHAnsi"/>
          <w:color w:val="000000" w:themeColor="text1"/>
          <w:spacing w:val="2"/>
          <w:lang w:val="en-US" w:eastAsia="en-US"/>
        </w:rPr>
        <w:t>,</w:t>
      </w:r>
      <w:r w:rsidRPr="0052792B">
        <w:rPr>
          <w:rFonts w:asciiTheme="majorHAnsi" w:eastAsia="Times New Roman" w:hAnsiTheme="majorHAnsi"/>
          <w:color w:val="000000" w:themeColor="text1"/>
          <w:spacing w:val="2"/>
          <w:lang w:val="en-US" w:eastAsia="en-US"/>
        </w:rPr>
        <w:t xml:space="preserve"> </w:t>
      </w:r>
    </w:p>
    <w:p w14:paraId="1449FB55" w14:textId="235F6B63" w:rsidR="0052792B" w:rsidRDefault="0052792B" w:rsidP="0052792B">
      <w:pPr>
        <w:pStyle w:val="ListParagraph"/>
        <w:numPr>
          <w:ilvl w:val="0"/>
          <w:numId w:val="10"/>
        </w:numPr>
        <w:spacing w:after="160" w:line="240" w:lineRule="auto"/>
        <w:ind w:left="180" w:hanging="180"/>
        <w:rPr>
          <w:rFonts w:asciiTheme="majorHAnsi" w:eastAsia="Times New Roman" w:hAnsiTheme="majorHAnsi"/>
          <w:color w:val="000000" w:themeColor="text1"/>
          <w:spacing w:val="2"/>
          <w:lang w:val="en-US" w:eastAsia="en-US"/>
        </w:rPr>
      </w:pPr>
      <w:r w:rsidRPr="009B6B64">
        <w:rPr>
          <w:rFonts w:asciiTheme="majorHAnsi" w:eastAsia="Times New Roman" w:hAnsiTheme="majorHAnsi"/>
          <w:color w:val="000000" w:themeColor="text1"/>
          <w:spacing w:val="2"/>
          <w:lang w:val="en-US" w:eastAsia="en-US"/>
        </w:rPr>
        <w:t>Experience of mentoring young people one to one</w:t>
      </w:r>
      <w:r>
        <w:rPr>
          <w:rFonts w:asciiTheme="majorHAnsi" w:eastAsia="Times New Roman" w:hAnsiTheme="majorHAnsi"/>
          <w:color w:val="000000" w:themeColor="text1"/>
          <w:spacing w:val="2"/>
          <w:lang w:val="en-US" w:eastAsia="en-US"/>
        </w:rPr>
        <w:t>,</w:t>
      </w:r>
    </w:p>
    <w:p w14:paraId="69106D60" w14:textId="77777777" w:rsidR="0052792B" w:rsidRPr="00E6150F" w:rsidRDefault="0052792B" w:rsidP="0052792B">
      <w:pPr>
        <w:pStyle w:val="ListParagraph"/>
        <w:numPr>
          <w:ilvl w:val="0"/>
          <w:numId w:val="10"/>
        </w:numPr>
        <w:spacing w:after="160" w:line="240" w:lineRule="auto"/>
        <w:ind w:left="180" w:hanging="180"/>
        <w:rPr>
          <w:rFonts w:asciiTheme="majorHAnsi" w:eastAsia="Times New Roman" w:hAnsiTheme="majorHAnsi"/>
          <w:color w:val="000000" w:themeColor="text1"/>
          <w:spacing w:val="2"/>
          <w:lang w:val="en-US" w:eastAsia="en-US"/>
        </w:rPr>
      </w:pPr>
      <w:r w:rsidRPr="00E6150F">
        <w:rPr>
          <w:rFonts w:asciiTheme="majorHAnsi" w:eastAsia="Times New Roman" w:hAnsiTheme="majorHAnsi"/>
          <w:color w:val="000000" w:themeColor="text1"/>
          <w:spacing w:val="2"/>
          <w:lang w:val="en-US" w:eastAsia="en-US"/>
        </w:rPr>
        <w:t>Strong facilitation and relationship-building skills,</w:t>
      </w:r>
    </w:p>
    <w:p w14:paraId="1ABDC732" w14:textId="77777777" w:rsidR="00E6150F" w:rsidRDefault="00E6150F" w:rsidP="00E6150F">
      <w:pPr>
        <w:pStyle w:val="ListParagraph"/>
        <w:numPr>
          <w:ilvl w:val="0"/>
          <w:numId w:val="10"/>
        </w:numPr>
        <w:spacing w:after="160" w:line="240" w:lineRule="auto"/>
        <w:ind w:left="180" w:hanging="180"/>
        <w:rPr>
          <w:rFonts w:asciiTheme="majorHAnsi" w:eastAsia="Times New Roman" w:hAnsiTheme="majorHAnsi"/>
          <w:color w:val="000000" w:themeColor="text1"/>
          <w:spacing w:val="2"/>
          <w:lang w:val="en-US" w:eastAsia="en-US"/>
        </w:rPr>
      </w:pPr>
      <w:r w:rsidRPr="00E6150F">
        <w:rPr>
          <w:rFonts w:asciiTheme="majorHAnsi" w:eastAsia="Times New Roman" w:hAnsiTheme="majorHAnsi"/>
          <w:color w:val="000000" w:themeColor="text1"/>
          <w:spacing w:val="2"/>
          <w:lang w:val="en-US" w:eastAsia="en-US"/>
        </w:rPr>
        <w:t>At least 2 years’ experience managing youth-focused or education-based projects,</w:t>
      </w:r>
    </w:p>
    <w:p w14:paraId="7E72928F" w14:textId="77777777" w:rsidR="0052792B" w:rsidRDefault="0052792B" w:rsidP="0052792B">
      <w:pPr>
        <w:pStyle w:val="ListParagraph"/>
        <w:numPr>
          <w:ilvl w:val="0"/>
          <w:numId w:val="10"/>
        </w:numPr>
        <w:spacing w:after="160" w:line="240" w:lineRule="auto"/>
        <w:ind w:left="180" w:hanging="180"/>
        <w:rPr>
          <w:rFonts w:asciiTheme="majorHAnsi" w:eastAsia="Times New Roman" w:hAnsiTheme="majorHAnsi"/>
          <w:color w:val="000000" w:themeColor="text1"/>
          <w:spacing w:val="2"/>
          <w:lang w:val="en-US" w:eastAsia="en-US"/>
        </w:rPr>
      </w:pPr>
      <w:r w:rsidRPr="009B6B64">
        <w:rPr>
          <w:rFonts w:asciiTheme="majorHAnsi" w:eastAsia="Times New Roman" w:hAnsiTheme="majorHAnsi"/>
          <w:color w:val="000000" w:themeColor="text1"/>
          <w:spacing w:val="2"/>
          <w:lang w:val="en-US" w:eastAsia="en-US"/>
        </w:rPr>
        <w:t xml:space="preserve">Practical skills in youth work in minimum 3 of the following: </w:t>
      </w:r>
    </w:p>
    <w:p w14:paraId="0C6D7382" w14:textId="77777777" w:rsidR="0052792B" w:rsidRDefault="0052792B" w:rsidP="0052792B">
      <w:pPr>
        <w:pStyle w:val="ListParagraph"/>
        <w:spacing w:after="160" w:line="240" w:lineRule="auto"/>
        <w:rPr>
          <w:rFonts w:asciiTheme="majorHAnsi" w:eastAsia="Times New Roman" w:hAnsiTheme="majorHAnsi"/>
          <w:color w:val="000000" w:themeColor="text1"/>
          <w:spacing w:val="2"/>
          <w:lang w:val="en-US" w:eastAsia="en-US"/>
        </w:rPr>
      </w:pPr>
      <w:r>
        <w:rPr>
          <w:rFonts w:asciiTheme="majorHAnsi" w:eastAsia="Times New Roman" w:hAnsiTheme="majorHAnsi"/>
          <w:color w:val="000000" w:themeColor="text1"/>
          <w:spacing w:val="2"/>
          <w:lang w:val="en-US" w:eastAsia="en-US"/>
        </w:rPr>
        <w:t>-</w:t>
      </w:r>
      <w:r w:rsidRPr="009B6B64">
        <w:rPr>
          <w:rFonts w:asciiTheme="majorHAnsi" w:eastAsia="Times New Roman" w:hAnsiTheme="majorHAnsi"/>
          <w:color w:val="000000" w:themeColor="text1"/>
          <w:spacing w:val="2"/>
          <w:lang w:val="en-US" w:eastAsia="en-US"/>
        </w:rPr>
        <w:t xml:space="preserve"> Games/Sport/Physical Activity </w:t>
      </w:r>
    </w:p>
    <w:p w14:paraId="5DF509EE" w14:textId="77777777" w:rsidR="0052792B" w:rsidRDefault="0052792B" w:rsidP="0052792B">
      <w:pPr>
        <w:pStyle w:val="ListParagraph"/>
        <w:spacing w:after="160" w:line="240" w:lineRule="auto"/>
        <w:rPr>
          <w:rFonts w:asciiTheme="majorHAnsi" w:eastAsia="Times New Roman" w:hAnsiTheme="majorHAnsi"/>
          <w:color w:val="000000" w:themeColor="text1"/>
          <w:spacing w:val="2"/>
          <w:lang w:val="en-US" w:eastAsia="en-US"/>
        </w:rPr>
      </w:pPr>
      <w:r>
        <w:rPr>
          <w:rFonts w:asciiTheme="majorHAnsi" w:eastAsia="Times New Roman" w:hAnsiTheme="majorHAnsi"/>
          <w:color w:val="000000" w:themeColor="text1"/>
          <w:spacing w:val="2"/>
          <w:lang w:val="en-US" w:eastAsia="en-US"/>
        </w:rPr>
        <w:t>-</w:t>
      </w:r>
      <w:r w:rsidRPr="009B6B64">
        <w:rPr>
          <w:rFonts w:asciiTheme="majorHAnsi" w:eastAsia="Times New Roman" w:hAnsiTheme="majorHAnsi"/>
          <w:color w:val="000000" w:themeColor="text1"/>
          <w:spacing w:val="2"/>
          <w:lang w:val="en-US" w:eastAsia="en-US"/>
        </w:rPr>
        <w:t xml:space="preserve"> Creative Arts/Drama/Music </w:t>
      </w:r>
    </w:p>
    <w:p w14:paraId="1C8AE926" w14:textId="77777777" w:rsidR="0052792B" w:rsidRDefault="0052792B" w:rsidP="0052792B">
      <w:pPr>
        <w:pStyle w:val="ListParagraph"/>
        <w:spacing w:after="160" w:line="240" w:lineRule="auto"/>
        <w:rPr>
          <w:rFonts w:asciiTheme="majorHAnsi" w:eastAsia="Times New Roman" w:hAnsiTheme="majorHAnsi"/>
          <w:color w:val="000000" w:themeColor="text1"/>
          <w:spacing w:val="2"/>
          <w:lang w:val="en-US" w:eastAsia="en-US"/>
        </w:rPr>
      </w:pPr>
      <w:r>
        <w:rPr>
          <w:rFonts w:asciiTheme="majorHAnsi" w:eastAsia="Times New Roman" w:hAnsiTheme="majorHAnsi"/>
          <w:color w:val="000000" w:themeColor="text1"/>
          <w:spacing w:val="2"/>
          <w:lang w:val="en-US" w:eastAsia="en-US"/>
        </w:rPr>
        <w:t>-</w:t>
      </w:r>
      <w:r w:rsidRPr="009B6B64">
        <w:rPr>
          <w:rFonts w:asciiTheme="majorHAnsi" w:eastAsia="Times New Roman" w:hAnsiTheme="majorHAnsi"/>
          <w:color w:val="000000" w:themeColor="text1"/>
          <w:spacing w:val="2"/>
          <w:lang w:val="en-US" w:eastAsia="en-US"/>
        </w:rPr>
        <w:t xml:space="preserve"> Digital </w:t>
      </w:r>
    </w:p>
    <w:p w14:paraId="181F09AF" w14:textId="77777777" w:rsidR="0052792B" w:rsidRDefault="0052792B" w:rsidP="0052792B">
      <w:pPr>
        <w:pStyle w:val="ListParagraph"/>
        <w:spacing w:after="160" w:line="240" w:lineRule="auto"/>
        <w:rPr>
          <w:rFonts w:asciiTheme="majorHAnsi" w:eastAsia="Times New Roman" w:hAnsiTheme="majorHAnsi"/>
          <w:color w:val="000000" w:themeColor="text1"/>
          <w:spacing w:val="2"/>
          <w:lang w:val="en-US" w:eastAsia="en-US"/>
        </w:rPr>
      </w:pPr>
      <w:r>
        <w:rPr>
          <w:rFonts w:asciiTheme="majorHAnsi" w:eastAsia="Times New Roman" w:hAnsiTheme="majorHAnsi"/>
          <w:color w:val="000000" w:themeColor="text1"/>
          <w:spacing w:val="2"/>
          <w:lang w:val="en-US" w:eastAsia="en-US"/>
        </w:rPr>
        <w:t>-</w:t>
      </w:r>
      <w:r w:rsidRPr="009B6B64">
        <w:rPr>
          <w:rFonts w:asciiTheme="majorHAnsi" w:eastAsia="Times New Roman" w:hAnsiTheme="majorHAnsi"/>
          <w:color w:val="000000" w:themeColor="text1"/>
          <w:spacing w:val="2"/>
          <w:lang w:val="en-US" w:eastAsia="en-US"/>
        </w:rPr>
        <w:t xml:space="preserve"> Life Skills/Employability </w:t>
      </w:r>
    </w:p>
    <w:p w14:paraId="79C33EDC" w14:textId="77777777" w:rsidR="0052792B" w:rsidRDefault="0052792B" w:rsidP="0052792B">
      <w:pPr>
        <w:pStyle w:val="ListParagraph"/>
        <w:spacing w:after="160" w:line="240" w:lineRule="auto"/>
        <w:rPr>
          <w:rFonts w:asciiTheme="majorHAnsi" w:eastAsia="Times New Roman" w:hAnsiTheme="majorHAnsi"/>
          <w:color w:val="000000" w:themeColor="text1"/>
          <w:spacing w:val="2"/>
          <w:lang w:val="en-US" w:eastAsia="en-US"/>
        </w:rPr>
      </w:pPr>
      <w:r>
        <w:rPr>
          <w:rFonts w:asciiTheme="majorHAnsi" w:eastAsia="Times New Roman" w:hAnsiTheme="majorHAnsi"/>
          <w:color w:val="000000" w:themeColor="text1"/>
          <w:spacing w:val="2"/>
          <w:lang w:val="en-US" w:eastAsia="en-US"/>
        </w:rPr>
        <w:t>-</w:t>
      </w:r>
      <w:r w:rsidRPr="009B6B64">
        <w:rPr>
          <w:rFonts w:asciiTheme="majorHAnsi" w:eastAsia="Times New Roman" w:hAnsiTheme="majorHAnsi"/>
          <w:color w:val="000000" w:themeColor="text1"/>
          <w:spacing w:val="2"/>
          <w:lang w:val="en-US" w:eastAsia="en-US"/>
        </w:rPr>
        <w:t xml:space="preserve"> Youth Voice/Youth Participation/Young Leaders </w:t>
      </w:r>
    </w:p>
    <w:p w14:paraId="524F7847" w14:textId="77777777" w:rsidR="0052792B" w:rsidRPr="00E6150F" w:rsidRDefault="0052792B" w:rsidP="0052792B">
      <w:pPr>
        <w:pStyle w:val="ListParagraph"/>
        <w:spacing w:after="160" w:line="240" w:lineRule="auto"/>
        <w:rPr>
          <w:rFonts w:asciiTheme="majorHAnsi" w:eastAsia="Times New Roman" w:hAnsiTheme="majorHAnsi"/>
          <w:color w:val="000000" w:themeColor="text1"/>
          <w:spacing w:val="2"/>
          <w:lang w:val="en-US" w:eastAsia="en-US"/>
        </w:rPr>
      </w:pPr>
      <w:r>
        <w:rPr>
          <w:rFonts w:asciiTheme="majorHAnsi" w:eastAsia="Times New Roman" w:hAnsiTheme="majorHAnsi"/>
          <w:color w:val="000000" w:themeColor="text1"/>
          <w:spacing w:val="2"/>
          <w:lang w:val="en-US" w:eastAsia="en-US"/>
        </w:rPr>
        <w:t>-</w:t>
      </w:r>
      <w:r w:rsidRPr="009B6B64">
        <w:rPr>
          <w:rFonts w:asciiTheme="majorHAnsi" w:eastAsia="Times New Roman" w:hAnsiTheme="majorHAnsi"/>
          <w:color w:val="000000" w:themeColor="text1"/>
          <w:spacing w:val="2"/>
          <w:lang w:val="en-US" w:eastAsia="en-US"/>
        </w:rPr>
        <w:t xml:space="preserve"> Issue based youth work/Drugs/Sexual Health/ Homelessness/Young Offenders</w:t>
      </w:r>
    </w:p>
    <w:p w14:paraId="1D16EB55" w14:textId="1F9FF1EA" w:rsidR="009B6B64" w:rsidRPr="00E6150F" w:rsidRDefault="009B6B64" w:rsidP="00E6150F">
      <w:pPr>
        <w:pStyle w:val="ListParagraph"/>
        <w:numPr>
          <w:ilvl w:val="0"/>
          <w:numId w:val="10"/>
        </w:numPr>
        <w:spacing w:after="160" w:line="240" w:lineRule="auto"/>
        <w:ind w:left="180" w:hanging="180"/>
        <w:rPr>
          <w:rFonts w:asciiTheme="majorHAnsi" w:eastAsia="Times New Roman" w:hAnsiTheme="majorHAnsi"/>
          <w:color w:val="000000" w:themeColor="text1"/>
          <w:spacing w:val="2"/>
          <w:lang w:val="en-US" w:eastAsia="en-US"/>
        </w:rPr>
      </w:pPr>
      <w:r w:rsidRPr="009B6B64">
        <w:rPr>
          <w:rFonts w:asciiTheme="majorHAnsi" w:eastAsia="Times New Roman" w:hAnsiTheme="majorHAnsi"/>
          <w:color w:val="000000" w:themeColor="text1"/>
          <w:spacing w:val="2"/>
          <w:lang w:val="en-US" w:eastAsia="en-US"/>
        </w:rPr>
        <w:t>Experience of evaluating youth work sessions and programmes, including capturing monitoring information, recording registers and updating databases</w:t>
      </w:r>
      <w:r w:rsidR="0052792B">
        <w:rPr>
          <w:rFonts w:asciiTheme="majorHAnsi" w:eastAsia="Times New Roman" w:hAnsiTheme="majorHAnsi"/>
          <w:color w:val="000000" w:themeColor="text1"/>
          <w:spacing w:val="2"/>
          <w:lang w:val="en-US" w:eastAsia="en-US"/>
        </w:rPr>
        <w:t>,</w:t>
      </w:r>
    </w:p>
    <w:p w14:paraId="579370AC" w14:textId="77777777" w:rsidR="0052792B" w:rsidRPr="00E6150F" w:rsidRDefault="0052792B" w:rsidP="0052792B">
      <w:pPr>
        <w:pStyle w:val="ListParagraph"/>
        <w:numPr>
          <w:ilvl w:val="0"/>
          <w:numId w:val="10"/>
        </w:numPr>
        <w:spacing w:after="160" w:line="240" w:lineRule="auto"/>
        <w:ind w:left="180" w:hanging="180"/>
        <w:rPr>
          <w:rFonts w:asciiTheme="majorHAnsi" w:eastAsia="Times New Roman" w:hAnsiTheme="majorHAnsi"/>
          <w:color w:val="000000" w:themeColor="text1"/>
          <w:spacing w:val="2"/>
          <w:lang w:val="en-US" w:eastAsia="en-US"/>
        </w:rPr>
      </w:pPr>
      <w:r w:rsidRPr="00E6150F">
        <w:rPr>
          <w:rFonts w:asciiTheme="majorHAnsi" w:eastAsia="Times New Roman" w:hAnsiTheme="majorHAnsi"/>
          <w:color w:val="000000" w:themeColor="text1"/>
          <w:spacing w:val="2"/>
          <w:lang w:val="en-US" w:eastAsia="en-US"/>
        </w:rPr>
        <w:t>Proven ability in planning, budgeting, and impact reporting,</w:t>
      </w:r>
    </w:p>
    <w:p w14:paraId="74FDA587" w14:textId="77777777" w:rsidR="0052792B" w:rsidRPr="00E6150F" w:rsidRDefault="0052792B" w:rsidP="0052792B">
      <w:pPr>
        <w:pStyle w:val="ListParagraph"/>
        <w:numPr>
          <w:ilvl w:val="0"/>
          <w:numId w:val="10"/>
        </w:numPr>
        <w:spacing w:after="160" w:line="240" w:lineRule="auto"/>
        <w:ind w:left="180" w:hanging="180"/>
        <w:rPr>
          <w:rFonts w:asciiTheme="majorHAnsi" w:eastAsia="Times New Roman" w:hAnsiTheme="majorHAnsi"/>
          <w:color w:val="000000" w:themeColor="text1"/>
          <w:spacing w:val="2"/>
          <w:lang w:val="en-US" w:eastAsia="en-US"/>
        </w:rPr>
      </w:pPr>
      <w:r w:rsidRPr="00E6150F">
        <w:rPr>
          <w:rFonts w:asciiTheme="majorHAnsi" w:eastAsia="Times New Roman" w:hAnsiTheme="majorHAnsi"/>
          <w:color w:val="000000" w:themeColor="text1"/>
          <w:spacing w:val="2"/>
          <w:lang w:val="en-US" w:eastAsia="en-US"/>
        </w:rPr>
        <w:t>Experience reporting to funders and external partners,</w:t>
      </w:r>
    </w:p>
    <w:p w14:paraId="04857FC8" w14:textId="77777777" w:rsidR="0052792B" w:rsidRPr="00E6150F" w:rsidRDefault="0052792B" w:rsidP="0052792B">
      <w:pPr>
        <w:pStyle w:val="ListParagraph"/>
        <w:numPr>
          <w:ilvl w:val="0"/>
          <w:numId w:val="10"/>
        </w:numPr>
        <w:spacing w:after="160" w:line="240" w:lineRule="auto"/>
        <w:ind w:left="180" w:hanging="180"/>
        <w:rPr>
          <w:rFonts w:asciiTheme="majorHAnsi" w:eastAsia="Times New Roman" w:hAnsiTheme="majorHAnsi"/>
          <w:color w:val="000000" w:themeColor="text1"/>
          <w:spacing w:val="2"/>
          <w:lang w:val="en-US" w:eastAsia="en-US"/>
        </w:rPr>
      </w:pPr>
      <w:r w:rsidRPr="00E6150F">
        <w:rPr>
          <w:rFonts w:asciiTheme="majorHAnsi" w:eastAsia="Times New Roman" w:hAnsiTheme="majorHAnsi"/>
          <w:color w:val="000000" w:themeColor="text1"/>
          <w:spacing w:val="2"/>
          <w:lang w:val="en-US" w:eastAsia="en-US"/>
        </w:rPr>
        <w:t xml:space="preserve">Strong </w:t>
      </w:r>
      <w:r>
        <w:rPr>
          <w:rFonts w:asciiTheme="majorHAnsi" w:eastAsia="Times New Roman" w:hAnsiTheme="majorHAnsi"/>
          <w:color w:val="000000" w:themeColor="text1"/>
          <w:spacing w:val="2"/>
          <w:lang w:val="en-US" w:eastAsia="en-US"/>
        </w:rPr>
        <w:t xml:space="preserve">verbal and written </w:t>
      </w:r>
      <w:r w:rsidRPr="00E6150F">
        <w:rPr>
          <w:rFonts w:asciiTheme="majorHAnsi" w:eastAsia="Times New Roman" w:hAnsiTheme="majorHAnsi"/>
          <w:color w:val="000000" w:themeColor="text1"/>
          <w:spacing w:val="2"/>
          <w:lang w:val="en-US" w:eastAsia="en-US"/>
        </w:rPr>
        <w:t>communication and advocacy skills, with the ability to build trust,</w:t>
      </w:r>
    </w:p>
    <w:p w14:paraId="7D8F86C0" w14:textId="611AC008" w:rsidR="00E6150F" w:rsidRPr="00E6150F" w:rsidRDefault="00E6150F" w:rsidP="00E6150F">
      <w:pPr>
        <w:pStyle w:val="ListParagraph"/>
        <w:numPr>
          <w:ilvl w:val="0"/>
          <w:numId w:val="10"/>
        </w:numPr>
        <w:spacing w:after="160" w:line="240" w:lineRule="auto"/>
        <w:ind w:left="180" w:hanging="180"/>
        <w:rPr>
          <w:rFonts w:asciiTheme="majorHAnsi" w:eastAsia="Times New Roman" w:hAnsiTheme="majorHAnsi"/>
          <w:color w:val="000000" w:themeColor="text1"/>
          <w:spacing w:val="2"/>
          <w:lang w:val="en-US" w:eastAsia="en-US"/>
        </w:rPr>
      </w:pPr>
      <w:r w:rsidRPr="00E6150F">
        <w:rPr>
          <w:rFonts w:asciiTheme="majorHAnsi" w:eastAsia="Times New Roman" w:hAnsiTheme="majorHAnsi"/>
          <w:color w:val="000000" w:themeColor="text1"/>
          <w:spacing w:val="2"/>
          <w:lang w:val="en-US" w:eastAsia="en-US"/>
        </w:rPr>
        <w:t xml:space="preserve">Experience delivering </w:t>
      </w:r>
      <w:r w:rsidR="009B6B64">
        <w:rPr>
          <w:rFonts w:asciiTheme="majorHAnsi" w:eastAsia="Times New Roman" w:hAnsiTheme="majorHAnsi"/>
          <w:color w:val="000000" w:themeColor="text1"/>
          <w:spacing w:val="2"/>
          <w:lang w:val="en-US" w:eastAsia="en-US"/>
        </w:rPr>
        <w:t xml:space="preserve">skills development and </w:t>
      </w:r>
      <w:r w:rsidRPr="00E6150F">
        <w:rPr>
          <w:rFonts w:asciiTheme="majorHAnsi" w:eastAsia="Times New Roman" w:hAnsiTheme="majorHAnsi"/>
          <w:color w:val="000000" w:themeColor="text1"/>
          <w:spacing w:val="2"/>
          <w:lang w:val="en-US" w:eastAsia="en-US"/>
        </w:rPr>
        <w:t>youth projects as a facilitator or project lead,</w:t>
      </w:r>
    </w:p>
    <w:p w14:paraId="61D67662" w14:textId="77777777" w:rsidR="00E6150F" w:rsidRPr="00E6150F" w:rsidRDefault="00E6150F" w:rsidP="00E6150F">
      <w:pPr>
        <w:pStyle w:val="ListParagraph"/>
        <w:numPr>
          <w:ilvl w:val="0"/>
          <w:numId w:val="10"/>
        </w:numPr>
        <w:spacing w:after="160" w:line="240" w:lineRule="auto"/>
        <w:ind w:left="180" w:hanging="180"/>
        <w:rPr>
          <w:rFonts w:asciiTheme="majorHAnsi" w:eastAsia="Times New Roman" w:hAnsiTheme="majorHAnsi"/>
          <w:color w:val="000000" w:themeColor="text1"/>
          <w:spacing w:val="2"/>
          <w:lang w:val="en-US" w:eastAsia="en-US"/>
        </w:rPr>
      </w:pPr>
      <w:r w:rsidRPr="00E6150F">
        <w:rPr>
          <w:rFonts w:asciiTheme="majorHAnsi" w:eastAsia="Times New Roman" w:hAnsiTheme="majorHAnsi"/>
          <w:color w:val="000000" w:themeColor="text1"/>
          <w:spacing w:val="2"/>
          <w:lang w:val="en-US" w:eastAsia="en-US"/>
        </w:rPr>
        <w:t>Commitment to anti-racism, inclusion, and youth empowerment,</w:t>
      </w:r>
    </w:p>
    <w:p w14:paraId="7B88766C" w14:textId="4FA15E9E" w:rsidR="00E6150F" w:rsidRDefault="009B6B64" w:rsidP="00E6150F">
      <w:pPr>
        <w:pStyle w:val="ListParagraph"/>
        <w:numPr>
          <w:ilvl w:val="0"/>
          <w:numId w:val="10"/>
        </w:numPr>
        <w:spacing w:after="160" w:line="240" w:lineRule="auto"/>
        <w:ind w:left="180" w:hanging="180"/>
        <w:rPr>
          <w:rFonts w:asciiTheme="majorHAnsi" w:eastAsia="Times New Roman" w:hAnsiTheme="majorHAnsi"/>
          <w:color w:val="000000" w:themeColor="text1"/>
          <w:spacing w:val="2"/>
          <w:lang w:val="en-US" w:eastAsia="en-US"/>
        </w:rPr>
      </w:pPr>
      <w:r>
        <w:rPr>
          <w:rFonts w:asciiTheme="majorHAnsi" w:eastAsia="Times New Roman" w:hAnsiTheme="majorHAnsi"/>
          <w:color w:val="000000" w:themeColor="text1"/>
          <w:spacing w:val="2"/>
          <w:lang w:val="en-US" w:eastAsia="en-US"/>
        </w:rPr>
        <w:t>Experience of l</w:t>
      </w:r>
      <w:r w:rsidR="00E6150F" w:rsidRPr="00E6150F">
        <w:rPr>
          <w:rFonts w:asciiTheme="majorHAnsi" w:eastAsia="Times New Roman" w:hAnsiTheme="majorHAnsi"/>
          <w:color w:val="000000" w:themeColor="text1"/>
          <w:spacing w:val="2"/>
          <w:lang w:val="en-US" w:eastAsia="en-US"/>
        </w:rPr>
        <w:t xml:space="preserve">ine management </w:t>
      </w:r>
      <w:r>
        <w:rPr>
          <w:rFonts w:asciiTheme="majorHAnsi" w:eastAsia="Times New Roman" w:hAnsiTheme="majorHAnsi"/>
          <w:color w:val="000000" w:themeColor="text1"/>
          <w:spacing w:val="2"/>
          <w:lang w:val="en-US" w:eastAsia="en-US"/>
        </w:rPr>
        <w:t>and</w:t>
      </w:r>
      <w:r w:rsidR="00E6150F" w:rsidRPr="00E6150F">
        <w:rPr>
          <w:rFonts w:asciiTheme="majorHAnsi" w:eastAsia="Times New Roman" w:hAnsiTheme="majorHAnsi"/>
          <w:color w:val="000000" w:themeColor="text1"/>
          <w:spacing w:val="2"/>
          <w:lang w:val="en-US" w:eastAsia="en-US"/>
        </w:rPr>
        <w:t xml:space="preserve"> staff supervision experienc</w:t>
      </w:r>
      <w:r>
        <w:rPr>
          <w:rFonts w:asciiTheme="majorHAnsi" w:eastAsia="Times New Roman" w:hAnsiTheme="majorHAnsi"/>
          <w:color w:val="000000" w:themeColor="text1"/>
          <w:spacing w:val="2"/>
          <w:lang w:val="en-US" w:eastAsia="en-US"/>
        </w:rPr>
        <w:t>e,</w:t>
      </w:r>
    </w:p>
    <w:p w14:paraId="57EA57A0" w14:textId="0F68E84F" w:rsidR="009B6B64" w:rsidRDefault="009B6B64" w:rsidP="00E6150F">
      <w:pPr>
        <w:pStyle w:val="ListParagraph"/>
        <w:numPr>
          <w:ilvl w:val="0"/>
          <w:numId w:val="10"/>
        </w:numPr>
        <w:spacing w:after="160" w:line="240" w:lineRule="auto"/>
        <w:ind w:left="180" w:hanging="180"/>
        <w:rPr>
          <w:rFonts w:asciiTheme="majorHAnsi" w:eastAsia="Times New Roman" w:hAnsiTheme="majorHAnsi"/>
          <w:color w:val="000000" w:themeColor="text1"/>
          <w:spacing w:val="2"/>
          <w:lang w:val="en-US" w:eastAsia="en-US"/>
        </w:rPr>
      </w:pPr>
      <w:r w:rsidRPr="009B6B64">
        <w:rPr>
          <w:rFonts w:asciiTheme="majorHAnsi" w:eastAsia="Times New Roman" w:hAnsiTheme="majorHAnsi"/>
          <w:color w:val="000000" w:themeColor="text1"/>
          <w:spacing w:val="2"/>
          <w:lang w:val="en-US" w:eastAsia="en-US"/>
        </w:rPr>
        <w:t>Knowledge and understanding of the challenges and barriers young people face in society today</w:t>
      </w:r>
    </w:p>
    <w:p w14:paraId="45BC809A" w14:textId="77777777" w:rsidR="002B2349" w:rsidRPr="009B59D7" w:rsidRDefault="002B2349" w:rsidP="009B59D7">
      <w:pPr>
        <w:spacing w:line="240" w:lineRule="auto"/>
        <w:jc w:val="both"/>
        <w:rPr>
          <w:rFonts w:asciiTheme="majorHAnsi" w:hAnsiTheme="majorHAnsi"/>
        </w:rPr>
      </w:pPr>
    </w:p>
    <w:p w14:paraId="45BC809B" w14:textId="77777777" w:rsidR="002B2349" w:rsidRPr="009B59D7" w:rsidRDefault="009E29C7" w:rsidP="009B59D7">
      <w:pPr>
        <w:spacing w:line="240" w:lineRule="auto"/>
        <w:jc w:val="both"/>
        <w:rPr>
          <w:rFonts w:asciiTheme="majorHAnsi" w:hAnsiTheme="majorHAnsi"/>
          <w:b/>
        </w:rPr>
      </w:pPr>
      <w:r w:rsidRPr="009B59D7">
        <w:rPr>
          <w:rFonts w:asciiTheme="majorHAnsi" w:hAnsiTheme="majorHAnsi"/>
          <w:b/>
        </w:rPr>
        <w:t>Desirable criteria</w:t>
      </w:r>
    </w:p>
    <w:p w14:paraId="057CBD73" w14:textId="5F9C996C" w:rsidR="00F607C5" w:rsidRPr="0052792B" w:rsidRDefault="00F607C5" w:rsidP="00D42809">
      <w:pPr>
        <w:pStyle w:val="ListParagraph"/>
        <w:numPr>
          <w:ilvl w:val="0"/>
          <w:numId w:val="10"/>
        </w:numPr>
        <w:spacing w:after="160" w:line="240" w:lineRule="auto"/>
        <w:ind w:left="180" w:hanging="180"/>
        <w:rPr>
          <w:rFonts w:asciiTheme="majorHAnsi" w:eastAsia="Times New Roman" w:hAnsiTheme="majorHAnsi"/>
          <w:color w:val="000000" w:themeColor="text1"/>
          <w:spacing w:val="2"/>
          <w:lang w:val="en-US" w:eastAsia="en-US"/>
        </w:rPr>
      </w:pPr>
      <w:r w:rsidRPr="0052792B">
        <w:rPr>
          <w:rFonts w:asciiTheme="majorHAnsi" w:eastAsia="Times New Roman" w:hAnsiTheme="majorHAnsi"/>
          <w:color w:val="000000" w:themeColor="text1"/>
          <w:spacing w:val="2"/>
          <w:lang w:val="en-US" w:eastAsia="en-US"/>
        </w:rPr>
        <w:t>Experience working in or with schools, particularly in a pastoral, support, or co-production capacity</w:t>
      </w:r>
      <w:r w:rsidR="009B6B64" w:rsidRPr="0052792B">
        <w:rPr>
          <w:rFonts w:asciiTheme="majorHAnsi" w:eastAsia="Times New Roman" w:hAnsiTheme="majorHAnsi"/>
          <w:color w:val="000000" w:themeColor="text1"/>
          <w:spacing w:val="2"/>
          <w:lang w:val="en-US" w:eastAsia="en-US"/>
        </w:rPr>
        <w:t>.</w:t>
      </w:r>
    </w:p>
    <w:p w14:paraId="4B6C3747" w14:textId="77777777" w:rsidR="00DF740F" w:rsidRPr="0052792B" w:rsidRDefault="00841A3A" w:rsidP="00D42809">
      <w:pPr>
        <w:pStyle w:val="ListParagraph"/>
        <w:numPr>
          <w:ilvl w:val="0"/>
          <w:numId w:val="10"/>
        </w:numPr>
        <w:spacing w:after="160" w:line="240" w:lineRule="auto"/>
        <w:ind w:left="180" w:hanging="180"/>
        <w:rPr>
          <w:rFonts w:asciiTheme="majorHAnsi" w:eastAsia="Times New Roman" w:hAnsiTheme="majorHAnsi"/>
          <w:color w:val="000000" w:themeColor="text1"/>
          <w:spacing w:val="2"/>
          <w:lang w:val="en-US" w:eastAsia="en-US"/>
        </w:rPr>
      </w:pPr>
      <w:r w:rsidRPr="0052792B">
        <w:rPr>
          <w:rFonts w:asciiTheme="majorHAnsi" w:eastAsia="Times New Roman" w:hAnsiTheme="majorHAnsi"/>
          <w:color w:val="000000" w:themeColor="text1"/>
          <w:spacing w:val="2"/>
          <w:lang w:val="en-US" w:eastAsia="en-US"/>
        </w:rPr>
        <w:t>Experience working in or with a nonprofit or third-sector organisation</w:t>
      </w:r>
    </w:p>
    <w:p w14:paraId="005083B5" w14:textId="46AF3AB6" w:rsidR="00DF740F" w:rsidRPr="0052792B" w:rsidRDefault="00DF740F" w:rsidP="00D42809">
      <w:pPr>
        <w:pStyle w:val="ListParagraph"/>
        <w:numPr>
          <w:ilvl w:val="0"/>
          <w:numId w:val="10"/>
        </w:numPr>
        <w:spacing w:after="160" w:line="240" w:lineRule="auto"/>
        <w:ind w:left="180" w:hanging="180"/>
        <w:rPr>
          <w:rFonts w:asciiTheme="majorHAnsi" w:eastAsia="Times New Roman" w:hAnsiTheme="majorHAnsi"/>
          <w:color w:val="000000" w:themeColor="text1"/>
          <w:spacing w:val="2"/>
          <w:lang w:val="en-US" w:eastAsia="en-US"/>
        </w:rPr>
      </w:pPr>
      <w:r w:rsidRPr="0052792B">
        <w:rPr>
          <w:rFonts w:asciiTheme="majorHAnsi" w:eastAsia="Times New Roman" w:hAnsiTheme="majorHAnsi"/>
          <w:color w:val="000000" w:themeColor="text1"/>
          <w:spacing w:val="2"/>
          <w:lang w:val="en-US" w:eastAsia="en-US"/>
        </w:rPr>
        <w:t>Youth Work qualification.</w:t>
      </w:r>
    </w:p>
    <w:p w14:paraId="45BC80A0" w14:textId="77777777" w:rsidR="002B2349" w:rsidRDefault="009E29C7" w:rsidP="009B59D7">
      <w:pPr>
        <w:spacing w:line="240" w:lineRule="auto"/>
        <w:jc w:val="both"/>
        <w:rPr>
          <w:rFonts w:asciiTheme="majorHAnsi" w:hAnsiTheme="majorHAnsi"/>
        </w:rPr>
      </w:pPr>
      <w:r w:rsidRPr="009B59D7">
        <w:rPr>
          <w:rFonts w:asciiTheme="majorHAnsi" w:hAnsiTheme="majorHAnsi"/>
        </w:rPr>
        <w:tab/>
      </w:r>
      <w:r w:rsidRPr="009B59D7">
        <w:rPr>
          <w:rFonts w:asciiTheme="majorHAnsi" w:hAnsiTheme="majorHAnsi"/>
        </w:rPr>
        <w:tab/>
      </w:r>
    </w:p>
    <w:p w14:paraId="45BC80AD" w14:textId="77777777" w:rsidR="002B2349" w:rsidRPr="009B59D7" w:rsidRDefault="009E29C7" w:rsidP="009B59D7">
      <w:pPr>
        <w:spacing w:after="160" w:line="259" w:lineRule="auto"/>
        <w:rPr>
          <w:rFonts w:asciiTheme="majorHAnsi" w:hAnsiTheme="majorHAnsi"/>
          <w:b/>
        </w:rPr>
      </w:pPr>
      <w:r w:rsidRPr="009B59D7">
        <w:rPr>
          <w:rFonts w:asciiTheme="majorHAnsi" w:hAnsiTheme="majorHAnsi"/>
          <w:b/>
        </w:rPr>
        <w:t>Working with Children and Young People</w:t>
      </w:r>
    </w:p>
    <w:p w14:paraId="7613D70A" w14:textId="2D900046" w:rsidR="00DF740F" w:rsidRPr="001660C8" w:rsidRDefault="009E29C7" w:rsidP="009B59D7">
      <w:pPr>
        <w:spacing w:after="160" w:line="259" w:lineRule="auto"/>
        <w:rPr>
          <w:rFonts w:asciiTheme="majorHAnsi" w:hAnsiTheme="majorHAnsi"/>
          <w:bCs/>
        </w:rPr>
      </w:pPr>
      <w:r w:rsidRPr="009B59D7">
        <w:rPr>
          <w:rFonts w:asciiTheme="majorHAnsi" w:hAnsiTheme="majorHAnsi"/>
          <w:bCs/>
        </w:rPr>
        <w:t>Employment is conditional upon successful PVG and safeguarding check</w:t>
      </w:r>
      <w:r w:rsidR="00DF740F" w:rsidRPr="009B59D7">
        <w:rPr>
          <w:rFonts w:asciiTheme="majorHAnsi" w:hAnsiTheme="majorHAnsi"/>
          <w:bCs/>
        </w:rPr>
        <w:t>.</w:t>
      </w:r>
    </w:p>
    <w:p w14:paraId="45BC80B0" w14:textId="45054423" w:rsidR="002B2349" w:rsidRPr="009B59D7" w:rsidRDefault="009E29C7" w:rsidP="009B59D7">
      <w:pPr>
        <w:spacing w:after="160" w:line="259" w:lineRule="auto"/>
        <w:rPr>
          <w:rFonts w:asciiTheme="majorHAnsi" w:hAnsiTheme="majorHAnsi"/>
          <w:b/>
        </w:rPr>
      </w:pPr>
      <w:r w:rsidRPr="009B59D7">
        <w:rPr>
          <w:rFonts w:asciiTheme="majorHAnsi" w:hAnsiTheme="majorHAnsi"/>
          <w:b/>
        </w:rPr>
        <w:t xml:space="preserve">Diversity and Inclusion </w:t>
      </w:r>
    </w:p>
    <w:p w14:paraId="45BC80B1" w14:textId="77777777" w:rsidR="002B2349" w:rsidRPr="009B59D7" w:rsidRDefault="009E29C7" w:rsidP="009B59D7">
      <w:pPr>
        <w:spacing w:after="160" w:line="259" w:lineRule="auto"/>
        <w:rPr>
          <w:rFonts w:asciiTheme="majorHAnsi" w:hAnsiTheme="majorHAnsi"/>
          <w:bCs/>
        </w:rPr>
      </w:pPr>
      <w:r w:rsidRPr="009B59D7">
        <w:rPr>
          <w:rFonts w:asciiTheme="majorHAnsi" w:hAnsiTheme="majorHAnsi"/>
          <w:bCs/>
        </w:rPr>
        <w:t>We are committed to creating an inclusive environment where everyone feels valued, respected, and empowered to contribute their unique perspectives and experiences. </w:t>
      </w:r>
    </w:p>
    <w:p w14:paraId="45BC80B4" w14:textId="086737A7" w:rsidR="00C446C9" w:rsidRPr="001660C8" w:rsidRDefault="009E29C7" w:rsidP="001660C8">
      <w:pPr>
        <w:spacing w:after="160" w:line="259" w:lineRule="auto"/>
        <w:rPr>
          <w:rFonts w:asciiTheme="majorHAnsi" w:hAnsiTheme="majorHAnsi"/>
          <w:bCs/>
        </w:rPr>
      </w:pPr>
      <w:r w:rsidRPr="009B59D7">
        <w:rPr>
          <w:rFonts w:asciiTheme="majorHAnsi" w:hAnsiTheme="majorHAnsi"/>
          <w:bCs/>
        </w:rPr>
        <w:lastRenderedPageBreak/>
        <w:t>We are proud of our diverse and passionate team. We warmly welcome applicants from all backgrounds who share our values and our commitment to making a positive difference in the lives of young people.</w:t>
      </w:r>
    </w:p>
    <w:p w14:paraId="45BC80B5" w14:textId="77777777" w:rsidR="002B2349" w:rsidRPr="009B59D7" w:rsidRDefault="009E29C7" w:rsidP="009B59D7">
      <w:pPr>
        <w:spacing w:after="160" w:line="259" w:lineRule="auto"/>
        <w:rPr>
          <w:rFonts w:asciiTheme="majorHAnsi" w:hAnsiTheme="majorHAnsi"/>
          <w:b/>
        </w:rPr>
      </w:pPr>
      <w:r w:rsidRPr="009B59D7">
        <w:rPr>
          <w:rFonts w:asciiTheme="majorHAnsi" w:hAnsiTheme="majorHAnsi"/>
          <w:b/>
        </w:rPr>
        <w:t>Place of Work</w:t>
      </w:r>
    </w:p>
    <w:p w14:paraId="45BC80B6" w14:textId="28F31D46" w:rsidR="002B2349" w:rsidRPr="009B59D7" w:rsidRDefault="009E29C7" w:rsidP="009B59D7">
      <w:pPr>
        <w:spacing w:after="160" w:line="259" w:lineRule="auto"/>
        <w:rPr>
          <w:rFonts w:asciiTheme="majorHAnsi" w:hAnsiTheme="majorHAnsi"/>
          <w:bCs/>
        </w:rPr>
      </w:pPr>
      <w:r w:rsidRPr="009B59D7">
        <w:rPr>
          <w:rFonts w:asciiTheme="majorHAnsi" w:hAnsiTheme="majorHAnsi"/>
          <w:bCs/>
        </w:rPr>
        <w:t>Our office is based at Palmerston Place, Edinburgh</w:t>
      </w:r>
      <w:r w:rsidR="00DF740F" w:rsidRPr="009B59D7">
        <w:rPr>
          <w:rFonts w:asciiTheme="majorHAnsi" w:hAnsiTheme="majorHAnsi"/>
          <w:bCs/>
        </w:rPr>
        <w:t xml:space="preserve"> with excellent transport links, and an 8-minute walk to Haymarket train station</w:t>
      </w:r>
      <w:r w:rsidRPr="009B59D7">
        <w:rPr>
          <w:rFonts w:asciiTheme="majorHAnsi" w:hAnsiTheme="majorHAnsi"/>
          <w:bCs/>
        </w:rPr>
        <w:t xml:space="preserve">. </w:t>
      </w:r>
    </w:p>
    <w:p w14:paraId="7A0F7C16" w14:textId="25992E27" w:rsidR="00F607C5" w:rsidRPr="00676FA3" w:rsidRDefault="00F607C5" w:rsidP="009B59D7">
      <w:pPr>
        <w:spacing w:after="160" w:line="259" w:lineRule="auto"/>
        <w:rPr>
          <w:rFonts w:asciiTheme="majorHAnsi" w:hAnsiTheme="majorHAnsi"/>
          <w:bCs/>
        </w:rPr>
      </w:pPr>
      <w:r w:rsidRPr="00676FA3">
        <w:rPr>
          <w:rFonts w:asciiTheme="majorHAnsi" w:hAnsiTheme="majorHAnsi"/>
          <w:bCs/>
        </w:rPr>
        <w:t>We operate a hybrid working model, combining remote work with regular in-office collaboration.</w:t>
      </w:r>
      <w:r w:rsidR="009B6B64" w:rsidRPr="00676FA3">
        <w:rPr>
          <w:rFonts w:asciiTheme="majorHAnsi" w:hAnsiTheme="majorHAnsi"/>
          <w:bCs/>
        </w:rPr>
        <w:t xml:space="preserve"> This role particularly requires regular access and engagement with youth, stakeholders and staff at our Edinburgh office.</w:t>
      </w:r>
    </w:p>
    <w:p w14:paraId="3F184A09" w14:textId="77777777" w:rsidR="00F607C5" w:rsidRPr="00676FA3" w:rsidRDefault="00F607C5" w:rsidP="009B59D7">
      <w:pPr>
        <w:spacing w:after="160" w:line="259" w:lineRule="auto"/>
        <w:rPr>
          <w:rFonts w:asciiTheme="majorHAnsi" w:hAnsiTheme="majorHAnsi"/>
          <w:bCs/>
        </w:rPr>
      </w:pPr>
      <w:r w:rsidRPr="00676FA3">
        <w:rPr>
          <w:rFonts w:asciiTheme="majorHAnsi" w:hAnsiTheme="majorHAnsi"/>
          <w:bCs/>
        </w:rPr>
        <w:t>As part of this role, you will be required to attend schools and other delivery locations to support programme delivery and stakeholder engagement.</w:t>
      </w:r>
    </w:p>
    <w:p w14:paraId="21DD006E" w14:textId="2B34DAB3" w:rsidR="00F607C5" w:rsidRPr="009B59D7" w:rsidRDefault="00F607C5" w:rsidP="009B59D7">
      <w:pPr>
        <w:spacing w:after="160" w:line="259" w:lineRule="auto"/>
        <w:rPr>
          <w:rFonts w:asciiTheme="majorHAnsi" w:hAnsiTheme="majorHAnsi"/>
          <w:bCs/>
        </w:rPr>
      </w:pPr>
      <w:r w:rsidRPr="00676FA3">
        <w:rPr>
          <w:rFonts w:asciiTheme="majorHAnsi" w:hAnsiTheme="majorHAnsi"/>
          <w:bCs/>
        </w:rPr>
        <w:t>Some travel within Scotland will be required.</w:t>
      </w:r>
      <w:r w:rsidR="00DF740F" w:rsidRPr="00676FA3">
        <w:rPr>
          <w:rFonts w:asciiTheme="majorHAnsi" w:hAnsiTheme="majorHAnsi"/>
          <w:bCs/>
        </w:rPr>
        <w:t xml:space="preserve"> T</w:t>
      </w:r>
      <w:r w:rsidRPr="00676FA3">
        <w:rPr>
          <w:rFonts w:asciiTheme="majorHAnsi" w:hAnsiTheme="majorHAnsi"/>
          <w:bCs/>
        </w:rPr>
        <w:t>ravel expenses will be reimbursed in line with our policy.</w:t>
      </w:r>
    </w:p>
    <w:p w14:paraId="45BC80B9" w14:textId="77777777" w:rsidR="002B2349" w:rsidRPr="009B59D7" w:rsidRDefault="009E29C7" w:rsidP="009B59D7">
      <w:pPr>
        <w:spacing w:after="160" w:line="259" w:lineRule="auto"/>
        <w:rPr>
          <w:rFonts w:asciiTheme="majorHAnsi" w:hAnsiTheme="majorHAnsi"/>
          <w:b/>
        </w:rPr>
      </w:pPr>
      <w:r w:rsidRPr="009B59D7">
        <w:rPr>
          <w:rFonts w:asciiTheme="majorHAnsi" w:hAnsiTheme="majorHAnsi"/>
          <w:b/>
        </w:rPr>
        <w:t>What we offer</w:t>
      </w:r>
    </w:p>
    <w:p w14:paraId="755C385C" w14:textId="77777777" w:rsidR="00BF049E" w:rsidRPr="002E05A5" w:rsidRDefault="00BF049E" w:rsidP="002E05A5">
      <w:pPr>
        <w:pStyle w:val="ListParagraph"/>
        <w:numPr>
          <w:ilvl w:val="0"/>
          <w:numId w:val="10"/>
        </w:numPr>
        <w:spacing w:after="160" w:line="240" w:lineRule="auto"/>
        <w:ind w:left="180" w:hanging="180"/>
        <w:rPr>
          <w:rFonts w:asciiTheme="majorHAnsi" w:eastAsia="Times New Roman" w:hAnsiTheme="majorHAnsi"/>
          <w:color w:val="000000" w:themeColor="text1"/>
          <w:spacing w:val="2"/>
          <w:lang w:val="en-US" w:eastAsia="en-US"/>
        </w:rPr>
      </w:pPr>
      <w:r w:rsidRPr="002E05A5">
        <w:rPr>
          <w:rFonts w:asciiTheme="majorHAnsi" w:eastAsia="Times New Roman" w:hAnsiTheme="majorHAnsi"/>
          <w:color w:val="000000" w:themeColor="text1"/>
          <w:spacing w:val="2"/>
          <w:lang w:val="en-US" w:eastAsia="en-US"/>
        </w:rPr>
        <w:t>Intercultural Youth Scotland operates with a 4-day week, which means that we consider a 32-hour work week to be full-time.</w:t>
      </w:r>
    </w:p>
    <w:p w14:paraId="45BC80BA" w14:textId="4E9A1EA2" w:rsidR="002B2349" w:rsidRPr="002E05A5" w:rsidRDefault="009E29C7" w:rsidP="002E05A5">
      <w:pPr>
        <w:pStyle w:val="ListParagraph"/>
        <w:numPr>
          <w:ilvl w:val="0"/>
          <w:numId w:val="10"/>
        </w:numPr>
        <w:spacing w:after="160" w:line="240" w:lineRule="auto"/>
        <w:ind w:left="180" w:hanging="180"/>
        <w:rPr>
          <w:rFonts w:asciiTheme="majorHAnsi" w:eastAsia="Times New Roman" w:hAnsiTheme="majorHAnsi"/>
          <w:color w:val="000000" w:themeColor="text1"/>
          <w:spacing w:val="2"/>
          <w:lang w:val="en-US" w:eastAsia="en-US"/>
        </w:rPr>
      </w:pPr>
      <w:r w:rsidRPr="002E05A5">
        <w:rPr>
          <w:rFonts w:asciiTheme="majorHAnsi" w:eastAsia="Times New Roman" w:hAnsiTheme="majorHAnsi"/>
          <w:color w:val="000000" w:themeColor="text1"/>
          <w:spacing w:val="2"/>
          <w:lang w:val="en-US" w:eastAsia="en-US"/>
        </w:rPr>
        <w:t>We offer 29 days paid leave per year (inclusive of public holidays)</w:t>
      </w:r>
      <w:r w:rsidR="00BF049E" w:rsidRPr="002E05A5">
        <w:rPr>
          <w:rFonts w:asciiTheme="majorHAnsi" w:eastAsia="Times New Roman" w:hAnsiTheme="majorHAnsi"/>
          <w:color w:val="000000" w:themeColor="text1"/>
          <w:spacing w:val="2"/>
          <w:lang w:val="en-US" w:eastAsia="en-US"/>
        </w:rPr>
        <w:t>, which equates to 7.25 weeks.</w:t>
      </w:r>
    </w:p>
    <w:p w14:paraId="721416C6" w14:textId="4456F5BE" w:rsidR="00136654" w:rsidRPr="002E05A5" w:rsidRDefault="00136654" w:rsidP="002E05A5">
      <w:pPr>
        <w:pStyle w:val="ListParagraph"/>
        <w:numPr>
          <w:ilvl w:val="0"/>
          <w:numId w:val="10"/>
        </w:numPr>
        <w:spacing w:after="160" w:line="240" w:lineRule="auto"/>
        <w:ind w:left="180" w:hanging="180"/>
        <w:rPr>
          <w:rFonts w:asciiTheme="majorHAnsi" w:eastAsia="Times New Roman" w:hAnsiTheme="majorHAnsi"/>
          <w:color w:val="000000" w:themeColor="text1"/>
          <w:spacing w:val="2"/>
          <w:lang w:val="en-US" w:eastAsia="en-US"/>
        </w:rPr>
      </w:pPr>
      <w:r w:rsidRPr="002E05A5">
        <w:rPr>
          <w:rFonts w:asciiTheme="majorHAnsi" w:eastAsia="Times New Roman" w:hAnsiTheme="majorHAnsi"/>
          <w:color w:val="000000" w:themeColor="text1"/>
          <w:spacing w:val="2"/>
          <w:lang w:val="en-US" w:eastAsia="en-US"/>
        </w:rPr>
        <w:t xml:space="preserve">Access to </w:t>
      </w:r>
      <w:r w:rsidR="009E29C7" w:rsidRPr="002E05A5">
        <w:rPr>
          <w:rFonts w:asciiTheme="majorHAnsi" w:eastAsia="Times New Roman" w:hAnsiTheme="majorHAnsi"/>
          <w:color w:val="000000" w:themeColor="text1"/>
          <w:spacing w:val="2"/>
          <w:lang w:val="en-US" w:eastAsia="en-US"/>
        </w:rPr>
        <w:t>Employee Assistance provision in place</w:t>
      </w:r>
    </w:p>
    <w:p w14:paraId="6E2EAF67" w14:textId="77777777" w:rsidR="00136654" w:rsidRPr="002E05A5" w:rsidRDefault="00136654" w:rsidP="002E05A5">
      <w:pPr>
        <w:pStyle w:val="ListParagraph"/>
        <w:numPr>
          <w:ilvl w:val="0"/>
          <w:numId w:val="10"/>
        </w:numPr>
        <w:spacing w:after="160" w:line="240" w:lineRule="auto"/>
        <w:ind w:left="180" w:hanging="180"/>
        <w:rPr>
          <w:rFonts w:asciiTheme="majorHAnsi" w:eastAsia="Times New Roman" w:hAnsiTheme="majorHAnsi"/>
          <w:color w:val="000000" w:themeColor="text1"/>
          <w:spacing w:val="2"/>
          <w:lang w:val="en-US" w:eastAsia="en-US"/>
        </w:rPr>
      </w:pPr>
      <w:r w:rsidRPr="002E05A5">
        <w:rPr>
          <w:rFonts w:asciiTheme="majorHAnsi" w:eastAsia="Times New Roman" w:hAnsiTheme="majorHAnsi"/>
          <w:color w:val="000000" w:themeColor="text1"/>
          <w:spacing w:val="2"/>
          <w:lang w:val="en-US" w:eastAsia="en-US"/>
        </w:rPr>
        <w:t xml:space="preserve">TOIL is provided for work undertaken over normal contracted hours. </w:t>
      </w:r>
    </w:p>
    <w:p w14:paraId="72BCC7EF" w14:textId="77777777" w:rsidR="00F5758E" w:rsidRPr="00BF049E" w:rsidRDefault="00F5758E" w:rsidP="00F5758E">
      <w:pPr>
        <w:pStyle w:val="ListParagraph"/>
        <w:spacing w:after="160" w:line="259" w:lineRule="auto"/>
        <w:ind w:left="709"/>
        <w:rPr>
          <w:rFonts w:asciiTheme="majorHAnsi" w:hAnsiTheme="majorHAnsi"/>
          <w:bCs/>
        </w:rPr>
      </w:pPr>
    </w:p>
    <w:p w14:paraId="21523D0B" w14:textId="4DDFFC34" w:rsidR="00F5758E" w:rsidRDefault="00F5758E" w:rsidP="00F5758E">
      <w:pPr>
        <w:pStyle w:val="ListParagraph"/>
        <w:spacing w:after="160" w:line="259" w:lineRule="auto"/>
        <w:ind w:left="-162"/>
        <w:rPr>
          <w:rFonts w:ascii="Calibri" w:hAnsi="Calibri" w:cs="Calibri"/>
        </w:rPr>
      </w:pPr>
      <w:r w:rsidRPr="00F5758E">
        <w:rPr>
          <w:rFonts w:ascii="Calibri" w:hAnsi="Calibri" w:cs="Calibri"/>
          <w:b/>
          <w:bCs/>
        </w:rPr>
        <w:t>How to Apply:</w:t>
      </w:r>
      <w:r w:rsidRPr="00F5758E">
        <w:rPr>
          <w:rFonts w:ascii="Calibri" w:hAnsi="Calibri" w:cs="Calibri"/>
        </w:rPr>
        <w:br/>
        <w:t>If you are interested</w:t>
      </w:r>
      <w:r w:rsidR="00107571">
        <w:rPr>
          <w:rFonts w:ascii="Calibri" w:hAnsi="Calibri" w:cs="Calibri"/>
        </w:rPr>
        <w:t xml:space="preserve"> in being considered for this </w:t>
      </w:r>
      <w:r w:rsidRPr="00F5758E">
        <w:rPr>
          <w:rFonts w:ascii="Calibri" w:hAnsi="Calibri" w:cs="Calibri"/>
        </w:rPr>
        <w:t xml:space="preserve">role, please </w:t>
      </w:r>
      <w:r w:rsidR="00C7441B">
        <w:rPr>
          <w:rFonts w:ascii="Calibri" w:hAnsi="Calibri" w:cs="Calibri"/>
        </w:rPr>
        <w:t xml:space="preserve">send </w:t>
      </w:r>
      <w:r w:rsidRPr="00F5758E">
        <w:rPr>
          <w:rFonts w:ascii="Calibri" w:hAnsi="Calibri" w:cs="Calibri"/>
        </w:rPr>
        <w:t>your CV and a covering letter outlining your interest and suitability for the role</w:t>
      </w:r>
      <w:r w:rsidR="00C7441B">
        <w:rPr>
          <w:rFonts w:ascii="Calibri" w:hAnsi="Calibri" w:cs="Calibri"/>
        </w:rPr>
        <w:t xml:space="preserve"> </w:t>
      </w:r>
      <w:r w:rsidR="002467CD">
        <w:rPr>
          <w:rFonts w:ascii="Calibri" w:hAnsi="Calibri" w:cs="Calibri"/>
        </w:rPr>
        <w:t xml:space="preserve">to </w:t>
      </w:r>
      <w:r w:rsidR="002467CD" w:rsidRPr="009736D0">
        <w:rPr>
          <w:rFonts w:ascii="Calibri" w:hAnsi="Calibri" w:cs="Calibri"/>
        </w:rPr>
        <w:t>Garvin Sealy</w:t>
      </w:r>
      <w:r w:rsidR="00C7441B">
        <w:rPr>
          <w:rFonts w:ascii="Calibri" w:hAnsi="Calibri" w:cs="Calibri"/>
        </w:rPr>
        <w:t xml:space="preserve">, Interim Executive Director: </w:t>
      </w:r>
      <w:r w:rsidR="002467CD" w:rsidRPr="009736D0">
        <w:rPr>
          <w:rFonts w:ascii="Calibri" w:hAnsi="Calibri" w:cs="Calibri"/>
        </w:rPr>
        <w:t>Garvin@interculturalyouthscotland.org</w:t>
      </w:r>
    </w:p>
    <w:p w14:paraId="3F5CAF47" w14:textId="77777777" w:rsidR="000111A0" w:rsidRDefault="000111A0" w:rsidP="00F5758E">
      <w:pPr>
        <w:pStyle w:val="ListParagraph"/>
        <w:spacing w:after="160" w:line="259" w:lineRule="auto"/>
        <w:ind w:left="-162"/>
        <w:rPr>
          <w:rFonts w:ascii="Calibri" w:hAnsi="Calibri" w:cs="Calibri"/>
        </w:rPr>
      </w:pPr>
    </w:p>
    <w:p w14:paraId="2F30B1A2" w14:textId="382FE426" w:rsidR="000111A0" w:rsidRPr="00F5758E" w:rsidRDefault="000111A0" w:rsidP="00F5758E">
      <w:pPr>
        <w:pStyle w:val="ListParagraph"/>
        <w:spacing w:after="160" w:line="259" w:lineRule="auto"/>
        <w:ind w:left="-162"/>
        <w:rPr>
          <w:rFonts w:ascii="Calibri" w:hAnsi="Calibri" w:cs="Calibri"/>
        </w:rPr>
      </w:pPr>
      <w:r>
        <w:rPr>
          <w:rFonts w:ascii="Calibri" w:hAnsi="Calibri" w:cs="Calibri"/>
        </w:rPr>
        <w:t>Should you have any questions</w:t>
      </w:r>
      <w:r w:rsidR="008E0640">
        <w:rPr>
          <w:rFonts w:ascii="Calibri" w:hAnsi="Calibri" w:cs="Calibri"/>
        </w:rPr>
        <w:t xml:space="preserve"> in relation to this role</w:t>
      </w:r>
      <w:r w:rsidR="007973E7">
        <w:rPr>
          <w:rFonts w:ascii="Calibri" w:hAnsi="Calibri" w:cs="Calibri"/>
        </w:rPr>
        <w:t xml:space="preserve"> please contact </w:t>
      </w:r>
      <w:r w:rsidR="009736D0" w:rsidRPr="009736D0">
        <w:rPr>
          <w:rFonts w:ascii="Calibri" w:hAnsi="Calibri" w:cs="Calibri"/>
        </w:rPr>
        <w:t>Garvin Sealy</w:t>
      </w:r>
      <w:r w:rsidR="006E76A3">
        <w:rPr>
          <w:rFonts w:ascii="Calibri" w:hAnsi="Calibri" w:cs="Calibri"/>
        </w:rPr>
        <w:t xml:space="preserve"> (</w:t>
      </w:r>
      <w:r w:rsidR="009736D0" w:rsidRPr="009736D0">
        <w:rPr>
          <w:rFonts w:ascii="Calibri" w:hAnsi="Calibri" w:cs="Calibri"/>
        </w:rPr>
        <w:t>Garvin@interculturalyouthscotland.org</w:t>
      </w:r>
      <w:r w:rsidR="006E76A3">
        <w:rPr>
          <w:rFonts w:ascii="Calibri" w:hAnsi="Calibri" w:cs="Calibri"/>
        </w:rPr>
        <w:t>)</w:t>
      </w:r>
    </w:p>
    <w:p w14:paraId="75C38701" w14:textId="77777777" w:rsidR="00F5758E" w:rsidRDefault="00F5758E" w:rsidP="00F5758E">
      <w:pPr>
        <w:pStyle w:val="ListParagraph"/>
        <w:spacing w:after="160" w:line="259" w:lineRule="auto"/>
        <w:ind w:left="-162"/>
        <w:rPr>
          <w:rFonts w:ascii="Calibri" w:hAnsi="Calibri" w:cs="Calibri"/>
          <w:b/>
          <w:bCs/>
        </w:rPr>
      </w:pPr>
    </w:p>
    <w:p w14:paraId="6AFC8278" w14:textId="39C04EA6" w:rsidR="00F5758E" w:rsidRPr="00F5758E" w:rsidRDefault="002E05A5" w:rsidP="00F5758E">
      <w:pPr>
        <w:pStyle w:val="ListParagraph"/>
        <w:spacing w:after="160" w:line="259" w:lineRule="auto"/>
        <w:ind w:left="-162"/>
        <w:rPr>
          <w:rFonts w:ascii="Calibri" w:hAnsi="Calibri" w:cs="Calibri"/>
        </w:rPr>
      </w:pPr>
      <w:r>
        <w:rPr>
          <w:rFonts w:ascii="Calibri" w:hAnsi="Calibri" w:cs="Calibri"/>
          <w:b/>
          <w:bCs/>
        </w:rPr>
        <w:t>Closing Date</w:t>
      </w:r>
      <w:r w:rsidR="00F5758E" w:rsidRPr="00F5758E">
        <w:rPr>
          <w:rFonts w:ascii="Calibri" w:hAnsi="Calibri" w:cs="Calibri"/>
          <w:b/>
          <w:bCs/>
        </w:rPr>
        <w:t>:</w:t>
      </w:r>
      <w:r w:rsidR="00F5758E" w:rsidRPr="00F5758E">
        <w:rPr>
          <w:rFonts w:ascii="Calibri" w:hAnsi="Calibri" w:cs="Calibri"/>
        </w:rPr>
        <w:t xml:space="preserve"> </w:t>
      </w:r>
      <w:r w:rsidR="00676FA3">
        <w:rPr>
          <w:rFonts w:ascii="Calibri" w:hAnsi="Calibri" w:cs="Calibri"/>
        </w:rPr>
        <w:t>1 August 2025</w:t>
      </w:r>
    </w:p>
    <w:p w14:paraId="45BC80BD" w14:textId="77777777" w:rsidR="002B2349" w:rsidRPr="009B59D7" w:rsidRDefault="002B2349" w:rsidP="009B59D7">
      <w:pPr>
        <w:rPr>
          <w:rFonts w:asciiTheme="majorHAnsi" w:hAnsiTheme="majorHAnsi"/>
        </w:rPr>
      </w:pPr>
    </w:p>
    <w:sectPr w:rsidR="002B2349" w:rsidRPr="009B59D7" w:rsidSect="005379A7">
      <w:headerReference w:type="default" r:id="rId10"/>
      <w:footerReference w:type="default" r:id="rId11"/>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834BA0" w14:textId="77777777" w:rsidR="00052C5C" w:rsidRDefault="00052C5C" w:rsidP="005379A7">
      <w:pPr>
        <w:spacing w:line="240" w:lineRule="auto"/>
      </w:pPr>
      <w:r>
        <w:separator/>
      </w:r>
    </w:p>
  </w:endnote>
  <w:endnote w:type="continuationSeparator" w:id="0">
    <w:p w14:paraId="53E96FF5" w14:textId="77777777" w:rsidR="00052C5C" w:rsidRDefault="00052C5C" w:rsidP="005379A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embedRegular r:id="rId1" w:fontKey="{4304E270-42FA-4E71-A345-FCD7863B02AA}"/>
  </w:font>
  <w:font w:name="Helvetica">
    <w:panose1 w:val="020B0604020202020204"/>
    <w:charset w:val="00"/>
    <w:family w:val="swiss"/>
    <w:pitch w:val="variable"/>
    <w:sig w:usb0="E0002EFF" w:usb1="C000785B" w:usb2="00000009" w:usb3="00000000" w:csb0="000001FF" w:csb1="00000000"/>
    <w:embedRegular r:id="rId2" w:fontKey="{2C00F60B-1DF8-44B0-B1F5-121C37DB482F}"/>
  </w:font>
  <w:font w:name="Calibri">
    <w:panose1 w:val="020F0502020204030204"/>
    <w:charset w:val="00"/>
    <w:family w:val="swiss"/>
    <w:pitch w:val="variable"/>
    <w:sig w:usb0="E4002EFF" w:usb1="C200247B" w:usb2="00000009" w:usb3="00000000" w:csb0="000001FF" w:csb1="00000000"/>
    <w:embedRegular r:id="rId3" w:fontKey="{8CCF22F5-C2F5-4381-9604-9415F2000F3A}"/>
    <w:embedBold r:id="rId4" w:fontKey="{CE6F5F4F-7B67-477F-B490-2B2D0544E368}"/>
    <w:embedItalic r:id="rId5" w:fontKey="{87E51DA0-349A-41F8-B8F4-432FB0C38EC4}"/>
  </w:font>
  <w:font w:name="Cambria">
    <w:panose1 w:val="02040503050406030204"/>
    <w:charset w:val="00"/>
    <w:family w:val="roman"/>
    <w:pitch w:val="variable"/>
    <w:sig w:usb0="E00006FF" w:usb1="420024FF" w:usb2="02000000" w:usb3="00000000" w:csb0="0000019F" w:csb1="00000000"/>
    <w:embedRegular r:id="rId6" w:fontKey="{7DC45A1B-40B0-4760-BCE8-C8E25624F7B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4605FD" w14:textId="77777777" w:rsidR="00DF1A66" w:rsidRPr="004A704B" w:rsidRDefault="00DF1A66" w:rsidP="00DF1A66">
    <w:pPr>
      <w:pStyle w:val="Footer"/>
      <w:rPr>
        <w:rFonts w:asciiTheme="majorHAnsi" w:hAnsiTheme="majorHAnsi"/>
        <w:color w:val="404040" w:themeColor="text1" w:themeTint="BF"/>
        <w:sz w:val="18"/>
        <w:szCs w:val="18"/>
      </w:rPr>
    </w:pPr>
    <w:r w:rsidRPr="004A704B">
      <w:rPr>
        <w:rFonts w:asciiTheme="majorHAnsi" w:hAnsiTheme="majorHAnsi"/>
        <w:color w:val="404040" w:themeColor="text1" w:themeTint="BF"/>
        <w:sz w:val="18"/>
        <w:szCs w:val="18"/>
      </w:rPr>
      <w:t>Intercultural Youth Scotland</w:t>
    </w:r>
  </w:p>
  <w:p w14:paraId="65091D30" w14:textId="77777777" w:rsidR="009B59D7" w:rsidRPr="004A704B" w:rsidRDefault="00DF1A66" w:rsidP="009B59D7">
    <w:pPr>
      <w:pStyle w:val="Footer"/>
      <w:rPr>
        <w:rFonts w:asciiTheme="majorHAnsi" w:hAnsiTheme="majorHAnsi"/>
        <w:color w:val="404040" w:themeColor="text1" w:themeTint="BF"/>
        <w:sz w:val="18"/>
        <w:szCs w:val="18"/>
      </w:rPr>
    </w:pPr>
    <w:r w:rsidRPr="004A704B">
      <w:rPr>
        <w:rFonts w:asciiTheme="majorHAnsi" w:hAnsiTheme="majorHAnsi"/>
        <w:color w:val="404040" w:themeColor="text1" w:themeTint="BF"/>
        <w:sz w:val="18"/>
        <w:szCs w:val="18"/>
      </w:rPr>
      <w:t>Scottish Registered Charity SC049007</w:t>
    </w:r>
    <w:r w:rsidR="009B59D7" w:rsidRPr="004A704B">
      <w:rPr>
        <w:rFonts w:asciiTheme="majorHAnsi" w:hAnsiTheme="majorHAnsi"/>
        <w:color w:val="404040" w:themeColor="text1" w:themeTint="BF"/>
        <w:sz w:val="18"/>
        <w:szCs w:val="18"/>
      </w:rPr>
      <w:t xml:space="preserve"> </w:t>
    </w:r>
  </w:p>
  <w:p w14:paraId="339B6929" w14:textId="59E94501" w:rsidR="009B59D7" w:rsidRPr="004A704B" w:rsidRDefault="009B59D7" w:rsidP="009B59D7">
    <w:pPr>
      <w:pStyle w:val="Footer"/>
      <w:rPr>
        <w:rFonts w:asciiTheme="majorHAnsi" w:hAnsiTheme="majorHAnsi"/>
        <w:color w:val="404040" w:themeColor="text1" w:themeTint="BF"/>
        <w:sz w:val="18"/>
        <w:szCs w:val="18"/>
      </w:rPr>
    </w:pPr>
    <w:r w:rsidRPr="004A704B">
      <w:rPr>
        <w:rFonts w:asciiTheme="majorHAnsi" w:hAnsiTheme="majorHAnsi"/>
        <w:color w:val="404040" w:themeColor="text1" w:themeTint="BF"/>
        <w:sz w:val="18"/>
        <w:szCs w:val="18"/>
      </w:rPr>
      <w:t>48 Palmerston Place</w:t>
    </w:r>
  </w:p>
  <w:p w14:paraId="2ED40D62" w14:textId="6C1E1A71" w:rsidR="00DF1A66" w:rsidRPr="004A704B" w:rsidRDefault="009B59D7" w:rsidP="009B59D7">
    <w:pPr>
      <w:pStyle w:val="Footer"/>
      <w:rPr>
        <w:rFonts w:asciiTheme="majorHAnsi" w:hAnsiTheme="majorHAnsi"/>
        <w:color w:val="404040" w:themeColor="text1" w:themeTint="BF"/>
        <w:sz w:val="18"/>
        <w:szCs w:val="18"/>
      </w:rPr>
    </w:pPr>
    <w:r w:rsidRPr="004A704B">
      <w:rPr>
        <w:rFonts w:asciiTheme="majorHAnsi" w:hAnsiTheme="majorHAnsi"/>
        <w:color w:val="404040" w:themeColor="text1" w:themeTint="BF"/>
        <w:sz w:val="18"/>
        <w:szCs w:val="18"/>
      </w:rPr>
      <w:t>Edinburgh, EH12 5DE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179D98" w14:textId="77777777" w:rsidR="00052C5C" w:rsidRDefault="00052C5C" w:rsidP="005379A7">
      <w:pPr>
        <w:spacing w:line="240" w:lineRule="auto"/>
      </w:pPr>
      <w:r>
        <w:separator/>
      </w:r>
    </w:p>
  </w:footnote>
  <w:footnote w:type="continuationSeparator" w:id="0">
    <w:p w14:paraId="4E601564" w14:textId="77777777" w:rsidR="00052C5C" w:rsidRDefault="00052C5C" w:rsidP="005379A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9"/>
      <w:gridCol w:w="4510"/>
    </w:tblGrid>
    <w:tr w:rsidR="005379A7" w14:paraId="2F093A34" w14:textId="77777777" w:rsidTr="005379A7">
      <w:tc>
        <w:tcPr>
          <w:tcW w:w="4509" w:type="dxa"/>
        </w:tcPr>
        <w:p w14:paraId="58DEF11A" w14:textId="5E0FF73C" w:rsidR="005379A7" w:rsidRDefault="00E6150F" w:rsidP="005379A7">
          <w:pPr>
            <w:contextualSpacing/>
            <w:rPr>
              <w:b/>
              <w:sz w:val="24"/>
              <w:szCs w:val="24"/>
            </w:rPr>
          </w:pPr>
          <w:r>
            <w:rPr>
              <w:b/>
              <w:sz w:val="24"/>
              <w:szCs w:val="24"/>
            </w:rPr>
            <w:t>Youth Work</w:t>
          </w:r>
          <w:r w:rsidR="005379A7" w:rsidRPr="005379A7">
            <w:rPr>
              <w:b/>
              <w:sz w:val="24"/>
              <w:szCs w:val="24"/>
            </w:rPr>
            <w:t xml:space="preserve"> Coordinator</w:t>
          </w:r>
        </w:p>
        <w:p w14:paraId="7BD45A38" w14:textId="77777777" w:rsidR="005379A7" w:rsidRDefault="005379A7" w:rsidP="005379A7">
          <w:pPr>
            <w:pStyle w:val="Header"/>
          </w:pPr>
          <w:r w:rsidRPr="005379A7">
            <w:rPr>
              <w:b/>
              <w:sz w:val="24"/>
              <w:szCs w:val="24"/>
            </w:rPr>
            <w:t>Job Description</w:t>
          </w:r>
        </w:p>
        <w:p w14:paraId="31B7A7FB" w14:textId="6DF7DCCF" w:rsidR="005379A7" w:rsidRDefault="005379A7" w:rsidP="005379A7">
          <w:pPr>
            <w:contextualSpacing/>
            <w:jc w:val="right"/>
            <w:rPr>
              <w:b/>
              <w:sz w:val="24"/>
              <w:szCs w:val="24"/>
            </w:rPr>
          </w:pPr>
        </w:p>
      </w:tc>
      <w:tc>
        <w:tcPr>
          <w:tcW w:w="4510" w:type="dxa"/>
        </w:tcPr>
        <w:p w14:paraId="6DB40AA4" w14:textId="536DE644" w:rsidR="005379A7" w:rsidRDefault="005379A7" w:rsidP="005379A7">
          <w:pPr>
            <w:contextualSpacing/>
            <w:jc w:val="right"/>
            <w:rPr>
              <w:b/>
              <w:sz w:val="24"/>
              <w:szCs w:val="24"/>
            </w:rPr>
          </w:pPr>
          <w:r w:rsidRPr="005379A7">
            <w:rPr>
              <w:noProof/>
              <w:sz w:val="24"/>
              <w:szCs w:val="24"/>
            </w:rPr>
            <w:drawing>
              <wp:inline distT="0" distB="0" distL="0" distR="0" wp14:anchorId="3A27A355" wp14:editId="0EED3E01">
                <wp:extent cx="950614" cy="896293"/>
                <wp:effectExtent l="0" t="0" r="1905" b="5715"/>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019292" cy="961046"/>
                        </a:xfrm>
                        <a:prstGeom prst="rect">
                          <a:avLst/>
                        </a:prstGeom>
                        <a:ln/>
                      </pic:spPr>
                    </pic:pic>
                  </a:graphicData>
                </a:graphic>
              </wp:inline>
            </w:drawing>
          </w:r>
        </w:p>
      </w:tc>
    </w:tr>
  </w:tbl>
  <w:p w14:paraId="450270B1" w14:textId="384FF4A6" w:rsidR="005379A7" w:rsidRPr="005379A7" w:rsidRDefault="005379A7" w:rsidP="001660C8">
    <w:pPr>
      <w:contextualSpacing/>
      <w:rPr>
        <w:b/>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D052D0"/>
    <w:multiLevelType w:val="multilevel"/>
    <w:tmpl w:val="77AC5F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DAC03BF"/>
    <w:multiLevelType w:val="hybridMultilevel"/>
    <w:tmpl w:val="858234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1904E8C"/>
    <w:multiLevelType w:val="multilevel"/>
    <w:tmpl w:val="34B8E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5433B34"/>
    <w:multiLevelType w:val="multilevel"/>
    <w:tmpl w:val="F8683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8284EC1"/>
    <w:multiLevelType w:val="multilevel"/>
    <w:tmpl w:val="31423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EB0360"/>
    <w:multiLevelType w:val="hybridMultilevel"/>
    <w:tmpl w:val="7696FEC2"/>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6" w15:restartNumberingAfterBreak="0">
    <w:nsid w:val="311F30E7"/>
    <w:multiLevelType w:val="multilevel"/>
    <w:tmpl w:val="8E4A4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2AD0221"/>
    <w:multiLevelType w:val="multilevel"/>
    <w:tmpl w:val="921E04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7B168BB"/>
    <w:multiLevelType w:val="hybridMultilevel"/>
    <w:tmpl w:val="4E348FDC"/>
    <w:lvl w:ilvl="0" w:tplc="08090001">
      <w:start w:val="1"/>
      <w:numFmt w:val="bullet"/>
      <w:lvlText w:val=""/>
      <w:lvlJc w:val="left"/>
      <w:pPr>
        <w:ind w:left="-162" w:hanging="360"/>
      </w:pPr>
      <w:rPr>
        <w:rFonts w:ascii="Symbol" w:hAnsi="Symbol" w:hint="default"/>
      </w:rPr>
    </w:lvl>
    <w:lvl w:ilvl="1" w:tplc="08090003" w:tentative="1">
      <w:start w:val="1"/>
      <w:numFmt w:val="bullet"/>
      <w:lvlText w:val="o"/>
      <w:lvlJc w:val="left"/>
      <w:pPr>
        <w:ind w:left="558" w:hanging="360"/>
      </w:pPr>
      <w:rPr>
        <w:rFonts w:ascii="Courier New" w:hAnsi="Courier New" w:cs="Courier New" w:hint="default"/>
      </w:rPr>
    </w:lvl>
    <w:lvl w:ilvl="2" w:tplc="08090005" w:tentative="1">
      <w:start w:val="1"/>
      <w:numFmt w:val="bullet"/>
      <w:lvlText w:val=""/>
      <w:lvlJc w:val="left"/>
      <w:pPr>
        <w:ind w:left="1278" w:hanging="360"/>
      </w:pPr>
      <w:rPr>
        <w:rFonts w:ascii="Wingdings" w:hAnsi="Wingdings" w:hint="default"/>
      </w:rPr>
    </w:lvl>
    <w:lvl w:ilvl="3" w:tplc="08090001" w:tentative="1">
      <w:start w:val="1"/>
      <w:numFmt w:val="bullet"/>
      <w:lvlText w:val=""/>
      <w:lvlJc w:val="left"/>
      <w:pPr>
        <w:ind w:left="1998" w:hanging="360"/>
      </w:pPr>
      <w:rPr>
        <w:rFonts w:ascii="Symbol" w:hAnsi="Symbol" w:hint="default"/>
      </w:rPr>
    </w:lvl>
    <w:lvl w:ilvl="4" w:tplc="08090003" w:tentative="1">
      <w:start w:val="1"/>
      <w:numFmt w:val="bullet"/>
      <w:lvlText w:val="o"/>
      <w:lvlJc w:val="left"/>
      <w:pPr>
        <w:ind w:left="2718" w:hanging="360"/>
      </w:pPr>
      <w:rPr>
        <w:rFonts w:ascii="Courier New" w:hAnsi="Courier New" w:cs="Courier New" w:hint="default"/>
      </w:rPr>
    </w:lvl>
    <w:lvl w:ilvl="5" w:tplc="08090005" w:tentative="1">
      <w:start w:val="1"/>
      <w:numFmt w:val="bullet"/>
      <w:lvlText w:val=""/>
      <w:lvlJc w:val="left"/>
      <w:pPr>
        <w:ind w:left="3438" w:hanging="360"/>
      </w:pPr>
      <w:rPr>
        <w:rFonts w:ascii="Wingdings" w:hAnsi="Wingdings" w:hint="default"/>
      </w:rPr>
    </w:lvl>
    <w:lvl w:ilvl="6" w:tplc="08090001" w:tentative="1">
      <w:start w:val="1"/>
      <w:numFmt w:val="bullet"/>
      <w:lvlText w:val=""/>
      <w:lvlJc w:val="left"/>
      <w:pPr>
        <w:ind w:left="4158" w:hanging="360"/>
      </w:pPr>
      <w:rPr>
        <w:rFonts w:ascii="Symbol" w:hAnsi="Symbol" w:hint="default"/>
      </w:rPr>
    </w:lvl>
    <w:lvl w:ilvl="7" w:tplc="08090003" w:tentative="1">
      <w:start w:val="1"/>
      <w:numFmt w:val="bullet"/>
      <w:lvlText w:val="o"/>
      <w:lvlJc w:val="left"/>
      <w:pPr>
        <w:ind w:left="4878" w:hanging="360"/>
      </w:pPr>
      <w:rPr>
        <w:rFonts w:ascii="Courier New" w:hAnsi="Courier New" w:cs="Courier New" w:hint="default"/>
      </w:rPr>
    </w:lvl>
    <w:lvl w:ilvl="8" w:tplc="08090005" w:tentative="1">
      <w:start w:val="1"/>
      <w:numFmt w:val="bullet"/>
      <w:lvlText w:val=""/>
      <w:lvlJc w:val="left"/>
      <w:pPr>
        <w:ind w:left="5598" w:hanging="360"/>
      </w:pPr>
      <w:rPr>
        <w:rFonts w:ascii="Wingdings" w:hAnsi="Wingdings" w:hint="default"/>
      </w:rPr>
    </w:lvl>
  </w:abstractNum>
  <w:abstractNum w:abstractNumId="9" w15:restartNumberingAfterBreak="0">
    <w:nsid w:val="57C1544A"/>
    <w:multiLevelType w:val="hybridMultilevel"/>
    <w:tmpl w:val="C11AB32C"/>
    <w:lvl w:ilvl="0" w:tplc="34A056AC">
      <w:start w:val="1"/>
      <w:numFmt w:val="bullet"/>
      <w:lvlText w:val="•"/>
      <w:lvlJc w:val="left"/>
      <w:pPr>
        <w:ind w:left="7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E16D726">
      <w:start w:val="1"/>
      <w:numFmt w:val="bullet"/>
      <w:lvlText w:val="o"/>
      <w:lvlJc w:val="left"/>
      <w:pPr>
        <w:ind w:left="14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FFEEC90">
      <w:start w:val="1"/>
      <w:numFmt w:val="bullet"/>
      <w:lvlText w:val="▪"/>
      <w:lvlJc w:val="left"/>
      <w:pPr>
        <w:ind w:left="21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35E4AF6">
      <w:start w:val="1"/>
      <w:numFmt w:val="bullet"/>
      <w:lvlText w:val="•"/>
      <w:lvlJc w:val="left"/>
      <w:pPr>
        <w:ind w:left="28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5C88598">
      <w:start w:val="1"/>
      <w:numFmt w:val="bullet"/>
      <w:lvlText w:val="o"/>
      <w:lvlJc w:val="left"/>
      <w:pPr>
        <w:ind w:left="36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60AACBC">
      <w:start w:val="1"/>
      <w:numFmt w:val="bullet"/>
      <w:lvlText w:val="▪"/>
      <w:lvlJc w:val="left"/>
      <w:pPr>
        <w:ind w:left="43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5009990">
      <w:start w:val="1"/>
      <w:numFmt w:val="bullet"/>
      <w:lvlText w:val="•"/>
      <w:lvlJc w:val="left"/>
      <w:pPr>
        <w:ind w:left="50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D20862E">
      <w:start w:val="1"/>
      <w:numFmt w:val="bullet"/>
      <w:lvlText w:val="o"/>
      <w:lvlJc w:val="left"/>
      <w:pPr>
        <w:ind w:left="57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4D09ADE">
      <w:start w:val="1"/>
      <w:numFmt w:val="bullet"/>
      <w:lvlText w:val="▪"/>
      <w:lvlJc w:val="left"/>
      <w:pPr>
        <w:ind w:left="64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58EA60FA"/>
    <w:multiLevelType w:val="multilevel"/>
    <w:tmpl w:val="2146F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99E1FD3"/>
    <w:multiLevelType w:val="multilevel"/>
    <w:tmpl w:val="474C8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B486731"/>
    <w:multiLevelType w:val="multilevel"/>
    <w:tmpl w:val="08121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B97435D"/>
    <w:multiLevelType w:val="multilevel"/>
    <w:tmpl w:val="0040196C"/>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6D605C4E"/>
    <w:multiLevelType w:val="multilevel"/>
    <w:tmpl w:val="C0D8A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8A06E44"/>
    <w:multiLevelType w:val="multilevel"/>
    <w:tmpl w:val="DF9E52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7ECD5486"/>
    <w:multiLevelType w:val="hybridMultilevel"/>
    <w:tmpl w:val="B68C9DAC"/>
    <w:lvl w:ilvl="0" w:tplc="08090001">
      <w:start w:val="1"/>
      <w:numFmt w:val="bullet"/>
      <w:lvlText w:val=""/>
      <w:lvlJc w:val="left"/>
      <w:pPr>
        <w:ind w:left="153" w:hanging="360"/>
      </w:pPr>
      <w:rPr>
        <w:rFonts w:ascii="Symbol" w:hAnsi="Symbol" w:hint="default"/>
      </w:rPr>
    </w:lvl>
    <w:lvl w:ilvl="1" w:tplc="08090003">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num w:numId="1" w16cid:durableId="737627184">
    <w:abstractNumId w:val="13"/>
  </w:num>
  <w:num w:numId="2" w16cid:durableId="298001952">
    <w:abstractNumId w:val="0"/>
  </w:num>
  <w:num w:numId="3" w16cid:durableId="211112395">
    <w:abstractNumId w:val="15"/>
  </w:num>
  <w:num w:numId="4" w16cid:durableId="1863779703">
    <w:abstractNumId w:val="10"/>
  </w:num>
  <w:num w:numId="5" w16cid:durableId="1632904220">
    <w:abstractNumId w:val="12"/>
  </w:num>
  <w:num w:numId="6" w16cid:durableId="564724773">
    <w:abstractNumId w:val="11"/>
  </w:num>
  <w:num w:numId="7" w16cid:durableId="945841962">
    <w:abstractNumId w:val="14"/>
  </w:num>
  <w:num w:numId="8" w16cid:durableId="1152789757">
    <w:abstractNumId w:val="6"/>
  </w:num>
  <w:num w:numId="9" w16cid:durableId="730470965">
    <w:abstractNumId w:val="7"/>
  </w:num>
  <w:num w:numId="10" w16cid:durableId="1352145336">
    <w:abstractNumId w:val="8"/>
  </w:num>
  <w:num w:numId="11" w16cid:durableId="428964550">
    <w:abstractNumId w:val="16"/>
  </w:num>
  <w:num w:numId="12" w16cid:durableId="1241061007">
    <w:abstractNumId w:val="5"/>
  </w:num>
  <w:num w:numId="13" w16cid:durableId="803620198">
    <w:abstractNumId w:val="2"/>
  </w:num>
  <w:num w:numId="14" w16cid:durableId="2138912919">
    <w:abstractNumId w:val="4"/>
  </w:num>
  <w:num w:numId="15" w16cid:durableId="1025865598">
    <w:abstractNumId w:val="9"/>
  </w:num>
  <w:num w:numId="16" w16cid:durableId="1212812161">
    <w:abstractNumId w:val="3"/>
  </w:num>
  <w:num w:numId="17" w16cid:durableId="193431980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2349"/>
    <w:rsid w:val="000111A0"/>
    <w:rsid w:val="00014FA2"/>
    <w:rsid w:val="00052C5C"/>
    <w:rsid w:val="000E34E7"/>
    <w:rsid w:val="000E5CF8"/>
    <w:rsid w:val="000E71A5"/>
    <w:rsid w:val="00107571"/>
    <w:rsid w:val="00136654"/>
    <w:rsid w:val="001544F1"/>
    <w:rsid w:val="001660C8"/>
    <w:rsid w:val="0017774F"/>
    <w:rsid w:val="001C4499"/>
    <w:rsid w:val="001C5C0F"/>
    <w:rsid w:val="001E4F19"/>
    <w:rsid w:val="002467CD"/>
    <w:rsid w:val="002A2D65"/>
    <w:rsid w:val="002B2349"/>
    <w:rsid w:val="002C5CE9"/>
    <w:rsid w:val="002E05A5"/>
    <w:rsid w:val="002F075C"/>
    <w:rsid w:val="0031025B"/>
    <w:rsid w:val="00325DF0"/>
    <w:rsid w:val="003362A5"/>
    <w:rsid w:val="00362FAA"/>
    <w:rsid w:val="00382CDE"/>
    <w:rsid w:val="0044275C"/>
    <w:rsid w:val="00451EB3"/>
    <w:rsid w:val="004873CC"/>
    <w:rsid w:val="004A704B"/>
    <w:rsid w:val="0052792B"/>
    <w:rsid w:val="005379A7"/>
    <w:rsid w:val="0055504F"/>
    <w:rsid w:val="00567D32"/>
    <w:rsid w:val="00676FA3"/>
    <w:rsid w:val="00695893"/>
    <w:rsid w:val="006E4CB4"/>
    <w:rsid w:val="006E76A3"/>
    <w:rsid w:val="00701E00"/>
    <w:rsid w:val="00753B21"/>
    <w:rsid w:val="0076456B"/>
    <w:rsid w:val="007726ED"/>
    <w:rsid w:val="0078489C"/>
    <w:rsid w:val="007973E7"/>
    <w:rsid w:val="007E54E8"/>
    <w:rsid w:val="007E6070"/>
    <w:rsid w:val="00841A3A"/>
    <w:rsid w:val="00864D77"/>
    <w:rsid w:val="00886C93"/>
    <w:rsid w:val="008E0640"/>
    <w:rsid w:val="009736D0"/>
    <w:rsid w:val="00990FD5"/>
    <w:rsid w:val="009B59D7"/>
    <w:rsid w:val="009B6B64"/>
    <w:rsid w:val="009E29C7"/>
    <w:rsid w:val="00A72C52"/>
    <w:rsid w:val="00BF049E"/>
    <w:rsid w:val="00C446C9"/>
    <w:rsid w:val="00C7441B"/>
    <w:rsid w:val="00D17830"/>
    <w:rsid w:val="00D42809"/>
    <w:rsid w:val="00D56202"/>
    <w:rsid w:val="00D717F9"/>
    <w:rsid w:val="00D96ED0"/>
    <w:rsid w:val="00DF1A66"/>
    <w:rsid w:val="00DF740F"/>
    <w:rsid w:val="00E31A21"/>
    <w:rsid w:val="00E6150F"/>
    <w:rsid w:val="00F460BF"/>
    <w:rsid w:val="00F5758E"/>
    <w:rsid w:val="00F607C5"/>
    <w:rsid w:val="00FE7D9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BC806F"/>
  <w15:docId w15:val="{705553A2-4AB0-4B74-ACDA-EF0D07ECCF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pPr>
      <w:spacing w:line="240" w:lineRule="auto"/>
    </w:pPr>
    <w:tblPr>
      <w:tblStyleRowBandSize w:val="1"/>
      <w:tblStyleColBandSize w:val="1"/>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ListParagraph">
    <w:name w:val="List Paragraph"/>
    <w:basedOn w:val="Normal"/>
    <w:uiPriority w:val="34"/>
    <w:qFormat/>
    <w:rsid w:val="002A2D65"/>
    <w:pPr>
      <w:ind w:left="720"/>
      <w:contextualSpacing/>
    </w:pPr>
  </w:style>
  <w:style w:type="paragraph" w:styleId="BalloonText">
    <w:name w:val="Balloon Text"/>
    <w:basedOn w:val="Normal"/>
    <w:link w:val="BalloonTextChar"/>
    <w:uiPriority w:val="99"/>
    <w:semiHidden/>
    <w:unhideWhenUsed/>
    <w:rsid w:val="0055504F"/>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55504F"/>
    <w:rPr>
      <w:rFonts w:ascii="Times New Roman" w:hAnsi="Times New Roman" w:cs="Times New Roman"/>
      <w:sz w:val="18"/>
      <w:szCs w:val="18"/>
    </w:rPr>
  </w:style>
  <w:style w:type="paragraph" w:styleId="Header">
    <w:name w:val="header"/>
    <w:basedOn w:val="Normal"/>
    <w:link w:val="HeaderChar"/>
    <w:uiPriority w:val="99"/>
    <w:unhideWhenUsed/>
    <w:rsid w:val="005379A7"/>
    <w:pPr>
      <w:tabs>
        <w:tab w:val="center" w:pos="4680"/>
        <w:tab w:val="right" w:pos="9360"/>
      </w:tabs>
      <w:spacing w:line="240" w:lineRule="auto"/>
    </w:pPr>
  </w:style>
  <w:style w:type="character" w:customStyle="1" w:styleId="HeaderChar">
    <w:name w:val="Header Char"/>
    <w:basedOn w:val="DefaultParagraphFont"/>
    <w:link w:val="Header"/>
    <w:uiPriority w:val="99"/>
    <w:rsid w:val="005379A7"/>
  </w:style>
  <w:style w:type="paragraph" w:styleId="Footer">
    <w:name w:val="footer"/>
    <w:basedOn w:val="Normal"/>
    <w:link w:val="FooterChar"/>
    <w:uiPriority w:val="99"/>
    <w:unhideWhenUsed/>
    <w:rsid w:val="005379A7"/>
    <w:pPr>
      <w:tabs>
        <w:tab w:val="center" w:pos="4680"/>
        <w:tab w:val="right" w:pos="9360"/>
      </w:tabs>
      <w:spacing w:line="240" w:lineRule="auto"/>
    </w:pPr>
  </w:style>
  <w:style w:type="character" w:customStyle="1" w:styleId="FooterChar">
    <w:name w:val="Footer Char"/>
    <w:basedOn w:val="DefaultParagraphFont"/>
    <w:link w:val="Footer"/>
    <w:uiPriority w:val="99"/>
    <w:rsid w:val="005379A7"/>
  </w:style>
  <w:style w:type="table" w:styleId="TableGrid">
    <w:name w:val="Table Grid"/>
    <w:basedOn w:val="TableNormal"/>
    <w:uiPriority w:val="39"/>
    <w:rsid w:val="005379A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E6150F"/>
    <w:rPr>
      <w:rFonts w:ascii="Times New Roman" w:hAnsi="Times New Roman" w:cs="Times New Roman"/>
      <w:sz w:val="24"/>
      <w:szCs w:val="24"/>
    </w:rPr>
  </w:style>
  <w:style w:type="paragraph" w:customStyle="1" w:styleId="p1">
    <w:name w:val="p1"/>
    <w:basedOn w:val="Normal"/>
    <w:rsid w:val="009B6B64"/>
    <w:pPr>
      <w:spacing w:line="240" w:lineRule="auto"/>
    </w:pPr>
    <w:rPr>
      <w:rFonts w:ascii="Helvetica" w:eastAsia="Times New Roman" w:hAnsi="Helvetica" w:cs="Times New Roman"/>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560228">
      <w:bodyDiv w:val="1"/>
      <w:marLeft w:val="0"/>
      <w:marRight w:val="0"/>
      <w:marTop w:val="0"/>
      <w:marBottom w:val="0"/>
      <w:divBdr>
        <w:top w:val="none" w:sz="0" w:space="0" w:color="auto"/>
        <w:left w:val="none" w:sz="0" w:space="0" w:color="auto"/>
        <w:bottom w:val="none" w:sz="0" w:space="0" w:color="auto"/>
        <w:right w:val="none" w:sz="0" w:space="0" w:color="auto"/>
      </w:divBdr>
    </w:div>
    <w:div w:id="73281215">
      <w:bodyDiv w:val="1"/>
      <w:marLeft w:val="0"/>
      <w:marRight w:val="0"/>
      <w:marTop w:val="0"/>
      <w:marBottom w:val="0"/>
      <w:divBdr>
        <w:top w:val="none" w:sz="0" w:space="0" w:color="auto"/>
        <w:left w:val="none" w:sz="0" w:space="0" w:color="auto"/>
        <w:bottom w:val="none" w:sz="0" w:space="0" w:color="auto"/>
        <w:right w:val="none" w:sz="0" w:space="0" w:color="auto"/>
      </w:divBdr>
    </w:div>
    <w:div w:id="97335533">
      <w:bodyDiv w:val="1"/>
      <w:marLeft w:val="0"/>
      <w:marRight w:val="0"/>
      <w:marTop w:val="0"/>
      <w:marBottom w:val="0"/>
      <w:divBdr>
        <w:top w:val="none" w:sz="0" w:space="0" w:color="auto"/>
        <w:left w:val="none" w:sz="0" w:space="0" w:color="auto"/>
        <w:bottom w:val="none" w:sz="0" w:space="0" w:color="auto"/>
        <w:right w:val="none" w:sz="0" w:space="0" w:color="auto"/>
      </w:divBdr>
    </w:div>
    <w:div w:id="166217164">
      <w:bodyDiv w:val="1"/>
      <w:marLeft w:val="0"/>
      <w:marRight w:val="0"/>
      <w:marTop w:val="0"/>
      <w:marBottom w:val="0"/>
      <w:divBdr>
        <w:top w:val="none" w:sz="0" w:space="0" w:color="auto"/>
        <w:left w:val="none" w:sz="0" w:space="0" w:color="auto"/>
        <w:bottom w:val="none" w:sz="0" w:space="0" w:color="auto"/>
        <w:right w:val="none" w:sz="0" w:space="0" w:color="auto"/>
      </w:divBdr>
    </w:div>
    <w:div w:id="227691624">
      <w:bodyDiv w:val="1"/>
      <w:marLeft w:val="0"/>
      <w:marRight w:val="0"/>
      <w:marTop w:val="0"/>
      <w:marBottom w:val="0"/>
      <w:divBdr>
        <w:top w:val="none" w:sz="0" w:space="0" w:color="auto"/>
        <w:left w:val="none" w:sz="0" w:space="0" w:color="auto"/>
        <w:bottom w:val="none" w:sz="0" w:space="0" w:color="auto"/>
        <w:right w:val="none" w:sz="0" w:space="0" w:color="auto"/>
      </w:divBdr>
    </w:div>
    <w:div w:id="337468262">
      <w:bodyDiv w:val="1"/>
      <w:marLeft w:val="0"/>
      <w:marRight w:val="0"/>
      <w:marTop w:val="0"/>
      <w:marBottom w:val="0"/>
      <w:divBdr>
        <w:top w:val="none" w:sz="0" w:space="0" w:color="auto"/>
        <w:left w:val="none" w:sz="0" w:space="0" w:color="auto"/>
        <w:bottom w:val="none" w:sz="0" w:space="0" w:color="auto"/>
        <w:right w:val="none" w:sz="0" w:space="0" w:color="auto"/>
      </w:divBdr>
    </w:div>
    <w:div w:id="410471159">
      <w:bodyDiv w:val="1"/>
      <w:marLeft w:val="0"/>
      <w:marRight w:val="0"/>
      <w:marTop w:val="0"/>
      <w:marBottom w:val="0"/>
      <w:divBdr>
        <w:top w:val="none" w:sz="0" w:space="0" w:color="auto"/>
        <w:left w:val="none" w:sz="0" w:space="0" w:color="auto"/>
        <w:bottom w:val="none" w:sz="0" w:space="0" w:color="auto"/>
        <w:right w:val="none" w:sz="0" w:space="0" w:color="auto"/>
      </w:divBdr>
    </w:div>
    <w:div w:id="670327926">
      <w:bodyDiv w:val="1"/>
      <w:marLeft w:val="0"/>
      <w:marRight w:val="0"/>
      <w:marTop w:val="0"/>
      <w:marBottom w:val="0"/>
      <w:divBdr>
        <w:top w:val="none" w:sz="0" w:space="0" w:color="auto"/>
        <w:left w:val="none" w:sz="0" w:space="0" w:color="auto"/>
        <w:bottom w:val="none" w:sz="0" w:space="0" w:color="auto"/>
        <w:right w:val="none" w:sz="0" w:space="0" w:color="auto"/>
      </w:divBdr>
    </w:div>
    <w:div w:id="742987311">
      <w:bodyDiv w:val="1"/>
      <w:marLeft w:val="0"/>
      <w:marRight w:val="0"/>
      <w:marTop w:val="0"/>
      <w:marBottom w:val="0"/>
      <w:divBdr>
        <w:top w:val="none" w:sz="0" w:space="0" w:color="auto"/>
        <w:left w:val="none" w:sz="0" w:space="0" w:color="auto"/>
        <w:bottom w:val="none" w:sz="0" w:space="0" w:color="auto"/>
        <w:right w:val="none" w:sz="0" w:space="0" w:color="auto"/>
      </w:divBdr>
    </w:div>
    <w:div w:id="848761511">
      <w:bodyDiv w:val="1"/>
      <w:marLeft w:val="0"/>
      <w:marRight w:val="0"/>
      <w:marTop w:val="0"/>
      <w:marBottom w:val="0"/>
      <w:divBdr>
        <w:top w:val="none" w:sz="0" w:space="0" w:color="auto"/>
        <w:left w:val="none" w:sz="0" w:space="0" w:color="auto"/>
        <w:bottom w:val="none" w:sz="0" w:space="0" w:color="auto"/>
        <w:right w:val="none" w:sz="0" w:space="0" w:color="auto"/>
      </w:divBdr>
    </w:div>
    <w:div w:id="954825991">
      <w:bodyDiv w:val="1"/>
      <w:marLeft w:val="0"/>
      <w:marRight w:val="0"/>
      <w:marTop w:val="0"/>
      <w:marBottom w:val="0"/>
      <w:divBdr>
        <w:top w:val="none" w:sz="0" w:space="0" w:color="auto"/>
        <w:left w:val="none" w:sz="0" w:space="0" w:color="auto"/>
        <w:bottom w:val="none" w:sz="0" w:space="0" w:color="auto"/>
        <w:right w:val="none" w:sz="0" w:space="0" w:color="auto"/>
      </w:divBdr>
    </w:div>
    <w:div w:id="1008337547">
      <w:bodyDiv w:val="1"/>
      <w:marLeft w:val="0"/>
      <w:marRight w:val="0"/>
      <w:marTop w:val="0"/>
      <w:marBottom w:val="0"/>
      <w:divBdr>
        <w:top w:val="none" w:sz="0" w:space="0" w:color="auto"/>
        <w:left w:val="none" w:sz="0" w:space="0" w:color="auto"/>
        <w:bottom w:val="none" w:sz="0" w:space="0" w:color="auto"/>
        <w:right w:val="none" w:sz="0" w:space="0" w:color="auto"/>
      </w:divBdr>
    </w:div>
    <w:div w:id="1085803575">
      <w:bodyDiv w:val="1"/>
      <w:marLeft w:val="0"/>
      <w:marRight w:val="0"/>
      <w:marTop w:val="0"/>
      <w:marBottom w:val="0"/>
      <w:divBdr>
        <w:top w:val="none" w:sz="0" w:space="0" w:color="auto"/>
        <w:left w:val="none" w:sz="0" w:space="0" w:color="auto"/>
        <w:bottom w:val="none" w:sz="0" w:space="0" w:color="auto"/>
        <w:right w:val="none" w:sz="0" w:space="0" w:color="auto"/>
      </w:divBdr>
    </w:div>
    <w:div w:id="1138650610">
      <w:bodyDiv w:val="1"/>
      <w:marLeft w:val="0"/>
      <w:marRight w:val="0"/>
      <w:marTop w:val="0"/>
      <w:marBottom w:val="0"/>
      <w:divBdr>
        <w:top w:val="none" w:sz="0" w:space="0" w:color="auto"/>
        <w:left w:val="none" w:sz="0" w:space="0" w:color="auto"/>
        <w:bottom w:val="none" w:sz="0" w:space="0" w:color="auto"/>
        <w:right w:val="none" w:sz="0" w:space="0" w:color="auto"/>
      </w:divBdr>
    </w:div>
    <w:div w:id="1159689713">
      <w:bodyDiv w:val="1"/>
      <w:marLeft w:val="0"/>
      <w:marRight w:val="0"/>
      <w:marTop w:val="0"/>
      <w:marBottom w:val="0"/>
      <w:divBdr>
        <w:top w:val="none" w:sz="0" w:space="0" w:color="auto"/>
        <w:left w:val="none" w:sz="0" w:space="0" w:color="auto"/>
        <w:bottom w:val="none" w:sz="0" w:space="0" w:color="auto"/>
        <w:right w:val="none" w:sz="0" w:space="0" w:color="auto"/>
      </w:divBdr>
    </w:div>
    <w:div w:id="1230379663">
      <w:bodyDiv w:val="1"/>
      <w:marLeft w:val="0"/>
      <w:marRight w:val="0"/>
      <w:marTop w:val="0"/>
      <w:marBottom w:val="0"/>
      <w:divBdr>
        <w:top w:val="none" w:sz="0" w:space="0" w:color="auto"/>
        <w:left w:val="none" w:sz="0" w:space="0" w:color="auto"/>
        <w:bottom w:val="none" w:sz="0" w:space="0" w:color="auto"/>
        <w:right w:val="none" w:sz="0" w:space="0" w:color="auto"/>
      </w:divBdr>
    </w:div>
    <w:div w:id="1287590791">
      <w:bodyDiv w:val="1"/>
      <w:marLeft w:val="0"/>
      <w:marRight w:val="0"/>
      <w:marTop w:val="0"/>
      <w:marBottom w:val="0"/>
      <w:divBdr>
        <w:top w:val="none" w:sz="0" w:space="0" w:color="auto"/>
        <w:left w:val="none" w:sz="0" w:space="0" w:color="auto"/>
        <w:bottom w:val="none" w:sz="0" w:space="0" w:color="auto"/>
        <w:right w:val="none" w:sz="0" w:space="0" w:color="auto"/>
      </w:divBdr>
    </w:div>
    <w:div w:id="1327171221">
      <w:bodyDiv w:val="1"/>
      <w:marLeft w:val="0"/>
      <w:marRight w:val="0"/>
      <w:marTop w:val="0"/>
      <w:marBottom w:val="0"/>
      <w:divBdr>
        <w:top w:val="none" w:sz="0" w:space="0" w:color="auto"/>
        <w:left w:val="none" w:sz="0" w:space="0" w:color="auto"/>
        <w:bottom w:val="none" w:sz="0" w:space="0" w:color="auto"/>
        <w:right w:val="none" w:sz="0" w:space="0" w:color="auto"/>
      </w:divBdr>
    </w:div>
    <w:div w:id="1368678741">
      <w:bodyDiv w:val="1"/>
      <w:marLeft w:val="0"/>
      <w:marRight w:val="0"/>
      <w:marTop w:val="0"/>
      <w:marBottom w:val="0"/>
      <w:divBdr>
        <w:top w:val="none" w:sz="0" w:space="0" w:color="auto"/>
        <w:left w:val="none" w:sz="0" w:space="0" w:color="auto"/>
        <w:bottom w:val="none" w:sz="0" w:space="0" w:color="auto"/>
        <w:right w:val="none" w:sz="0" w:space="0" w:color="auto"/>
      </w:divBdr>
    </w:div>
    <w:div w:id="1461805860">
      <w:bodyDiv w:val="1"/>
      <w:marLeft w:val="0"/>
      <w:marRight w:val="0"/>
      <w:marTop w:val="0"/>
      <w:marBottom w:val="0"/>
      <w:divBdr>
        <w:top w:val="none" w:sz="0" w:space="0" w:color="auto"/>
        <w:left w:val="none" w:sz="0" w:space="0" w:color="auto"/>
        <w:bottom w:val="none" w:sz="0" w:space="0" w:color="auto"/>
        <w:right w:val="none" w:sz="0" w:space="0" w:color="auto"/>
      </w:divBdr>
    </w:div>
    <w:div w:id="1716388566">
      <w:bodyDiv w:val="1"/>
      <w:marLeft w:val="0"/>
      <w:marRight w:val="0"/>
      <w:marTop w:val="0"/>
      <w:marBottom w:val="0"/>
      <w:divBdr>
        <w:top w:val="none" w:sz="0" w:space="0" w:color="auto"/>
        <w:left w:val="none" w:sz="0" w:space="0" w:color="auto"/>
        <w:bottom w:val="none" w:sz="0" w:space="0" w:color="auto"/>
        <w:right w:val="none" w:sz="0" w:space="0" w:color="auto"/>
      </w:divBdr>
    </w:div>
    <w:div w:id="1852601404">
      <w:bodyDiv w:val="1"/>
      <w:marLeft w:val="0"/>
      <w:marRight w:val="0"/>
      <w:marTop w:val="0"/>
      <w:marBottom w:val="0"/>
      <w:divBdr>
        <w:top w:val="none" w:sz="0" w:space="0" w:color="auto"/>
        <w:left w:val="none" w:sz="0" w:space="0" w:color="auto"/>
        <w:bottom w:val="none" w:sz="0" w:space="0" w:color="auto"/>
        <w:right w:val="none" w:sz="0" w:space="0" w:color="auto"/>
      </w:divBdr>
    </w:div>
    <w:div w:id="2001501139">
      <w:bodyDiv w:val="1"/>
      <w:marLeft w:val="0"/>
      <w:marRight w:val="0"/>
      <w:marTop w:val="0"/>
      <w:marBottom w:val="0"/>
      <w:divBdr>
        <w:top w:val="none" w:sz="0" w:space="0" w:color="auto"/>
        <w:left w:val="none" w:sz="0" w:space="0" w:color="auto"/>
        <w:bottom w:val="none" w:sz="0" w:space="0" w:color="auto"/>
        <w:right w:val="none" w:sz="0" w:space="0" w:color="auto"/>
      </w:divBdr>
    </w:div>
    <w:div w:id="201210534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D9EACE632992C4DA743AE00EBFEF0A1" ma:contentTypeVersion="18" ma:contentTypeDescription="Create a new document." ma:contentTypeScope="" ma:versionID="01b8483c5370c9027acf1b47100ec0b0">
  <xsd:schema xmlns:xsd="http://www.w3.org/2001/XMLSchema" xmlns:xs="http://www.w3.org/2001/XMLSchema" xmlns:p="http://schemas.microsoft.com/office/2006/metadata/properties" xmlns:ns2="8f1a79a6-a5e8-4e4b-9949-14d6721cd2dc" xmlns:ns3="e8beb9d0-0de1-42e1-8d65-441624f4f86f" targetNamespace="http://schemas.microsoft.com/office/2006/metadata/properties" ma:root="true" ma:fieldsID="fe3026e7e4b76ff36549f1bb028f59e4" ns2:_="" ns3:_="">
    <xsd:import namespace="8f1a79a6-a5e8-4e4b-9949-14d6721cd2dc"/>
    <xsd:import namespace="e8beb9d0-0de1-42e1-8d65-441624f4f86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3:SharedWithUsers" minOccurs="0"/>
                <xsd:element ref="ns3:SharedWithDetails" minOccurs="0"/>
                <xsd:element ref="ns2:MediaServiceOCR" minOccurs="0"/>
                <xsd:element ref="ns2:MediaServiceEventHashCode" minOccurs="0"/>
                <xsd:element ref="ns2:MediaServiceGenerationTim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1a79a6-a5e8-4e4b-9949-14d6721cd2dc"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d1065d6-6bc6-40de-b96f-55c5d1628d5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8beb9d0-0de1-42e1-8d65-441624f4f86f"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element name="TaxCatchAll" ma:index="23" nillable="true" ma:displayName="Taxonomy Catch All Column" ma:hidden="true" ma:list="{3b8793d0-6d2f-4d03-8e4b-9fe11e7df425}" ma:internalName="TaxCatchAll" ma:showField="CatchAllData" ma:web="e8beb9d0-0de1-42e1-8d65-441624f4f86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8f1a79a6-a5e8-4e4b-9949-14d6721cd2dc">
      <Terms xmlns="http://schemas.microsoft.com/office/infopath/2007/PartnerControls"/>
    </lcf76f155ced4ddcb4097134ff3c332f>
    <TaxCatchAll xmlns="e8beb9d0-0de1-42e1-8d65-441624f4f86f"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22BBEA0-FFCA-443F-8B84-45E51112AE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1a79a6-a5e8-4e4b-9949-14d6721cd2dc"/>
    <ds:schemaRef ds:uri="e8beb9d0-0de1-42e1-8d65-441624f4f8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BE198E8-5253-4BB2-BE97-80034A54D192}">
  <ds:schemaRefs>
    <ds:schemaRef ds:uri="http://schemas.microsoft.com/office/2006/metadata/properties"/>
    <ds:schemaRef ds:uri="http://schemas.microsoft.com/office/infopath/2007/PartnerControls"/>
    <ds:schemaRef ds:uri="8f1a79a6-a5e8-4e4b-9949-14d6721cd2dc"/>
    <ds:schemaRef ds:uri="e8beb9d0-0de1-42e1-8d65-441624f4f86f"/>
  </ds:schemaRefs>
</ds:datastoreItem>
</file>

<file path=customXml/itemProps3.xml><?xml version="1.0" encoding="utf-8"?>
<ds:datastoreItem xmlns:ds="http://schemas.openxmlformats.org/officeDocument/2006/customXml" ds:itemID="{1E25C14E-0541-4DC8-863D-C03DD74CC8B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Pages>
  <Words>1281</Words>
  <Characters>7308</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Michaela</dc:creator>
  <cp:lastModifiedBy>Michaela McLean</cp:lastModifiedBy>
  <cp:revision>4</cp:revision>
  <dcterms:created xsi:type="dcterms:W3CDTF">2025-07-04T09:23:00Z</dcterms:created>
  <dcterms:modified xsi:type="dcterms:W3CDTF">2025-07-04T17:27:00Z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0x0101004D9EACE632992C4DA743AE00EBFEF0A1</vt:lpwstr>
  </property>
  <property fmtid="{D5CDD505-2E9C-101B-9397-08002B2CF9AE}" pid="3" name="MediaServiceImageTags">
    <vt:lpwstr/>
  </property>
</Properties>
</file>