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4D0E" w14:textId="77777777" w:rsidR="00C200C5" w:rsidRDefault="00A3355E" w:rsidP="00A3355E">
      <w:r>
        <w:rPr>
          <w:noProof/>
        </w:rPr>
        <w:drawing>
          <wp:anchor distT="0" distB="0" distL="114300" distR="114300" simplePos="0" relativeHeight="251658240" behindDoc="0" locked="0" layoutInCell="1" allowOverlap="1" wp14:anchorId="24907D1A" wp14:editId="3DAB5D7A">
            <wp:simplePos x="0" y="0"/>
            <wp:positionH relativeFrom="margin">
              <wp:align>right</wp:align>
            </wp:positionH>
            <wp:positionV relativeFrom="paragraph">
              <wp:posOffset>0</wp:posOffset>
            </wp:positionV>
            <wp:extent cx="1628775" cy="1320165"/>
            <wp:effectExtent l="0" t="0" r="0" b="0"/>
            <wp:wrapThrough wrapText="bothSides">
              <wp:wrapPolygon edited="0">
                <wp:start x="6821" y="1247"/>
                <wp:lineTo x="6063" y="3117"/>
                <wp:lineTo x="5305" y="5922"/>
                <wp:lineTo x="5305" y="8727"/>
                <wp:lineTo x="6063" y="11844"/>
                <wp:lineTo x="1516" y="13714"/>
                <wp:lineTo x="505" y="14338"/>
                <wp:lineTo x="505" y="18701"/>
                <wp:lineTo x="6063" y="19948"/>
                <wp:lineTo x="13137" y="20571"/>
                <wp:lineTo x="15411" y="20571"/>
                <wp:lineTo x="17684" y="19948"/>
                <wp:lineTo x="20463" y="18078"/>
                <wp:lineTo x="20211" y="16831"/>
                <wp:lineTo x="21221" y="15896"/>
                <wp:lineTo x="20211" y="14961"/>
                <wp:lineTo x="14400" y="11844"/>
                <wp:lineTo x="18695" y="6857"/>
                <wp:lineTo x="18947" y="3740"/>
                <wp:lineTo x="15663" y="2182"/>
                <wp:lineTo x="8084" y="1247"/>
                <wp:lineTo x="6821" y="1247"/>
              </wp:wrapPolygon>
            </wp:wrapThrough>
            <wp:docPr id="1386306852" name="Picture 1" descr="A logo for a found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306852" name="Picture 1" descr="A logo for a foundatio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8775" cy="1320165"/>
                    </a:xfrm>
                    <a:prstGeom prst="rect">
                      <a:avLst/>
                    </a:prstGeom>
                  </pic:spPr>
                </pic:pic>
              </a:graphicData>
            </a:graphic>
            <wp14:sizeRelH relativeFrom="margin">
              <wp14:pctWidth>0</wp14:pctWidth>
            </wp14:sizeRelH>
            <wp14:sizeRelV relativeFrom="margin">
              <wp14:pctHeight>0</wp14:pctHeight>
            </wp14:sizeRelV>
          </wp:anchor>
        </w:drawing>
      </w:r>
    </w:p>
    <w:p w14:paraId="2FA11521" w14:textId="77777777" w:rsidR="00C200C5" w:rsidRDefault="00C200C5" w:rsidP="00A3355E"/>
    <w:p w14:paraId="12315D95" w14:textId="77777777" w:rsidR="00C200C5" w:rsidRDefault="00C200C5" w:rsidP="00A3355E"/>
    <w:p w14:paraId="27265D6C" w14:textId="43A5A7FC" w:rsidR="00A3355E" w:rsidRPr="000C5626" w:rsidRDefault="009427FD" w:rsidP="00A3355E">
      <w:r>
        <w:rPr>
          <w:b/>
          <w:bCs/>
        </w:rPr>
        <w:t>J</w:t>
      </w:r>
      <w:r w:rsidR="00A3355E" w:rsidRPr="00A3355E">
        <w:rPr>
          <w:b/>
          <w:bCs/>
        </w:rPr>
        <w:t xml:space="preserve">ob Description: </w:t>
      </w:r>
      <w:r w:rsidR="00A3355E" w:rsidRPr="00BD308B">
        <w:t xml:space="preserve">Chief Executive Officer </w:t>
      </w:r>
    </w:p>
    <w:p w14:paraId="05DAD00E" w14:textId="4800F6BE" w:rsidR="00A3355E" w:rsidRDefault="00A3355E" w:rsidP="00A3355E">
      <w:r w:rsidRPr="00A3355E">
        <w:rPr>
          <w:b/>
          <w:bCs/>
        </w:rPr>
        <w:t xml:space="preserve">Location: </w:t>
      </w:r>
      <w:r w:rsidRPr="00BD308B">
        <w:t>Inverness, Highland</w:t>
      </w:r>
    </w:p>
    <w:p w14:paraId="6CA70F3D" w14:textId="34D74FFE" w:rsidR="00744174" w:rsidRPr="00A3355E" w:rsidRDefault="00744174" w:rsidP="00A3355E">
      <w:pPr>
        <w:rPr>
          <w:b/>
          <w:bCs/>
        </w:rPr>
      </w:pPr>
      <w:r w:rsidRPr="00744174">
        <w:rPr>
          <w:b/>
          <w:bCs/>
        </w:rPr>
        <w:t>Base:</w:t>
      </w:r>
      <w:r>
        <w:t xml:space="preserve"> The Haven Centre, Inverness</w:t>
      </w:r>
    </w:p>
    <w:p w14:paraId="366C5811" w14:textId="689A21C0" w:rsidR="00A3355E" w:rsidRPr="00BD308B" w:rsidRDefault="00A3355E" w:rsidP="00A3355E">
      <w:r w:rsidRPr="00A3355E">
        <w:rPr>
          <w:b/>
          <w:bCs/>
        </w:rPr>
        <w:t xml:space="preserve">Salary: </w:t>
      </w:r>
      <w:r w:rsidR="002949B8">
        <w:t>circa</w:t>
      </w:r>
      <w:r w:rsidR="00821E46" w:rsidRPr="00BD308B">
        <w:t>.</w:t>
      </w:r>
      <w:r w:rsidR="00F43D11" w:rsidRPr="00BD308B">
        <w:t xml:space="preserve"> </w:t>
      </w:r>
      <w:r w:rsidRPr="00BD308B">
        <w:t>£</w:t>
      </w:r>
      <w:r w:rsidR="00821E46" w:rsidRPr="00BD308B">
        <w:t>4</w:t>
      </w:r>
      <w:r w:rsidRPr="00BD308B">
        <w:t>5,000 – £</w:t>
      </w:r>
      <w:r w:rsidR="00821E46" w:rsidRPr="00BD308B">
        <w:t>5</w:t>
      </w:r>
      <w:r w:rsidRPr="00BD308B">
        <w:t>5,000 per annum (pro rata, based on experience)</w:t>
      </w:r>
    </w:p>
    <w:p w14:paraId="757B59BE" w14:textId="4FB67591" w:rsidR="00A3355E" w:rsidRPr="00BD308B" w:rsidRDefault="00A3355E" w:rsidP="00A3355E">
      <w:r w:rsidRPr="00A3355E">
        <w:rPr>
          <w:b/>
          <w:bCs/>
        </w:rPr>
        <w:t xml:space="preserve">Hours: </w:t>
      </w:r>
      <w:r w:rsidR="00E677C5">
        <w:t xml:space="preserve">Part-time (up to 0.8 </w:t>
      </w:r>
      <w:r w:rsidR="00C25CC8">
        <w:t>FTE</w:t>
      </w:r>
      <w:r w:rsidR="00E677C5">
        <w:t>)</w:t>
      </w:r>
    </w:p>
    <w:p w14:paraId="182EB880" w14:textId="7B8C8E37" w:rsidR="00A3355E" w:rsidRPr="00CF2457" w:rsidRDefault="00A3355E" w:rsidP="00A3355E">
      <w:r w:rsidRPr="00A3355E">
        <w:rPr>
          <w:b/>
          <w:bCs/>
        </w:rPr>
        <w:t xml:space="preserve">Contract: </w:t>
      </w:r>
      <w:r w:rsidRPr="00CF2457">
        <w:t>Permanent</w:t>
      </w:r>
    </w:p>
    <w:p w14:paraId="4736456B" w14:textId="033306DB" w:rsidR="00EE0E32" w:rsidRDefault="00A3355E" w:rsidP="00A3355E">
      <w:r w:rsidRPr="00A3355E">
        <w:rPr>
          <w:b/>
          <w:bCs/>
        </w:rPr>
        <w:t xml:space="preserve">Reports to: </w:t>
      </w:r>
      <w:r w:rsidRPr="00CF2457">
        <w:t>Board of Trustees</w:t>
      </w:r>
    </w:p>
    <w:p w14:paraId="1794EC21" w14:textId="49F94FF5" w:rsidR="002D32F1" w:rsidRDefault="002D32F1" w:rsidP="00A3355E">
      <w:pPr>
        <w:rPr>
          <w:b/>
          <w:bCs/>
        </w:rPr>
      </w:pPr>
      <w:r>
        <w:rPr>
          <w:b/>
          <w:bCs/>
        </w:rPr>
        <w:t>Introduction</w:t>
      </w:r>
    </w:p>
    <w:p w14:paraId="6C2D8C50" w14:textId="47F1BA18" w:rsidR="002D32F1" w:rsidRPr="002D32F1" w:rsidRDefault="002D32F1" w:rsidP="00A65E9D">
      <w:pPr>
        <w:jc w:val="both"/>
      </w:pPr>
      <w:r w:rsidRPr="002D32F1">
        <w:t xml:space="preserve">The Elsie Normington Foundation </w:t>
      </w:r>
      <w:r w:rsidR="001F139E">
        <w:t>was es</w:t>
      </w:r>
      <w:r w:rsidR="00AA5B36">
        <w:t>tablished in 201</w:t>
      </w:r>
      <w:r w:rsidR="00121207">
        <w:t>3</w:t>
      </w:r>
      <w:r w:rsidR="00AA5B36">
        <w:t xml:space="preserve"> to design and build </w:t>
      </w:r>
      <w:r w:rsidR="009427FD">
        <w:t>The Haven Centre</w:t>
      </w:r>
      <w:r w:rsidR="003078DA">
        <w:t xml:space="preserve"> for children with </w:t>
      </w:r>
      <w:r w:rsidR="00121207">
        <w:t>learning difficulties</w:t>
      </w:r>
      <w:r w:rsidR="003078DA">
        <w:t xml:space="preserve"> and </w:t>
      </w:r>
      <w:r w:rsidR="00121207">
        <w:t>sever</w:t>
      </w:r>
      <w:r w:rsidR="00EE324C">
        <w:t>e</w:t>
      </w:r>
      <w:r w:rsidR="00121207">
        <w:t xml:space="preserve"> and </w:t>
      </w:r>
      <w:r w:rsidR="003078DA">
        <w:t>complex needs</w:t>
      </w:r>
      <w:r w:rsidR="009427FD">
        <w:t xml:space="preserve">.  This centre for excellence was opened in </w:t>
      </w:r>
      <w:r w:rsidR="00A65E9D">
        <w:t xml:space="preserve">2023 and includes three respite suites, a café and </w:t>
      </w:r>
      <w:r w:rsidR="00F96F75">
        <w:t xml:space="preserve">play centre operated by </w:t>
      </w:r>
      <w:r w:rsidR="00EE324C">
        <w:t xml:space="preserve">the </w:t>
      </w:r>
      <w:r w:rsidR="00F96F75">
        <w:t xml:space="preserve">Special Needs Action Project.  </w:t>
      </w:r>
      <w:r w:rsidR="004D631E">
        <w:t>The Foundation</w:t>
      </w:r>
      <w:r w:rsidR="00CF6FE5">
        <w:t xml:space="preserve"> has a wider vision to </w:t>
      </w:r>
      <w:r w:rsidR="00022F42">
        <w:t xml:space="preserve">inspire and facilitate change across the Highlands to support other </w:t>
      </w:r>
      <w:r w:rsidR="003F4D60">
        <w:t>groups to provide accessible spaces where children and families with severe and complex needs can connect</w:t>
      </w:r>
      <w:r w:rsidR="00EB50A8">
        <w:t xml:space="preserve"> </w:t>
      </w:r>
      <w:r w:rsidR="007D1A02">
        <w:t>and</w:t>
      </w:r>
      <w:r w:rsidR="00EB50A8">
        <w:t xml:space="preserve"> thrive.</w:t>
      </w:r>
    </w:p>
    <w:p w14:paraId="531BB8B8" w14:textId="75EE81B0" w:rsidR="00EE0E32" w:rsidRPr="00E87C3E" w:rsidRDefault="00EE0E32" w:rsidP="00A3355E">
      <w:pPr>
        <w:pStyle w:val="ListParagraph"/>
        <w:numPr>
          <w:ilvl w:val="0"/>
          <w:numId w:val="1"/>
        </w:numPr>
        <w:rPr>
          <w:b/>
          <w:bCs/>
        </w:rPr>
      </w:pPr>
      <w:r w:rsidRPr="00E87C3E">
        <w:rPr>
          <w:b/>
          <w:bCs/>
        </w:rPr>
        <w:t>Role Overview</w:t>
      </w:r>
    </w:p>
    <w:p w14:paraId="698A51B8" w14:textId="27DD3F36" w:rsidR="00EE0E32" w:rsidRDefault="00EE0E32" w:rsidP="00A3355E">
      <w:pPr>
        <w:jc w:val="both"/>
      </w:pPr>
      <w:r>
        <w:t>The Elsie Normington Foundation is seeking an inspiring and dynamic Chief Executive Officer (CEO) to lead the charity into its next phase of growth and impact. This is a pivotal leadership role at an exciting tim</w:t>
      </w:r>
      <w:r w:rsidR="00A53B1C">
        <w:t>e of growth and development for the foundation.</w:t>
      </w:r>
    </w:p>
    <w:p w14:paraId="0EC750DC" w14:textId="6586A640" w:rsidR="00085022" w:rsidRDefault="00EE0E32" w:rsidP="00A3355E">
      <w:pPr>
        <w:jc w:val="both"/>
      </w:pPr>
      <w:r w:rsidRPr="00A3355E">
        <w:t>The CEO will be responsible for driving ENF’s strategic vision, strengthening operations, ensuring financial sustainability, and deepening community and stakeholder engagement. Reporting directly to the Board, the CEO will act as a key ambassador for the Foundation, developing relationships with funders, partners, and the wider community.</w:t>
      </w:r>
    </w:p>
    <w:p w14:paraId="14110DD0" w14:textId="5E7F49E2" w:rsidR="00E87C3E" w:rsidRPr="002D32F1" w:rsidRDefault="00E87C3E" w:rsidP="002D32F1">
      <w:pPr>
        <w:pStyle w:val="ListParagraph"/>
        <w:numPr>
          <w:ilvl w:val="0"/>
          <w:numId w:val="1"/>
        </w:numPr>
        <w:jc w:val="both"/>
        <w:rPr>
          <w:b/>
          <w:bCs/>
        </w:rPr>
      </w:pPr>
      <w:r w:rsidRPr="002D32F1">
        <w:rPr>
          <w:b/>
          <w:bCs/>
        </w:rPr>
        <w:t>Key Responsibilities</w:t>
      </w:r>
    </w:p>
    <w:p w14:paraId="6D4B9A5C" w14:textId="77777777" w:rsidR="00E87C3E" w:rsidRDefault="00E87C3E" w:rsidP="00E87C3E">
      <w:pPr>
        <w:jc w:val="both"/>
      </w:pPr>
      <w:r>
        <w:t>Strategic Leadership</w:t>
      </w:r>
    </w:p>
    <w:p w14:paraId="7BA51AEA" w14:textId="60C072FF" w:rsidR="00965CF9" w:rsidRDefault="00E87C3E" w:rsidP="00E87C3E">
      <w:pPr>
        <w:pStyle w:val="ListParagraph"/>
        <w:numPr>
          <w:ilvl w:val="0"/>
          <w:numId w:val="2"/>
        </w:numPr>
        <w:jc w:val="both"/>
      </w:pPr>
      <w:r>
        <w:t xml:space="preserve">Provide visionary and values-based leadership in line with the charity’s </w:t>
      </w:r>
      <w:r w:rsidR="003B1108">
        <w:t xml:space="preserve">vision, </w:t>
      </w:r>
      <w:r>
        <w:t xml:space="preserve">mission and </w:t>
      </w:r>
      <w:r w:rsidR="003B1108">
        <w:t>values.</w:t>
      </w:r>
    </w:p>
    <w:p w14:paraId="31FB183F" w14:textId="5A6D4100" w:rsidR="000E37CA" w:rsidRDefault="000E37CA" w:rsidP="00E87C3E">
      <w:pPr>
        <w:pStyle w:val="ListParagraph"/>
        <w:numPr>
          <w:ilvl w:val="0"/>
          <w:numId w:val="2"/>
        </w:numPr>
        <w:jc w:val="both"/>
      </w:pPr>
      <w:r>
        <w:t>Developing and strengthening stakeholder partnerships</w:t>
      </w:r>
      <w:r w:rsidR="00A43CF2">
        <w:t>.</w:t>
      </w:r>
    </w:p>
    <w:p w14:paraId="7E882B23" w14:textId="5861C9C2" w:rsidR="00A43CF2" w:rsidRDefault="00A43CF2" w:rsidP="00E87C3E">
      <w:pPr>
        <w:pStyle w:val="ListParagraph"/>
        <w:numPr>
          <w:ilvl w:val="0"/>
          <w:numId w:val="2"/>
        </w:numPr>
        <w:jc w:val="both"/>
      </w:pPr>
      <w:r>
        <w:t>Representing the ENF at events and conferences</w:t>
      </w:r>
      <w:r w:rsidR="000F0B71">
        <w:t>.</w:t>
      </w:r>
    </w:p>
    <w:p w14:paraId="416A6C5F" w14:textId="7CAE965E" w:rsidR="000F0B71" w:rsidRDefault="000F0B71" w:rsidP="00E87C3E">
      <w:pPr>
        <w:pStyle w:val="ListParagraph"/>
        <w:numPr>
          <w:ilvl w:val="0"/>
          <w:numId w:val="2"/>
        </w:numPr>
        <w:jc w:val="both"/>
      </w:pPr>
      <w:r>
        <w:lastRenderedPageBreak/>
        <w:t xml:space="preserve">Recognising strategic developments and partnerships and </w:t>
      </w:r>
      <w:r w:rsidR="00375F24">
        <w:t xml:space="preserve">working to develop them.  </w:t>
      </w:r>
    </w:p>
    <w:p w14:paraId="3FD61A07" w14:textId="61FE78BA" w:rsidR="00965CF9" w:rsidRDefault="00E87C3E" w:rsidP="00E87C3E">
      <w:pPr>
        <w:pStyle w:val="ListParagraph"/>
        <w:numPr>
          <w:ilvl w:val="0"/>
          <w:numId w:val="2"/>
        </w:numPr>
        <w:jc w:val="both"/>
      </w:pPr>
      <w:r>
        <w:t>Lead</w:t>
      </w:r>
      <w:r w:rsidR="00BF7FDD">
        <w:t>ing</w:t>
      </w:r>
      <w:r>
        <w:t xml:space="preserve"> the implementation and review of the strategic plan.</w:t>
      </w:r>
      <w:r w:rsidR="00965CF9">
        <w:t xml:space="preserve"> </w:t>
      </w:r>
    </w:p>
    <w:p w14:paraId="38797891" w14:textId="09EF63D8" w:rsidR="00E87C3E" w:rsidRDefault="00E87C3E" w:rsidP="00E87C3E">
      <w:pPr>
        <w:pStyle w:val="ListParagraph"/>
        <w:numPr>
          <w:ilvl w:val="0"/>
          <w:numId w:val="2"/>
        </w:numPr>
        <w:jc w:val="both"/>
      </w:pPr>
      <w:r>
        <w:t>Report to the Board and support effective governance and trustee engagement.</w:t>
      </w:r>
    </w:p>
    <w:p w14:paraId="2360AF7E" w14:textId="77777777" w:rsidR="00E87C3E" w:rsidRDefault="00E87C3E" w:rsidP="00E87C3E">
      <w:pPr>
        <w:jc w:val="both"/>
      </w:pPr>
      <w:r>
        <w:t>Operational Management</w:t>
      </w:r>
    </w:p>
    <w:p w14:paraId="618191A0" w14:textId="58FC8199" w:rsidR="00E87C3E" w:rsidRDefault="00E87C3E" w:rsidP="00E87C3E">
      <w:pPr>
        <w:pStyle w:val="ListParagraph"/>
        <w:numPr>
          <w:ilvl w:val="0"/>
          <w:numId w:val="3"/>
        </w:numPr>
        <w:jc w:val="both"/>
      </w:pPr>
      <w:r>
        <w:t>Oversee the day-to-day management of the Foundation and Haven Centre operations.</w:t>
      </w:r>
    </w:p>
    <w:p w14:paraId="77AC4A87" w14:textId="77777777" w:rsidR="00965CF9" w:rsidRDefault="00E87C3E" w:rsidP="00E87C3E">
      <w:pPr>
        <w:pStyle w:val="ListParagraph"/>
        <w:numPr>
          <w:ilvl w:val="0"/>
          <w:numId w:val="3"/>
        </w:numPr>
        <w:jc w:val="both"/>
      </w:pPr>
      <w:r>
        <w:t>Lead, support and develop a small staff team and volunteers.</w:t>
      </w:r>
    </w:p>
    <w:p w14:paraId="393B823F" w14:textId="5EAB9627" w:rsidR="00E87C3E" w:rsidRDefault="00E87C3E" w:rsidP="00E87C3E">
      <w:pPr>
        <w:pStyle w:val="ListParagraph"/>
        <w:numPr>
          <w:ilvl w:val="0"/>
          <w:numId w:val="3"/>
        </w:numPr>
        <w:jc w:val="both"/>
      </w:pPr>
      <w:r>
        <w:t>Ensure compliance with safeguarding, health &amp; safety, GDPR, and charity legislation.</w:t>
      </w:r>
    </w:p>
    <w:p w14:paraId="1BF99BE0" w14:textId="77777777" w:rsidR="00E87C3E" w:rsidRDefault="00E87C3E" w:rsidP="00E87C3E">
      <w:pPr>
        <w:jc w:val="both"/>
      </w:pPr>
      <w:r>
        <w:t>Financial Management &amp; Fundraising</w:t>
      </w:r>
    </w:p>
    <w:p w14:paraId="20CD1B24" w14:textId="7DBC9DBE" w:rsidR="00C102E7" w:rsidRDefault="00E87C3E" w:rsidP="00E87C3E">
      <w:pPr>
        <w:pStyle w:val="ListParagraph"/>
        <w:numPr>
          <w:ilvl w:val="0"/>
          <w:numId w:val="4"/>
        </w:numPr>
        <w:jc w:val="both"/>
      </w:pPr>
      <w:r>
        <w:t xml:space="preserve">Prepare and manage annual budgets in collaboration with the </w:t>
      </w:r>
      <w:r w:rsidR="00E81097">
        <w:t>t</w:t>
      </w:r>
      <w:r>
        <w:t xml:space="preserve">reasurer and </w:t>
      </w:r>
      <w:r w:rsidR="00E81097">
        <w:t>the ENF b</w:t>
      </w:r>
      <w:r>
        <w:t>oard.</w:t>
      </w:r>
    </w:p>
    <w:p w14:paraId="31361E53" w14:textId="77777777" w:rsidR="00C102E7" w:rsidRDefault="00E87C3E" w:rsidP="00E87C3E">
      <w:pPr>
        <w:pStyle w:val="ListParagraph"/>
        <w:numPr>
          <w:ilvl w:val="0"/>
          <w:numId w:val="4"/>
        </w:numPr>
        <w:jc w:val="both"/>
      </w:pPr>
      <w:r>
        <w:t>Oversee financial controls and risk management procedures.</w:t>
      </w:r>
    </w:p>
    <w:p w14:paraId="6429C361" w14:textId="72D35A24" w:rsidR="00E87C3E" w:rsidRDefault="00E87C3E" w:rsidP="00E87C3E">
      <w:pPr>
        <w:pStyle w:val="ListParagraph"/>
        <w:numPr>
          <w:ilvl w:val="0"/>
          <w:numId w:val="4"/>
        </w:numPr>
        <w:jc w:val="both"/>
      </w:pPr>
      <w:r>
        <w:t>Lead and support fundraising efforts, including grant applications, donor relations, and income generation from the Haven Centre.</w:t>
      </w:r>
    </w:p>
    <w:p w14:paraId="7C8416C7" w14:textId="77777777" w:rsidR="00E87C3E" w:rsidRDefault="00E87C3E" w:rsidP="00E87C3E">
      <w:pPr>
        <w:jc w:val="both"/>
      </w:pPr>
      <w:r>
        <w:t>Stakeholder Engagement &amp; Advocacy</w:t>
      </w:r>
    </w:p>
    <w:p w14:paraId="3DBC2472" w14:textId="77777777" w:rsidR="00C102E7" w:rsidRDefault="00E87C3E" w:rsidP="00E87C3E">
      <w:pPr>
        <w:pStyle w:val="ListParagraph"/>
        <w:numPr>
          <w:ilvl w:val="0"/>
          <w:numId w:val="5"/>
        </w:numPr>
        <w:jc w:val="both"/>
      </w:pPr>
      <w:r>
        <w:t>Act as the primary spokesperson and ambassador for ENF locally and nationally.</w:t>
      </w:r>
    </w:p>
    <w:p w14:paraId="464CC1ED" w14:textId="77777777" w:rsidR="00C102E7" w:rsidRDefault="00E87C3E" w:rsidP="00E87C3E">
      <w:pPr>
        <w:pStyle w:val="ListParagraph"/>
        <w:numPr>
          <w:ilvl w:val="0"/>
          <w:numId w:val="5"/>
        </w:numPr>
        <w:jc w:val="both"/>
      </w:pPr>
      <w:r>
        <w:t>Strengthen relationships with families, partner organisations, funders, and public bodies.</w:t>
      </w:r>
    </w:p>
    <w:p w14:paraId="392F3CF6" w14:textId="7E7AC10B" w:rsidR="00E87C3E" w:rsidRDefault="00E87C3E" w:rsidP="00E87C3E">
      <w:pPr>
        <w:pStyle w:val="ListParagraph"/>
        <w:numPr>
          <w:ilvl w:val="0"/>
          <w:numId w:val="5"/>
        </w:numPr>
        <w:jc w:val="both"/>
      </w:pPr>
      <w:r>
        <w:t>Promote the Haven Centre’s services and expand the charity’s reach.</w:t>
      </w:r>
    </w:p>
    <w:p w14:paraId="66AD7A0E" w14:textId="77777777" w:rsidR="00E87C3E" w:rsidRDefault="00E87C3E" w:rsidP="00E87C3E">
      <w:pPr>
        <w:jc w:val="both"/>
      </w:pPr>
      <w:r>
        <w:t>Monitoring, Evaluation &amp; Learning</w:t>
      </w:r>
    </w:p>
    <w:p w14:paraId="1257AD71" w14:textId="1D15F3F2" w:rsidR="00C102E7" w:rsidRDefault="00E87C3E" w:rsidP="00E87C3E">
      <w:pPr>
        <w:pStyle w:val="ListParagraph"/>
        <w:numPr>
          <w:ilvl w:val="0"/>
          <w:numId w:val="6"/>
        </w:numPr>
        <w:jc w:val="both"/>
      </w:pPr>
      <w:r>
        <w:t xml:space="preserve">Embed impact measurement and continuous improvement across </w:t>
      </w:r>
      <w:r w:rsidR="000B60EB">
        <w:t>all service delivery and developments</w:t>
      </w:r>
      <w:r>
        <w:t>.</w:t>
      </w:r>
    </w:p>
    <w:p w14:paraId="2FEAE89A" w14:textId="0C939954" w:rsidR="00E87C3E" w:rsidRDefault="00E87C3E" w:rsidP="00E87C3E">
      <w:pPr>
        <w:pStyle w:val="ListParagraph"/>
        <w:numPr>
          <w:ilvl w:val="0"/>
          <w:numId w:val="6"/>
        </w:numPr>
        <w:jc w:val="both"/>
      </w:pPr>
      <w:r>
        <w:t xml:space="preserve">Report on outcomes and impact to trustees, funders, and </w:t>
      </w:r>
      <w:r w:rsidR="000B60EB">
        <w:t>other key stakeholders</w:t>
      </w:r>
      <w:r>
        <w:t>.</w:t>
      </w:r>
    </w:p>
    <w:p w14:paraId="78FCF507" w14:textId="77777777" w:rsidR="00A22D8B" w:rsidRDefault="00A22D8B" w:rsidP="00A22D8B">
      <w:pPr>
        <w:pStyle w:val="ListParagraph"/>
        <w:jc w:val="both"/>
      </w:pPr>
    </w:p>
    <w:p w14:paraId="6C612844" w14:textId="27D74C03" w:rsidR="00E87C3E" w:rsidRPr="00A22D8B" w:rsidRDefault="00E87C3E" w:rsidP="00A22D8B">
      <w:pPr>
        <w:pStyle w:val="ListParagraph"/>
        <w:numPr>
          <w:ilvl w:val="0"/>
          <w:numId w:val="1"/>
        </w:numPr>
        <w:jc w:val="both"/>
        <w:rPr>
          <w:b/>
          <w:bCs/>
        </w:rPr>
      </w:pPr>
      <w:r w:rsidRPr="00A22D8B">
        <w:rPr>
          <w:b/>
          <w:bCs/>
        </w:rPr>
        <w:t>Essential Requirements</w:t>
      </w:r>
    </w:p>
    <w:p w14:paraId="0D52E3B0" w14:textId="77777777" w:rsidR="00A22D8B" w:rsidRDefault="00A22D8B" w:rsidP="00A22D8B">
      <w:pPr>
        <w:pStyle w:val="ListParagraph"/>
        <w:jc w:val="both"/>
      </w:pPr>
    </w:p>
    <w:p w14:paraId="1F9692D6" w14:textId="77D3E7EA" w:rsidR="00C102E7" w:rsidRDefault="00E87C3E" w:rsidP="00E87C3E">
      <w:pPr>
        <w:pStyle w:val="ListParagraph"/>
        <w:numPr>
          <w:ilvl w:val="0"/>
          <w:numId w:val="7"/>
        </w:numPr>
        <w:jc w:val="both"/>
      </w:pPr>
      <w:r>
        <w:t>Proven leadership experience in the third sector</w:t>
      </w:r>
      <w:r w:rsidR="00F315E0">
        <w:t xml:space="preserve"> and/or the </w:t>
      </w:r>
      <w:r>
        <w:t xml:space="preserve">public sector </w:t>
      </w:r>
      <w:r w:rsidR="00F315E0">
        <w:t xml:space="preserve">with a commitment to putting values at the heart of </w:t>
      </w:r>
      <w:r w:rsidR="00946E6B">
        <w:t>ENF.</w:t>
      </w:r>
    </w:p>
    <w:p w14:paraId="4D1A2D7B" w14:textId="77777777" w:rsidR="00C102E7" w:rsidRDefault="00E87C3E" w:rsidP="00E87C3E">
      <w:pPr>
        <w:pStyle w:val="ListParagraph"/>
        <w:numPr>
          <w:ilvl w:val="0"/>
          <w:numId w:val="7"/>
        </w:numPr>
        <w:jc w:val="both"/>
      </w:pPr>
      <w:r>
        <w:t>Demonstrable ability to lead organisational growth and manage change.</w:t>
      </w:r>
    </w:p>
    <w:p w14:paraId="2A7A765A" w14:textId="77777777" w:rsidR="00C102E7" w:rsidRDefault="00E87C3E" w:rsidP="00E87C3E">
      <w:pPr>
        <w:pStyle w:val="ListParagraph"/>
        <w:numPr>
          <w:ilvl w:val="0"/>
          <w:numId w:val="7"/>
        </w:numPr>
        <w:jc w:val="both"/>
      </w:pPr>
      <w:r>
        <w:t>Strong financial acumen and experience with budget management.</w:t>
      </w:r>
    </w:p>
    <w:p w14:paraId="72B780D8" w14:textId="77777777" w:rsidR="00C102E7" w:rsidRDefault="00E87C3E" w:rsidP="00E87C3E">
      <w:pPr>
        <w:pStyle w:val="ListParagraph"/>
        <w:numPr>
          <w:ilvl w:val="0"/>
          <w:numId w:val="7"/>
        </w:numPr>
        <w:jc w:val="both"/>
      </w:pPr>
      <w:r>
        <w:t>A passion for disability rights, inclusion and community development.</w:t>
      </w:r>
    </w:p>
    <w:p w14:paraId="78E00C6D" w14:textId="77777777" w:rsidR="00C102E7" w:rsidRDefault="00E87C3E" w:rsidP="00E87C3E">
      <w:pPr>
        <w:pStyle w:val="ListParagraph"/>
        <w:numPr>
          <w:ilvl w:val="0"/>
          <w:numId w:val="7"/>
        </w:numPr>
        <w:jc w:val="both"/>
      </w:pPr>
      <w:r>
        <w:t>Excellent communication, relationship-building, and advocacy skills.</w:t>
      </w:r>
    </w:p>
    <w:p w14:paraId="3E40660D" w14:textId="77777777" w:rsidR="00C102E7" w:rsidRDefault="00E87C3E" w:rsidP="00E87C3E">
      <w:pPr>
        <w:pStyle w:val="ListParagraph"/>
        <w:numPr>
          <w:ilvl w:val="0"/>
          <w:numId w:val="7"/>
        </w:numPr>
        <w:jc w:val="both"/>
      </w:pPr>
      <w:r>
        <w:t>Understanding of charity governance and working with a Board of Trustees.</w:t>
      </w:r>
    </w:p>
    <w:p w14:paraId="77B41DE9" w14:textId="49222709" w:rsidR="00E87C3E" w:rsidRDefault="00E87C3E" w:rsidP="00E87C3E">
      <w:pPr>
        <w:pStyle w:val="ListParagraph"/>
        <w:numPr>
          <w:ilvl w:val="0"/>
          <w:numId w:val="7"/>
        </w:numPr>
        <w:jc w:val="both"/>
      </w:pPr>
      <w:r>
        <w:t>Experience in fundraising and income generation.</w:t>
      </w:r>
    </w:p>
    <w:p w14:paraId="6EFB0F04" w14:textId="77777777" w:rsidR="005B4727" w:rsidRDefault="005B4727" w:rsidP="005B4727">
      <w:pPr>
        <w:pStyle w:val="ListParagraph"/>
        <w:numPr>
          <w:ilvl w:val="0"/>
          <w:numId w:val="7"/>
        </w:numPr>
        <w:jc w:val="both"/>
      </w:pPr>
      <w:r>
        <w:lastRenderedPageBreak/>
        <w:t>Passion for the charity’s mission and values.</w:t>
      </w:r>
    </w:p>
    <w:p w14:paraId="307BFC2C" w14:textId="77777777" w:rsidR="005B4727" w:rsidRDefault="005B4727" w:rsidP="005B4727">
      <w:pPr>
        <w:pStyle w:val="ListParagraph"/>
        <w:numPr>
          <w:ilvl w:val="0"/>
          <w:numId w:val="7"/>
        </w:numPr>
        <w:jc w:val="both"/>
      </w:pPr>
      <w:r>
        <w:t>Energetic, proactive, and solution-focused.</w:t>
      </w:r>
    </w:p>
    <w:p w14:paraId="1F85F73B" w14:textId="77777777" w:rsidR="005B4727" w:rsidRDefault="005B4727" w:rsidP="005B4727">
      <w:pPr>
        <w:pStyle w:val="ListParagraph"/>
        <w:numPr>
          <w:ilvl w:val="0"/>
          <w:numId w:val="7"/>
        </w:numPr>
        <w:jc w:val="both"/>
      </w:pPr>
      <w:r>
        <w:t>Strong attention to detail and ability to meet deadlines.</w:t>
      </w:r>
    </w:p>
    <w:p w14:paraId="716A64B4" w14:textId="77777777" w:rsidR="005B4727" w:rsidRDefault="005B4727" w:rsidP="005B4727">
      <w:pPr>
        <w:pStyle w:val="ListParagraph"/>
        <w:numPr>
          <w:ilvl w:val="0"/>
          <w:numId w:val="7"/>
        </w:numPr>
        <w:jc w:val="both"/>
      </w:pPr>
      <w:r>
        <w:t>Flexibility to work evenings/weekends as required.</w:t>
      </w:r>
    </w:p>
    <w:p w14:paraId="2A894352" w14:textId="6D23A596" w:rsidR="005B4727" w:rsidRDefault="005B4727" w:rsidP="005B4727">
      <w:pPr>
        <w:pStyle w:val="ListParagraph"/>
        <w:numPr>
          <w:ilvl w:val="0"/>
          <w:numId w:val="7"/>
        </w:numPr>
        <w:jc w:val="both"/>
      </w:pPr>
      <w:r>
        <w:t>Team player who can also work independently.</w:t>
      </w:r>
    </w:p>
    <w:p w14:paraId="561732E1" w14:textId="77777777" w:rsidR="005B4727" w:rsidRDefault="005B4727" w:rsidP="005B4727">
      <w:pPr>
        <w:pStyle w:val="ListParagraph"/>
        <w:jc w:val="both"/>
      </w:pPr>
    </w:p>
    <w:p w14:paraId="31BA96DB" w14:textId="72623AC3" w:rsidR="00E87C3E" w:rsidRPr="00A22D8B" w:rsidRDefault="00E87C3E" w:rsidP="00A22D8B">
      <w:pPr>
        <w:pStyle w:val="ListParagraph"/>
        <w:numPr>
          <w:ilvl w:val="0"/>
          <w:numId w:val="1"/>
        </w:numPr>
        <w:jc w:val="both"/>
        <w:rPr>
          <w:b/>
          <w:bCs/>
        </w:rPr>
      </w:pPr>
      <w:r w:rsidRPr="00A22D8B">
        <w:rPr>
          <w:b/>
          <w:bCs/>
        </w:rPr>
        <w:t>Desirable Requirements</w:t>
      </w:r>
    </w:p>
    <w:p w14:paraId="1BECFB31" w14:textId="77777777" w:rsidR="00A22D8B" w:rsidRDefault="00A22D8B" w:rsidP="00A22D8B">
      <w:pPr>
        <w:pStyle w:val="ListParagraph"/>
        <w:jc w:val="both"/>
      </w:pPr>
    </w:p>
    <w:p w14:paraId="667525EF" w14:textId="0A3920D5" w:rsidR="00BC0040" w:rsidRDefault="00897B51" w:rsidP="00E87C3E">
      <w:pPr>
        <w:pStyle w:val="ListParagraph"/>
        <w:numPr>
          <w:ilvl w:val="0"/>
          <w:numId w:val="8"/>
        </w:numPr>
        <w:jc w:val="both"/>
      </w:pPr>
      <w:r>
        <w:t xml:space="preserve">Professional </w:t>
      </w:r>
      <w:r w:rsidR="005C0CE0">
        <w:t>l</w:t>
      </w:r>
      <w:r w:rsidR="00BC0040">
        <w:t>eadership qualification.</w:t>
      </w:r>
    </w:p>
    <w:p w14:paraId="7F9BA575" w14:textId="49CD5CFD" w:rsidR="00C102E7" w:rsidRDefault="00E87C3E" w:rsidP="00E87C3E">
      <w:pPr>
        <w:pStyle w:val="ListParagraph"/>
        <w:numPr>
          <w:ilvl w:val="0"/>
          <w:numId w:val="8"/>
        </w:numPr>
        <w:jc w:val="both"/>
      </w:pPr>
      <w:r>
        <w:t>Experience working within the Highlands and Islands context or a rural community setting.</w:t>
      </w:r>
    </w:p>
    <w:p w14:paraId="65FFE4E0" w14:textId="77777777" w:rsidR="00C102E7" w:rsidRDefault="00E87C3E" w:rsidP="00E87C3E">
      <w:pPr>
        <w:pStyle w:val="ListParagraph"/>
        <w:numPr>
          <w:ilvl w:val="0"/>
          <w:numId w:val="8"/>
        </w:numPr>
        <w:jc w:val="both"/>
      </w:pPr>
      <w:r>
        <w:t>Knowledge of commissioning services and/or operating a social enterprise model.</w:t>
      </w:r>
    </w:p>
    <w:p w14:paraId="39F32D4B" w14:textId="77777777" w:rsidR="00C102E7" w:rsidRDefault="00E87C3E" w:rsidP="00E87C3E">
      <w:pPr>
        <w:pStyle w:val="ListParagraph"/>
        <w:numPr>
          <w:ilvl w:val="0"/>
          <w:numId w:val="8"/>
        </w:numPr>
        <w:jc w:val="both"/>
      </w:pPr>
      <w:r>
        <w:t>Familiarity with children’s services, disability services or inclusive education.</w:t>
      </w:r>
    </w:p>
    <w:p w14:paraId="5F785456" w14:textId="77777777" w:rsidR="00C102E7" w:rsidRDefault="00E87C3E" w:rsidP="00E87C3E">
      <w:pPr>
        <w:pStyle w:val="ListParagraph"/>
        <w:numPr>
          <w:ilvl w:val="0"/>
          <w:numId w:val="8"/>
        </w:numPr>
        <w:jc w:val="both"/>
      </w:pPr>
      <w:r>
        <w:t>Experience of working with people with lived experience and their families.</w:t>
      </w:r>
    </w:p>
    <w:p w14:paraId="3CB7AAA3" w14:textId="6A0BBDAC" w:rsidR="00E87C3E" w:rsidRDefault="00E87C3E" w:rsidP="00E87C3E">
      <w:pPr>
        <w:pStyle w:val="ListParagraph"/>
        <w:numPr>
          <w:ilvl w:val="0"/>
          <w:numId w:val="8"/>
        </w:numPr>
        <w:jc w:val="both"/>
      </w:pPr>
      <w:r>
        <w:t>Understanding of OSCR requirements and the Scottish charity regulatory framework.</w:t>
      </w:r>
    </w:p>
    <w:p w14:paraId="44A36B96" w14:textId="34441B09" w:rsidR="00483575" w:rsidRDefault="00483575" w:rsidP="00E87C3E">
      <w:pPr>
        <w:pStyle w:val="ListParagraph"/>
        <w:numPr>
          <w:ilvl w:val="0"/>
          <w:numId w:val="8"/>
        </w:numPr>
        <w:jc w:val="both"/>
      </w:pPr>
      <w:r>
        <w:t>Experience of coaching and embedding a coaching culture with an organisation.</w:t>
      </w:r>
    </w:p>
    <w:p w14:paraId="1C1381AA" w14:textId="77777777" w:rsidR="00E87C3E" w:rsidRPr="00267A8D" w:rsidRDefault="00E87C3E" w:rsidP="00E87C3E">
      <w:pPr>
        <w:jc w:val="both"/>
        <w:rPr>
          <w:b/>
          <w:bCs/>
        </w:rPr>
      </w:pPr>
      <w:r w:rsidRPr="00267A8D">
        <w:rPr>
          <w:b/>
          <w:bCs/>
        </w:rPr>
        <w:t>Qualifications</w:t>
      </w:r>
    </w:p>
    <w:p w14:paraId="33621506" w14:textId="77777777" w:rsidR="00E87C3E" w:rsidRDefault="00E87C3E" w:rsidP="00E87C3E">
      <w:pPr>
        <w:jc w:val="both"/>
      </w:pPr>
      <w:r>
        <w:t>A degree or equivalent professional experience in a relevant field (e.g. social work, education, community development, business, nonprofit management).</w:t>
      </w:r>
    </w:p>
    <w:p w14:paraId="65BC723D" w14:textId="77777777" w:rsidR="00E87C3E" w:rsidRDefault="00E87C3E" w:rsidP="00E87C3E">
      <w:pPr>
        <w:jc w:val="both"/>
      </w:pPr>
      <w:r>
        <w:t>Additional leadership or governance qualifications are welcomed but not essential.</w:t>
      </w:r>
    </w:p>
    <w:p w14:paraId="4517E01E" w14:textId="3C8F3765" w:rsidR="00E87C3E" w:rsidRPr="00A3355E" w:rsidRDefault="00744174" w:rsidP="00E87C3E">
      <w:pPr>
        <w:jc w:val="both"/>
      </w:pPr>
      <w:r>
        <w:t>If you have any further questions about the role, please</w:t>
      </w:r>
      <w:r w:rsidR="00E87C3E">
        <w:t xml:space="preserve"> </w:t>
      </w:r>
      <w:r w:rsidR="002148E7">
        <w:t xml:space="preserve">contact Chair of the Board Elsie Normington </w:t>
      </w:r>
      <w:hyperlink r:id="rId8" w:history="1">
        <w:r w:rsidR="00BC0F4C" w:rsidRPr="007574EF">
          <w:rPr>
            <w:rStyle w:val="Hyperlink"/>
          </w:rPr>
          <w:t>elsien@btinternet.com</w:t>
        </w:r>
      </w:hyperlink>
      <w:r w:rsidR="00BC0F4C">
        <w:t xml:space="preserve"> </w:t>
      </w:r>
    </w:p>
    <w:sectPr w:rsidR="00E87C3E" w:rsidRPr="00A3355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E3F35" w14:textId="77777777" w:rsidR="003C41FB" w:rsidRDefault="003C41FB" w:rsidP="00E3668F">
      <w:pPr>
        <w:spacing w:after="0" w:line="240" w:lineRule="auto"/>
      </w:pPr>
      <w:r>
        <w:separator/>
      </w:r>
    </w:p>
  </w:endnote>
  <w:endnote w:type="continuationSeparator" w:id="0">
    <w:p w14:paraId="07393FD6" w14:textId="77777777" w:rsidR="003C41FB" w:rsidRDefault="003C41FB" w:rsidP="00E36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F63C1" w14:textId="77777777" w:rsidR="003E5F62" w:rsidRDefault="003E5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810003"/>
      <w:docPartObj>
        <w:docPartGallery w:val="Page Numbers (Bottom of Page)"/>
        <w:docPartUnique/>
      </w:docPartObj>
    </w:sdtPr>
    <w:sdtEndPr>
      <w:rPr>
        <w:color w:val="7F7F7F" w:themeColor="background1" w:themeShade="7F"/>
        <w:spacing w:val="60"/>
      </w:rPr>
    </w:sdtEndPr>
    <w:sdtContent>
      <w:p w14:paraId="414884B2" w14:textId="1B2B23DA" w:rsidR="00E3668F" w:rsidRDefault="00E3668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8AA16B1" w14:textId="77777777" w:rsidR="00E3668F" w:rsidRDefault="00E366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FE166" w14:textId="77777777" w:rsidR="003E5F62" w:rsidRDefault="003E5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D9407" w14:textId="77777777" w:rsidR="003C41FB" w:rsidRDefault="003C41FB" w:rsidP="00E3668F">
      <w:pPr>
        <w:spacing w:after="0" w:line="240" w:lineRule="auto"/>
      </w:pPr>
      <w:r>
        <w:separator/>
      </w:r>
    </w:p>
  </w:footnote>
  <w:footnote w:type="continuationSeparator" w:id="0">
    <w:p w14:paraId="0C42F074" w14:textId="77777777" w:rsidR="003C41FB" w:rsidRDefault="003C41FB" w:rsidP="00E36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CCBEC" w14:textId="77777777" w:rsidR="003E5F62" w:rsidRDefault="003E5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F2483" w14:textId="05ED9E59" w:rsidR="003E5F62" w:rsidRDefault="003E5F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5F83" w14:textId="77777777" w:rsidR="003E5F62" w:rsidRDefault="003E5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3BA6"/>
    <w:multiLevelType w:val="hybridMultilevel"/>
    <w:tmpl w:val="42FC0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263CB"/>
    <w:multiLevelType w:val="hybridMultilevel"/>
    <w:tmpl w:val="42CAB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A44B5F"/>
    <w:multiLevelType w:val="hybridMultilevel"/>
    <w:tmpl w:val="69369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8F1B84"/>
    <w:multiLevelType w:val="hybridMultilevel"/>
    <w:tmpl w:val="029C9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420FC6"/>
    <w:multiLevelType w:val="hybridMultilevel"/>
    <w:tmpl w:val="C5366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3B2402"/>
    <w:multiLevelType w:val="hybridMultilevel"/>
    <w:tmpl w:val="552E3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BA43C8"/>
    <w:multiLevelType w:val="hybridMultilevel"/>
    <w:tmpl w:val="07546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DD59E3"/>
    <w:multiLevelType w:val="hybridMultilevel"/>
    <w:tmpl w:val="58E02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66237">
    <w:abstractNumId w:val="3"/>
  </w:num>
  <w:num w:numId="2" w16cid:durableId="649871077">
    <w:abstractNumId w:val="0"/>
  </w:num>
  <w:num w:numId="3" w16cid:durableId="645745500">
    <w:abstractNumId w:val="5"/>
  </w:num>
  <w:num w:numId="4" w16cid:durableId="893584826">
    <w:abstractNumId w:val="4"/>
  </w:num>
  <w:num w:numId="5" w16cid:durableId="1596943333">
    <w:abstractNumId w:val="6"/>
  </w:num>
  <w:num w:numId="6" w16cid:durableId="1220246398">
    <w:abstractNumId w:val="7"/>
  </w:num>
  <w:num w:numId="7" w16cid:durableId="1474366697">
    <w:abstractNumId w:val="1"/>
  </w:num>
  <w:num w:numId="8" w16cid:durableId="515728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589"/>
    <w:rsid w:val="00022F42"/>
    <w:rsid w:val="0002327F"/>
    <w:rsid w:val="00085022"/>
    <w:rsid w:val="000B60EB"/>
    <w:rsid w:val="000C5626"/>
    <w:rsid w:val="000E37CA"/>
    <w:rsid w:val="000F0B71"/>
    <w:rsid w:val="00121207"/>
    <w:rsid w:val="001F139E"/>
    <w:rsid w:val="00211FE6"/>
    <w:rsid w:val="002148E7"/>
    <w:rsid w:val="00267A8D"/>
    <w:rsid w:val="00274DF5"/>
    <w:rsid w:val="002949B8"/>
    <w:rsid w:val="002D32F1"/>
    <w:rsid w:val="003078DA"/>
    <w:rsid w:val="00332EB2"/>
    <w:rsid w:val="00375F24"/>
    <w:rsid w:val="003B1108"/>
    <w:rsid w:val="003C41FB"/>
    <w:rsid w:val="003E50ED"/>
    <w:rsid w:val="003E5F62"/>
    <w:rsid w:val="003F4D60"/>
    <w:rsid w:val="00431414"/>
    <w:rsid w:val="00483575"/>
    <w:rsid w:val="004D631E"/>
    <w:rsid w:val="004F3D65"/>
    <w:rsid w:val="00515C89"/>
    <w:rsid w:val="00561D27"/>
    <w:rsid w:val="005876F0"/>
    <w:rsid w:val="005B4727"/>
    <w:rsid w:val="005C0CE0"/>
    <w:rsid w:val="00612F1B"/>
    <w:rsid w:val="00744174"/>
    <w:rsid w:val="00753589"/>
    <w:rsid w:val="007D1A02"/>
    <w:rsid w:val="007E06DB"/>
    <w:rsid w:val="00821E46"/>
    <w:rsid w:val="0085065C"/>
    <w:rsid w:val="00863841"/>
    <w:rsid w:val="00897B51"/>
    <w:rsid w:val="008B4B86"/>
    <w:rsid w:val="008D4AAE"/>
    <w:rsid w:val="008D765F"/>
    <w:rsid w:val="009427FD"/>
    <w:rsid w:val="00946E6B"/>
    <w:rsid w:val="00965CF9"/>
    <w:rsid w:val="009755BA"/>
    <w:rsid w:val="009D0D32"/>
    <w:rsid w:val="00A22D8B"/>
    <w:rsid w:val="00A3355E"/>
    <w:rsid w:val="00A43CF2"/>
    <w:rsid w:val="00A53B1C"/>
    <w:rsid w:val="00A65E9D"/>
    <w:rsid w:val="00A95CB4"/>
    <w:rsid w:val="00AA5B36"/>
    <w:rsid w:val="00AB2783"/>
    <w:rsid w:val="00B370B7"/>
    <w:rsid w:val="00B90C4F"/>
    <w:rsid w:val="00BC0040"/>
    <w:rsid w:val="00BC0F4C"/>
    <w:rsid w:val="00BD308B"/>
    <w:rsid w:val="00BF7FDD"/>
    <w:rsid w:val="00C102E7"/>
    <w:rsid w:val="00C200C5"/>
    <w:rsid w:val="00C25CC8"/>
    <w:rsid w:val="00CA1045"/>
    <w:rsid w:val="00CA7C1F"/>
    <w:rsid w:val="00CF2457"/>
    <w:rsid w:val="00CF6FE5"/>
    <w:rsid w:val="00D01DF3"/>
    <w:rsid w:val="00D57B11"/>
    <w:rsid w:val="00D71DB1"/>
    <w:rsid w:val="00DC3457"/>
    <w:rsid w:val="00DF00D3"/>
    <w:rsid w:val="00E3668F"/>
    <w:rsid w:val="00E677C5"/>
    <w:rsid w:val="00E81097"/>
    <w:rsid w:val="00E87C3E"/>
    <w:rsid w:val="00E960E8"/>
    <w:rsid w:val="00EA36B6"/>
    <w:rsid w:val="00EB50A8"/>
    <w:rsid w:val="00ED07E0"/>
    <w:rsid w:val="00EE0E32"/>
    <w:rsid w:val="00EE324C"/>
    <w:rsid w:val="00EF5ECF"/>
    <w:rsid w:val="00F17B49"/>
    <w:rsid w:val="00F24988"/>
    <w:rsid w:val="00F315E0"/>
    <w:rsid w:val="00F43620"/>
    <w:rsid w:val="00F43D11"/>
    <w:rsid w:val="00F84E5F"/>
    <w:rsid w:val="00F96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D3F61"/>
  <w15:chartTrackingRefBased/>
  <w15:docId w15:val="{1233078E-76A0-42DD-A5F1-B6820910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35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35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35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35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35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35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35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35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35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5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35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35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35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35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35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5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5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589"/>
    <w:rPr>
      <w:rFonts w:eastAsiaTheme="majorEastAsia" w:cstheme="majorBidi"/>
      <w:color w:val="272727" w:themeColor="text1" w:themeTint="D8"/>
    </w:rPr>
  </w:style>
  <w:style w:type="paragraph" w:styleId="Title">
    <w:name w:val="Title"/>
    <w:basedOn w:val="Normal"/>
    <w:next w:val="Normal"/>
    <w:link w:val="TitleChar"/>
    <w:uiPriority w:val="10"/>
    <w:qFormat/>
    <w:rsid w:val="007535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5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5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5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3589"/>
    <w:pPr>
      <w:spacing w:before="160"/>
      <w:jc w:val="center"/>
    </w:pPr>
    <w:rPr>
      <w:i/>
      <w:iCs/>
      <w:color w:val="404040" w:themeColor="text1" w:themeTint="BF"/>
    </w:rPr>
  </w:style>
  <w:style w:type="character" w:customStyle="1" w:styleId="QuoteChar">
    <w:name w:val="Quote Char"/>
    <w:basedOn w:val="DefaultParagraphFont"/>
    <w:link w:val="Quote"/>
    <w:uiPriority w:val="29"/>
    <w:rsid w:val="00753589"/>
    <w:rPr>
      <w:i/>
      <w:iCs/>
      <w:color w:val="404040" w:themeColor="text1" w:themeTint="BF"/>
    </w:rPr>
  </w:style>
  <w:style w:type="paragraph" w:styleId="ListParagraph">
    <w:name w:val="List Paragraph"/>
    <w:basedOn w:val="Normal"/>
    <w:uiPriority w:val="34"/>
    <w:qFormat/>
    <w:rsid w:val="00753589"/>
    <w:pPr>
      <w:ind w:left="720"/>
      <w:contextualSpacing/>
    </w:pPr>
  </w:style>
  <w:style w:type="character" w:styleId="IntenseEmphasis">
    <w:name w:val="Intense Emphasis"/>
    <w:basedOn w:val="DefaultParagraphFont"/>
    <w:uiPriority w:val="21"/>
    <w:qFormat/>
    <w:rsid w:val="00753589"/>
    <w:rPr>
      <w:i/>
      <w:iCs/>
      <w:color w:val="0F4761" w:themeColor="accent1" w:themeShade="BF"/>
    </w:rPr>
  </w:style>
  <w:style w:type="paragraph" w:styleId="IntenseQuote">
    <w:name w:val="Intense Quote"/>
    <w:basedOn w:val="Normal"/>
    <w:next w:val="Normal"/>
    <w:link w:val="IntenseQuoteChar"/>
    <w:uiPriority w:val="30"/>
    <w:qFormat/>
    <w:rsid w:val="007535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3589"/>
    <w:rPr>
      <w:i/>
      <w:iCs/>
      <w:color w:val="0F4761" w:themeColor="accent1" w:themeShade="BF"/>
    </w:rPr>
  </w:style>
  <w:style w:type="character" w:styleId="IntenseReference">
    <w:name w:val="Intense Reference"/>
    <w:basedOn w:val="DefaultParagraphFont"/>
    <w:uiPriority w:val="32"/>
    <w:qFormat/>
    <w:rsid w:val="00753589"/>
    <w:rPr>
      <w:b/>
      <w:bCs/>
      <w:smallCaps/>
      <w:color w:val="0F4761" w:themeColor="accent1" w:themeShade="BF"/>
      <w:spacing w:val="5"/>
    </w:rPr>
  </w:style>
  <w:style w:type="paragraph" w:styleId="Header">
    <w:name w:val="header"/>
    <w:basedOn w:val="Normal"/>
    <w:link w:val="HeaderChar"/>
    <w:uiPriority w:val="99"/>
    <w:unhideWhenUsed/>
    <w:rsid w:val="00E366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68F"/>
  </w:style>
  <w:style w:type="paragraph" w:styleId="Footer">
    <w:name w:val="footer"/>
    <w:basedOn w:val="Normal"/>
    <w:link w:val="FooterChar"/>
    <w:uiPriority w:val="99"/>
    <w:unhideWhenUsed/>
    <w:rsid w:val="00E366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68F"/>
  </w:style>
  <w:style w:type="character" w:styleId="Hyperlink">
    <w:name w:val="Hyperlink"/>
    <w:basedOn w:val="DefaultParagraphFont"/>
    <w:uiPriority w:val="99"/>
    <w:unhideWhenUsed/>
    <w:rsid w:val="00F84E5F"/>
    <w:rPr>
      <w:color w:val="467886" w:themeColor="hyperlink"/>
      <w:u w:val="single"/>
    </w:rPr>
  </w:style>
  <w:style w:type="character" w:styleId="UnresolvedMention">
    <w:name w:val="Unresolved Mention"/>
    <w:basedOn w:val="DefaultParagraphFont"/>
    <w:uiPriority w:val="99"/>
    <w:semiHidden/>
    <w:unhideWhenUsed/>
    <w:rsid w:val="00F84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sien@btinternet.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177</TotalTime>
  <Pages>3</Pages>
  <Words>703</Words>
  <Characters>4012</Characters>
  <Application>Microsoft Office Word</Application>
  <DocSecurity>0</DocSecurity>
  <Lines>33</Lines>
  <Paragraphs>9</Paragraphs>
  <ScaleCrop>false</ScaleCrop>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Murray</dc:creator>
  <cp:keywords/>
  <dc:description/>
  <cp:lastModifiedBy>Andrew Murray</cp:lastModifiedBy>
  <cp:revision>69</cp:revision>
  <dcterms:created xsi:type="dcterms:W3CDTF">2025-04-15T15:28:00Z</dcterms:created>
  <dcterms:modified xsi:type="dcterms:W3CDTF">2025-08-05T19:10:00Z</dcterms:modified>
</cp:coreProperties>
</file>