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2"/>
        <w:rPr/>
      </w:pPr>
      <w:bookmarkStart w:colFirst="0" w:colLast="0" w:name="_oyaf9radgyua" w:id="0"/>
      <w:bookmarkEnd w:id="0"/>
      <w:r w:rsidDel="00000000" w:rsidR="00000000" w:rsidRPr="00000000">
        <w:rPr>
          <w:rtl w:val="0"/>
        </w:rPr>
        <w:t xml:space="preserve">Senior Support Worker (leading on community engagement)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Job description</w:t>
      </w:r>
    </w:p>
    <w:p w:rsidR="00000000" w:rsidDel="00000000" w:rsidP="00000000" w:rsidRDefault="00000000" w:rsidRPr="00000000" w14:paraId="00000004">
      <w:pPr>
        <w:rPr>
          <w:b w:val="1"/>
          <w:i w:val="1"/>
        </w:rPr>
      </w:pPr>
      <w:r w:rsidDel="00000000" w:rsidR="00000000" w:rsidRPr="00000000">
        <w:rPr>
          <w:b w:val="1"/>
          <w:i w:val="1"/>
          <w:rtl w:val="0"/>
        </w:rPr>
        <w:t xml:space="preserve">Key responsibilities </w:t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Provide a high-quality service which includes the provision of personal and social support as documented in their individual support plan.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Communicate effectively with the young person, the wider team, the family and</w:t>
      </w:r>
    </w:p>
    <w:p w:rsidR="00000000" w:rsidDel="00000000" w:rsidP="00000000" w:rsidRDefault="00000000" w:rsidRPr="00000000" w14:paraId="00000007">
      <w:pPr>
        <w:ind w:left="720" w:firstLine="0"/>
        <w:rPr/>
      </w:pPr>
      <w:r w:rsidDel="00000000" w:rsidR="00000000" w:rsidRPr="00000000">
        <w:rPr>
          <w:rtl w:val="0"/>
        </w:rPr>
        <w:t xml:space="preserve">other relevant professionals.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Support and develop their emotional regulation.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Assess and manage risk, responding to dysregulated behaviour in a calm and</w:t>
      </w:r>
    </w:p>
    <w:p w:rsidR="00000000" w:rsidDel="00000000" w:rsidP="00000000" w:rsidRDefault="00000000" w:rsidRPr="00000000" w14:paraId="0000000A">
      <w:pPr>
        <w:ind w:left="720" w:firstLine="0"/>
        <w:rPr/>
      </w:pPr>
      <w:r w:rsidDel="00000000" w:rsidR="00000000" w:rsidRPr="00000000">
        <w:rPr>
          <w:rtl w:val="0"/>
        </w:rPr>
        <w:t xml:space="preserve">supportive manner in line with individualised behaviour support strategies.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Use your initiative to research, plan and organise appropriate activities and outings that reflect and can expand their motivations and skills.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Lead in the development of support plans and risk assessments in relation to community based activities.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Provide direct support to facilitate enjoyable activities in the community.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Contribute to effective teamwork to achieve agreed outcomes.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Write daily notes and maintain accurate records.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Maintain a high standard of practice, through following all support plans and</w:t>
      </w:r>
    </w:p>
    <w:p w:rsidR="00000000" w:rsidDel="00000000" w:rsidP="00000000" w:rsidRDefault="00000000" w:rsidRPr="00000000" w14:paraId="00000011">
      <w:pPr>
        <w:ind w:left="720" w:firstLine="0"/>
        <w:rPr/>
      </w:pPr>
      <w:r w:rsidDel="00000000" w:rsidR="00000000" w:rsidRPr="00000000">
        <w:rPr>
          <w:rtl w:val="0"/>
        </w:rPr>
        <w:t xml:space="preserve">policies and procedures.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b w:val="1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b w:val="1"/>
          <w:i w:val="1"/>
        </w:rPr>
      </w:pPr>
      <w:r w:rsidDel="00000000" w:rsidR="00000000" w:rsidRPr="00000000">
        <w:rPr>
          <w:b w:val="1"/>
          <w:i w:val="1"/>
          <w:rtl w:val="0"/>
        </w:rPr>
        <w:t xml:space="preserve">Person specification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The young man</w:t>
      </w:r>
      <w:r w:rsidDel="00000000" w:rsidR="00000000" w:rsidRPr="00000000">
        <w:rPr>
          <w:rtl w:val="0"/>
        </w:rPr>
        <w:t xml:space="preserve"> is looking for someone confident and relaxed with a good sense of humour. His family require someone who is reliable and committed, with a genuine interest in helping their son live a great life.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  <w:t xml:space="preserve">Specifically we’re looking for candidates who have;</w:t>
      </w:r>
    </w:p>
    <w:p w:rsidR="00000000" w:rsidDel="00000000" w:rsidP="00000000" w:rsidRDefault="00000000" w:rsidRPr="00000000" w14:paraId="00000018">
      <w:pPr>
        <w:numPr>
          <w:ilvl w:val="0"/>
          <w:numId w:val="2"/>
        </w:numPr>
        <w:ind w:left="720" w:hanging="360"/>
      </w:pPr>
      <w:r w:rsidDel="00000000" w:rsidR="00000000" w:rsidRPr="00000000">
        <w:rPr>
          <w:rtl w:val="0"/>
        </w:rPr>
        <w:t xml:space="preserve">Experience providing direct support to young adults with complex needs</w:t>
      </w:r>
    </w:p>
    <w:p w:rsidR="00000000" w:rsidDel="00000000" w:rsidP="00000000" w:rsidRDefault="00000000" w:rsidRPr="00000000" w14:paraId="00000019">
      <w:pPr>
        <w:numPr>
          <w:ilvl w:val="0"/>
          <w:numId w:val="2"/>
        </w:numPr>
        <w:ind w:left="720" w:hanging="360"/>
      </w:pPr>
      <w:r w:rsidDel="00000000" w:rsidR="00000000" w:rsidRPr="00000000">
        <w:rPr>
          <w:rtl w:val="0"/>
        </w:rPr>
        <w:t xml:space="preserve">Ability to form a positive connection and working relationship</w:t>
      </w:r>
    </w:p>
    <w:p w:rsidR="00000000" w:rsidDel="00000000" w:rsidP="00000000" w:rsidRDefault="00000000" w:rsidRPr="00000000" w14:paraId="0000001A">
      <w:pPr>
        <w:numPr>
          <w:ilvl w:val="0"/>
          <w:numId w:val="2"/>
        </w:numPr>
        <w:ind w:left="720" w:hanging="360"/>
      </w:pPr>
      <w:r w:rsidDel="00000000" w:rsidR="00000000" w:rsidRPr="00000000">
        <w:rPr>
          <w:rtl w:val="0"/>
        </w:rPr>
        <w:t xml:space="preserve">Ability to contribute to developing documentation including risk assessment</w:t>
      </w:r>
    </w:p>
    <w:p w:rsidR="00000000" w:rsidDel="00000000" w:rsidP="00000000" w:rsidRDefault="00000000" w:rsidRPr="00000000" w14:paraId="0000001B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Experience in providing personal &amp; social support</w:t>
      </w:r>
    </w:p>
    <w:p w:rsidR="00000000" w:rsidDel="00000000" w:rsidP="00000000" w:rsidRDefault="00000000" w:rsidRPr="00000000" w14:paraId="0000001C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Experience of developing an individual’s independence and skills</w:t>
      </w:r>
    </w:p>
    <w:p w:rsidR="00000000" w:rsidDel="00000000" w:rsidP="00000000" w:rsidRDefault="00000000" w:rsidRPr="00000000" w14:paraId="0000001D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Experience in supporting an individual’s health care needs</w:t>
      </w:r>
    </w:p>
    <w:p w:rsidR="00000000" w:rsidDel="00000000" w:rsidP="00000000" w:rsidRDefault="00000000" w:rsidRPr="00000000" w14:paraId="0000001E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Effective communication skills</w:t>
      </w:r>
    </w:p>
    <w:p w:rsidR="00000000" w:rsidDel="00000000" w:rsidP="00000000" w:rsidRDefault="00000000" w:rsidRPr="00000000" w14:paraId="0000001F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Ability to risk assess</w:t>
      </w:r>
    </w:p>
    <w:p w:rsidR="00000000" w:rsidDel="00000000" w:rsidP="00000000" w:rsidRDefault="00000000" w:rsidRPr="00000000" w14:paraId="00000020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Confidence in supporting emotional regulation and de-escalation</w:t>
      </w:r>
    </w:p>
    <w:p w:rsidR="00000000" w:rsidDel="00000000" w:rsidP="00000000" w:rsidRDefault="00000000" w:rsidRPr="00000000" w14:paraId="00000021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Ability to organise and plan appropriate activities</w:t>
      </w:r>
    </w:p>
    <w:p w:rsidR="00000000" w:rsidDel="00000000" w:rsidP="00000000" w:rsidRDefault="00000000" w:rsidRPr="00000000" w14:paraId="00000022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Ability to keep accurate records and reports</w:t>
      </w:r>
    </w:p>
    <w:p w:rsidR="00000000" w:rsidDel="00000000" w:rsidP="00000000" w:rsidRDefault="00000000" w:rsidRPr="00000000" w14:paraId="00000023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Willing to engage in professional development and ability to contribute to a team</w:t>
      </w:r>
    </w:p>
    <w:p w:rsidR="00000000" w:rsidDel="00000000" w:rsidP="00000000" w:rsidRDefault="00000000" w:rsidRPr="00000000" w14:paraId="00000024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 full, clean driver’s licence is preferable but not essential</w:t>
      </w:r>
    </w:p>
    <w:p w:rsidR="00000000" w:rsidDel="00000000" w:rsidP="00000000" w:rsidRDefault="00000000" w:rsidRPr="00000000" w14:paraId="00000025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Understands the importance of maintaining confidentiality</w:t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