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1842" w14:textId="137AA321" w:rsidR="144578D9" w:rsidRDefault="009447F4" w:rsidP="7D1F02F8">
      <w:pPr>
        <w:pStyle w:val="NoSpacing"/>
      </w:pPr>
      <w:r>
        <w:rPr>
          <w:rFonts w:ascii="ITC Avant Garde Gothic" w:hAnsi="ITC Avant Garde Gothic"/>
          <w:b/>
          <w:bCs/>
          <w:color w:val="ED148D"/>
          <w:sz w:val="36"/>
          <w:szCs w:val="36"/>
        </w:rPr>
        <w:t xml:space="preserve">National </w:t>
      </w:r>
      <w:r w:rsidR="00144038">
        <w:rPr>
          <w:rFonts w:ascii="ITC Avant Garde Gothic" w:hAnsi="ITC Avant Garde Gothic"/>
          <w:b/>
          <w:bCs/>
          <w:color w:val="ED148D"/>
          <w:sz w:val="36"/>
          <w:szCs w:val="36"/>
        </w:rPr>
        <w:t>Advice and Support Service Manager</w:t>
      </w:r>
    </w:p>
    <w:p w14:paraId="2CFD1933" w14:textId="2C237B50" w:rsidR="003A7BE4" w:rsidRPr="003A7BE4" w:rsidRDefault="003A7BE4" w:rsidP="00F51B57">
      <w:pPr>
        <w:pStyle w:val="NoSpacing"/>
        <w:rPr>
          <w:rFonts w:ascii="ITC Avant Garde Gothic" w:hAnsi="ITC Avant Garde Gothic"/>
          <w:sz w:val="32"/>
          <w:szCs w:val="32"/>
        </w:rPr>
      </w:pPr>
      <w:r w:rsidRPr="003A7BE4">
        <w:rPr>
          <w:rFonts w:ascii="ITC Avant Garde Gothic" w:hAnsi="ITC Avant Garde Gothic"/>
          <w:sz w:val="32"/>
          <w:szCs w:val="32"/>
        </w:rPr>
        <w:t>Job Description</w:t>
      </w:r>
    </w:p>
    <w:p w14:paraId="2D155070" w14:textId="77777777" w:rsidR="003A7BE4" w:rsidRPr="003A7BE4" w:rsidRDefault="003A7BE4" w:rsidP="00F51B57">
      <w:pPr>
        <w:pStyle w:val="NoSpacing"/>
        <w:rPr>
          <w:rFonts w:ascii="ITC Avant Garde Gothic" w:hAnsi="ITC Avant Garde Gothic"/>
        </w:rPr>
      </w:pPr>
    </w:p>
    <w:p w14:paraId="2160DE6A" w14:textId="79591941" w:rsidR="003A7BE4" w:rsidRPr="005941C7" w:rsidRDefault="003A7BE4"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Location:</w:t>
      </w:r>
      <w:r w:rsidRPr="005941C7">
        <w:rPr>
          <w:rFonts w:ascii="Century Gothic" w:eastAsia="Calibri" w:hAnsi="Century Gothic" w:cstheme="minorHAnsi"/>
          <w:color w:val="000000" w:themeColor="text1"/>
        </w:rPr>
        <w:t xml:space="preserve"> </w:t>
      </w:r>
      <w:r w:rsidR="00144038" w:rsidRPr="005941C7">
        <w:rPr>
          <w:rFonts w:ascii="Century Gothic" w:eastAsia="Calibri" w:hAnsi="Century Gothic" w:cstheme="minorHAnsi"/>
          <w:color w:val="000000" w:themeColor="text1"/>
        </w:rPr>
        <w:t>Hybrid</w:t>
      </w:r>
      <w:r w:rsidR="000D28A5" w:rsidRPr="005941C7">
        <w:rPr>
          <w:rFonts w:ascii="Century Gothic" w:eastAsia="Calibri" w:hAnsi="Century Gothic" w:cstheme="minorHAnsi"/>
          <w:color w:val="000000" w:themeColor="text1"/>
        </w:rPr>
        <w:t xml:space="preserve"> -</w:t>
      </w:r>
      <w:r w:rsidR="00144038" w:rsidRPr="005941C7">
        <w:rPr>
          <w:rFonts w:ascii="Century Gothic" w:eastAsia="Calibri" w:hAnsi="Century Gothic" w:cstheme="minorHAnsi"/>
          <w:color w:val="000000" w:themeColor="text1"/>
        </w:rPr>
        <w:t xml:space="preserve"> min </w:t>
      </w:r>
      <w:r w:rsidR="00B9084C" w:rsidRPr="005941C7">
        <w:rPr>
          <w:rFonts w:ascii="Century Gothic" w:eastAsia="Calibri" w:hAnsi="Century Gothic" w:cstheme="minorHAnsi"/>
          <w:color w:val="000000" w:themeColor="text1"/>
        </w:rPr>
        <w:t>3</w:t>
      </w:r>
      <w:r w:rsidR="00144038" w:rsidRPr="005941C7">
        <w:rPr>
          <w:rFonts w:ascii="Century Gothic" w:eastAsia="Calibri" w:hAnsi="Century Gothic" w:cstheme="minorHAnsi"/>
          <w:color w:val="000000" w:themeColor="text1"/>
        </w:rPr>
        <w:t xml:space="preserve"> days in the office</w:t>
      </w:r>
      <w:r w:rsidR="00B46E0B" w:rsidRPr="005941C7">
        <w:rPr>
          <w:rFonts w:ascii="Century Gothic" w:eastAsia="Calibri" w:hAnsi="Century Gothic" w:cstheme="minorHAnsi"/>
          <w:color w:val="000000" w:themeColor="text1"/>
        </w:rPr>
        <w:t xml:space="preserve"> (Edinburgh or Perth)</w:t>
      </w:r>
    </w:p>
    <w:p w14:paraId="1B85D488" w14:textId="691D9E5B" w:rsidR="003A7BE4" w:rsidRPr="005941C7" w:rsidRDefault="003A7BE4"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Salary:</w:t>
      </w:r>
      <w:r w:rsidRPr="005941C7">
        <w:rPr>
          <w:rFonts w:ascii="Century Gothic" w:eastAsia="Calibri" w:hAnsi="Century Gothic" w:cstheme="minorHAnsi"/>
          <w:color w:val="000000" w:themeColor="text1"/>
        </w:rPr>
        <w:t xml:space="preserve"> </w:t>
      </w:r>
      <w:r w:rsidR="007353D5" w:rsidRPr="005941C7">
        <w:rPr>
          <w:rFonts w:ascii="Century Gothic" w:eastAsia="Calibri" w:hAnsi="Century Gothic" w:cstheme="minorHAnsi"/>
          <w:color w:val="000000" w:themeColor="text1"/>
        </w:rPr>
        <w:t xml:space="preserve"> </w:t>
      </w:r>
      <w:r w:rsidR="00F12B83">
        <w:rPr>
          <w:rFonts w:ascii="Century Gothic" w:eastAsia="Calibri" w:hAnsi="Century Gothic" w:cstheme="minorHAnsi"/>
          <w:color w:val="000000" w:themeColor="text1"/>
        </w:rPr>
        <w:t>£41,200</w:t>
      </w:r>
    </w:p>
    <w:p w14:paraId="7D8AF33A" w14:textId="0288363F" w:rsidR="002A62EC" w:rsidRPr="005941C7" w:rsidRDefault="002A62EC"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Salary Band:</w:t>
      </w:r>
      <w:r w:rsidRPr="005941C7">
        <w:rPr>
          <w:rFonts w:ascii="Century Gothic" w:eastAsia="Calibri" w:hAnsi="Century Gothic" w:cstheme="minorHAnsi"/>
          <w:color w:val="000000" w:themeColor="text1"/>
        </w:rPr>
        <w:t xml:space="preserve"> </w:t>
      </w:r>
      <w:r w:rsidR="00F12B83">
        <w:rPr>
          <w:rFonts w:ascii="Century Gothic" w:eastAsia="Calibri" w:hAnsi="Century Gothic" w:cstheme="minorHAnsi"/>
          <w:color w:val="000000" w:themeColor="text1"/>
        </w:rPr>
        <w:t>2.3</w:t>
      </w:r>
    </w:p>
    <w:p w14:paraId="3D0A613C" w14:textId="5637DF2C" w:rsidR="59337EAA" w:rsidRPr="005941C7" w:rsidRDefault="59337EAA"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Hours:</w:t>
      </w:r>
      <w:r w:rsidRPr="005941C7">
        <w:rPr>
          <w:rFonts w:ascii="Century Gothic" w:eastAsia="Calibri" w:hAnsi="Century Gothic" w:cstheme="minorHAnsi"/>
          <w:color w:val="000000" w:themeColor="text1"/>
        </w:rPr>
        <w:t xml:space="preserve"> Full Time, </w:t>
      </w:r>
      <w:r w:rsidR="000D28A5" w:rsidRPr="005941C7">
        <w:rPr>
          <w:rFonts w:ascii="Century Gothic" w:eastAsia="Calibri" w:hAnsi="Century Gothic" w:cstheme="minorHAnsi"/>
          <w:color w:val="000000" w:themeColor="text1"/>
        </w:rPr>
        <w:t xml:space="preserve">35 </w:t>
      </w:r>
      <w:r w:rsidRPr="005941C7">
        <w:rPr>
          <w:rFonts w:ascii="Century Gothic" w:eastAsia="Calibri" w:hAnsi="Century Gothic" w:cstheme="minorHAnsi"/>
          <w:color w:val="000000" w:themeColor="text1"/>
        </w:rPr>
        <w:t>Hours</w:t>
      </w:r>
    </w:p>
    <w:p w14:paraId="635B8253" w14:textId="119D88D1" w:rsidR="00AF3E74" w:rsidRPr="005941C7" w:rsidRDefault="005D33BF"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Contract</w:t>
      </w:r>
      <w:r w:rsidR="00AF3E74" w:rsidRPr="005941C7">
        <w:rPr>
          <w:rFonts w:ascii="Century Gothic" w:eastAsia="Calibri" w:hAnsi="Century Gothic" w:cstheme="minorHAnsi"/>
          <w:b/>
          <w:bCs/>
          <w:color w:val="000000" w:themeColor="text1"/>
        </w:rPr>
        <w:t>:</w:t>
      </w:r>
      <w:r w:rsidR="00AF3E74" w:rsidRPr="005941C7">
        <w:rPr>
          <w:rFonts w:ascii="Century Gothic" w:eastAsia="Calibri" w:hAnsi="Century Gothic" w:cstheme="minorHAnsi"/>
          <w:color w:val="000000" w:themeColor="text1"/>
        </w:rPr>
        <w:t xml:space="preserve"> </w:t>
      </w:r>
      <w:r w:rsidR="000D28A5" w:rsidRPr="005941C7">
        <w:rPr>
          <w:rFonts w:ascii="Century Gothic" w:eastAsia="Calibri" w:hAnsi="Century Gothic" w:cstheme="minorHAnsi"/>
          <w:color w:val="000000" w:themeColor="text1"/>
        </w:rPr>
        <w:t>Permanent</w:t>
      </w:r>
    </w:p>
    <w:p w14:paraId="2B1EBB03" w14:textId="46FCB914" w:rsidR="003A7BE4" w:rsidRPr="005941C7" w:rsidRDefault="003A7BE4"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Directorate:</w:t>
      </w:r>
      <w:r w:rsidRPr="005941C7">
        <w:rPr>
          <w:rFonts w:ascii="Century Gothic" w:eastAsia="Calibri" w:hAnsi="Century Gothic" w:cstheme="minorHAnsi"/>
          <w:color w:val="000000" w:themeColor="text1"/>
        </w:rPr>
        <w:t xml:space="preserve"> </w:t>
      </w:r>
      <w:r w:rsidR="000D28A5" w:rsidRPr="005941C7">
        <w:rPr>
          <w:rFonts w:ascii="Century Gothic" w:eastAsia="Calibri" w:hAnsi="Century Gothic" w:cstheme="minorHAnsi"/>
          <w:color w:val="000000" w:themeColor="text1"/>
        </w:rPr>
        <w:t>National Services</w:t>
      </w:r>
    </w:p>
    <w:p w14:paraId="26166252" w14:textId="652AB9BF" w:rsidR="005941C7" w:rsidRDefault="003A7BE4"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b/>
          <w:bCs/>
          <w:color w:val="000000" w:themeColor="text1"/>
        </w:rPr>
        <w:t>Reports To:</w:t>
      </w:r>
      <w:r w:rsidRPr="005941C7">
        <w:rPr>
          <w:rFonts w:ascii="Century Gothic" w:eastAsia="Calibri" w:hAnsi="Century Gothic" w:cstheme="minorHAnsi"/>
          <w:color w:val="000000" w:themeColor="text1"/>
        </w:rPr>
        <w:t xml:space="preserve"> </w:t>
      </w:r>
      <w:r w:rsidR="000D28A5" w:rsidRPr="005941C7">
        <w:rPr>
          <w:rFonts w:ascii="Century Gothic" w:eastAsia="Calibri" w:hAnsi="Century Gothic" w:cstheme="minorHAnsi"/>
          <w:color w:val="000000" w:themeColor="text1"/>
        </w:rPr>
        <w:t>Head of National Services</w:t>
      </w:r>
    </w:p>
    <w:p w14:paraId="05C3198C" w14:textId="7CFA36D4" w:rsidR="5F0B5B22" w:rsidRPr="005941C7" w:rsidRDefault="003A7BE4"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Change Mental Health is a leading national mental health charity providing unique support to people with severe</w:t>
      </w:r>
      <w:r w:rsidR="00EC7359" w:rsidRPr="005941C7">
        <w:rPr>
          <w:rFonts w:ascii="Century Gothic" w:eastAsia="Calibri" w:hAnsi="Century Gothic" w:cstheme="minorHAnsi"/>
          <w:color w:val="000000" w:themeColor="text1"/>
        </w:rPr>
        <w:t xml:space="preserve"> </w:t>
      </w:r>
      <w:r w:rsidRPr="005941C7">
        <w:rPr>
          <w:rFonts w:ascii="Century Gothic" w:eastAsia="Calibri" w:hAnsi="Century Gothic" w:cstheme="minorHAnsi"/>
          <w:color w:val="000000" w:themeColor="text1"/>
        </w:rPr>
        <w:t>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 </w:t>
      </w:r>
    </w:p>
    <w:p w14:paraId="60C23A34" w14:textId="32010DA0" w:rsidR="007D4170" w:rsidRPr="0078348D" w:rsidRDefault="4D800E73" w:rsidP="008A6413">
      <w:pPr>
        <w:pStyle w:val="NoSpacing"/>
        <w:spacing w:after="120"/>
        <w:jc w:val="both"/>
        <w:rPr>
          <w:rStyle w:val="normaltextrun"/>
          <w:rFonts w:ascii="ITC Avant Garde Gothic" w:hAnsi="ITC Avant Garde Gothic" w:cs="Arial"/>
          <w:b/>
          <w:bCs/>
          <w:color w:val="ED148D"/>
          <w:sz w:val="24"/>
          <w:szCs w:val="24"/>
        </w:rPr>
      </w:pPr>
      <w:r w:rsidRPr="0078348D">
        <w:rPr>
          <w:rStyle w:val="normaltextrun"/>
          <w:rFonts w:ascii="ITC Avant Garde Gothic" w:hAnsi="ITC Avant Garde Gothic" w:cs="Arial"/>
          <w:b/>
          <w:bCs/>
          <w:color w:val="ED148D"/>
          <w:sz w:val="24"/>
          <w:szCs w:val="24"/>
        </w:rPr>
        <w:t xml:space="preserve">About the </w:t>
      </w:r>
      <w:r w:rsidR="49D2F636" w:rsidRPr="0078348D">
        <w:rPr>
          <w:rStyle w:val="normaltextrun"/>
          <w:rFonts w:ascii="ITC Avant Garde Gothic" w:hAnsi="ITC Avant Garde Gothic" w:cs="Arial"/>
          <w:b/>
          <w:bCs/>
          <w:color w:val="ED148D"/>
          <w:sz w:val="24"/>
          <w:szCs w:val="24"/>
        </w:rPr>
        <w:t>Service</w:t>
      </w:r>
    </w:p>
    <w:p w14:paraId="49187AD4" w14:textId="2D36257E" w:rsidR="007D4170" w:rsidRPr="005941C7" w:rsidRDefault="00FB63B8"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Money and mental health are intricately linked. Mental health problems make it harder to recover from financial difficulty, and financial difficulty can both worsen and prolong periods of poor mental health.</w:t>
      </w:r>
      <w:r w:rsidR="00EB7346" w:rsidRPr="005941C7">
        <w:rPr>
          <w:rFonts w:ascii="Century Gothic" w:eastAsia="Calibri" w:hAnsi="Century Gothic" w:cstheme="minorHAnsi"/>
          <w:color w:val="000000" w:themeColor="text1"/>
        </w:rPr>
        <w:t xml:space="preserve"> </w:t>
      </w:r>
      <w:r w:rsidR="0030559C">
        <w:rPr>
          <w:rFonts w:ascii="Century Gothic" w:eastAsia="Calibri" w:hAnsi="Century Gothic" w:cstheme="minorHAnsi"/>
          <w:color w:val="000000" w:themeColor="text1"/>
        </w:rPr>
        <w:t>That is why o</w:t>
      </w:r>
      <w:r w:rsidR="00061CE1" w:rsidRPr="005941C7">
        <w:rPr>
          <w:rFonts w:ascii="Century Gothic" w:eastAsia="Calibri" w:hAnsi="Century Gothic" w:cstheme="minorHAnsi"/>
          <w:color w:val="000000" w:themeColor="text1"/>
        </w:rPr>
        <w:t>ur Advice and Support Service provides practical (welfare benefits and debt)</w:t>
      </w:r>
      <w:r w:rsidR="00974C24" w:rsidRPr="005941C7">
        <w:rPr>
          <w:rFonts w:ascii="Century Gothic" w:eastAsia="Calibri" w:hAnsi="Century Gothic" w:cstheme="minorHAnsi"/>
          <w:color w:val="000000" w:themeColor="text1"/>
        </w:rPr>
        <w:t>, emotional (time space and compassion), and social (connecti</w:t>
      </w:r>
      <w:r w:rsidR="00F83B36" w:rsidRPr="005941C7">
        <w:rPr>
          <w:rFonts w:ascii="Century Gothic" w:eastAsia="Calibri" w:hAnsi="Century Gothic" w:cstheme="minorHAnsi"/>
          <w:color w:val="000000" w:themeColor="text1"/>
        </w:rPr>
        <w:t>on to</w:t>
      </w:r>
      <w:r w:rsidR="00974C24" w:rsidRPr="005941C7">
        <w:rPr>
          <w:rFonts w:ascii="Century Gothic" w:eastAsia="Calibri" w:hAnsi="Century Gothic" w:cstheme="minorHAnsi"/>
          <w:color w:val="000000" w:themeColor="text1"/>
        </w:rPr>
        <w:t xml:space="preserve"> communities and services)</w:t>
      </w:r>
      <w:r w:rsidR="002F7C21" w:rsidRPr="005941C7">
        <w:rPr>
          <w:rFonts w:ascii="Century Gothic" w:eastAsia="Calibri" w:hAnsi="Century Gothic" w:cstheme="minorHAnsi"/>
          <w:color w:val="000000" w:themeColor="text1"/>
        </w:rPr>
        <w:t xml:space="preserve"> advice and support to people experiencing money and mental health worries.</w:t>
      </w:r>
    </w:p>
    <w:p w14:paraId="5B576747" w14:textId="55742991" w:rsidR="00A553DC" w:rsidRPr="00DD6121" w:rsidRDefault="00F71889" w:rsidP="00A553DC">
      <w:pPr>
        <w:spacing w:before="120" w:after="120" w:line="240" w:lineRule="auto"/>
        <w:rPr>
          <w:rFonts w:ascii="Century Gothic" w:eastAsia="Calibri" w:hAnsi="Century Gothic" w:cstheme="minorHAnsi"/>
          <w:color w:val="000000" w:themeColor="text1"/>
        </w:rPr>
      </w:pPr>
      <w:r>
        <w:rPr>
          <w:rFonts w:ascii="Century Gothic" w:eastAsia="Calibri" w:hAnsi="Century Gothic" w:cstheme="minorHAnsi"/>
          <w:color w:val="000000" w:themeColor="text1"/>
        </w:rPr>
        <w:t>As a national service our team</w:t>
      </w:r>
      <w:r w:rsidR="00051C04">
        <w:rPr>
          <w:rFonts w:ascii="Century Gothic" w:eastAsia="Calibri" w:hAnsi="Century Gothic" w:cstheme="minorHAnsi"/>
          <w:color w:val="000000" w:themeColor="text1"/>
        </w:rPr>
        <w:t xml:space="preserve"> of</w:t>
      </w:r>
      <w:r>
        <w:rPr>
          <w:rFonts w:ascii="Century Gothic" w:eastAsia="Calibri" w:hAnsi="Century Gothic" w:cstheme="minorHAnsi"/>
          <w:color w:val="000000" w:themeColor="text1"/>
        </w:rPr>
        <w:t xml:space="preserve"> 6 offers advice and support</w:t>
      </w:r>
      <w:r w:rsidR="00051C04">
        <w:rPr>
          <w:rFonts w:ascii="Century Gothic" w:eastAsia="Calibri" w:hAnsi="Century Gothic" w:cstheme="minorHAnsi"/>
          <w:color w:val="000000" w:themeColor="text1"/>
        </w:rPr>
        <w:t xml:space="preserve"> to people across Scotland via telephone and email.</w:t>
      </w:r>
    </w:p>
    <w:p w14:paraId="26F5BCE7" w14:textId="0E13ECD0" w:rsidR="00F2331B" w:rsidRPr="0078348D" w:rsidRDefault="00F2331B" w:rsidP="00FB63B8">
      <w:pPr>
        <w:pStyle w:val="NoSpacing"/>
        <w:spacing w:after="120"/>
        <w:jc w:val="both"/>
        <w:rPr>
          <w:rStyle w:val="normaltextrun"/>
          <w:rFonts w:ascii="ITC Avant Garde Gothic" w:hAnsi="ITC Avant Garde Gothic" w:cs="Arial"/>
          <w:b/>
          <w:bCs/>
          <w:color w:val="ED148D"/>
          <w:sz w:val="24"/>
          <w:szCs w:val="24"/>
        </w:rPr>
      </w:pPr>
      <w:r w:rsidRPr="0078348D">
        <w:rPr>
          <w:rStyle w:val="normaltextrun"/>
          <w:rFonts w:ascii="ITC Avant Garde Gothic" w:hAnsi="ITC Avant Garde Gothic" w:cs="Arial"/>
          <w:b/>
          <w:bCs/>
          <w:color w:val="ED148D"/>
          <w:sz w:val="24"/>
          <w:szCs w:val="24"/>
        </w:rPr>
        <w:t>About the Role</w:t>
      </w:r>
    </w:p>
    <w:p w14:paraId="19B16E95" w14:textId="5684F69A" w:rsidR="005056D3" w:rsidRPr="005941C7" w:rsidRDefault="0081547F"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 xml:space="preserve">The role of </w:t>
      </w:r>
      <w:r w:rsidR="009447F4">
        <w:rPr>
          <w:rFonts w:ascii="Century Gothic" w:eastAsia="Calibri" w:hAnsi="Century Gothic" w:cstheme="minorHAnsi"/>
          <w:color w:val="000000" w:themeColor="text1"/>
        </w:rPr>
        <w:t xml:space="preserve">National </w:t>
      </w:r>
      <w:r w:rsidRPr="005941C7">
        <w:rPr>
          <w:rFonts w:ascii="Century Gothic" w:eastAsia="Calibri" w:hAnsi="Century Gothic" w:cstheme="minorHAnsi"/>
          <w:color w:val="000000" w:themeColor="text1"/>
        </w:rPr>
        <w:t xml:space="preserve">Advice and Support </w:t>
      </w:r>
      <w:r w:rsidR="0085166E" w:rsidRPr="005941C7">
        <w:rPr>
          <w:rFonts w:ascii="Century Gothic" w:eastAsia="Calibri" w:hAnsi="Century Gothic" w:cstheme="minorHAnsi"/>
          <w:color w:val="000000" w:themeColor="text1"/>
        </w:rPr>
        <w:t xml:space="preserve">Service </w:t>
      </w:r>
      <w:r w:rsidRPr="005941C7">
        <w:rPr>
          <w:rFonts w:ascii="Century Gothic" w:eastAsia="Calibri" w:hAnsi="Century Gothic" w:cstheme="minorHAnsi"/>
          <w:color w:val="000000" w:themeColor="text1"/>
        </w:rPr>
        <w:t xml:space="preserve">Manager is instrumental in ensuring that the </w:t>
      </w:r>
      <w:r w:rsidR="005056D3" w:rsidRPr="005941C7">
        <w:rPr>
          <w:rFonts w:ascii="Century Gothic" w:eastAsia="Calibri" w:hAnsi="Century Gothic" w:cstheme="minorHAnsi"/>
          <w:color w:val="000000" w:themeColor="text1"/>
        </w:rPr>
        <w:t xml:space="preserve">service </w:t>
      </w:r>
      <w:r w:rsidRPr="005941C7">
        <w:rPr>
          <w:rFonts w:ascii="Century Gothic" w:eastAsia="Calibri" w:hAnsi="Century Gothic" w:cstheme="minorHAnsi"/>
          <w:color w:val="000000" w:themeColor="text1"/>
        </w:rPr>
        <w:t xml:space="preserve">we provide to people is consistent, accessible and of high-quality. This role will oversee all operational aspects of the service </w:t>
      </w:r>
      <w:r w:rsidR="00097C61" w:rsidRPr="005941C7">
        <w:rPr>
          <w:rFonts w:ascii="Century Gothic" w:eastAsia="Calibri" w:hAnsi="Century Gothic" w:cstheme="minorHAnsi"/>
          <w:color w:val="000000" w:themeColor="text1"/>
        </w:rPr>
        <w:t>including</w:t>
      </w:r>
      <w:r w:rsidRPr="005941C7">
        <w:rPr>
          <w:rFonts w:ascii="Century Gothic" w:eastAsia="Calibri" w:hAnsi="Century Gothic" w:cstheme="minorHAnsi"/>
          <w:color w:val="000000" w:themeColor="text1"/>
        </w:rPr>
        <w:t xml:space="preserve"> lead</w:t>
      </w:r>
      <w:r w:rsidR="006741E5" w:rsidRPr="005941C7">
        <w:rPr>
          <w:rFonts w:ascii="Century Gothic" w:eastAsia="Calibri" w:hAnsi="Century Gothic" w:cstheme="minorHAnsi"/>
          <w:color w:val="000000" w:themeColor="text1"/>
        </w:rPr>
        <w:t>ing</w:t>
      </w:r>
      <w:r w:rsidRPr="005941C7">
        <w:rPr>
          <w:rFonts w:ascii="Century Gothic" w:eastAsia="Calibri" w:hAnsi="Century Gothic" w:cstheme="minorHAnsi"/>
          <w:color w:val="000000" w:themeColor="text1"/>
        </w:rPr>
        <w:t xml:space="preserve"> and coach</w:t>
      </w:r>
      <w:r w:rsidR="006741E5" w:rsidRPr="005941C7">
        <w:rPr>
          <w:rFonts w:ascii="Century Gothic" w:eastAsia="Calibri" w:hAnsi="Century Gothic" w:cstheme="minorHAnsi"/>
          <w:color w:val="000000" w:themeColor="text1"/>
        </w:rPr>
        <w:t>ing</w:t>
      </w:r>
      <w:r w:rsidRPr="005941C7">
        <w:rPr>
          <w:rFonts w:ascii="Century Gothic" w:eastAsia="Calibri" w:hAnsi="Century Gothic" w:cstheme="minorHAnsi"/>
          <w:color w:val="000000" w:themeColor="text1"/>
        </w:rPr>
        <w:t xml:space="preserve"> the Advice and Support Team to deliver a flexible and person-centred service</w:t>
      </w:r>
      <w:r w:rsidR="001A3526" w:rsidRPr="005941C7">
        <w:rPr>
          <w:rFonts w:ascii="Century Gothic" w:eastAsia="Calibri" w:hAnsi="Century Gothic" w:cstheme="minorHAnsi"/>
          <w:color w:val="000000" w:themeColor="text1"/>
        </w:rPr>
        <w:t>, and</w:t>
      </w:r>
      <w:r w:rsidR="006741E5" w:rsidRPr="005941C7">
        <w:rPr>
          <w:rFonts w:ascii="Century Gothic" w:eastAsia="Calibri" w:hAnsi="Century Gothic" w:cstheme="minorHAnsi"/>
          <w:color w:val="000000" w:themeColor="text1"/>
        </w:rPr>
        <w:t xml:space="preserve"> provid</w:t>
      </w:r>
      <w:r w:rsidR="00256D4C" w:rsidRPr="005941C7">
        <w:rPr>
          <w:rFonts w:ascii="Century Gothic" w:eastAsia="Calibri" w:hAnsi="Century Gothic" w:cstheme="minorHAnsi"/>
          <w:color w:val="000000" w:themeColor="text1"/>
        </w:rPr>
        <w:t>ing</w:t>
      </w:r>
      <w:r w:rsidR="006741E5" w:rsidRPr="005941C7">
        <w:rPr>
          <w:rFonts w:ascii="Century Gothic" w:eastAsia="Calibri" w:hAnsi="Century Gothic" w:cstheme="minorHAnsi"/>
          <w:color w:val="000000" w:themeColor="text1"/>
        </w:rPr>
        <w:t xml:space="preserve"> welfare rights and debt advice expertise</w:t>
      </w:r>
      <w:r w:rsidR="00CA2087" w:rsidRPr="005941C7">
        <w:rPr>
          <w:rFonts w:ascii="Century Gothic" w:eastAsia="Calibri" w:hAnsi="Century Gothic" w:cstheme="minorHAnsi"/>
          <w:color w:val="000000" w:themeColor="text1"/>
        </w:rPr>
        <w:t xml:space="preserve"> and</w:t>
      </w:r>
      <w:r w:rsidR="006741E5" w:rsidRPr="005941C7">
        <w:rPr>
          <w:rFonts w:ascii="Century Gothic" w:eastAsia="Calibri" w:hAnsi="Century Gothic" w:cstheme="minorHAnsi"/>
          <w:color w:val="000000" w:themeColor="text1"/>
        </w:rPr>
        <w:t xml:space="preserve"> management oversight of complex case management</w:t>
      </w:r>
      <w:r w:rsidR="00CA2087" w:rsidRPr="005941C7">
        <w:rPr>
          <w:rFonts w:ascii="Century Gothic" w:eastAsia="Calibri" w:hAnsi="Century Gothic" w:cstheme="minorHAnsi"/>
          <w:color w:val="000000" w:themeColor="text1"/>
        </w:rPr>
        <w:t xml:space="preserve">. </w:t>
      </w:r>
      <w:r w:rsidR="009B777B" w:rsidRPr="005941C7">
        <w:rPr>
          <w:rFonts w:ascii="Century Gothic" w:eastAsia="Calibri" w:hAnsi="Century Gothic" w:cstheme="minorHAnsi"/>
          <w:color w:val="000000" w:themeColor="text1"/>
        </w:rPr>
        <w:t xml:space="preserve"> </w:t>
      </w:r>
      <w:r w:rsidR="00CA2087" w:rsidRPr="005941C7">
        <w:rPr>
          <w:rFonts w:ascii="Century Gothic" w:eastAsia="Calibri" w:hAnsi="Century Gothic" w:cstheme="minorHAnsi"/>
          <w:color w:val="000000" w:themeColor="text1"/>
        </w:rPr>
        <w:t xml:space="preserve">The </w:t>
      </w:r>
      <w:r w:rsidR="00840F13">
        <w:rPr>
          <w:rFonts w:ascii="Century Gothic" w:eastAsia="Calibri" w:hAnsi="Century Gothic" w:cstheme="minorHAnsi"/>
          <w:color w:val="000000" w:themeColor="text1"/>
        </w:rPr>
        <w:t xml:space="preserve">National </w:t>
      </w:r>
      <w:r w:rsidR="00840F13" w:rsidRPr="005941C7">
        <w:rPr>
          <w:rFonts w:ascii="Century Gothic" w:eastAsia="Calibri" w:hAnsi="Century Gothic" w:cstheme="minorHAnsi"/>
          <w:color w:val="000000" w:themeColor="text1"/>
        </w:rPr>
        <w:t xml:space="preserve">Advice and Support Service Manager </w:t>
      </w:r>
      <w:r w:rsidR="00CA2087" w:rsidRPr="005941C7">
        <w:rPr>
          <w:rFonts w:ascii="Century Gothic" w:eastAsia="Calibri" w:hAnsi="Century Gothic" w:cstheme="minorHAnsi"/>
          <w:color w:val="000000" w:themeColor="text1"/>
        </w:rPr>
        <w:t xml:space="preserve">will also ensure the team’s performance meets all legal and regulatory requirements, including the standards set out by the Financial Conduct Authority and the Scottish National Standards for Information and Advice Providers, and will build-in quality controls and checks around this including </w:t>
      </w:r>
      <w:r w:rsidRPr="005941C7">
        <w:rPr>
          <w:rFonts w:ascii="Century Gothic" w:eastAsia="Calibri" w:hAnsi="Century Gothic" w:cstheme="minorHAnsi"/>
          <w:color w:val="000000" w:themeColor="text1"/>
        </w:rPr>
        <w:t>creating</w:t>
      </w:r>
      <w:r w:rsidR="009B777B" w:rsidRPr="005941C7">
        <w:rPr>
          <w:rFonts w:ascii="Century Gothic" w:eastAsia="Calibri" w:hAnsi="Century Gothic" w:cstheme="minorHAnsi"/>
          <w:color w:val="000000" w:themeColor="text1"/>
        </w:rPr>
        <w:t xml:space="preserve"> and</w:t>
      </w:r>
      <w:r w:rsidRPr="005941C7">
        <w:rPr>
          <w:rFonts w:ascii="Century Gothic" w:eastAsia="Calibri" w:hAnsi="Century Gothic" w:cstheme="minorHAnsi"/>
          <w:color w:val="000000" w:themeColor="text1"/>
        </w:rPr>
        <w:t xml:space="preserve"> maintaining policies and procedures to allow for the efficient, compliant and safe running of the service. </w:t>
      </w:r>
    </w:p>
    <w:p w14:paraId="69FC8F51" w14:textId="6E1013B3" w:rsidR="00073921" w:rsidRPr="005941C7" w:rsidRDefault="0081547F" w:rsidP="005941C7">
      <w:pPr>
        <w:spacing w:before="120" w:after="120" w:line="240" w:lineRule="auto"/>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 xml:space="preserve">As well as having responsibility for the operational delivery of the service, this role will also influence and shape the strategic direction of the Advice and Support Service. </w:t>
      </w:r>
      <w:r w:rsidRPr="005941C7">
        <w:rPr>
          <w:rFonts w:ascii="Century Gothic" w:eastAsia="Calibri" w:hAnsi="Century Gothic" w:cstheme="minorHAnsi"/>
          <w:color w:val="000000" w:themeColor="text1"/>
        </w:rPr>
        <w:lastRenderedPageBreak/>
        <w:t xml:space="preserve">This will involve working with the </w:t>
      </w:r>
      <w:r w:rsidR="00AB57CE" w:rsidRPr="005941C7">
        <w:rPr>
          <w:rFonts w:ascii="Century Gothic" w:eastAsia="Calibri" w:hAnsi="Century Gothic" w:cstheme="minorHAnsi"/>
          <w:color w:val="000000" w:themeColor="text1"/>
        </w:rPr>
        <w:t>Head of</w:t>
      </w:r>
      <w:r w:rsidRPr="005941C7">
        <w:rPr>
          <w:rFonts w:ascii="Century Gothic" w:eastAsia="Calibri" w:hAnsi="Century Gothic" w:cstheme="minorHAnsi"/>
          <w:color w:val="000000" w:themeColor="text1"/>
        </w:rPr>
        <w:t xml:space="preserve"> National Services to plan and develop a strategic plan for the service and play a key role in communicating this vision both internally and externally, as well as actively promoting the service. The </w:t>
      </w:r>
      <w:r w:rsidR="00840F13">
        <w:rPr>
          <w:rFonts w:ascii="Century Gothic" w:eastAsia="Calibri" w:hAnsi="Century Gothic" w:cstheme="minorHAnsi"/>
          <w:color w:val="000000" w:themeColor="text1"/>
        </w:rPr>
        <w:t xml:space="preserve">National </w:t>
      </w:r>
      <w:r w:rsidR="00840F13" w:rsidRPr="005941C7">
        <w:rPr>
          <w:rFonts w:ascii="Century Gothic" w:eastAsia="Calibri" w:hAnsi="Century Gothic" w:cstheme="minorHAnsi"/>
          <w:color w:val="000000" w:themeColor="text1"/>
        </w:rPr>
        <w:t xml:space="preserve">Advice and Support Service Manager </w:t>
      </w:r>
      <w:r w:rsidRPr="005941C7">
        <w:rPr>
          <w:rFonts w:ascii="Century Gothic" w:eastAsia="Calibri" w:hAnsi="Century Gothic" w:cstheme="minorHAnsi"/>
          <w:color w:val="000000" w:themeColor="text1"/>
        </w:rPr>
        <w:t xml:space="preserve">will also develop strategic partnerships, including working with MHUK, and communicate opportunities to work with partners </w:t>
      </w:r>
      <w:r w:rsidR="00082BF7">
        <w:rPr>
          <w:rFonts w:ascii="Century Gothic" w:eastAsia="Calibri" w:hAnsi="Century Gothic" w:cstheme="minorHAnsi"/>
          <w:color w:val="000000" w:themeColor="text1"/>
        </w:rPr>
        <w:t>and</w:t>
      </w:r>
      <w:r w:rsidRPr="005941C7">
        <w:rPr>
          <w:rFonts w:ascii="Century Gothic" w:eastAsia="Calibri" w:hAnsi="Century Gothic" w:cstheme="minorHAnsi"/>
          <w:color w:val="000000" w:themeColor="text1"/>
        </w:rPr>
        <w:t xml:space="preserve"> colleagues from across the organisation. </w:t>
      </w:r>
    </w:p>
    <w:p w14:paraId="62EDF8C7" w14:textId="5705F482" w:rsidR="00950CC2" w:rsidRDefault="00950CC2" w:rsidP="00F25D9C">
      <w:pPr>
        <w:pStyle w:val="NoSpacing"/>
        <w:spacing w:after="160"/>
        <w:rPr>
          <w:rFonts w:ascii="Century Gothic" w:eastAsia="Calibri" w:hAnsi="Century Gothic" w:cstheme="minorHAnsi"/>
          <w:b/>
          <w:bCs/>
          <w:color w:val="000000" w:themeColor="text1"/>
        </w:rPr>
      </w:pPr>
      <w:r w:rsidRPr="00950CC2">
        <w:rPr>
          <w:rFonts w:ascii="Century Gothic" w:eastAsia="Calibri" w:hAnsi="Century Gothic" w:cstheme="minorHAnsi"/>
          <w:color w:val="000000" w:themeColor="text1"/>
        </w:rPr>
        <w:t xml:space="preserve">Establishing effective structures and systems to collect data and track outcome progress will be a central responsibility of the </w:t>
      </w:r>
      <w:r w:rsidR="00CD6F80">
        <w:rPr>
          <w:rFonts w:ascii="Century Gothic" w:eastAsia="Calibri" w:hAnsi="Century Gothic" w:cstheme="minorHAnsi"/>
          <w:color w:val="000000" w:themeColor="text1"/>
        </w:rPr>
        <w:t xml:space="preserve">National </w:t>
      </w:r>
      <w:r w:rsidR="00CD6F80" w:rsidRPr="005941C7">
        <w:rPr>
          <w:rFonts w:ascii="Century Gothic" w:eastAsia="Calibri" w:hAnsi="Century Gothic" w:cstheme="minorHAnsi"/>
          <w:color w:val="000000" w:themeColor="text1"/>
        </w:rPr>
        <w:t>Advice and Support Service Manager</w:t>
      </w:r>
      <w:r w:rsidRPr="00950CC2">
        <w:rPr>
          <w:rFonts w:ascii="Century Gothic" w:eastAsia="Calibri" w:hAnsi="Century Gothic" w:cstheme="minorHAnsi"/>
          <w:color w:val="000000" w:themeColor="text1"/>
        </w:rPr>
        <w:t>. The postholder will be skilled in data analysis and regularly produce reports that clearly demonstrate impact to a variety of stakeholders</w:t>
      </w:r>
      <w:r w:rsidRPr="00950CC2">
        <w:rPr>
          <w:rFonts w:ascii="Century Gothic" w:eastAsia="Calibri" w:hAnsi="Century Gothic" w:cstheme="minorHAnsi"/>
          <w:b/>
          <w:bCs/>
          <w:color w:val="000000" w:themeColor="text1"/>
        </w:rPr>
        <w:t>.</w:t>
      </w:r>
    </w:p>
    <w:p w14:paraId="74669027" w14:textId="5F628DFC" w:rsidR="008F5D0F" w:rsidRPr="00EC6DEF" w:rsidRDefault="00EB358B" w:rsidP="00F25D9C">
      <w:pPr>
        <w:pStyle w:val="NoSpacing"/>
        <w:spacing w:after="160"/>
        <w:rPr>
          <w:rStyle w:val="normaltextrun"/>
          <w:rFonts w:ascii="ITC Avant Garde Gothic Pro Md" w:hAnsi="ITC Avant Garde Gothic Pro Md" w:cs="Arial"/>
          <w:b/>
          <w:bCs/>
          <w:color w:val="ED148D"/>
          <w:sz w:val="24"/>
          <w:szCs w:val="24"/>
        </w:rPr>
      </w:pPr>
      <w:r w:rsidRPr="00EC6DEF">
        <w:rPr>
          <w:rStyle w:val="normaltextrun"/>
          <w:rFonts w:ascii="ITC Avant Garde Gothic Pro Md" w:hAnsi="ITC Avant Garde Gothic Pro Md" w:cs="Arial"/>
          <w:b/>
          <w:bCs/>
          <w:color w:val="ED148D"/>
          <w:sz w:val="24"/>
          <w:szCs w:val="24"/>
        </w:rPr>
        <w:t>Key Responsibilities:</w:t>
      </w:r>
    </w:p>
    <w:p w14:paraId="795104F9" w14:textId="26B25E32" w:rsidR="008F5D0F" w:rsidRPr="005941C7" w:rsidRDefault="008F5D0F" w:rsidP="005941C7">
      <w:pPr>
        <w:spacing w:before="120" w:after="120" w:line="240" w:lineRule="auto"/>
        <w:rPr>
          <w:rFonts w:ascii="Century Gothic" w:eastAsia="Calibri" w:hAnsi="Century Gothic" w:cstheme="minorHAnsi"/>
          <w:b/>
          <w:bCs/>
          <w:color w:val="000000" w:themeColor="text1"/>
        </w:rPr>
      </w:pPr>
      <w:r w:rsidRPr="005941C7">
        <w:rPr>
          <w:rFonts w:ascii="Century Gothic" w:eastAsia="Calibri" w:hAnsi="Century Gothic" w:cstheme="minorHAnsi"/>
          <w:b/>
          <w:bCs/>
          <w:color w:val="000000" w:themeColor="text1"/>
        </w:rPr>
        <w:t>Service management</w:t>
      </w:r>
    </w:p>
    <w:p w14:paraId="5E21EFC1" w14:textId="505CFFED" w:rsidR="005B643A" w:rsidRPr="005941C7" w:rsidRDefault="005B643A"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Manage</w:t>
      </w:r>
      <w:r w:rsidR="009447F4">
        <w:rPr>
          <w:rFonts w:ascii="Century Gothic" w:eastAsia="Calibri" w:hAnsi="Century Gothic" w:cstheme="minorHAnsi"/>
          <w:color w:val="000000" w:themeColor="text1"/>
        </w:rPr>
        <w:t xml:space="preserve"> the</w:t>
      </w:r>
      <w:r w:rsidRPr="005941C7">
        <w:rPr>
          <w:rFonts w:ascii="Century Gothic" w:eastAsia="Calibri" w:hAnsi="Century Gothic" w:cstheme="minorHAnsi"/>
          <w:color w:val="000000" w:themeColor="text1"/>
        </w:rPr>
        <w:t xml:space="preserve"> Advice and Support Service on a day-to-day basis, ensuring resources are well allocated</w:t>
      </w:r>
      <w:r w:rsidR="000D3178">
        <w:rPr>
          <w:rFonts w:ascii="Century Gothic" w:eastAsia="Calibri" w:hAnsi="Century Gothic" w:cstheme="minorHAnsi"/>
          <w:color w:val="000000" w:themeColor="text1"/>
        </w:rPr>
        <w:t xml:space="preserve">, </w:t>
      </w:r>
      <w:r w:rsidR="00807B35">
        <w:rPr>
          <w:rFonts w:ascii="Century Gothic" w:eastAsia="Calibri" w:hAnsi="Century Gothic" w:cstheme="minorHAnsi"/>
          <w:color w:val="000000" w:themeColor="text1"/>
        </w:rPr>
        <w:t>services are delivered within agreed budgets</w:t>
      </w:r>
      <w:r w:rsidRPr="005941C7">
        <w:rPr>
          <w:rFonts w:ascii="Century Gothic" w:eastAsia="Calibri" w:hAnsi="Century Gothic" w:cstheme="minorHAnsi"/>
          <w:color w:val="000000" w:themeColor="text1"/>
        </w:rPr>
        <w:t>, challenges are resolved promptly, and high standards of practice are achieved.</w:t>
      </w:r>
    </w:p>
    <w:p w14:paraId="69D5F43F" w14:textId="3DD5D31D" w:rsidR="0045414F" w:rsidRPr="005941C7" w:rsidRDefault="00A935F4"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 xml:space="preserve">Ensure that accurate welfare rights and </w:t>
      </w:r>
      <w:r w:rsidR="006F1459" w:rsidRPr="005941C7">
        <w:rPr>
          <w:rFonts w:ascii="Century Gothic" w:eastAsia="Calibri" w:hAnsi="Century Gothic" w:cstheme="minorHAnsi"/>
          <w:color w:val="000000" w:themeColor="text1"/>
        </w:rPr>
        <w:t>debt</w:t>
      </w:r>
      <w:r w:rsidRPr="005941C7">
        <w:rPr>
          <w:rFonts w:ascii="Century Gothic" w:eastAsia="Calibri" w:hAnsi="Century Gothic" w:cstheme="minorHAnsi"/>
          <w:color w:val="000000" w:themeColor="text1"/>
        </w:rPr>
        <w:t xml:space="preserve"> advice and</w:t>
      </w:r>
      <w:r w:rsidR="00BC75AD" w:rsidRPr="005941C7">
        <w:rPr>
          <w:rFonts w:ascii="Century Gothic" w:eastAsia="Calibri" w:hAnsi="Century Gothic" w:cstheme="minorHAnsi"/>
          <w:color w:val="000000" w:themeColor="text1"/>
        </w:rPr>
        <w:t xml:space="preserve"> mental health</w:t>
      </w:r>
      <w:r w:rsidRPr="005941C7">
        <w:rPr>
          <w:rFonts w:ascii="Century Gothic" w:eastAsia="Calibri" w:hAnsi="Century Gothic" w:cstheme="minorHAnsi"/>
          <w:color w:val="000000" w:themeColor="text1"/>
        </w:rPr>
        <w:t xml:space="preserve"> information is being provided and that accurate, comprehensive </w:t>
      </w:r>
      <w:r w:rsidR="00B1614A" w:rsidRPr="005941C7">
        <w:rPr>
          <w:rFonts w:ascii="Century Gothic" w:eastAsia="Calibri" w:hAnsi="Century Gothic" w:cstheme="minorHAnsi"/>
          <w:color w:val="000000" w:themeColor="text1"/>
        </w:rPr>
        <w:t xml:space="preserve">and compliant </w:t>
      </w:r>
      <w:r w:rsidRPr="005941C7">
        <w:rPr>
          <w:rFonts w:ascii="Century Gothic" w:eastAsia="Calibri" w:hAnsi="Century Gothic" w:cstheme="minorHAnsi"/>
          <w:color w:val="000000" w:themeColor="text1"/>
        </w:rPr>
        <w:t xml:space="preserve">case records are kept. This </w:t>
      </w:r>
      <w:r w:rsidR="00BB2F0E">
        <w:rPr>
          <w:rFonts w:ascii="Century Gothic" w:eastAsia="Calibri" w:hAnsi="Century Gothic" w:cstheme="minorHAnsi"/>
          <w:color w:val="000000" w:themeColor="text1"/>
        </w:rPr>
        <w:t>includes</w:t>
      </w:r>
      <w:r w:rsidR="006F1459" w:rsidRPr="005941C7">
        <w:rPr>
          <w:rFonts w:ascii="Century Gothic" w:eastAsia="Calibri" w:hAnsi="Century Gothic" w:cstheme="minorHAnsi"/>
          <w:color w:val="000000" w:themeColor="text1"/>
        </w:rPr>
        <w:t xml:space="preserve"> m</w:t>
      </w:r>
      <w:r w:rsidRPr="005941C7">
        <w:rPr>
          <w:rFonts w:ascii="Century Gothic" w:eastAsia="Calibri" w:hAnsi="Century Gothic" w:cstheme="minorHAnsi"/>
          <w:color w:val="000000" w:themeColor="text1"/>
        </w:rPr>
        <w:t>aintaining up to date policies and procedures</w:t>
      </w:r>
      <w:r w:rsidR="00420D40" w:rsidRPr="005941C7">
        <w:rPr>
          <w:rFonts w:ascii="Century Gothic" w:eastAsia="Calibri" w:hAnsi="Century Gothic" w:cstheme="minorHAnsi"/>
          <w:color w:val="000000" w:themeColor="text1"/>
        </w:rPr>
        <w:t xml:space="preserve"> and</w:t>
      </w:r>
      <w:r w:rsidR="00CB4AB8">
        <w:rPr>
          <w:rFonts w:ascii="Century Gothic" w:eastAsia="Calibri" w:hAnsi="Century Gothic" w:cstheme="minorHAnsi"/>
          <w:color w:val="000000" w:themeColor="text1"/>
        </w:rPr>
        <w:t xml:space="preserve"> conducting regular</w:t>
      </w:r>
      <w:r w:rsidR="008776D8" w:rsidRPr="005941C7">
        <w:rPr>
          <w:rFonts w:ascii="Century Gothic" w:eastAsia="Calibri" w:hAnsi="Century Gothic" w:cstheme="minorHAnsi"/>
          <w:color w:val="000000" w:themeColor="text1"/>
        </w:rPr>
        <w:t xml:space="preserve"> audit</w:t>
      </w:r>
      <w:r w:rsidR="00CB4AB8">
        <w:rPr>
          <w:rFonts w:ascii="Century Gothic" w:eastAsia="Calibri" w:hAnsi="Century Gothic" w:cstheme="minorHAnsi"/>
          <w:color w:val="000000" w:themeColor="text1"/>
        </w:rPr>
        <w:t>s</w:t>
      </w:r>
      <w:r w:rsidR="008776D8" w:rsidRPr="005941C7">
        <w:rPr>
          <w:rFonts w:ascii="Century Gothic" w:eastAsia="Calibri" w:hAnsi="Century Gothic" w:cstheme="minorHAnsi"/>
          <w:color w:val="000000" w:themeColor="text1"/>
        </w:rPr>
        <w:t xml:space="preserve"> of case records</w:t>
      </w:r>
      <w:r w:rsidR="00B24CDF" w:rsidRPr="005941C7">
        <w:rPr>
          <w:rFonts w:ascii="Century Gothic" w:eastAsia="Calibri" w:hAnsi="Century Gothic" w:cstheme="minorHAnsi"/>
          <w:color w:val="000000" w:themeColor="text1"/>
        </w:rPr>
        <w:t xml:space="preserve"> </w:t>
      </w:r>
      <w:r w:rsidR="008776D8" w:rsidRPr="005941C7">
        <w:rPr>
          <w:rFonts w:ascii="Century Gothic" w:eastAsia="Calibri" w:hAnsi="Century Gothic" w:cstheme="minorHAnsi"/>
          <w:color w:val="000000" w:themeColor="text1"/>
        </w:rPr>
        <w:t>and information sources</w:t>
      </w:r>
    </w:p>
    <w:p w14:paraId="3ACF48EE" w14:textId="0E4F9AB7" w:rsidR="000844E4" w:rsidRPr="005941C7" w:rsidRDefault="0045414F"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Conduct regular service reviews</w:t>
      </w:r>
      <w:r w:rsidR="0036482F">
        <w:rPr>
          <w:rFonts w:ascii="Century Gothic" w:eastAsia="Calibri" w:hAnsi="Century Gothic" w:cstheme="minorHAnsi"/>
          <w:color w:val="000000" w:themeColor="text1"/>
        </w:rPr>
        <w:t xml:space="preserve"> and </w:t>
      </w:r>
      <w:r w:rsidRPr="005941C7">
        <w:rPr>
          <w:rFonts w:ascii="Century Gothic" w:eastAsia="Calibri" w:hAnsi="Century Gothic" w:cstheme="minorHAnsi"/>
          <w:color w:val="000000" w:themeColor="text1"/>
        </w:rPr>
        <w:t>set and monitor KPIs and outcomes,</w:t>
      </w:r>
      <w:r w:rsidR="0036482F">
        <w:rPr>
          <w:rFonts w:ascii="Century Gothic" w:eastAsia="Calibri" w:hAnsi="Century Gothic" w:cstheme="minorHAnsi"/>
          <w:color w:val="000000" w:themeColor="text1"/>
        </w:rPr>
        <w:t xml:space="preserve"> </w:t>
      </w:r>
      <w:r w:rsidRPr="005941C7">
        <w:rPr>
          <w:rFonts w:ascii="Century Gothic" w:eastAsia="Calibri" w:hAnsi="Century Gothic" w:cstheme="minorHAnsi"/>
          <w:color w:val="000000" w:themeColor="text1"/>
        </w:rPr>
        <w:t>ensur</w:t>
      </w:r>
      <w:r w:rsidR="0036482F">
        <w:rPr>
          <w:rFonts w:ascii="Century Gothic" w:eastAsia="Calibri" w:hAnsi="Century Gothic" w:cstheme="minorHAnsi"/>
          <w:color w:val="000000" w:themeColor="text1"/>
        </w:rPr>
        <w:t>ing</w:t>
      </w:r>
      <w:r w:rsidRPr="005941C7">
        <w:rPr>
          <w:rFonts w:ascii="Century Gothic" w:eastAsia="Calibri" w:hAnsi="Century Gothic" w:cstheme="minorHAnsi"/>
          <w:color w:val="000000" w:themeColor="text1"/>
        </w:rPr>
        <w:t xml:space="preserve"> evaluations demonstrate positive client outcomes. </w:t>
      </w:r>
    </w:p>
    <w:p w14:paraId="057EA02D" w14:textId="48BEC6B3" w:rsidR="00B1614A" w:rsidRPr="005941C7" w:rsidRDefault="0045414F"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45414F">
        <w:rPr>
          <w:rFonts w:ascii="Century Gothic" w:eastAsia="Calibri" w:hAnsi="Century Gothic" w:cstheme="minorHAnsi"/>
          <w:color w:val="000000" w:themeColor="text1"/>
        </w:rPr>
        <w:t>Prepare accurate,</w:t>
      </w:r>
      <w:r w:rsidR="0092543F">
        <w:rPr>
          <w:rFonts w:ascii="Century Gothic" w:eastAsia="Calibri" w:hAnsi="Century Gothic" w:cstheme="minorHAnsi"/>
          <w:color w:val="000000" w:themeColor="text1"/>
        </w:rPr>
        <w:t xml:space="preserve"> </w:t>
      </w:r>
      <w:r w:rsidRPr="0045414F">
        <w:rPr>
          <w:rFonts w:ascii="Century Gothic" w:eastAsia="Calibri" w:hAnsi="Century Gothic" w:cstheme="minorHAnsi"/>
          <w:color w:val="000000" w:themeColor="text1"/>
        </w:rPr>
        <w:t>high-quality reports that supports both internal performance monitoring and external accountability</w:t>
      </w:r>
      <w:r w:rsidR="002167BA">
        <w:rPr>
          <w:rFonts w:ascii="Century Gothic" w:eastAsia="Calibri" w:hAnsi="Century Gothic" w:cstheme="minorHAnsi"/>
          <w:color w:val="000000" w:themeColor="text1"/>
        </w:rPr>
        <w:t xml:space="preserve"> including r</w:t>
      </w:r>
      <w:r w:rsidR="00D4613A">
        <w:rPr>
          <w:rFonts w:ascii="Century Gothic" w:eastAsia="Calibri" w:hAnsi="Century Gothic" w:cstheme="minorHAnsi"/>
          <w:color w:val="000000" w:themeColor="text1"/>
        </w:rPr>
        <w:t>e</w:t>
      </w:r>
      <w:r w:rsidR="002167BA">
        <w:rPr>
          <w:rFonts w:ascii="Century Gothic" w:eastAsia="Calibri" w:hAnsi="Century Gothic" w:cstheme="minorHAnsi"/>
          <w:color w:val="000000" w:themeColor="text1"/>
        </w:rPr>
        <w:t>porting to funders.</w:t>
      </w:r>
    </w:p>
    <w:p w14:paraId="55BAFDDD" w14:textId="4CAE9F20" w:rsidR="00783BCF" w:rsidRPr="00197BC0" w:rsidRDefault="00783BCF" w:rsidP="00783BCF">
      <w:pPr>
        <w:pStyle w:val="NoSpacing"/>
        <w:numPr>
          <w:ilvl w:val="0"/>
          <w:numId w:val="42"/>
        </w:numPr>
        <w:rPr>
          <w:rFonts w:ascii="Century Gothic" w:eastAsia="Calibri" w:hAnsi="Century Gothic" w:cstheme="minorHAnsi"/>
          <w:color w:val="000000" w:themeColor="text1"/>
        </w:rPr>
      </w:pPr>
      <w:r w:rsidRPr="00197BC0">
        <w:rPr>
          <w:rFonts w:ascii="Century Gothic" w:eastAsia="Calibri" w:hAnsi="Century Gothic" w:cstheme="minorHAnsi"/>
          <w:color w:val="000000" w:themeColor="text1"/>
        </w:rPr>
        <w:t xml:space="preserve">Ensure Change Mental Health </w:t>
      </w:r>
      <w:r w:rsidR="00B63820">
        <w:rPr>
          <w:rFonts w:ascii="Century Gothic" w:eastAsia="Calibri" w:hAnsi="Century Gothic" w:cstheme="minorHAnsi"/>
          <w:color w:val="000000" w:themeColor="text1"/>
        </w:rPr>
        <w:t>p</w:t>
      </w:r>
      <w:r w:rsidRPr="00197BC0">
        <w:rPr>
          <w:rFonts w:ascii="Century Gothic" w:eastAsia="Calibri" w:hAnsi="Century Gothic" w:cstheme="minorHAnsi"/>
          <w:color w:val="000000" w:themeColor="text1"/>
        </w:rPr>
        <w:t xml:space="preserve">olicies and </w:t>
      </w:r>
      <w:r w:rsidR="00B63820">
        <w:rPr>
          <w:rFonts w:ascii="Century Gothic" w:eastAsia="Calibri" w:hAnsi="Century Gothic" w:cstheme="minorHAnsi"/>
          <w:color w:val="000000" w:themeColor="text1"/>
        </w:rPr>
        <w:t>p</w:t>
      </w:r>
      <w:r w:rsidRPr="00197BC0">
        <w:rPr>
          <w:rFonts w:ascii="Century Gothic" w:eastAsia="Calibri" w:hAnsi="Century Gothic" w:cstheme="minorHAnsi"/>
          <w:color w:val="000000" w:themeColor="text1"/>
        </w:rPr>
        <w:t>rocedures are implemented and understood including Safeguarding and Health and Safety.</w:t>
      </w:r>
    </w:p>
    <w:p w14:paraId="35B51F12" w14:textId="77777777" w:rsidR="00D4613A" w:rsidRPr="00D4613A" w:rsidRDefault="00EC15D2">
      <w:pPr>
        <w:pStyle w:val="ListParagraph"/>
        <w:numPr>
          <w:ilvl w:val="0"/>
          <w:numId w:val="42"/>
        </w:numPr>
        <w:spacing w:before="120" w:after="120" w:line="240" w:lineRule="auto"/>
        <w:ind w:left="714" w:hanging="357"/>
        <w:contextualSpacing w:val="0"/>
        <w:rPr>
          <w:rFonts w:ascii="Century Gothic" w:eastAsia="Calibri" w:hAnsi="Century Gothic" w:cstheme="minorHAnsi"/>
          <w:b/>
          <w:bCs/>
          <w:color w:val="000000" w:themeColor="text1"/>
        </w:rPr>
      </w:pPr>
      <w:r w:rsidRPr="00D4613A">
        <w:rPr>
          <w:rFonts w:ascii="Century Gothic" w:eastAsia="Calibri" w:hAnsi="Century Gothic" w:cstheme="minorHAnsi"/>
          <w:color w:val="000000" w:themeColor="text1"/>
        </w:rPr>
        <w:t xml:space="preserve">Assist </w:t>
      </w:r>
      <w:r w:rsidR="009F2021" w:rsidRPr="00D4613A">
        <w:rPr>
          <w:rFonts w:ascii="Century Gothic" w:eastAsia="Calibri" w:hAnsi="Century Gothic" w:cstheme="minorHAnsi"/>
          <w:color w:val="000000" w:themeColor="text1"/>
        </w:rPr>
        <w:t xml:space="preserve">with identifying and completing funding applications </w:t>
      </w:r>
    </w:p>
    <w:p w14:paraId="4E8DC3F9" w14:textId="207B4FE7" w:rsidR="00F401A4" w:rsidRPr="00D4613A" w:rsidRDefault="0032103E" w:rsidP="00D4613A">
      <w:pPr>
        <w:spacing w:before="120" w:after="120" w:line="240" w:lineRule="auto"/>
        <w:rPr>
          <w:rFonts w:ascii="Century Gothic" w:eastAsia="Calibri" w:hAnsi="Century Gothic" w:cstheme="minorHAnsi"/>
          <w:b/>
          <w:bCs/>
          <w:color w:val="000000" w:themeColor="text1"/>
        </w:rPr>
      </w:pPr>
      <w:r w:rsidRPr="00D4613A">
        <w:rPr>
          <w:rFonts w:ascii="Century Gothic" w:eastAsia="Calibri" w:hAnsi="Century Gothic" w:cstheme="minorHAnsi"/>
          <w:b/>
          <w:bCs/>
          <w:color w:val="000000" w:themeColor="text1"/>
        </w:rPr>
        <w:t>People and team</w:t>
      </w:r>
    </w:p>
    <w:p w14:paraId="111256AE" w14:textId="24043B9C" w:rsidR="009F0C34" w:rsidRPr="0043333F" w:rsidRDefault="009F0C34" w:rsidP="0043333F">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Manage and support the Advice and Support Team</w:t>
      </w:r>
      <w:r w:rsidR="0032103E" w:rsidRPr="005941C7">
        <w:rPr>
          <w:rFonts w:ascii="Century Gothic" w:eastAsia="Calibri" w:hAnsi="Century Gothic" w:cstheme="minorHAnsi"/>
          <w:color w:val="000000" w:themeColor="text1"/>
        </w:rPr>
        <w:t xml:space="preserve"> </w:t>
      </w:r>
      <w:r w:rsidR="0043333F" w:rsidRPr="00F9092A">
        <w:rPr>
          <w:rFonts w:ascii="Century Gothic" w:eastAsia="Calibri" w:hAnsi="Century Gothic" w:cstheme="minorHAnsi"/>
          <w:color w:val="000000" w:themeColor="text1"/>
        </w:rPr>
        <w:t>providing regular support and supervisions sessions to staff</w:t>
      </w:r>
      <w:r w:rsidR="0043333F">
        <w:rPr>
          <w:rFonts w:ascii="Century Gothic" w:eastAsia="Calibri" w:hAnsi="Century Gothic" w:cstheme="minorHAnsi"/>
          <w:color w:val="000000" w:themeColor="text1"/>
        </w:rPr>
        <w:t xml:space="preserve"> and </w:t>
      </w:r>
      <w:r w:rsidRPr="0043333F">
        <w:rPr>
          <w:rFonts w:ascii="Century Gothic" w:eastAsia="Calibri" w:hAnsi="Century Gothic" w:cstheme="minorHAnsi"/>
          <w:color w:val="000000" w:themeColor="text1"/>
        </w:rPr>
        <w:t xml:space="preserve">ensuring clear </w:t>
      </w:r>
      <w:r w:rsidR="00B84ADA" w:rsidRPr="0043333F">
        <w:rPr>
          <w:rFonts w:ascii="Century Gothic" w:eastAsia="Calibri" w:hAnsi="Century Gothic" w:cstheme="minorHAnsi"/>
          <w:color w:val="000000" w:themeColor="text1"/>
        </w:rPr>
        <w:t>objectives</w:t>
      </w:r>
      <w:r w:rsidRPr="0043333F">
        <w:rPr>
          <w:rFonts w:ascii="Century Gothic" w:eastAsia="Calibri" w:hAnsi="Century Gothic" w:cstheme="minorHAnsi"/>
          <w:color w:val="000000" w:themeColor="text1"/>
        </w:rPr>
        <w:t xml:space="preserve"> which link into the organisations strategic plan</w:t>
      </w:r>
      <w:r w:rsidR="008C4E26" w:rsidRPr="0043333F">
        <w:rPr>
          <w:rFonts w:ascii="Century Gothic" w:eastAsia="Calibri" w:hAnsi="Century Gothic" w:cstheme="minorHAnsi"/>
          <w:color w:val="000000" w:themeColor="text1"/>
        </w:rPr>
        <w:t xml:space="preserve"> are set</w:t>
      </w:r>
      <w:r w:rsidR="0043333F">
        <w:rPr>
          <w:rFonts w:ascii="Century Gothic" w:eastAsia="Calibri" w:hAnsi="Century Gothic" w:cstheme="minorHAnsi"/>
          <w:color w:val="000000" w:themeColor="text1"/>
        </w:rPr>
        <w:t xml:space="preserve"> and monitored</w:t>
      </w:r>
    </w:p>
    <w:p w14:paraId="53681269" w14:textId="197982E1" w:rsidR="009F0C34" w:rsidRPr="005941C7" w:rsidRDefault="009F0C34"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Recruit, induct</w:t>
      </w:r>
      <w:r w:rsidR="002C4E68">
        <w:rPr>
          <w:rFonts w:ascii="Century Gothic" w:eastAsia="Calibri" w:hAnsi="Century Gothic" w:cstheme="minorHAnsi"/>
          <w:color w:val="000000" w:themeColor="text1"/>
        </w:rPr>
        <w:t xml:space="preserve"> and</w:t>
      </w:r>
      <w:r w:rsidRPr="005941C7">
        <w:rPr>
          <w:rFonts w:ascii="Century Gothic" w:eastAsia="Calibri" w:hAnsi="Century Gothic" w:cstheme="minorHAnsi"/>
          <w:color w:val="000000" w:themeColor="text1"/>
        </w:rPr>
        <w:t xml:space="preserve"> lead staff to</w:t>
      </w:r>
      <w:r w:rsidR="00525120" w:rsidRPr="005941C7">
        <w:rPr>
          <w:rFonts w:ascii="Century Gothic" w:eastAsia="Calibri" w:hAnsi="Century Gothic" w:cstheme="minorHAnsi"/>
          <w:color w:val="000000" w:themeColor="text1"/>
        </w:rPr>
        <w:t xml:space="preserve"> ensure the highest levels of performance and standards of conduct</w:t>
      </w:r>
    </w:p>
    <w:p w14:paraId="74E9AC34" w14:textId="24B9BE42" w:rsidR="009F0C34" w:rsidRPr="005941C7" w:rsidRDefault="009F0C34"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Identify gaps in knowledge, skills and experience of the Advice and Support Team and source appropriate training and support, as required</w:t>
      </w:r>
    </w:p>
    <w:p w14:paraId="59EFBB89" w14:textId="6859398E" w:rsidR="002369B7" w:rsidRPr="005941C7" w:rsidRDefault="002369B7"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Provide technical</w:t>
      </w:r>
      <w:r w:rsidR="003E6B9A">
        <w:rPr>
          <w:rFonts w:ascii="Century Gothic" w:eastAsia="Calibri" w:hAnsi="Century Gothic" w:cstheme="minorHAnsi"/>
          <w:color w:val="000000" w:themeColor="text1"/>
        </w:rPr>
        <w:t xml:space="preserve"> guidance on</w:t>
      </w:r>
      <w:r w:rsidR="00593CD7" w:rsidRPr="005941C7">
        <w:rPr>
          <w:rFonts w:ascii="Century Gothic" w:eastAsia="Calibri" w:hAnsi="Century Gothic" w:cstheme="minorHAnsi"/>
          <w:color w:val="000000" w:themeColor="text1"/>
        </w:rPr>
        <w:t xml:space="preserve"> welfare rights and debt</w:t>
      </w:r>
      <w:r w:rsidRPr="005941C7">
        <w:rPr>
          <w:rFonts w:ascii="Century Gothic" w:eastAsia="Calibri" w:hAnsi="Century Gothic" w:cstheme="minorHAnsi"/>
          <w:color w:val="000000" w:themeColor="text1"/>
        </w:rPr>
        <w:t xml:space="preserve"> advice to staff.</w:t>
      </w:r>
    </w:p>
    <w:p w14:paraId="0545FD8F" w14:textId="12A21666" w:rsidR="00420D40" w:rsidRPr="005941C7" w:rsidRDefault="003E6B9A"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Foster a</w:t>
      </w:r>
      <w:r w:rsidR="00935DD0" w:rsidRPr="005941C7">
        <w:rPr>
          <w:rFonts w:ascii="Century Gothic" w:eastAsia="Calibri" w:hAnsi="Century Gothic" w:cstheme="minorHAnsi"/>
          <w:color w:val="000000" w:themeColor="text1"/>
        </w:rPr>
        <w:t xml:space="preserve"> positive team</w:t>
      </w:r>
      <w:r w:rsidR="008B62AF">
        <w:rPr>
          <w:rFonts w:ascii="Century Gothic" w:eastAsia="Calibri" w:hAnsi="Century Gothic" w:cstheme="minorHAnsi"/>
          <w:color w:val="000000" w:themeColor="text1"/>
        </w:rPr>
        <w:t xml:space="preserve"> culture</w:t>
      </w:r>
      <w:r w:rsidR="00935DD0" w:rsidRPr="005941C7">
        <w:rPr>
          <w:rFonts w:ascii="Century Gothic" w:eastAsia="Calibri" w:hAnsi="Century Gothic" w:cstheme="minorHAnsi"/>
          <w:color w:val="000000" w:themeColor="text1"/>
        </w:rPr>
        <w:t xml:space="preserve"> </w:t>
      </w:r>
      <w:r w:rsidR="008B62AF">
        <w:rPr>
          <w:rFonts w:ascii="Century Gothic" w:eastAsia="Calibri" w:hAnsi="Century Gothic" w:cstheme="minorHAnsi"/>
          <w:color w:val="000000" w:themeColor="text1"/>
        </w:rPr>
        <w:t>that</w:t>
      </w:r>
      <w:r w:rsidR="00935DD0" w:rsidRPr="005941C7">
        <w:rPr>
          <w:rFonts w:ascii="Century Gothic" w:eastAsia="Calibri" w:hAnsi="Century Gothic" w:cstheme="minorHAnsi"/>
          <w:color w:val="000000" w:themeColor="text1"/>
        </w:rPr>
        <w:t xml:space="preserve"> promote</w:t>
      </w:r>
      <w:r w:rsidR="008B62AF">
        <w:rPr>
          <w:rFonts w:ascii="Century Gothic" w:eastAsia="Calibri" w:hAnsi="Century Gothic" w:cstheme="minorHAnsi"/>
          <w:color w:val="000000" w:themeColor="text1"/>
        </w:rPr>
        <w:t>s effective</w:t>
      </w:r>
      <w:r w:rsidR="00935DD0" w:rsidRPr="005941C7">
        <w:rPr>
          <w:rFonts w:ascii="Century Gothic" w:eastAsia="Calibri" w:hAnsi="Century Gothic" w:cstheme="minorHAnsi"/>
          <w:color w:val="000000" w:themeColor="text1"/>
        </w:rPr>
        <w:t xml:space="preserve"> team working</w:t>
      </w:r>
    </w:p>
    <w:p w14:paraId="2CEB6B31" w14:textId="77777777" w:rsidR="005941C7" w:rsidRDefault="00C47A34"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lastRenderedPageBreak/>
        <w:t>Be part of the Management Team for National services and work closely with peers to provide guidance and support, as required</w:t>
      </w:r>
    </w:p>
    <w:p w14:paraId="724B5D0D" w14:textId="128C56D2" w:rsidR="00F55DC7" w:rsidRPr="005941C7" w:rsidRDefault="00F55DC7" w:rsidP="005941C7">
      <w:pPr>
        <w:spacing w:before="120" w:after="120" w:line="240" w:lineRule="auto"/>
        <w:rPr>
          <w:rFonts w:ascii="Century Gothic" w:eastAsia="Calibri" w:hAnsi="Century Gothic" w:cstheme="minorHAnsi"/>
          <w:b/>
          <w:bCs/>
          <w:color w:val="000000" w:themeColor="text1"/>
        </w:rPr>
      </w:pPr>
      <w:r w:rsidRPr="005941C7">
        <w:rPr>
          <w:rFonts w:ascii="Century Gothic" w:eastAsia="Calibri" w:hAnsi="Century Gothic" w:cstheme="minorHAnsi"/>
          <w:b/>
          <w:bCs/>
          <w:color w:val="000000" w:themeColor="text1"/>
        </w:rPr>
        <w:t>Service development</w:t>
      </w:r>
      <w:r w:rsidR="005709A1" w:rsidRPr="005941C7">
        <w:rPr>
          <w:rFonts w:ascii="Century Gothic" w:eastAsia="Calibri" w:hAnsi="Century Gothic" w:cstheme="minorHAnsi"/>
          <w:b/>
          <w:bCs/>
          <w:color w:val="000000" w:themeColor="text1"/>
        </w:rPr>
        <w:t xml:space="preserve"> and partnerships</w:t>
      </w:r>
    </w:p>
    <w:p w14:paraId="6F097BD2" w14:textId="22E24872" w:rsidR="009F0C34" w:rsidRPr="005941C7" w:rsidRDefault="009F0C34"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Lead on the promotion of the service</w:t>
      </w:r>
      <w:r w:rsidR="00A87674">
        <w:rPr>
          <w:rFonts w:ascii="Century Gothic" w:eastAsia="Calibri" w:hAnsi="Century Gothic" w:cstheme="minorHAnsi"/>
          <w:color w:val="000000" w:themeColor="text1"/>
        </w:rPr>
        <w:t xml:space="preserve"> </w:t>
      </w:r>
      <w:r w:rsidRPr="005941C7">
        <w:rPr>
          <w:rFonts w:ascii="Century Gothic" w:eastAsia="Calibri" w:hAnsi="Century Gothic" w:cstheme="minorHAnsi"/>
          <w:color w:val="000000" w:themeColor="text1"/>
        </w:rPr>
        <w:t>and proactively s</w:t>
      </w:r>
      <w:r w:rsidR="00C66B84">
        <w:rPr>
          <w:rFonts w:ascii="Century Gothic" w:eastAsia="Calibri" w:hAnsi="Century Gothic" w:cstheme="minorHAnsi"/>
          <w:color w:val="000000" w:themeColor="text1"/>
        </w:rPr>
        <w:t>eek</w:t>
      </w:r>
      <w:r w:rsidRPr="005941C7">
        <w:rPr>
          <w:rFonts w:ascii="Century Gothic" w:eastAsia="Calibri" w:hAnsi="Century Gothic" w:cstheme="minorHAnsi"/>
          <w:color w:val="000000" w:themeColor="text1"/>
        </w:rPr>
        <w:t xml:space="preserve"> opportunities to </w:t>
      </w:r>
      <w:r w:rsidR="00A87674">
        <w:rPr>
          <w:rFonts w:ascii="Century Gothic" w:eastAsia="Calibri" w:hAnsi="Century Gothic" w:cstheme="minorHAnsi"/>
          <w:color w:val="000000" w:themeColor="text1"/>
        </w:rPr>
        <w:t xml:space="preserve">raise awareness </w:t>
      </w:r>
      <w:r w:rsidR="00D407E9" w:rsidRPr="005941C7">
        <w:rPr>
          <w:rFonts w:ascii="Century Gothic" w:eastAsia="Calibri" w:hAnsi="Century Gothic" w:cstheme="minorHAnsi"/>
          <w:color w:val="000000" w:themeColor="text1"/>
        </w:rPr>
        <w:t>and develop</w:t>
      </w:r>
      <w:r w:rsidR="00307D8F">
        <w:rPr>
          <w:rFonts w:ascii="Century Gothic" w:eastAsia="Calibri" w:hAnsi="Century Gothic" w:cstheme="minorHAnsi"/>
          <w:color w:val="000000" w:themeColor="text1"/>
        </w:rPr>
        <w:t xml:space="preserve"> new</w:t>
      </w:r>
      <w:r w:rsidR="00D407E9" w:rsidRPr="005941C7">
        <w:rPr>
          <w:rFonts w:ascii="Century Gothic" w:eastAsia="Calibri" w:hAnsi="Century Gothic" w:cstheme="minorHAnsi"/>
          <w:color w:val="000000" w:themeColor="text1"/>
        </w:rPr>
        <w:t xml:space="preserve"> referral pathways </w:t>
      </w:r>
    </w:p>
    <w:p w14:paraId="03640C0C" w14:textId="1AB967B2" w:rsidR="009F0C34" w:rsidRPr="005941C7" w:rsidRDefault="009F0C34"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 xml:space="preserve">Ensure that the service has an accessible pathway into user voice, participation and feedback mechanisms </w:t>
      </w:r>
      <w:r w:rsidR="005D04CF" w:rsidRPr="005941C7">
        <w:rPr>
          <w:rFonts w:ascii="Century Gothic" w:eastAsia="Calibri" w:hAnsi="Century Gothic" w:cstheme="minorHAnsi"/>
          <w:color w:val="000000" w:themeColor="text1"/>
        </w:rPr>
        <w:t>including building working relationships with people with lived to inform the development of the service</w:t>
      </w:r>
    </w:p>
    <w:p w14:paraId="6BC59DCE" w14:textId="3A83E36F" w:rsidR="00DE594B" w:rsidRPr="005941C7" w:rsidRDefault="00DE594B"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Develop and maintain positive relationships with key partners and external stakeholders to raise the public profile of the Advice and Support Service, and Change Mental Health, and to ensure Change Mental Health are best positioned for any emerging opportunities</w:t>
      </w:r>
    </w:p>
    <w:p w14:paraId="7CD6150C" w14:textId="224DEAC1" w:rsidR="008F5D0F" w:rsidRPr="005941C7" w:rsidRDefault="008F5D0F" w:rsidP="005941C7">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5941C7">
        <w:rPr>
          <w:rFonts w:ascii="Century Gothic" w:eastAsia="Calibri" w:hAnsi="Century Gothic" w:cstheme="minorHAnsi"/>
          <w:color w:val="000000" w:themeColor="text1"/>
        </w:rPr>
        <w:t>Work closely with the wider Policy, Public Affairs and Communications department to deliver on the Change Mental Health Strategy</w:t>
      </w:r>
    </w:p>
    <w:p w14:paraId="73CE05EA" w14:textId="77777777" w:rsidR="00973845" w:rsidRDefault="00973845" w:rsidP="000D64BB">
      <w:pPr>
        <w:pStyle w:val="NoSpacing"/>
        <w:spacing w:after="160"/>
        <w:rPr>
          <w:rStyle w:val="normaltextrun"/>
          <w:rFonts w:ascii="ITC Avant Garde Gothic Pro Md" w:hAnsi="ITC Avant Garde Gothic Pro Md" w:cs="Arial"/>
          <w:b/>
          <w:bCs/>
          <w:color w:val="ED148D"/>
          <w:sz w:val="24"/>
          <w:szCs w:val="24"/>
        </w:rPr>
      </w:pPr>
    </w:p>
    <w:p w14:paraId="074E28A6" w14:textId="696F7450" w:rsidR="000D64BB" w:rsidRPr="00EC6DEF" w:rsidRDefault="000D64BB" w:rsidP="000D64BB">
      <w:pPr>
        <w:pStyle w:val="NoSpacing"/>
        <w:spacing w:after="160"/>
        <w:rPr>
          <w:rStyle w:val="normaltextrun"/>
          <w:rFonts w:ascii="ITC Avant Garde Gothic Pro Md" w:hAnsi="ITC Avant Garde Gothic Pro Md" w:cs="Arial"/>
          <w:b/>
          <w:bCs/>
          <w:color w:val="ED148D"/>
          <w:sz w:val="24"/>
          <w:szCs w:val="24"/>
        </w:rPr>
      </w:pPr>
      <w:r w:rsidRPr="00EC6DEF">
        <w:rPr>
          <w:rStyle w:val="normaltextrun"/>
          <w:rFonts w:ascii="ITC Avant Garde Gothic Pro Md" w:hAnsi="ITC Avant Garde Gothic Pro Md" w:cs="Arial"/>
          <w:b/>
          <w:bCs/>
          <w:color w:val="ED148D"/>
          <w:sz w:val="24"/>
          <w:szCs w:val="24"/>
        </w:rPr>
        <w:t xml:space="preserve">General Duties: </w:t>
      </w:r>
      <w:r w:rsidRPr="00EC6DEF">
        <w:rPr>
          <w:rStyle w:val="eop"/>
          <w:rFonts w:ascii="ITC Avant Garde Gothic Pro Md" w:hAnsi="ITC Avant Garde Gothic Pro Md" w:cs="Arial"/>
          <w:color w:val="0070C0"/>
          <w:sz w:val="24"/>
          <w:szCs w:val="24"/>
        </w:rPr>
        <w:t> </w:t>
      </w:r>
    </w:p>
    <w:p w14:paraId="5C7A1316" w14:textId="77777777" w:rsidR="000D64BB" w:rsidRPr="00797756" w:rsidRDefault="000D64BB" w:rsidP="000D64BB">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rPr>
        <w:t xml:space="preserve">Act in accordance with Data Protection legislation.  </w:t>
      </w:r>
      <w:r w:rsidRPr="00797756">
        <w:rPr>
          <w:rFonts w:ascii="Century Gothic" w:eastAsia="Calibri" w:hAnsi="Century Gothic" w:cstheme="minorHAnsi"/>
          <w:color w:val="000000" w:themeColor="text1"/>
          <w:lang w:val="en-US"/>
        </w:rPr>
        <w:t>Ensure all records, personal, staff and client data are managed in line with Data Management and Information Governance policies.</w:t>
      </w:r>
    </w:p>
    <w:p w14:paraId="523B2854" w14:textId="77777777" w:rsidR="000D64BB" w:rsidRPr="00797756" w:rsidRDefault="000D64BB" w:rsidP="000D64BB">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797756">
        <w:rPr>
          <w:rFonts w:ascii="Century Gothic" w:eastAsia="Calibri" w:hAnsi="Century Gothic" w:cstheme="minorHAnsi"/>
          <w:color w:val="000000" w:themeColor="text1"/>
        </w:rPr>
        <w:t>Comply with legal and regulatory requirements such as provisions set out in the Health and Safety at Work Act 1974</w:t>
      </w:r>
    </w:p>
    <w:p w14:paraId="42870997" w14:textId="77777777" w:rsidR="000D64BB" w:rsidRPr="00797756" w:rsidRDefault="000D64BB" w:rsidP="000D64BB">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rPr>
      </w:pPr>
      <w:r w:rsidRPr="00797756">
        <w:rPr>
          <w:rFonts w:ascii="Century Gothic" w:eastAsia="Calibri" w:hAnsi="Century Gothic" w:cstheme="minorHAnsi"/>
          <w:color w:val="000000" w:themeColor="text1"/>
        </w:rPr>
        <w:t>As with all employees, workers and volunteers; to encourage people to join Change Mental Health as a member, donor or activist.</w:t>
      </w:r>
    </w:p>
    <w:p w14:paraId="5187AEFC" w14:textId="77777777" w:rsidR="000D64BB" w:rsidRPr="00797756" w:rsidRDefault="000D64BB" w:rsidP="000D64BB">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lang w:val="en-US"/>
        </w:rPr>
        <w:t>To act in accordance with the charity’s Health &amp; Safety and Safeguarding policies and to notify a line manager promptly if there are any concerns.</w:t>
      </w:r>
    </w:p>
    <w:p w14:paraId="5D50DE2D" w14:textId="77777777" w:rsidR="000D64BB" w:rsidRPr="00797756" w:rsidRDefault="000D64BB" w:rsidP="000D64BB">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lang w:val="en-US"/>
        </w:rPr>
        <w:t>To participate in regular supervision and appraisal and undertake any relevant training as appropriate to the role.</w:t>
      </w:r>
    </w:p>
    <w:p w14:paraId="02683C05" w14:textId="77777777" w:rsidR="000D64BB" w:rsidRPr="00797756" w:rsidRDefault="000D64BB" w:rsidP="000D64BB">
      <w:pPr>
        <w:pStyle w:val="ListParagraph"/>
        <w:numPr>
          <w:ilvl w:val="0"/>
          <w:numId w:val="42"/>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lang w:val="en-US"/>
        </w:rPr>
        <w:t>To work in accordance with the charity’s national policies and local operating procedures and those of external regulators or professional bodies.</w:t>
      </w:r>
    </w:p>
    <w:p w14:paraId="18612BAA" w14:textId="495FBAF2" w:rsidR="008F5D0F" w:rsidRPr="009F0C34" w:rsidRDefault="008F5D0F" w:rsidP="008F5D0F">
      <w:pPr>
        <w:pStyle w:val="NoSpacing"/>
        <w:spacing w:after="120"/>
        <w:rPr>
          <w:rStyle w:val="normaltextrun"/>
          <w:rFonts w:ascii="ITC Avant Garde Gothic" w:hAnsi="ITC Avant Garde Gothic" w:cs="Arial"/>
        </w:rPr>
      </w:pPr>
    </w:p>
    <w:p w14:paraId="1B5A95DF" w14:textId="574E33D1" w:rsidR="00F115B2" w:rsidRPr="00EC6DEF" w:rsidRDefault="00501D94" w:rsidP="00F25D9C">
      <w:pPr>
        <w:pStyle w:val="NoSpacing"/>
        <w:spacing w:after="120"/>
        <w:jc w:val="both"/>
        <w:rPr>
          <w:rStyle w:val="normaltextrun"/>
          <w:rFonts w:ascii="ITC Avant Garde Gothic" w:hAnsi="ITC Avant Garde Gothic" w:cs="Arial"/>
          <w:b/>
          <w:bCs/>
          <w:color w:val="ED148D"/>
          <w:sz w:val="24"/>
          <w:szCs w:val="24"/>
        </w:rPr>
      </w:pPr>
      <w:r w:rsidRPr="00EC6DEF">
        <w:rPr>
          <w:rStyle w:val="normaltextrun"/>
          <w:rFonts w:ascii="ITC Avant Garde Gothic" w:hAnsi="ITC Avant Garde Gothic" w:cs="Arial"/>
          <w:b/>
          <w:bCs/>
          <w:color w:val="ED148D"/>
          <w:sz w:val="24"/>
          <w:szCs w:val="24"/>
        </w:rPr>
        <w:t>Essential Criteria</w:t>
      </w:r>
      <w:r w:rsidR="006718B8" w:rsidRPr="00EC6DEF">
        <w:rPr>
          <w:rStyle w:val="normaltextrun"/>
          <w:rFonts w:ascii="ITC Avant Garde Gothic" w:hAnsi="ITC Avant Garde Gothic" w:cs="Arial"/>
          <w:b/>
          <w:bCs/>
          <w:color w:val="ED148D"/>
          <w:sz w:val="24"/>
          <w:szCs w:val="24"/>
        </w:rPr>
        <w:t>:</w:t>
      </w:r>
    </w:p>
    <w:p w14:paraId="699F4CFE" w14:textId="551F86BF" w:rsidR="00C278D4" w:rsidRPr="00C278D4" w:rsidRDefault="00C278D4" w:rsidP="00B33775">
      <w:pPr>
        <w:pStyle w:val="NoSpacing"/>
        <w:numPr>
          <w:ilvl w:val="0"/>
          <w:numId w:val="44"/>
        </w:numPr>
        <w:spacing w:after="120"/>
        <w:jc w:val="both"/>
        <w:rPr>
          <w:rFonts w:ascii="Century Gothic" w:eastAsia="Calibri" w:hAnsi="Century Gothic" w:cstheme="minorHAnsi"/>
          <w:color w:val="000000" w:themeColor="text1"/>
          <w:kern w:val="2"/>
          <w14:ligatures w14:val="standardContextual"/>
        </w:rPr>
      </w:pPr>
      <w:r w:rsidRPr="00C278D4">
        <w:rPr>
          <w:rFonts w:ascii="Century Gothic" w:eastAsia="Calibri" w:hAnsi="Century Gothic" w:cstheme="minorHAnsi"/>
          <w:color w:val="000000" w:themeColor="text1"/>
          <w:kern w:val="2"/>
          <w14:ligatures w14:val="standardContextual"/>
        </w:rPr>
        <w:t xml:space="preserve">In-depth </w:t>
      </w:r>
      <w:r w:rsidR="00446ABC">
        <w:rPr>
          <w:rFonts w:ascii="Century Gothic" w:eastAsia="Calibri" w:hAnsi="Century Gothic" w:cstheme="minorHAnsi"/>
          <w:color w:val="000000" w:themeColor="text1"/>
          <w:kern w:val="2"/>
          <w14:ligatures w14:val="standardContextual"/>
        </w:rPr>
        <w:t>knowledge of</w:t>
      </w:r>
      <w:r w:rsidRPr="00C278D4">
        <w:rPr>
          <w:rFonts w:ascii="Century Gothic" w:eastAsia="Calibri" w:hAnsi="Century Gothic" w:cstheme="minorHAnsi"/>
          <w:color w:val="000000" w:themeColor="text1"/>
          <w:kern w:val="2"/>
          <w14:ligatures w14:val="standardContextual"/>
        </w:rPr>
        <w:t xml:space="preserve"> current welfare rights and debt advice policies, legislation, and their practical application.</w:t>
      </w:r>
    </w:p>
    <w:p w14:paraId="1F599C12" w14:textId="77777777" w:rsidR="00C278D4" w:rsidRPr="00C278D4" w:rsidRDefault="00C278D4" w:rsidP="00B33775">
      <w:pPr>
        <w:pStyle w:val="NoSpacing"/>
        <w:numPr>
          <w:ilvl w:val="0"/>
          <w:numId w:val="44"/>
        </w:numPr>
        <w:spacing w:after="120"/>
        <w:jc w:val="both"/>
        <w:rPr>
          <w:rFonts w:ascii="Century Gothic" w:eastAsia="Calibri" w:hAnsi="Century Gothic" w:cstheme="minorHAnsi"/>
          <w:color w:val="000000" w:themeColor="text1"/>
          <w:kern w:val="2"/>
          <w14:ligatures w14:val="standardContextual"/>
        </w:rPr>
      </w:pPr>
      <w:r w:rsidRPr="00C278D4">
        <w:rPr>
          <w:rFonts w:ascii="Century Gothic" w:eastAsia="Calibri" w:hAnsi="Century Gothic" w:cstheme="minorHAnsi"/>
          <w:color w:val="000000" w:themeColor="text1"/>
          <w:kern w:val="2"/>
          <w14:ligatures w14:val="standardContextual"/>
        </w:rPr>
        <w:t>Comprehensive knowledge of welfare rights and debt advice standards and regulatory frameworks, including the Scottish National Standards (SNS) and Financial Conduct Authority (FCA) requirements.</w:t>
      </w:r>
    </w:p>
    <w:p w14:paraId="00D32ABF" w14:textId="4BC51250" w:rsidR="00C278D4" w:rsidRDefault="00C278D4" w:rsidP="00B33775">
      <w:pPr>
        <w:pStyle w:val="NoSpacing"/>
        <w:numPr>
          <w:ilvl w:val="0"/>
          <w:numId w:val="44"/>
        </w:numPr>
        <w:spacing w:after="120"/>
        <w:jc w:val="both"/>
        <w:rPr>
          <w:rFonts w:ascii="Century Gothic" w:eastAsia="Calibri" w:hAnsi="Century Gothic" w:cstheme="minorHAnsi"/>
          <w:color w:val="000000" w:themeColor="text1"/>
          <w:kern w:val="2"/>
          <w14:ligatures w14:val="standardContextual"/>
        </w:rPr>
      </w:pPr>
      <w:r w:rsidRPr="00C278D4">
        <w:rPr>
          <w:rFonts w:ascii="Century Gothic" w:eastAsia="Calibri" w:hAnsi="Century Gothic" w:cstheme="minorHAnsi"/>
          <w:color w:val="000000" w:themeColor="text1"/>
          <w:kern w:val="2"/>
          <w14:ligatures w14:val="standardContextual"/>
        </w:rPr>
        <w:t>Proven experience in managing complex welfare rights and debt advice cases.</w:t>
      </w:r>
    </w:p>
    <w:p w14:paraId="246E42A1" w14:textId="1356B7BB" w:rsidR="5F0B5B22" w:rsidRPr="00F25D9C" w:rsidRDefault="00B205BF" w:rsidP="00B205BF">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lastRenderedPageBreak/>
        <w:t xml:space="preserve">Sound understanding </w:t>
      </w:r>
      <w:r w:rsidR="00DC5A52">
        <w:rPr>
          <w:rFonts w:ascii="Century Gothic" w:eastAsia="Calibri" w:hAnsi="Century Gothic" w:cstheme="minorHAnsi"/>
          <w:color w:val="000000" w:themeColor="text1"/>
          <w:kern w:val="2"/>
          <w14:ligatures w14:val="standardContextual"/>
        </w:rPr>
        <w:t xml:space="preserve">of </w:t>
      </w:r>
      <w:r w:rsidRPr="00F25D9C">
        <w:rPr>
          <w:rFonts w:ascii="Century Gothic" w:eastAsia="Calibri" w:hAnsi="Century Gothic" w:cstheme="minorHAnsi"/>
          <w:color w:val="000000" w:themeColor="text1"/>
          <w:kern w:val="2"/>
          <w14:ligatures w14:val="standardContextual"/>
        </w:rPr>
        <w:t>the issues experienced by people with lived experience of mental health problems or mental illness, especially how these are impacted by poverty, unemployment, housing and low income</w:t>
      </w:r>
    </w:p>
    <w:p w14:paraId="0553CBF7" w14:textId="66B258B3" w:rsidR="00BD1E8A" w:rsidRPr="00F25D9C" w:rsidRDefault="00BD1E8A" w:rsidP="00BD1E8A">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Demonstratable experience of managing and leading a team and supporting them through change</w:t>
      </w:r>
    </w:p>
    <w:p w14:paraId="16A6BDC0" w14:textId="6454FB94" w:rsidR="003B2E75" w:rsidRPr="00F25D9C" w:rsidRDefault="003B2E75" w:rsidP="003B2E75">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Experienced in designing and implementing operational policies and procedures to support the safe delivery of a service</w:t>
      </w:r>
    </w:p>
    <w:p w14:paraId="1DA5D5B9" w14:textId="2F8196D4" w:rsidR="00636118" w:rsidRPr="00F25D9C" w:rsidRDefault="00636118" w:rsidP="00636118">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Confident and flexible communicator who can adapt their communication style based on the audience they are engaging with</w:t>
      </w:r>
      <w:r w:rsidR="00794174" w:rsidRPr="00F25D9C">
        <w:rPr>
          <w:rFonts w:ascii="Century Gothic" w:eastAsia="Calibri" w:hAnsi="Century Gothic" w:cstheme="minorHAnsi"/>
          <w:color w:val="000000" w:themeColor="text1"/>
          <w:kern w:val="2"/>
          <w14:ligatures w14:val="standardContextual"/>
        </w:rPr>
        <w:t>, including strong influencing skills</w:t>
      </w:r>
    </w:p>
    <w:p w14:paraId="4D60DEC1" w14:textId="19D8937B" w:rsidR="003B2E75" w:rsidRPr="00F25D9C" w:rsidRDefault="00636118" w:rsidP="00964934">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Strong analytical skills and the ability to interpret and present</w:t>
      </w:r>
      <w:r w:rsidR="00964934" w:rsidRPr="00F25D9C">
        <w:rPr>
          <w:rFonts w:ascii="Century Gothic" w:eastAsia="Calibri" w:hAnsi="Century Gothic" w:cstheme="minorHAnsi"/>
          <w:color w:val="000000" w:themeColor="text1"/>
          <w:kern w:val="2"/>
          <w14:ligatures w14:val="standardContextual"/>
        </w:rPr>
        <w:t>/</w:t>
      </w:r>
      <w:r w:rsidRPr="00F25D9C">
        <w:rPr>
          <w:rFonts w:ascii="Century Gothic" w:eastAsia="Calibri" w:hAnsi="Century Gothic" w:cstheme="minorHAnsi"/>
          <w:color w:val="000000" w:themeColor="text1"/>
          <w:kern w:val="2"/>
          <w14:ligatures w14:val="standardContextual"/>
        </w:rPr>
        <w:t>report data in an engaging</w:t>
      </w:r>
      <w:r w:rsidR="00964934" w:rsidRPr="00F25D9C">
        <w:rPr>
          <w:rFonts w:ascii="Century Gothic" w:eastAsia="Calibri" w:hAnsi="Century Gothic" w:cstheme="minorHAnsi"/>
          <w:color w:val="000000" w:themeColor="text1"/>
          <w:kern w:val="2"/>
          <w14:ligatures w14:val="standardContextual"/>
        </w:rPr>
        <w:t xml:space="preserve"> </w:t>
      </w:r>
      <w:r w:rsidRPr="00F25D9C">
        <w:rPr>
          <w:rFonts w:ascii="Century Gothic" w:eastAsia="Calibri" w:hAnsi="Century Gothic" w:cstheme="minorHAnsi"/>
          <w:color w:val="000000" w:themeColor="text1"/>
          <w:kern w:val="2"/>
          <w14:ligatures w14:val="standardContextual"/>
        </w:rPr>
        <w:t>manner</w:t>
      </w:r>
    </w:p>
    <w:p w14:paraId="734B212E" w14:textId="3757B6A2" w:rsidR="00964934" w:rsidRPr="00F25D9C" w:rsidRDefault="00964934" w:rsidP="00964934">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Ability to network and promote our service to partner organisations, including strong stakeholder management experience.</w:t>
      </w:r>
    </w:p>
    <w:p w14:paraId="64B5CE93" w14:textId="4105CE6E" w:rsidR="003C7CE4" w:rsidRPr="00F25D9C" w:rsidRDefault="003C7CE4" w:rsidP="003C7CE4">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Ability to problem solve and use own initiative to innovate and resolve challenges, and ability to know when to escalate appropriately.</w:t>
      </w:r>
    </w:p>
    <w:p w14:paraId="1977840D" w14:textId="77777777" w:rsidR="00CF2A59" w:rsidRPr="00F25D9C" w:rsidRDefault="00CF2A59" w:rsidP="00CF2A59">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Ability and willingness to travel across Scotland as required</w:t>
      </w:r>
    </w:p>
    <w:p w14:paraId="1911B15B" w14:textId="77777777" w:rsidR="00CF2A59" w:rsidRPr="00F25D9C" w:rsidRDefault="00CF2A59" w:rsidP="00CF2A59">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Commitment to the values of Change Mental Health</w:t>
      </w:r>
    </w:p>
    <w:p w14:paraId="4EBCDCF8" w14:textId="77777777" w:rsidR="00E33977" w:rsidRPr="00F25D9C" w:rsidRDefault="00E33977" w:rsidP="5F0B5B22">
      <w:pPr>
        <w:pStyle w:val="NoSpacing"/>
        <w:jc w:val="both"/>
        <w:rPr>
          <w:rFonts w:ascii="Century Gothic" w:eastAsia="Calibri" w:hAnsi="Century Gothic" w:cstheme="minorHAnsi"/>
          <w:color w:val="000000" w:themeColor="text1"/>
          <w:kern w:val="2"/>
          <w14:ligatures w14:val="standardContextual"/>
        </w:rPr>
      </w:pPr>
    </w:p>
    <w:p w14:paraId="687A4C26" w14:textId="5524E3C0" w:rsidR="27759BB5" w:rsidRPr="00F25D9C" w:rsidRDefault="27759BB5" w:rsidP="5F0B5B22">
      <w:pPr>
        <w:pStyle w:val="NoSpacing"/>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Successful applicants for this post will require a PVG Membership (this will be arranged by Change Mental Health during before you</w:t>
      </w:r>
      <w:r w:rsidR="7244E4F1" w:rsidRPr="00F25D9C">
        <w:rPr>
          <w:rFonts w:ascii="Century Gothic" w:eastAsia="Calibri" w:hAnsi="Century Gothic" w:cstheme="minorHAnsi"/>
          <w:color w:val="000000" w:themeColor="text1"/>
          <w:kern w:val="2"/>
          <w14:ligatures w14:val="standardContextual"/>
        </w:rPr>
        <w:t xml:space="preserve"> start your role</w:t>
      </w:r>
      <w:r w:rsidRPr="00F25D9C">
        <w:rPr>
          <w:rFonts w:ascii="Century Gothic" w:eastAsia="Calibri" w:hAnsi="Century Gothic" w:cstheme="minorHAnsi"/>
          <w:color w:val="000000" w:themeColor="text1"/>
          <w:kern w:val="2"/>
          <w14:ligatures w14:val="standardContextual"/>
        </w:rPr>
        <w:t>)</w:t>
      </w:r>
    </w:p>
    <w:p w14:paraId="2DDC5F15" w14:textId="507FB2DA" w:rsidR="5F0B5B22" w:rsidRDefault="5F0B5B22" w:rsidP="1244BB8C">
      <w:pPr>
        <w:pStyle w:val="Default"/>
        <w:spacing w:after="120"/>
        <w:jc w:val="both"/>
        <w:rPr>
          <w:rStyle w:val="normaltextrun"/>
          <w:rFonts w:ascii="Arial" w:hAnsi="Arial" w:cs="Arial"/>
          <w:b/>
          <w:bCs/>
          <w:color w:val="0070C0"/>
          <w:sz w:val="28"/>
          <w:szCs w:val="28"/>
        </w:rPr>
      </w:pPr>
    </w:p>
    <w:p w14:paraId="7CC16E40" w14:textId="0DFD3916" w:rsidR="00F00BB1" w:rsidRPr="00BD6C0D" w:rsidRDefault="002554AC" w:rsidP="00403B25">
      <w:pPr>
        <w:pStyle w:val="Default"/>
        <w:spacing w:after="120"/>
        <w:rPr>
          <w:rFonts w:ascii="ITC Avant Garde Gothic" w:hAnsi="ITC Avant Garde Gothic" w:cs="Arial"/>
          <w:b/>
          <w:bCs/>
          <w:color w:val="ED148D"/>
        </w:rPr>
      </w:pPr>
      <w:r w:rsidRPr="00BD6C0D">
        <w:rPr>
          <w:rFonts w:ascii="ITC Avant Garde Gothic" w:hAnsi="ITC Avant Garde Gothic" w:cs="Arial"/>
          <w:b/>
          <w:bCs/>
          <w:color w:val="ED148D"/>
        </w:rPr>
        <w:t>Desirable Criteria</w:t>
      </w:r>
      <w:r w:rsidR="00BD6C0D">
        <w:rPr>
          <w:rFonts w:ascii="ITC Avant Garde Gothic" w:hAnsi="ITC Avant Garde Gothic" w:cs="Arial"/>
          <w:b/>
          <w:bCs/>
          <w:color w:val="ED148D"/>
        </w:rPr>
        <w:t>:</w:t>
      </w:r>
    </w:p>
    <w:p w14:paraId="333230A7" w14:textId="77777777" w:rsidR="003B266C" w:rsidRPr="00F25D9C" w:rsidRDefault="00837939"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 xml:space="preserve">Experience of designing and delivering training to a variety of audiences </w:t>
      </w:r>
    </w:p>
    <w:p w14:paraId="4BBE0E2A" w14:textId="25629E75" w:rsidR="003B266C" w:rsidRPr="00F25D9C" w:rsidRDefault="00837939"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 xml:space="preserve">Experience of supporting teams to deliver </w:t>
      </w:r>
      <w:r w:rsidR="00F25D9C" w:rsidRPr="00F25D9C">
        <w:rPr>
          <w:rFonts w:ascii="Century Gothic" w:eastAsia="Calibri" w:hAnsi="Century Gothic" w:cstheme="minorHAnsi"/>
          <w:color w:val="000000" w:themeColor="text1"/>
          <w:kern w:val="2"/>
          <w14:ligatures w14:val="standardContextual"/>
        </w:rPr>
        <w:t>mental health</w:t>
      </w:r>
      <w:r w:rsidRPr="00F25D9C">
        <w:rPr>
          <w:rFonts w:ascii="Century Gothic" w:eastAsia="Calibri" w:hAnsi="Century Gothic" w:cstheme="minorHAnsi"/>
          <w:color w:val="000000" w:themeColor="text1"/>
          <w:kern w:val="2"/>
          <w14:ligatures w14:val="standardContextual"/>
        </w:rPr>
        <w:t xml:space="preserve"> support </w:t>
      </w:r>
    </w:p>
    <w:p w14:paraId="0C50428A" w14:textId="77777777" w:rsidR="003B266C" w:rsidRPr="00F25D9C" w:rsidRDefault="00837939"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Experience of supporting teams to design and deliver information webinars and other accessible sources of information</w:t>
      </w:r>
    </w:p>
    <w:p w14:paraId="2DF8C66F" w14:textId="5C47BDF0" w:rsidR="00561D9E" w:rsidRPr="00F25D9C" w:rsidRDefault="00837939"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 xml:space="preserve">Experience of managing a </w:t>
      </w:r>
      <w:r w:rsidR="00B33775" w:rsidRPr="00F25D9C">
        <w:rPr>
          <w:rFonts w:ascii="Century Gothic" w:eastAsia="Calibri" w:hAnsi="Century Gothic" w:cstheme="minorHAnsi"/>
          <w:color w:val="000000" w:themeColor="text1"/>
          <w:kern w:val="2"/>
          <w14:ligatures w14:val="standardContextual"/>
        </w:rPr>
        <w:t>remote team</w:t>
      </w:r>
    </w:p>
    <w:p w14:paraId="7DB623D5" w14:textId="77777777" w:rsidR="00F25D9C" w:rsidRPr="003B266C" w:rsidRDefault="00F25D9C" w:rsidP="00403B25">
      <w:pPr>
        <w:pStyle w:val="NoSpacing"/>
        <w:spacing w:after="120"/>
        <w:jc w:val="both"/>
        <w:rPr>
          <w:rFonts w:ascii="Arial" w:hAnsi="Arial" w:cs="Arial"/>
        </w:rPr>
      </w:pPr>
    </w:p>
    <w:p w14:paraId="438A6623" w14:textId="496C6D82" w:rsidR="00D63C78" w:rsidRPr="00F25D9C" w:rsidRDefault="373E221E" w:rsidP="7D1F02F8">
      <w:pPr>
        <w:pStyle w:val="NoSpacing"/>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This job profile and list of duties is not exhaustive and serves only to highlight the main requirements. The line manager may stipulate other reasonable requirements and projects commensurate with the general profile and grade of the post.</w:t>
      </w:r>
    </w:p>
    <w:p w14:paraId="14AACE8E" w14:textId="1ECDEBFD" w:rsidR="00D63C78" w:rsidRPr="00F25D9C" w:rsidRDefault="373E221E" w:rsidP="7D1F02F8">
      <w:pPr>
        <w:pStyle w:val="NoSpacing"/>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 xml:space="preserve"> </w:t>
      </w:r>
    </w:p>
    <w:p w14:paraId="303C9F51" w14:textId="083CD4FA" w:rsidR="00D63C78" w:rsidRPr="00F25D9C" w:rsidRDefault="373E221E" w:rsidP="7D1F02F8">
      <w:pPr>
        <w:pStyle w:val="NoSpacing"/>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All successful candidates will require a PVG Membership. Please be aware that it is classed as an offence if you apply for this role and are barred from engaging in regulated activity relevant to children or vulnerable adults.</w:t>
      </w:r>
    </w:p>
    <w:p w14:paraId="16EB06C9" w14:textId="3E407214" w:rsidR="00D63C78" w:rsidRDefault="00D63C78" w:rsidP="00FA2CA3">
      <w:pPr>
        <w:pStyle w:val="NoSpacing"/>
        <w:spacing w:after="120"/>
        <w:jc w:val="both"/>
        <w:rPr>
          <w:rStyle w:val="normaltextrun"/>
          <w:rFonts w:ascii="Arial" w:hAnsi="Arial" w:cs="Arial"/>
        </w:rPr>
      </w:pPr>
    </w:p>
    <w:p w14:paraId="1D81830F" w14:textId="2ED8F285" w:rsidR="00D63C78" w:rsidRPr="00BD6C0D" w:rsidRDefault="00D63C78" w:rsidP="1244BB8C">
      <w:pPr>
        <w:pStyle w:val="NoSpacing"/>
        <w:spacing w:after="120"/>
        <w:jc w:val="both"/>
        <w:rPr>
          <w:rStyle w:val="normaltextrun"/>
          <w:rFonts w:ascii="ITC Avant Garde Gothic" w:hAnsi="ITC Avant Garde Gothic" w:cs="Arial"/>
          <w:b/>
          <w:bCs/>
          <w:color w:val="ED148D"/>
          <w:sz w:val="24"/>
          <w:szCs w:val="24"/>
        </w:rPr>
      </w:pPr>
      <w:r w:rsidRPr="00BD6C0D">
        <w:rPr>
          <w:rStyle w:val="normaltextrun"/>
          <w:rFonts w:ascii="ITC Avant Garde Gothic" w:hAnsi="ITC Avant Garde Gothic" w:cs="Arial"/>
          <w:b/>
          <w:bCs/>
          <w:color w:val="ED148D"/>
          <w:sz w:val="24"/>
          <w:szCs w:val="24"/>
        </w:rPr>
        <w:t xml:space="preserve">Benefits: </w:t>
      </w:r>
      <w:r w:rsidRPr="00BD6C0D">
        <w:rPr>
          <w:rStyle w:val="eop"/>
          <w:rFonts w:ascii="ITC Avant Garde Gothic" w:hAnsi="ITC Avant Garde Gothic" w:cs="Arial"/>
          <w:color w:val="0070C0"/>
          <w:sz w:val="24"/>
          <w:szCs w:val="24"/>
        </w:rPr>
        <w:t> </w:t>
      </w:r>
    </w:p>
    <w:p w14:paraId="0C8DA700"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lastRenderedPageBreak/>
        <w:t>24/7 access to an award-winning Employee Assistance Programme providing free legal, financial, and medical advice as well as support with life’s challenges.</w:t>
      </w:r>
    </w:p>
    <w:p w14:paraId="314C6898"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A 35-hour working week, enhanced sick pay &amp; season ticket loan.</w:t>
      </w:r>
    </w:p>
    <w:p w14:paraId="5B554E88"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A great work life balance with flexible and blended working environment.</w:t>
      </w:r>
    </w:p>
    <w:p w14:paraId="72B2A3E6" w14:textId="644BA25A" w:rsidR="00D63C78" w:rsidRPr="00F25D9C" w:rsidRDefault="5152B94E"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 xml:space="preserve">Access to purchase a </w:t>
      </w:r>
      <w:r w:rsidR="00D63C78" w:rsidRPr="00F25D9C">
        <w:rPr>
          <w:rFonts w:ascii="Century Gothic" w:eastAsia="Calibri" w:hAnsi="Century Gothic" w:cstheme="minorHAnsi"/>
          <w:color w:val="000000" w:themeColor="text1"/>
          <w:kern w:val="2"/>
          <w14:ligatures w14:val="standardContextual"/>
        </w:rPr>
        <w:t>Blue Light Discount Card</w:t>
      </w:r>
    </w:p>
    <w:p w14:paraId="4A46AF5B"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Cycle to Work Scheme</w:t>
      </w:r>
    </w:p>
    <w:p w14:paraId="14C21931"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Enhanced sick pay and leave entitlements.</w:t>
      </w:r>
    </w:p>
    <w:p w14:paraId="754D2C30"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Generous 37 days’ holiday.</w:t>
      </w:r>
    </w:p>
    <w:p w14:paraId="2CA520E7" w14:textId="77777777" w:rsidR="00D63C78" w:rsidRPr="00F25D9C"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Paid Mental Wellbeing days.</w:t>
      </w:r>
    </w:p>
    <w:p w14:paraId="77C4FD87" w14:textId="720334ED" w:rsidR="00D63C78" w:rsidRDefault="00D63C78" w:rsidP="00F25D9C">
      <w:pPr>
        <w:pStyle w:val="NoSpacing"/>
        <w:numPr>
          <w:ilvl w:val="0"/>
          <w:numId w:val="39"/>
        </w:numPr>
        <w:spacing w:after="120"/>
        <w:jc w:val="both"/>
        <w:rPr>
          <w:rFonts w:ascii="Century Gothic" w:eastAsia="Calibri" w:hAnsi="Century Gothic" w:cstheme="minorHAnsi"/>
          <w:color w:val="000000" w:themeColor="text1"/>
          <w:kern w:val="2"/>
          <w14:ligatures w14:val="standardContextual"/>
        </w:rPr>
      </w:pPr>
      <w:r w:rsidRPr="00F25D9C">
        <w:rPr>
          <w:rFonts w:ascii="Century Gothic" w:eastAsia="Calibri" w:hAnsi="Century Gothic" w:cstheme="minorHAnsi"/>
          <w:color w:val="000000" w:themeColor="text1"/>
          <w:kern w:val="2"/>
          <w14:ligatures w14:val="standardContextual"/>
        </w:rPr>
        <w:t>Professional development including funded opportunities.</w:t>
      </w:r>
    </w:p>
    <w:p w14:paraId="5CB3E9AB" w14:textId="77777777" w:rsidR="00F25D9C" w:rsidRPr="00F25D9C" w:rsidRDefault="00F25D9C" w:rsidP="00F25D9C">
      <w:pPr>
        <w:pStyle w:val="NoSpacing"/>
        <w:spacing w:after="120"/>
        <w:ind w:left="720"/>
        <w:jc w:val="both"/>
        <w:rPr>
          <w:rFonts w:ascii="Century Gothic" w:eastAsia="Calibri" w:hAnsi="Century Gothic" w:cstheme="minorHAnsi"/>
          <w:color w:val="000000" w:themeColor="text1"/>
          <w:kern w:val="2"/>
          <w14:ligatures w14:val="standardContextual"/>
        </w:rPr>
      </w:pPr>
    </w:p>
    <w:p w14:paraId="0B88D911" w14:textId="5B1CB7D3" w:rsidR="00D63C78" w:rsidRPr="00BD6C0D" w:rsidRDefault="00D63C78" w:rsidP="1244BB8C">
      <w:pPr>
        <w:pStyle w:val="NoSpacing"/>
        <w:spacing w:after="120"/>
        <w:jc w:val="both"/>
        <w:rPr>
          <w:rFonts w:ascii="ITC Avant Garde Gothic" w:hAnsi="ITC Avant Garde Gothic" w:cs="Arial"/>
          <w:b/>
          <w:bCs/>
          <w:color w:val="ED148D"/>
          <w:sz w:val="24"/>
          <w:szCs w:val="24"/>
        </w:rPr>
      </w:pPr>
      <w:r w:rsidRPr="00BD6C0D">
        <w:rPr>
          <w:rFonts w:ascii="ITC Avant Garde Gothic" w:hAnsi="ITC Avant Garde Gothic" w:cs="Arial"/>
          <w:b/>
          <w:bCs/>
          <w:color w:val="ED148D"/>
          <w:sz w:val="24"/>
          <w:szCs w:val="24"/>
        </w:rPr>
        <w:t>Application Notes:</w:t>
      </w:r>
    </w:p>
    <w:p w14:paraId="1BFC0F1C" w14:textId="530DF315" w:rsidR="00D63C78" w:rsidRPr="00403B25" w:rsidRDefault="00D63C78" w:rsidP="00FA2CA3">
      <w:pPr>
        <w:shd w:val="clear" w:color="auto" w:fill="FFFFFF"/>
        <w:spacing w:after="120" w:line="240" w:lineRule="auto"/>
        <w:rPr>
          <w:rFonts w:ascii="Century Gothic" w:eastAsia="Calibri" w:hAnsi="Century Gothic" w:cstheme="minorHAnsi"/>
          <w:color w:val="000000" w:themeColor="text1"/>
          <w:kern w:val="2"/>
          <w14:ligatures w14:val="standardContextual"/>
        </w:rPr>
      </w:pPr>
      <w:r w:rsidRPr="00403B25">
        <w:rPr>
          <w:rFonts w:ascii="Century Gothic" w:eastAsia="Calibri" w:hAnsi="Century Gothic" w:cstheme="minorHAnsi"/>
          <w:color w:val="000000" w:themeColor="text1"/>
          <w:kern w:val="2"/>
          <w14:ligatures w14:val="standardContextual"/>
        </w:rPr>
        <w:t>To apply please submit your CV and Cover Letter through the online BreatheHR portal</w:t>
      </w:r>
      <w:r w:rsidR="006B3C37" w:rsidRPr="00403B25">
        <w:rPr>
          <w:rFonts w:ascii="Century Gothic" w:eastAsia="Calibri" w:hAnsi="Century Gothic" w:cstheme="minorHAnsi"/>
          <w:color w:val="000000" w:themeColor="text1"/>
          <w:kern w:val="2"/>
          <w14:ligatures w14:val="standardContextual"/>
        </w:rPr>
        <w:t>.</w:t>
      </w:r>
    </w:p>
    <w:p w14:paraId="2FDC65E9" w14:textId="44FD0578" w:rsidR="00D63C78" w:rsidRPr="00403B25" w:rsidRDefault="00D63C78" w:rsidP="00FA2CA3">
      <w:pPr>
        <w:pStyle w:val="NoSpacing"/>
        <w:spacing w:after="120"/>
        <w:jc w:val="both"/>
        <w:rPr>
          <w:rFonts w:ascii="Century Gothic" w:eastAsia="Calibri" w:hAnsi="Century Gothic" w:cstheme="minorHAnsi"/>
          <w:color w:val="000000" w:themeColor="text1"/>
          <w:kern w:val="2"/>
          <w14:ligatures w14:val="standardContextual"/>
        </w:rPr>
      </w:pPr>
      <w:r w:rsidRPr="00403B25">
        <w:rPr>
          <w:rFonts w:ascii="Century Gothic" w:eastAsia="Calibri" w:hAnsi="Century Gothic" w:cstheme="minorHAnsi"/>
          <w:color w:val="000000" w:themeColor="text1"/>
          <w:kern w:val="2"/>
          <w14:ligatures w14:val="standardContextual"/>
        </w:rPr>
        <w:t>Please note all applications must be received by mid</w:t>
      </w:r>
      <w:r w:rsidR="74C2BFE5" w:rsidRPr="00403B25">
        <w:rPr>
          <w:rFonts w:ascii="Century Gothic" w:eastAsia="Calibri" w:hAnsi="Century Gothic" w:cstheme="minorHAnsi"/>
          <w:color w:val="000000" w:themeColor="text1"/>
          <w:kern w:val="2"/>
          <w14:ligatures w14:val="standardContextual"/>
        </w:rPr>
        <w:t>day</w:t>
      </w:r>
      <w:r w:rsidRPr="00403B25">
        <w:rPr>
          <w:rFonts w:ascii="Century Gothic" w:eastAsia="Calibri" w:hAnsi="Century Gothic" w:cstheme="minorHAnsi"/>
          <w:color w:val="000000" w:themeColor="text1"/>
          <w:kern w:val="2"/>
          <w14:ligatures w14:val="standardContextual"/>
        </w:rPr>
        <w:t xml:space="preserve"> on </w:t>
      </w:r>
      <w:r w:rsidR="00E14F58">
        <w:rPr>
          <w:rFonts w:ascii="Century Gothic" w:eastAsia="Calibri" w:hAnsi="Century Gothic" w:cstheme="minorHAnsi"/>
          <w:color w:val="000000" w:themeColor="text1"/>
          <w:kern w:val="2"/>
          <w14:ligatures w14:val="standardContextual"/>
        </w:rPr>
        <w:t>12</w:t>
      </w:r>
      <w:r w:rsidR="00E14F58" w:rsidRPr="00E14F58">
        <w:rPr>
          <w:rFonts w:ascii="Century Gothic" w:eastAsia="Calibri" w:hAnsi="Century Gothic" w:cstheme="minorHAnsi"/>
          <w:color w:val="000000" w:themeColor="text1"/>
          <w:kern w:val="2"/>
          <w:vertAlign w:val="superscript"/>
          <w14:ligatures w14:val="standardContextual"/>
        </w:rPr>
        <w:t>th</w:t>
      </w:r>
      <w:r w:rsidR="00E14F58">
        <w:rPr>
          <w:rFonts w:ascii="Century Gothic" w:eastAsia="Calibri" w:hAnsi="Century Gothic" w:cstheme="minorHAnsi"/>
          <w:color w:val="000000" w:themeColor="text1"/>
          <w:kern w:val="2"/>
          <w14:ligatures w14:val="standardContextual"/>
        </w:rPr>
        <w:t xml:space="preserve"> September</w:t>
      </w:r>
      <w:r w:rsidR="007536FD" w:rsidRPr="00403B25">
        <w:rPr>
          <w:rFonts w:ascii="Century Gothic" w:eastAsia="Calibri" w:hAnsi="Century Gothic" w:cstheme="minorHAnsi"/>
          <w:color w:val="000000" w:themeColor="text1"/>
          <w:kern w:val="2"/>
          <w14:ligatures w14:val="standardContextual"/>
        </w:rPr>
        <w:t xml:space="preserve"> 2025</w:t>
      </w:r>
      <w:r w:rsidRPr="00403B25">
        <w:rPr>
          <w:rFonts w:ascii="Century Gothic" w:eastAsia="Calibri" w:hAnsi="Century Gothic" w:cstheme="minorHAnsi"/>
          <w:color w:val="000000" w:themeColor="text1"/>
          <w:kern w:val="2"/>
          <w14:ligatures w14:val="standardContextual"/>
        </w:rPr>
        <w:t xml:space="preserve">. Interviews are due to be held </w:t>
      </w:r>
      <w:r w:rsidR="008A7ECB" w:rsidRPr="00403B25">
        <w:rPr>
          <w:rFonts w:ascii="Century Gothic" w:eastAsia="Calibri" w:hAnsi="Century Gothic" w:cstheme="minorHAnsi"/>
          <w:color w:val="000000" w:themeColor="text1"/>
          <w:kern w:val="2"/>
          <w14:ligatures w14:val="standardContextual"/>
        </w:rPr>
        <w:t xml:space="preserve">on </w:t>
      </w:r>
      <w:r w:rsidR="000810FF" w:rsidRPr="00403B25">
        <w:rPr>
          <w:rFonts w:ascii="Century Gothic" w:eastAsia="Calibri" w:hAnsi="Century Gothic" w:cstheme="minorHAnsi"/>
          <w:color w:val="000000" w:themeColor="text1"/>
          <w:kern w:val="2"/>
          <w14:ligatures w14:val="standardContextual"/>
        </w:rPr>
        <w:t xml:space="preserve"> </w:t>
      </w:r>
      <w:r w:rsidR="00E14F58">
        <w:rPr>
          <w:rFonts w:ascii="Century Gothic" w:eastAsia="Calibri" w:hAnsi="Century Gothic" w:cstheme="minorHAnsi"/>
          <w:color w:val="000000" w:themeColor="text1"/>
          <w:kern w:val="2"/>
          <w14:ligatures w14:val="standardContextual"/>
        </w:rPr>
        <w:t>25</w:t>
      </w:r>
      <w:r w:rsidR="00E14F58" w:rsidRPr="00E14F58">
        <w:rPr>
          <w:rFonts w:ascii="Century Gothic" w:eastAsia="Calibri" w:hAnsi="Century Gothic" w:cstheme="minorHAnsi"/>
          <w:color w:val="000000" w:themeColor="text1"/>
          <w:kern w:val="2"/>
          <w:vertAlign w:val="superscript"/>
          <w14:ligatures w14:val="standardContextual"/>
        </w:rPr>
        <w:t>th</w:t>
      </w:r>
      <w:r w:rsidR="00E14F58">
        <w:rPr>
          <w:rFonts w:ascii="Century Gothic" w:eastAsia="Calibri" w:hAnsi="Century Gothic" w:cstheme="minorHAnsi"/>
          <w:color w:val="000000" w:themeColor="text1"/>
          <w:kern w:val="2"/>
          <w14:ligatures w14:val="standardContextual"/>
        </w:rPr>
        <w:t xml:space="preserve"> September</w:t>
      </w:r>
      <w:r w:rsidR="000810FF" w:rsidRPr="00403B25">
        <w:rPr>
          <w:rFonts w:ascii="Century Gothic" w:eastAsia="Calibri" w:hAnsi="Century Gothic" w:cstheme="minorHAnsi"/>
          <w:color w:val="000000" w:themeColor="text1"/>
          <w:kern w:val="2"/>
          <w14:ligatures w14:val="standardContextual"/>
        </w:rPr>
        <w:t xml:space="preserve"> 2025.</w:t>
      </w:r>
    </w:p>
    <w:p w14:paraId="353E7316" w14:textId="77777777" w:rsidR="00D63C78" w:rsidRPr="00403B25" w:rsidRDefault="00D63C78" w:rsidP="00FA2CA3">
      <w:pPr>
        <w:shd w:val="clear" w:color="auto" w:fill="FFFFFF"/>
        <w:spacing w:after="120" w:line="240" w:lineRule="auto"/>
        <w:rPr>
          <w:rFonts w:ascii="Century Gothic" w:eastAsia="Calibri" w:hAnsi="Century Gothic" w:cstheme="minorHAnsi"/>
          <w:color w:val="000000" w:themeColor="text1"/>
          <w:kern w:val="2"/>
          <w14:ligatures w14:val="standardContextual"/>
        </w:rPr>
      </w:pPr>
      <w:r w:rsidRPr="00403B25">
        <w:rPr>
          <w:rFonts w:ascii="Century Gothic" w:eastAsia="Calibri" w:hAnsi="Century Gothic" w:cstheme="minorHAnsi"/>
          <w:color w:val="000000" w:themeColor="text1"/>
          <w:kern w:val="2"/>
          <w14:ligatures w14:val="standardContextual"/>
        </w:rPr>
        <w:t>We welcome and encourage job applications from people of all backgrounds.</w:t>
      </w:r>
    </w:p>
    <w:p w14:paraId="7993FD82" w14:textId="77777777" w:rsidR="00D63C78" w:rsidRPr="00403B25" w:rsidRDefault="00D63C78" w:rsidP="1244BB8C">
      <w:pPr>
        <w:shd w:val="clear" w:color="auto" w:fill="FFFFFF" w:themeFill="background1"/>
        <w:spacing w:after="120" w:line="240" w:lineRule="auto"/>
        <w:rPr>
          <w:rFonts w:ascii="Century Gothic" w:eastAsia="Calibri" w:hAnsi="Century Gothic" w:cstheme="minorHAnsi"/>
          <w:color w:val="000000" w:themeColor="text1"/>
          <w:kern w:val="2"/>
          <w14:ligatures w14:val="standardContextual"/>
        </w:rPr>
      </w:pPr>
      <w:r w:rsidRPr="00403B25">
        <w:rPr>
          <w:rFonts w:ascii="Century Gothic" w:eastAsia="Calibri" w:hAnsi="Century Gothic" w:cstheme="minorHAnsi"/>
          <w:color w:val="000000" w:themeColor="text1"/>
          <w:kern w:val="2"/>
          <w14:ligatures w14:val="standardContextual"/>
        </w:rPr>
        <w:t>If you consider yourself to have a disability, please inform us of any arrangements that we may make to the interview process.</w:t>
      </w:r>
    </w:p>
    <w:p w14:paraId="0B521ABC" w14:textId="77777777" w:rsidR="00D63C78" w:rsidRPr="00403B25" w:rsidRDefault="00D63C78" w:rsidP="1244BB8C">
      <w:pPr>
        <w:spacing w:after="120" w:line="240" w:lineRule="auto"/>
        <w:rPr>
          <w:rFonts w:ascii="Century Gothic" w:eastAsia="Calibri" w:hAnsi="Century Gothic" w:cstheme="minorHAnsi"/>
          <w:color w:val="000000" w:themeColor="text1"/>
          <w:kern w:val="2"/>
          <w14:ligatures w14:val="standardContextual"/>
        </w:rPr>
      </w:pPr>
      <w:r w:rsidRPr="00403B25">
        <w:rPr>
          <w:rFonts w:ascii="Century Gothic" w:eastAsia="Calibri" w:hAnsi="Century Gothic" w:cstheme="minorHAnsi"/>
          <w:color w:val="000000" w:themeColor="text1"/>
          <w:kern w:val="2"/>
          <w14:ligatures w14:val="standardContextual"/>
        </w:rPr>
        <w:t>We reserve the right to close this advert earlier or later than stated. Please don’t delay your application to avoid any disappointment.</w:t>
      </w:r>
    </w:p>
    <w:p w14:paraId="4DC680F7" w14:textId="3CBB9220" w:rsidR="00D63C78" w:rsidRPr="00403B25" w:rsidRDefault="00D63C78" w:rsidP="5F0B5B22">
      <w:pPr>
        <w:shd w:val="clear" w:color="auto" w:fill="FFFFFF" w:themeFill="background1"/>
        <w:spacing w:after="120" w:line="240" w:lineRule="auto"/>
        <w:rPr>
          <w:rFonts w:ascii="Century Gothic" w:eastAsia="Calibri" w:hAnsi="Century Gothic" w:cstheme="minorHAnsi"/>
          <w:color w:val="000000" w:themeColor="text1"/>
          <w:kern w:val="2"/>
          <w14:ligatures w14:val="standardContextual"/>
        </w:rPr>
      </w:pPr>
      <w:r w:rsidRPr="00403B25">
        <w:rPr>
          <w:rFonts w:ascii="Century Gothic" w:eastAsia="Calibri" w:hAnsi="Century Gothic" w:cstheme="minorHAnsi"/>
          <w:color w:val="000000" w:themeColor="text1"/>
          <w:kern w:val="2"/>
          <w14:ligatures w14:val="standardContextual"/>
        </w:rPr>
        <w:t>If you have any questions or would like an informal chat, please reach out to</w:t>
      </w:r>
      <w:r w:rsidR="00403B25" w:rsidRPr="00403B25">
        <w:rPr>
          <w:rFonts w:ascii="Century Gothic" w:eastAsia="Calibri" w:hAnsi="Century Gothic" w:cstheme="minorHAnsi"/>
          <w:color w:val="000000" w:themeColor="text1"/>
          <w:kern w:val="2"/>
          <w14:ligatures w14:val="standardContextual"/>
        </w:rPr>
        <w:t xml:space="preserve"> Bethany Biggar</w:t>
      </w:r>
      <w:r w:rsidR="00CF03ED">
        <w:rPr>
          <w:rFonts w:ascii="Century Gothic" w:eastAsia="Calibri" w:hAnsi="Century Gothic" w:cstheme="minorHAnsi"/>
          <w:color w:val="000000" w:themeColor="text1"/>
          <w:kern w:val="2"/>
          <w14:ligatures w14:val="standardContextual"/>
        </w:rPr>
        <w:t>, Head of National Services,</w:t>
      </w:r>
      <w:r w:rsidR="00403B25" w:rsidRPr="00403B25">
        <w:rPr>
          <w:rFonts w:ascii="Century Gothic" w:eastAsia="Calibri" w:hAnsi="Century Gothic" w:cstheme="minorHAnsi"/>
          <w:color w:val="000000" w:themeColor="text1"/>
          <w:kern w:val="2"/>
          <w14:ligatures w14:val="standardContextual"/>
        </w:rPr>
        <w:t xml:space="preserve"> </w:t>
      </w:r>
      <w:r w:rsidR="00223C25" w:rsidRPr="00403B25">
        <w:rPr>
          <w:rFonts w:ascii="Century Gothic" w:eastAsia="Calibri" w:hAnsi="Century Gothic" w:cstheme="minorHAnsi"/>
          <w:color w:val="000000" w:themeColor="text1"/>
          <w:kern w:val="2"/>
          <w14:ligatures w14:val="standardContextual"/>
        </w:rPr>
        <w:t xml:space="preserve">at </w:t>
      </w:r>
      <w:r w:rsidR="00403B25" w:rsidRPr="00403B25">
        <w:rPr>
          <w:rFonts w:ascii="Century Gothic" w:eastAsia="Calibri" w:hAnsi="Century Gothic" w:cstheme="minorHAnsi"/>
          <w:color w:val="000000" w:themeColor="text1"/>
          <w:kern w:val="2"/>
          <w14:ligatures w14:val="standardContextual"/>
        </w:rPr>
        <w:t>Bethany.Biggar@changemh.org</w:t>
      </w:r>
    </w:p>
    <w:sectPr w:rsidR="00D63C78" w:rsidRPr="00403B25" w:rsidSect="003E6B9A">
      <w:headerReference w:type="default" r:id="rId10"/>
      <w:footerReference w:type="default" r:id="rId11"/>
      <w:pgSz w:w="11906" w:h="16838"/>
      <w:pgMar w:top="1135" w:right="1440" w:bottom="1440" w:left="144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59C4" w14:textId="77777777" w:rsidR="008C097C" w:rsidRDefault="008C097C" w:rsidP="003A7BE4">
      <w:pPr>
        <w:spacing w:after="0" w:line="240" w:lineRule="auto"/>
      </w:pPr>
      <w:r>
        <w:separator/>
      </w:r>
    </w:p>
  </w:endnote>
  <w:endnote w:type="continuationSeparator" w:id="0">
    <w:p w14:paraId="1BBE29A9" w14:textId="77777777" w:rsidR="008C097C" w:rsidRDefault="008C097C"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altName w:val="Calibri"/>
    <w:panose1 w:val="00000000000000000000"/>
    <w:charset w:val="00"/>
    <w:family w:val="modern"/>
    <w:notTrueType/>
    <w:pitch w:val="variable"/>
    <w:sig w:usb0="A000002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ITC Avant Garde Gothic Pro Md">
    <w:altName w:val="Calibri"/>
    <w:panose1 w:val="00000000000000000000"/>
    <w:charset w:val="00"/>
    <w:family w:val="swiss"/>
    <w:notTrueType/>
    <w:pitch w:val="variable"/>
    <w:sig w:usb0="0000000F"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F492" w14:textId="77777777" w:rsidR="008C097C" w:rsidRDefault="008C097C" w:rsidP="003A7BE4">
      <w:pPr>
        <w:spacing w:after="0" w:line="240" w:lineRule="auto"/>
      </w:pPr>
      <w:r>
        <w:separator/>
      </w:r>
    </w:p>
  </w:footnote>
  <w:footnote w:type="continuationSeparator" w:id="0">
    <w:p w14:paraId="6171CFAB" w14:textId="77777777" w:rsidR="008C097C" w:rsidRDefault="008C097C"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1F02F8" w14:paraId="0BAFA9E7" w14:textId="77777777" w:rsidTr="7D1F02F8">
      <w:trPr>
        <w:trHeight w:val="300"/>
      </w:trPr>
      <w:tc>
        <w:tcPr>
          <w:tcW w:w="3005" w:type="dxa"/>
        </w:tcPr>
        <w:p w14:paraId="609F644F" w14:textId="7CB2F805" w:rsidR="7D1F02F8" w:rsidRDefault="7D1F02F8" w:rsidP="00C06105">
          <w:pPr>
            <w:pStyle w:val="Header"/>
            <w:ind w:left="-115"/>
            <w:jc w:val="right"/>
          </w:pPr>
        </w:p>
      </w:tc>
      <w:tc>
        <w:tcPr>
          <w:tcW w:w="3005" w:type="dxa"/>
        </w:tcPr>
        <w:p w14:paraId="4E0FC6DC" w14:textId="4D8DDAAA" w:rsidR="7D1F02F8" w:rsidRDefault="7D1F02F8" w:rsidP="005D6746">
          <w:pPr>
            <w:pStyle w:val="Header"/>
          </w:pPr>
        </w:p>
      </w:tc>
      <w:tc>
        <w:tcPr>
          <w:tcW w:w="3005" w:type="dxa"/>
        </w:tcPr>
        <w:p w14:paraId="36155FCA" w14:textId="06810CDF" w:rsidR="7D1F02F8" w:rsidRDefault="7D1F02F8" w:rsidP="7D1F02F8">
          <w:pPr>
            <w:pStyle w:val="Header"/>
            <w:ind w:right="-115"/>
            <w:jc w:val="right"/>
          </w:pPr>
          <w:r>
            <w:rPr>
              <w:noProof/>
            </w:rPr>
            <w:drawing>
              <wp:inline distT="0" distB="0" distL="0" distR="0" wp14:anchorId="70D88E13" wp14:editId="410E4BBF">
                <wp:extent cx="1685925" cy="765820"/>
                <wp:effectExtent l="0" t="0" r="5715" b="0"/>
                <wp:docPr id="1222434274" name="Picture 17878464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846457"/>
                        <pic:cNvPicPr/>
                      </pic:nvPicPr>
                      <pic:blipFill>
                        <a:blip r:embed="rId1">
                          <a:extLst>
                            <a:ext uri="{28A0092B-C50C-407E-A947-70E740481C1C}">
                              <a14:useLocalDpi xmlns:a14="http://schemas.microsoft.com/office/drawing/2010/main" val="0"/>
                            </a:ext>
                          </a:extLst>
                        </a:blip>
                        <a:stretch>
                          <a:fillRect/>
                        </a:stretch>
                      </pic:blipFill>
                      <pic:spPr>
                        <a:xfrm>
                          <a:off x="0" y="0"/>
                          <a:ext cx="1685925" cy="765820"/>
                        </a:xfrm>
                        <a:prstGeom prst="rect">
                          <a:avLst/>
                        </a:prstGeom>
                      </pic:spPr>
                    </pic:pic>
                  </a:graphicData>
                </a:graphic>
              </wp:inline>
            </w:drawing>
          </w:r>
        </w:p>
      </w:tc>
    </w:tr>
  </w:tbl>
  <w:p w14:paraId="730EF05D" w14:textId="1DB83351" w:rsidR="7D1F02F8" w:rsidRDefault="7D1F02F8" w:rsidP="7D1F0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BBE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3BD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80A01"/>
    <w:multiLevelType w:val="hybridMultilevel"/>
    <w:tmpl w:val="D692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540A2"/>
    <w:multiLevelType w:val="hybridMultilevel"/>
    <w:tmpl w:val="BBCE5512"/>
    <w:lvl w:ilvl="0" w:tplc="E70C7660">
      <w:start w:val="1"/>
      <w:numFmt w:val="bullet"/>
      <w:lvlText w:val="-"/>
      <w:lvlJc w:val="left"/>
      <w:pPr>
        <w:ind w:left="360" w:hanging="360"/>
      </w:pPr>
      <w:rPr>
        <w:rFonts w:ascii="Aptos" w:hAnsi="Aptos" w:hint="default"/>
      </w:rPr>
    </w:lvl>
    <w:lvl w:ilvl="1" w:tplc="A7CEFEF4">
      <w:start w:val="1"/>
      <w:numFmt w:val="bullet"/>
      <w:lvlText w:val="o"/>
      <w:lvlJc w:val="left"/>
      <w:pPr>
        <w:ind w:left="1080" w:hanging="360"/>
      </w:pPr>
      <w:rPr>
        <w:rFonts w:ascii="Courier New" w:hAnsi="Courier New" w:hint="default"/>
      </w:rPr>
    </w:lvl>
    <w:lvl w:ilvl="2" w:tplc="6AAE0494">
      <w:start w:val="1"/>
      <w:numFmt w:val="bullet"/>
      <w:lvlText w:val=""/>
      <w:lvlJc w:val="left"/>
      <w:pPr>
        <w:ind w:left="1800" w:hanging="360"/>
      </w:pPr>
      <w:rPr>
        <w:rFonts w:ascii="Wingdings" w:hAnsi="Wingdings" w:hint="default"/>
      </w:rPr>
    </w:lvl>
    <w:lvl w:ilvl="3" w:tplc="E7C2A38E">
      <w:start w:val="1"/>
      <w:numFmt w:val="bullet"/>
      <w:lvlText w:val=""/>
      <w:lvlJc w:val="left"/>
      <w:pPr>
        <w:ind w:left="2520" w:hanging="360"/>
      </w:pPr>
      <w:rPr>
        <w:rFonts w:ascii="Symbol" w:hAnsi="Symbol" w:hint="default"/>
      </w:rPr>
    </w:lvl>
    <w:lvl w:ilvl="4" w:tplc="F1A014C2">
      <w:start w:val="1"/>
      <w:numFmt w:val="bullet"/>
      <w:lvlText w:val="o"/>
      <w:lvlJc w:val="left"/>
      <w:pPr>
        <w:ind w:left="3240" w:hanging="360"/>
      </w:pPr>
      <w:rPr>
        <w:rFonts w:ascii="Courier New" w:hAnsi="Courier New" w:hint="default"/>
      </w:rPr>
    </w:lvl>
    <w:lvl w:ilvl="5" w:tplc="BCEE6DAA">
      <w:start w:val="1"/>
      <w:numFmt w:val="bullet"/>
      <w:lvlText w:val=""/>
      <w:lvlJc w:val="left"/>
      <w:pPr>
        <w:ind w:left="3960" w:hanging="360"/>
      </w:pPr>
      <w:rPr>
        <w:rFonts w:ascii="Wingdings" w:hAnsi="Wingdings" w:hint="default"/>
      </w:rPr>
    </w:lvl>
    <w:lvl w:ilvl="6" w:tplc="6C6618B4">
      <w:start w:val="1"/>
      <w:numFmt w:val="bullet"/>
      <w:lvlText w:val=""/>
      <w:lvlJc w:val="left"/>
      <w:pPr>
        <w:ind w:left="4680" w:hanging="360"/>
      </w:pPr>
      <w:rPr>
        <w:rFonts w:ascii="Symbol" w:hAnsi="Symbol" w:hint="default"/>
      </w:rPr>
    </w:lvl>
    <w:lvl w:ilvl="7" w:tplc="F746C038">
      <w:start w:val="1"/>
      <w:numFmt w:val="bullet"/>
      <w:lvlText w:val="o"/>
      <w:lvlJc w:val="left"/>
      <w:pPr>
        <w:ind w:left="5400" w:hanging="360"/>
      </w:pPr>
      <w:rPr>
        <w:rFonts w:ascii="Courier New" w:hAnsi="Courier New" w:hint="default"/>
      </w:rPr>
    </w:lvl>
    <w:lvl w:ilvl="8" w:tplc="BB762470">
      <w:start w:val="1"/>
      <w:numFmt w:val="bullet"/>
      <w:lvlText w:val=""/>
      <w:lvlJc w:val="left"/>
      <w:pPr>
        <w:ind w:left="6120" w:hanging="360"/>
      </w:pPr>
      <w:rPr>
        <w:rFonts w:ascii="Wingdings" w:hAnsi="Wingdings" w:hint="default"/>
      </w:rPr>
    </w:lvl>
  </w:abstractNum>
  <w:abstractNum w:abstractNumId="7"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465B7"/>
    <w:multiLevelType w:val="multilevel"/>
    <w:tmpl w:val="BF0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7FA65"/>
    <w:multiLevelType w:val="hybridMultilevel"/>
    <w:tmpl w:val="2DBCE6E4"/>
    <w:lvl w:ilvl="0" w:tplc="5CD6159E">
      <w:start w:val="1"/>
      <w:numFmt w:val="bullet"/>
      <w:lvlText w:val="-"/>
      <w:lvlJc w:val="left"/>
      <w:pPr>
        <w:ind w:left="360" w:hanging="360"/>
      </w:pPr>
      <w:rPr>
        <w:rFonts w:ascii="Aptos" w:hAnsi="Aptos" w:hint="default"/>
      </w:rPr>
    </w:lvl>
    <w:lvl w:ilvl="1" w:tplc="A9CC9BDC">
      <w:start w:val="1"/>
      <w:numFmt w:val="bullet"/>
      <w:lvlText w:val="o"/>
      <w:lvlJc w:val="left"/>
      <w:pPr>
        <w:ind w:left="1080" w:hanging="360"/>
      </w:pPr>
      <w:rPr>
        <w:rFonts w:ascii="Courier New" w:hAnsi="Courier New" w:hint="default"/>
      </w:rPr>
    </w:lvl>
    <w:lvl w:ilvl="2" w:tplc="E45C34B0">
      <w:start w:val="1"/>
      <w:numFmt w:val="bullet"/>
      <w:lvlText w:val=""/>
      <w:lvlJc w:val="left"/>
      <w:pPr>
        <w:ind w:left="1800" w:hanging="360"/>
      </w:pPr>
      <w:rPr>
        <w:rFonts w:ascii="Wingdings" w:hAnsi="Wingdings" w:hint="default"/>
      </w:rPr>
    </w:lvl>
    <w:lvl w:ilvl="3" w:tplc="A5264758">
      <w:start w:val="1"/>
      <w:numFmt w:val="bullet"/>
      <w:lvlText w:val=""/>
      <w:lvlJc w:val="left"/>
      <w:pPr>
        <w:ind w:left="2520" w:hanging="360"/>
      </w:pPr>
      <w:rPr>
        <w:rFonts w:ascii="Symbol" w:hAnsi="Symbol" w:hint="default"/>
      </w:rPr>
    </w:lvl>
    <w:lvl w:ilvl="4" w:tplc="5E0C797E">
      <w:start w:val="1"/>
      <w:numFmt w:val="bullet"/>
      <w:lvlText w:val="o"/>
      <w:lvlJc w:val="left"/>
      <w:pPr>
        <w:ind w:left="3240" w:hanging="360"/>
      </w:pPr>
      <w:rPr>
        <w:rFonts w:ascii="Courier New" w:hAnsi="Courier New" w:hint="default"/>
      </w:rPr>
    </w:lvl>
    <w:lvl w:ilvl="5" w:tplc="32148F80">
      <w:start w:val="1"/>
      <w:numFmt w:val="bullet"/>
      <w:lvlText w:val=""/>
      <w:lvlJc w:val="left"/>
      <w:pPr>
        <w:ind w:left="3960" w:hanging="360"/>
      </w:pPr>
      <w:rPr>
        <w:rFonts w:ascii="Wingdings" w:hAnsi="Wingdings" w:hint="default"/>
      </w:rPr>
    </w:lvl>
    <w:lvl w:ilvl="6" w:tplc="BE6CBD3C">
      <w:start w:val="1"/>
      <w:numFmt w:val="bullet"/>
      <w:lvlText w:val=""/>
      <w:lvlJc w:val="left"/>
      <w:pPr>
        <w:ind w:left="4680" w:hanging="360"/>
      </w:pPr>
      <w:rPr>
        <w:rFonts w:ascii="Symbol" w:hAnsi="Symbol" w:hint="default"/>
      </w:rPr>
    </w:lvl>
    <w:lvl w:ilvl="7" w:tplc="5F047538">
      <w:start w:val="1"/>
      <w:numFmt w:val="bullet"/>
      <w:lvlText w:val="o"/>
      <w:lvlJc w:val="left"/>
      <w:pPr>
        <w:ind w:left="5400" w:hanging="360"/>
      </w:pPr>
      <w:rPr>
        <w:rFonts w:ascii="Courier New" w:hAnsi="Courier New" w:hint="default"/>
      </w:rPr>
    </w:lvl>
    <w:lvl w:ilvl="8" w:tplc="5F0836E6">
      <w:start w:val="1"/>
      <w:numFmt w:val="bullet"/>
      <w:lvlText w:val=""/>
      <w:lvlJc w:val="left"/>
      <w:pPr>
        <w:ind w:left="6120" w:hanging="360"/>
      </w:pPr>
      <w:rPr>
        <w:rFonts w:ascii="Wingdings" w:hAnsi="Wingdings" w:hint="default"/>
      </w:rPr>
    </w:lvl>
  </w:abstractNum>
  <w:abstractNum w:abstractNumId="10"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3669"/>
    <w:multiLevelType w:val="hybridMultilevel"/>
    <w:tmpl w:val="306E5E46"/>
    <w:lvl w:ilvl="0" w:tplc="0AEE962C">
      <w:start w:val="1"/>
      <w:numFmt w:val="bullet"/>
      <w:lvlText w:val="-"/>
      <w:lvlJc w:val="left"/>
      <w:pPr>
        <w:ind w:left="720" w:hanging="360"/>
      </w:pPr>
      <w:rPr>
        <w:rFonts w:ascii="Aptos" w:hAnsi="Aptos" w:hint="default"/>
      </w:rPr>
    </w:lvl>
    <w:lvl w:ilvl="1" w:tplc="B1FC85BA">
      <w:start w:val="1"/>
      <w:numFmt w:val="bullet"/>
      <w:lvlText w:val="o"/>
      <w:lvlJc w:val="left"/>
      <w:pPr>
        <w:ind w:left="1440" w:hanging="360"/>
      </w:pPr>
      <w:rPr>
        <w:rFonts w:ascii="Courier New" w:hAnsi="Courier New" w:hint="default"/>
      </w:rPr>
    </w:lvl>
    <w:lvl w:ilvl="2" w:tplc="D2FC8F9A">
      <w:start w:val="1"/>
      <w:numFmt w:val="bullet"/>
      <w:lvlText w:val=""/>
      <w:lvlJc w:val="left"/>
      <w:pPr>
        <w:ind w:left="2160" w:hanging="360"/>
      </w:pPr>
      <w:rPr>
        <w:rFonts w:ascii="Wingdings" w:hAnsi="Wingdings" w:hint="default"/>
      </w:rPr>
    </w:lvl>
    <w:lvl w:ilvl="3" w:tplc="7CBA85B2">
      <w:start w:val="1"/>
      <w:numFmt w:val="bullet"/>
      <w:lvlText w:val=""/>
      <w:lvlJc w:val="left"/>
      <w:pPr>
        <w:ind w:left="2880" w:hanging="360"/>
      </w:pPr>
      <w:rPr>
        <w:rFonts w:ascii="Symbol" w:hAnsi="Symbol" w:hint="default"/>
      </w:rPr>
    </w:lvl>
    <w:lvl w:ilvl="4" w:tplc="65A00D32">
      <w:start w:val="1"/>
      <w:numFmt w:val="bullet"/>
      <w:lvlText w:val="o"/>
      <w:lvlJc w:val="left"/>
      <w:pPr>
        <w:ind w:left="3600" w:hanging="360"/>
      </w:pPr>
      <w:rPr>
        <w:rFonts w:ascii="Courier New" w:hAnsi="Courier New" w:hint="default"/>
      </w:rPr>
    </w:lvl>
    <w:lvl w:ilvl="5" w:tplc="B5E214B2">
      <w:start w:val="1"/>
      <w:numFmt w:val="bullet"/>
      <w:lvlText w:val=""/>
      <w:lvlJc w:val="left"/>
      <w:pPr>
        <w:ind w:left="4320" w:hanging="360"/>
      </w:pPr>
      <w:rPr>
        <w:rFonts w:ascii="Wingdings" w:hAnsi="Wingdings" w:hint="default"/>
      </w:rPr>
    </w:lvl>
    <w:lvl w:ilvl="6" w:tplc="47FC20D4">
      <w:start w:val="1"/>
      <w:numFmt w:val="bullet"/>
      <w:lvlText w:val=""/>
      <w:lvlJc w:val="left"/>
      <w:pPr>
        <w:ind w:left="5040" w:hanging="360"/>
      </w:pPr>
      <w:rPr>
        <w:rFonts w:ascii="Symbol" w:hAnsi="Symbol" w:hint="default"/>
      </w:rPr>
    </w:lvl>
    <w:lvl w:ilvl="7" w:tplc="D346D3CC">
      <w:start w:val="1"/>
      <w:numFmt w:val="bullet"/>
      <w:lvlText w:val="o"/>
      <w:lvlJc w:val="left"/>
      <w:pPr>
        <w:ind w:left="5760" w:hanging="360"/>
      </w:pPr>
      <w:rPr>
        <w:rFonts w:ascii="Courier New" w:hAnsi="Courier New" w:hint="default"/>
      </w:rPr>
    </w:lvl>
    <w:lvl w:ilvl="8" w:tplc="D35C1694">
      <w:start w:val="1"/>
      <w:numFmt w:val="bullet"/>
      <w:lvlText w:val=""/>
      <w:lvlJc w:val="left"/>
      <w:pPr>
        <w:ind w:left="6480" w:hanging="360"/>
      </w:pPr>
      <w:rPr>
        <w:rFonts w:ascii="Wingdings" w:hAnsi="Wingdings" w:hint="default"/>
      </w:rPr>
    </w:lvl>
  </w:abstractNum>
  <w:abstractNum w:abstractNumId="16" w15:restartNumberingAfterBreak="0">
    <w:nsid w:val="2E5C466F"/>
    <w:multiLevelType w:val="hybridMultilevel"/>
    <w:tmpl w:val="C80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B39F3"/>
    <w:multiLevelType w:val="hybridMultilevel"/>
    <w:tmpl w:val="CE9C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23474"/>
    <w:multiLevelType w:val="hybridMultilevel"/>
    <w:tmpl w:val="41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80F8F"/>
    <w:multiLevelType w:val="hybridMultilevel"/>
    <w:tmpl w:val="5F384CEA"/>
    <w:lvl w:ilvl="0" w:tplc="A5B6B37C">
      <w:start w:val="1"/>
      <w:numFmt w:val="bullet"/>
      <w:lvlText w:val="-"/>
      <w:lvlJc w:val="left"/>
      <w:pPr>
        <w:ind w:left="360" w:hanging="360"/>
      </w:pPr>
      <w:rPr>
        <w:rFonts w:ascii="Aptos" w:hAnsi="Aptos" w:hint="default"/>
      </w:rPr>
    </w:lvl>
    <w:lvl w:ilvl="1" w:tplc="0F96709A">
      <w:start w:val="1"/>
      <w:numFmt w:val="bullet"/>
      <w:lvlText w:val="o"/>
      <w:lvlJc w:val="left"/>
      <w:pPr>
        <w:ind w:left="1080" w:hanging="360"/>
      </w:pPr>
      <w:rPr>
        <w:rFonts w:ascii="Courier New" w:hAnsi="Courier New" w:hint="default"/>
      </w:rPr>
    </w:lvl>
    <w:lvl w:ilvl="2" w:tplc="528643B4">
      <w:start w:val="1"/>
      <w:numFmt w:val="bullet"/>
      <w:lvlText w:val=""/>
      <w:lvlJc w:val="left"/>
      <w:pPr>
        <w:ind w:left="1800" w:hanging="360"/>
      </w:pPr>
      <w:rPr>
        <w:rFonts w:ascii="Wingdings" w:hAnsi="Wingdings" w:hint="default"/>
      </w:rPr>
    </w:lvl>
    <w:lvl w:ilvl="3" w:tplc="CC5215CC">
      <w:start w:val="1"/>
      <w:numFmt w:val="bullet"/>
      <w:lvlText w:val=""/>
      <w:lvlJc w:val="left"/>
      <w:pPr>
        <w:ind w:left="2520" w:hanging="360"/>
      </w:pPr>
      <w:rPr>
        <w:rFonts w:ascii="Symbol" w:hAnsi="Symbol" w:hint="default"/>
      </w:rPr>
    </w:lvl>
    <w:lvl w:ilvl="4" w:tplc="B01E01F8">
      <w:start w:val="1"/>
      <w:numFmt w:val="bullet"/>
      <w:lvlText w:val="o"/>
      <w:lvlJc w:val="left"/>
      <w:pPr>
        <w:ind w:left="3240" w:hanging="360"/>
      </w:pPr>
      <w:rPr>
        <w:rFonts w:ascii="Courier New" w:hAnsi="Courier New" w:hint="default"/>
      </w:rPr>
    </w:lvl>
    <w:lvl w:ilvl="5" w:tplc="C7C698DC">
      <w:start w:val="1"/>
      <w:numFmt w:val="bullet"/>
      <w:lvlText w:val=""/>
      <w:lvlJc w:val="left"/>
      <w:pPr>
        <w:ind w:left="3960" w:hanging="360"/>
      </w:pPr>
      <w:rPr>
        <w:rFonts w:ascii="Wingdings" w:hAnsi="Wingdings" w:hint="default"/>
      </w:rPr>
    </w:lvl>
    <w:lvl w:ilvl="6" w:tplc="9AEAA4EC">
      <w:start w:val="1"/>
      <w:numFmt w:val="bullet"/>
      <w:lvlText w:val=""/>
      <w:lvlJc w:val="left"/>
      <w:pPr>
        <w:ind w:left="4680" w:hanging="360"/>
      </w:pPr>
      <w:rPr>
        <w:rFonts w:ascii="Symbol" w:hAnsi="Symbol" w:hint="default"/>
      </w:rPr>
    </w:lvl>
    <w:lvl w:ilvl="7" w:tplc="8D6CDEF2">
      <w:start w:val="1"/>
      <w:numFmt w:val="bullet"/>
      <w:lvlText w:val="o"/>
      <w:lvlJc w:val="left"/>
      <w:pPr>
        <w:ind w:left="5400" w:hanging="360"/>
      </w:pPr>
      <w:rPr>
        <w:rFonts w:ascii="Courier New" w:hAnsi="Courier New" w:hint="default"/>
      </w:rPr>
    </w:lvl>
    <w:lvl w:ilvl="8" w:tplc="66624426">
      <w:start w:val="1"/>
      <w:numFmt w:val="bullet"/>
      <w:lvlText w:val=""/>
      <w:lvlJc w:val="left"/>
      <w:pPr>
        <w:ind w:left="6120" w:hanging="360"/>
      </w:pPr>
      <w:rPr>
        <w:rFonts w:ascii="Wingdings" w:hAnsi="Wingdings" w:hint="default"/>
      </w:rPr>
    </w:lvl>
  </w:abstractNum>
  <w:abstractNum w:abstractNumId="21" w15:restartNumberingAfterBreak="0">
    <w:nsid w:val="391A4863"/>
    <w:multiLevelType w:val="hybridMultilevel"/>
    <w:tmpl w:val="72FA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A6446"/>
    <w:multiLevelType w:val="hybridMultilevel"/>
    <w:tmpl w:val="1540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A9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BF5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E5904"/>
    <w:multiLevelType w:val="hybridMultilevel"/>
    <w:tmpl w:val="9204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F7785"/>
    <w:multiLevelType w:val="hybridMultilevel"/>
    <w:tmpl w:val="13E4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908D0"/>
    <w:multiLevelType w:val="hybridMultilevel"/>
    <w:tmpl w:val="38D0D126"/>
    <w:lvl w:ilvl="0" w:tplc="020E2A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F1CF7"/>
    <w:multiLevelType w:val="hybridMultilevel"/>
    <w:tmpl w:val="CCCE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25890"/>
    <w:multiLevelType w:val="hybridMultilevel"/>
    <w:tmpl w:val="B07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C4458"/>
    <w:multiLevelType w:val="hybridMultilevel"/>
    <w:tmpl w:val="445A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8" w15:restartNumberingAfterBreak="0">
    <w:nsid w:val="79405E5C"/>
    <w:multiLevelType w:val="hybridMultilevel"/>
    <w:tmpl w:val="9E187E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4B684F"/>
    <w:multiLevelType w:val="hybridMultilevel"/>
    <w:tmpl w:val="19ECE8BC"/>
    <w:lvl w:ilvl="0" w:tplc="3410C124">
      <w:start w:val="1"/>
      <w:numFmt w:val="bullet"/>
      <w:lvlText w:val="-"/>
      <w:lvlJc w:val="left"/>
      <w:pPr>
        <w:ind w:left="360" w:hanging="360"/>
      </w:pPr>
      <w:rPr>
        <w:rFonts w:ascii="Aptos" w:hAnsi="Aptos" w:hint="default"/>
      </w:rPr>
    </w:lvl>
    <w:lvl w:ilvl="1" w:tplc="189EA3D2">
      <w:start w:val="1"/>
      <w:numFmt w:val="bullet"/>
      <w:lvlText w:val="o"/>
      <w:lvlJc w:val="left"/>
      <w:pPr>
        <w:ind w:left="1080" w:hanging="360"/>
      </w:pPr>
      <w:rPr>
        <w:rFonts w:ascii="Courier New" w:hAnsi="Courier New" w:hint="default"/>
      </w:rPr>
    </w:lvl>
    <w:lvl w:ilvl="2" w:tplc="4E103110">
      <w:start w:val="1"/>
      <w:numFmt w:val="bullet"/>
      <w:lvlText w:val=""/>
      <w:lvlJc w:val="left"/>
      <w:pPr>
        <w:ind w:left="1800" w:hanging="360"/>
      </w:pPr>
      <w:rPr>
        <w:rFonts w:ascii="Wingdings" w:hAnsi="Wingdings" w:hint="default"/>
      </w:rPr>
    </w:lvl>
    <w:lvl w:ilvl="3" w:tplc="9D3C73CE">
      <w:start w:val="1"/>
      <w:numFmt w:val="bullet"/>
      <w:lvlText w:val=""/>
      <w:lvlJc w:val="left"/>
      <w:pPr>
        <w:ind w:left="2520" w:hanging="360"/>
      </w:pPr>
      <w:rPr>
        <w:rFonts w:ascii="Symbol" w:hAnsi="Symbol" w:hint="default"/>
      </w:rPr>
    </w:lvl>
    <w:lvl w:ilvl="4" w:tplc="0338E5EC">
      <w:start w:val="1"/>
      <w:numFmt w:val="bullet"/>
      <w:lvlText w:val="o"/>
      <w:lvlJc w:val="left"/>
      <w:pPr>
        <w:ind w:left="3240" w:hanging="360"/>
      </w:pPr>
      <w:rPr>
        <w:rFonts w:ascii="Courier New" w:hAnsi="Courier New" w:hint="default"/>
      </w:rPr>
    </w:lvl>
    <w:lvl w:ilvl="5" w:tplc="11C62B88">
      <w:start w:val="1"/>
      <w:numFmt w:val="bullet"/>
      <w:lvlText w:val=""/>
      <w:lvlJc w:val="left"/>
      <w:pPr>
        <w:ind w:left="3960" w:hanging="360"/>
      </w:pPr>
      <w:rPr>
        <w:rFonts w:ascii="Wingdings" w:hAnsi="Wingdings" w:hint="default"/>
      </w:rPr>
    </w:lvl>
    <w:lvl w:ilvl="6" w:tplc="8648F254">
      <w:start w:val="1"/>
      <w:numFmt w:val="bullet"/>
      <w:lvlText w:val=""/>
      <w:lvlJc w:val="left"/>
      <w:pPr>
        <w:ind w:left="4680" w:hanging="360"/>
      </w:pPr>
      <w:rPr>
        <w:rFonts w:ascii="Symbol" w:hAnsi="Symbol" w:hint="default"/>
      </w:rPr>
    </w:lvl>
    <w:lvl w:ilvl="7" w:tplc="08946C3A">
      <w:start w:val="1"/>
      <w:numFmt w:val="bullet"/>
      <w:lvlText w:val="o"/>
      <w:lvlJc w:val="left"/>
      <w:pPr>
        <w:ind w:left="5400" w:hanging="360"/>
      </w:pPr>
      <w:rPr>
        <w:rFonts w:ascii="Courier New" w:hAnsi="Courier New" w:hint="default"/>
      </w:rPr>
    </w:lvl>
    <w:lvl w:ilvl="8" w:tplc="8A323410">
      <w:start w:val="1"/>
      <w:numFmt w:val="bullet"/>
      <w:lvlText w:val=""/>
      <w:lvlJc w:val="left"/>
      <w:pPr>
        <w:ind w:left="6120" w:hanging="360"/>
      </w:pPr>
      <w:rPr>
        <w:rFonts w:ascii="Wingdings" w:hAnsi="Wingdings" w:hint="default"/>
      </w:rPr>
    </w:lvl>
  </w:abstractNum>
  <w:abstractNum w:abstractNumId="40" w15:restartNumberingAfterBreak="0">
    <w:nsid w:val="7AD805F1"/>
    <w:multiLevelType w:val="hybridMultilevel"/>
    <w:tmpl w:val="472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A3211"/>
    <w:multiLevelType w:val="hybridMultilevel"/>
    <w:tmpl w:val="065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14871"/>
    <w:multiLevelType w:val="hybridMultilevel"/>
    <w:tmpl w:val="D5B4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D27F2"/>
    <w:multiLevelType w:val="hybridMultilevel"/>
    <w:tmpl w:val="709C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198469">
    <w:abstractNumId w:val="9"/>
  </w:num>
  <w:num w:numId="2" w16cid:durableId="1346398870">
    <w:abstractNumId w:val="39"/>
  </w:num>
  <w:num w:numId="3" w16cid:durableId="1005591623">
    <w:abstractNumId w:val="6"/>
  </w:num>
  <w:num w:numId="4" w16cid:durableId="2042708037">
    <w:abstractNumId w:val="20"/>
  </w:num>
  <w:num w:numId="5" w16cid:durableId="1336492551">
    <w:abstractNumId w:val="15"/>
  </w:num>
  <w:num w:numId="6" w16cid:durableId="1144617406">
    <w:abstractNumId w:val="10"/>
  </w:num>
  <w:num w:numId="7" w16cid:durableId="998390119">
    <w:abstractNumId w:val="11"/>
  </w:num>
  <w:num w:numId="8" w16cid:durableId="1751923724">
    <w:abstractNumId w:val="33"/>
  </w:num>
  <w:num w:numId="9" w16cid:durableId="1521504913">
    <w:abstractNumId w:val="7"/>
  </w:num>
  <w:num w:numId="10" w16cid:durableId="1442341739">
    <w:abstractNumId w:val="2"/>
  </w:num>
  <w:num w:numId="11" w16cid:durableId="973019636">
    <w:abstractNumId w:val="14"/>
  </w:num>
  <w:num w:numId="12" w16cid:durableId="1296569688">
    <w:abstractNumId w:val="13"/>
  </w:num>
  <w:num w:numId="13" w16cid:durableId="227421219">
    <w:abstractNumId w:val="12"/>
  </w:num>
  <w:num w:numId="14" w16cid:durableId="1809322660">
    <w:abstractNumId w:val="35"/>
  </w:num>
  <w:num w:numId="15" w16cid:durableId="1463157627">
    <w:abstractNumId w:val="34"/>
  </w:num>
  <w:num w:numId="16" w16cid:durableId="629283067">
    <w:abstractNumId w:val="4"/>
  </w:num>
  <w:num w:numId="17" w16cid:durableId="51736255">
    <w:abstractNumId w:val="30"/>
  </w:num>
  <w:num w:numId="18" w16cid:durableId="525562760">
    <w:abstractNumId w:val="36"/>
  </w:num>
  <w:num w:numId="19" w16cid:durableId="732432097">
    <w:abstractNumId w:val="5"/>
  </w:num>
  <w:num w:numId="20" w16cid:durableId="474638591">
    <w:abstractNumId w:val="25"/>
  </w:num>
  <w:num w:numId="21" w16cid:durableId="1822621896">
    <w:abstractNumId w:val="17"/>
  </w:num>
  <w:num w:numId="22" w16cid:durableId="887494546">
    <w:abstractNumId w:val="37"/>
  </w:num>
  <w:num w:numId="23" w16cid:durableId="1241524575">
    <w:abstractNumId w:val="29"/>
  </w:num>
  <w:num w:numId="24" w16cid:durableId="210457681">
    <w:abstractNumId w:val="28"/>
  </w:num>
  <w:num w:numId="25" w16cid:durableId="832183820">
    <w:abstractNumId w:val="24"/>
  </w:num>
  <w:num w:numId="26" w16cid:durableId="1006396477">
    <w:abstractNumId w:val="22"/>
  </w:num>
  <w:num w:numId="27" w16cid:durableId="855115020">
    <w:abstractNumId w:val="23"/>
  </w:num>
  <w:num w:numId="28" w16cid:durableId="1051610153">
    <w:abstractNumId w:val="42"/>
  </w:num>
  <w:num w:numId="29" w16cid:durableId="15037080">
    <w:abstractNumId w:val="1"/>
  </w:num>
  <w:num w:numId="30" w16cid:durableId="156773790">
    <w:abstractNumId w:val="0"/>
  </w:num>
  <w:num w:numId="31" w16cid:durableId="1478107219">
    <w:abstractNumId w:val="31"/>
  </w:num>
  <w:num w:numId="32" w16cid:durableId="601301025">
    <w:abstractNumId w:val="32"/>
  </w:num>
  <w:num w:numId="33" w16cid:durableId="1018846365">
    <w:abstractNumId w:val="38"/>
  </w:num>
  <w:num w:numId="34" w16cid:durableId="1201740979">
    <w:abstractNumId w:val="18"/>
  </w:num>
  <w:num w:numId="35" w16cid:durableId="222571779">
    <w:abstractNumId w:val="41"/>
  </w:num>
  <w:num w:numId="36" w16cid:durableId="2129813955">
    <w:abstractNumId w:val="16"/>
  </w:num>
  <w:num w:numId="37" w16cid:durableId="1334340227">
    <w:abstractNumId w:val="3"/>
  </w:num>
  <w:num w:numId="38" w16cid:durableId="1005283858">
    <w:abstractNumId w:val="43"/>
  </w:num>
  <w:num w:numId="39" w16cid:durableId="399520465">
    <w:abstractNumId w:val="19"/>
  </w:num>
  <w:num w:numId="40" w16cid:durableId="801270976">
    <w:abstractNumId w:val="27"/>
  </w:num>
  <w:num w:numId="41" w16cid:durableId="822048091">
    <w:abstractNumId w:val="8"/>
  </w:num>
  <w:num w:numId="42" w16cid:durableId="2033798954">
    <w:abstractNumId w:val="26"/>
  </w:num>
  <w:num w:numId="43" w16cid:durableId="1493451851">
    <w:abstractNumId w:val="21"/>
  </w:num>
  <w:num w:numId="44" w16cid:durableId="11773062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10DCE"/>
    <w:rsid w:val="00027F7D"/>
    <w:rsid w:val="00031BDD"/>
    <w:rsid w:val="0003613D"/>
    <w:rsid w:val="00037F47"/>
    <w:rsid w:val="0004280A"/>
    <w:rsid w:val="0004450A"/>
    <w:rsid w:val="00051C04"/>
    <w:rsid w:val="000544BD"/>
    <w:rsid w:val="00061CE1"/>
    <w:rsid w:val="000638FD"/>
    <w:rsid w:val="000721B0"/>
    <w:rsid w:val="00073921"/>
    <w:rsid w:val="00076CC2"/>
    <w:rsid w:val="000810FF"/>
    <w:rsid w:val="00082BF7"/>
    <w:rsid w:val="000844E4"/>
    <w:rsid w:val="00084BDD"/>
    <w:rsid w:val="0008707E"/>
    <w:rsid w:val="00093AB2"/>
    <w:rsid w:val="00094F15"/>
    <w:rsid w:val="000970F8"/>
    <w:rsid w:val="00097C61"/>
    <w:rsid w:val="000A120D"/>
    <w:rsid w:val="000A6BDB"/>
    <w:rsid w:val="000C0E26"/>
    <w:rsid w:val="000D14D7"/>
    <w:rsid w:val="000D28A5"/>
    <w:rsid w:val="000D3178"/>
    <w:rsid w:val="000D4DCB"/>
    <w:rsid w:val="000D64BB"/>
    <w:rsid w:val="0012378C"/>
    <w:rsid w:val="001254E7"/>
    <w:rsid w:val="0013125F"/>
    <w:rsid w:val="00144038"/>
    <w:rsid w:val="00144AE1"/>
    <w:rsid w:val="00144BE1"/>
    <w:rsid w:val="001478B7"/>
    <w:rsid w:val="0016536C"/>
    <w:rsid w:val="00174930"/>
    <w:rsid w:val="00187E5C"/>
    <w:rsid w:val="00190090"/>
    <w:rsid w:val="001A3526"/>
    <w:rsid w:val="001A69D8"/>
    <w:rsid w:val="001B1A72"/>
    <w:rsid w:val="001B4604"/>
    <w:rsid w:val="001C3551"/>
    <w:rsid w:val="001E26CA"/>
    <w:rsid w:val="001E39F2"/>
    <w:rsid w:val="001E4541"/>
    <w:rsid w:val="001F4E70"/>
    <w:rsid w:val="0021643D"/>
    <w:rsid w:val="002167BA"/>
    <w:rsid w:val="00217445"/>
    <w:rsid w:val="002204FB"/>
    <w:rsid w:val="00221F2F"/>
    <w:rsid w:val="00223C25"/>
    <w:rsid w:val="00226805"/>
    <w:rsid w:val="00227A05"/>
    <w:rsid w:val="00231729"/>
    <w:rsid w:val="0023285B"/>
    <w:rsid w:val="00235381"/>
    <w:rsid w:val="002369B7"/>
    <w:rsid w:val="00242431"/>
    <w:rsid w:val="00244B57"/>
    <w:rsid w:val="00253772"/>
    <w:rsid w:val="00254B66"/>
    <w:rsid w:val="002554AC"/>
    <w:rsid w:val="00256D4C"/>
    <w:rsid w:val="00270494"/>
    <w:rsid w:val="00273B31"/>
    <w:rsid w:val="00275166"/>
    <w:rsid w:val="00275B0D"/>
    <w:rsid w:val="00284A6D"/>
    <w:rsid w:val="00286C72"/>
    <w:rsid w:val="00292399"/>
    <w:rsid w:val="00292C70"/>
    <w:rsid w:val="002930C0"/>
    <w:rsid w:val="002931ED"/>
    <w:rsid w:val="00295217"/>
    <w:rsid w:val="00295AD4"/>
    <w:rsid w:val="00296E7B"/>
    <w:rsid w:val="002A2940"/>
    <w:rsid w:val="002A3822"/>
    <w:rsid w:val="002A62EC"/>
    <w:rsid w:val="002B41B1"/>
    <w:rsid w:val="002B51C8"/>
    <w:rsid w:val="002B5B68"/>
    <w:rsid w:val="002B652D"/>
    <w:rsid w:val="002C4E68"/>
    <w:rsid w:val="002D21DF"/>
    <w:rsid w:val="002D487B"/>
    <w:rsid w:val="002D576F"/>
    <w:rsid w:val="002E4D58"/>
    <w:rsid w:val="002F7C21"/>
    <w:rsid w:val="0030559C"/>
    <w:rsid w:val="00307D8F"/>
    <w:rsid w:val="00317DF7"/>
    <w:rsid w:val="0032103E"/>
    <w:rsid w:val="003224C1"/>
    <w:rsid w:val="00324754"/>
    <w:rsid w:val="00354AE6"/>
    <w:rsid w:val="0036482F"/>
    <w:rsid w:val="00373D78"/>
    <w:rsid w:val="0038653B"/>
    <w:rsid w:val="00387F7E"/>
    <w:rsid w:val="00394059"/>
    <w:rsid w:val="003A7BE4"/>
    <w:rsid w:val="003B266C"/>
    <w:rsid w:val="003B2E75"/>
    <w:rsid w:val="003B75DF"/>
    <w:rsid w:val="003B76B1"/>
    <w:rsid w:val="003C7CE4"/>
    <w:rsid w:val="003D0FC0"/>
    <w:rsid w:val="003D17EE"/>
    <w:rsid w:val="003D2ACF"/>
    <w:rsid w:val="003D3EFC"/>
    <w:rsid w:val="003E6B9A"/>
    <w:rsid w:val="003F0E83"/>
    <w:rsid w:val="003F2E8C"/>
    <w:rsid w:val="003F727A"/>
    <w:rsid w:val="00403352"/>
    <w:rsid w:val="00403B25"/>
    <w:rsid w:val="0041637C"/>
    <w:rsid w:val="00420D40"/>
    <w:rsid w:val="00424A2A"/>
    <w:rsid w:val="00427E5D"/>
    <w:rsid w:val="0043154F"/>
    <w:rsid w:val="0043333F"/>
    <w:rsid w:val="00441CFB"/>
    <w:rsid w:val="00446ABC"/>
    <w:rsid w:val="00450FDE"/>
    <w:rsid w:val="00451756"/>
    <w:rsid w:val="004523EC"/>
    <w:rsid w:val="0045414F"/>
    <w:rsid w:val="0046236F"/>
    <w:rsid w:val="00472D05"/>
    <w:rsid w:val="004735E2"/>
    <w:rsid w:val="00475983"/>
    <w:rsid w:val="00484A12"/>
    <w:rsid w:val="00487535"/>
    <w:rsid w:val="0049235E"/>
    <w:rsid w:val="00492C24"/>
    <w:rsid w:val="004A1BD3"/>
    <w:rsid w:val="004A3CAF"/>
    <w:rsid w:val="004D1FB9"/>
    <w:rsid w:val="004E1DB3"/>
    <w:rsid w:val="004E7399"/>
    <w:rsid w:val="004F1A27"/>
    <w:rsid w:val="004F6330"/>
    <w:rsid w:val="00501D94"/>
    <w:rsid w:val="00503EE3"/>
    <w:rsid w:val="005056D3"/>
    <w:rsid w:val="005207DB"/>
    <w:rsid w:val="00520936"/>
    <w:rsid w:val="00525120"/>
    <w:rsid w:val="0053254C"/>
    <w:rsid w:val="005373F7"/>
    <w:rsid w:val="00537C32"/>
    <w:rsid w:val="00540754"/>
    <w:rsid w:val="0055280A"/>
    <w:rsid w:val="0055616B"/>
    <w:rsid w:val="0056007E"/>
    <w:rsid w:val="00561D9E"/>
    <w:rsid w:val="005709A1"/>
    <w:rsid w:val="00572CF7"/>
    <w:rsid w:val="00593CD7"/>
    <w:rsid w:val="005941C7"/>
    <w:rsid w:val="005A4A5C"/>
    <w:rsid w:val="005B643A"/>
    <w:rsid w:val="005D04CF"/>
    <w:rsid w:val="005D33BF"/>
    <w:rsid w:val="005D6746"/>
    <w:rsid w:val="005E68A4"/>
    <w:rsid w:val="005E6935"/>
    <w:rsid w:val="005F13A6"/>
    <w:rsid w:val="005F6BD8"/>
    <w:rsid w:val="00602EA2"/>
    <w:rsid w:val="00604215"/>
    <w:rsid w:val="00610598"/>
    <w:rsid w:val="00616148"/>
    <w:rsid w:val="00627549"/>
    <w:rsid w:val="00636118"/>
    <w:rsid w:val="00636290"/>
    <w:rsid w:val="00646572"/>
    <w:rsid w:val="00661AFD"/>
    <w:rsid w:val="00663EE1"/>
    <w:rsid w:val="006718B8"/>
    <w:rsid w:val="006741E5"/>
    <w:rsid w:val="00685F90"/>
    <w:rsid w:val="00687D47"/>
    <w:rsid w:val="006A2812"/>
    <w:rsid w:val="006B3C37"/>
    <w:rsid w:val="006C3FAC"/>
    <w:rsid w:val="006C4E72"/>
    <w:rsid w:val="006D3961"/>
    <w:rsid w:val="006D4B9A"/>
    <w:rsid w:val="006E0FD2"/>
    <w:rsid w:val="006E3ED8"/>
    <w:rsid w:val="006E72D5"/>
    <w:rsid w:val="006F0224"/>
    <w:rsid w:val="006F1459"/>
    <w:rsid w:val="00730C5F"/>
    <w:rsid w:val="007353D5"/>
    <w:rsid w:val="007536FD"/>
    <w:rsid w:val="0075449E"/>
    <w:rsid w:val="007603C5"/>
    <w:rsid w:val="00766FC7"/>
    <w:rsid w:val="00767B1D"/>
    <w:rsid w:val="00776F0F"/>
    <w:rsid w:val="007777A4"/>
    <w:rsid w:val="0078348D"/>
    <w:rsid w:val="00783BCF"/>
    <w:rsid w:val="00786AE7"/>
    <w:rsid w:val="00794174"/>
    <w:rsid w:val="007A38A9"/>
    <w:rsid w:val="007B7FF0"/>
    <w:rsid w:val="007C0D17"/>
    <w:rsid w:val="007C4417"/>
    <w:rsid w:val="007D4170"/>
    <w:rsid w:val="007D607D"/>
    <w:rsid w:val="007E5D01"/>
    <w:rsid w:val="007E6D7B"/>
    <w:rsid w:val="007F0047"/>
    <w:rsid w:val="007F64E8"/>
    <w:rsid w:val="00803031"/>
    <w:rsid w:val="008056C7"/>
    <w:rsid w:val="00807B35"/>
    <w:rsid w:val="008103A2"/>
    <w:rsid w:val="0081547F"/>
    <w:rsid w:val="008170B3"/>
    <w:rsid w:val="0081752B"/>
    <w:rsid w:val="008218B2"/>
    <w:rsid w:val="0082300B"/>
    <w:rsid w:val="0083468C"/>
    <w:rsid w:val="00837939"/>
    <w:rsid w:val="00840F13"/>
    <w:rsid w:val="0085166E"/>
    <w:rsid w:val="00856343"/>
    <w:rsid w:val="00860C13"/>
    <w:rsid w:val="00870499"/>
    <w:rsid w:val="00874601"/>
    <w:rsid w:val="008776D8"/>
    <w:rsid w:val="008839AA"/>
    <w:rsid w:val="008842C3"/>
    <w:rsid w:val="00885CFE"/>
    <w:rsid w:val="00890F44"/>
    <w:rsid w:val="00894A55"/>
    <w:rsid w:val="008A29BB"/>
    <w:rsid w:val="008A625F"/>
    <w:rsid w:val="008A6413"/>
    <w:rsid w:val="008A7ECB"/>
    <w:rsid w:val="008B62AF"/>
    <w:rsid w:val="008C097C"/>
    <w:rsid w:val="008C49D3"/>
    <w:rsid w:val="008C4E26"/>
    <w:rsid w:val="008E34C9"/>
    <w:rsid w:val="008F5D0F"/>
    <w:rsid w:val="00906250"/>
    <w:rsid w:val="0092543F"/>
    <w:rsid w:val="00934E15"/>
    <w:rsid w:val="00935DD0"/>
    <w:rsid w:val="00937799"/>
    <w:rsid w:val="009447F4"/>
    <w:rsid w:val="00945811"/>
    <w:rsid w:val="00950585"/>
    <w:rsid w:val="00950CC2"/>
    <w:rsid w:val="00956416"/>
    <w:rsid w:val="00964934"/>
    <w:rsid w:val="009676F5"/>
    <w:rsid w:val="00971968"/>
    <w:rsid w:val="00973845"/>
    <w:rsid w:val="00974381"/>
    <w:rsid w:val="00974C24"/>
    <w:rsid w:val="00981433"/>
    <w:rsid w:val="00995E89"/>
    <w:rsid w:val="00996428"/>
    <w:rsid w:val="009A50F8"/>
    <w:rsid w:val="009A7725"/>
    <w:rsid w:val="009B1EF9"/>
    <w:rsid w:val="009B3A18"/>
    <w:rsid w:val="009B7246"/>
    <w:rsid w:val="009B777B"/>
    <w:rsid w:val="009D0C9D"/>
    <w:rsid w:val="009D669D"/>
    <w:rsid w:val="009F0C34"/>
    <w:rsid w:val="009F2021"/>
    <w:rsid w:val="00A127B4"/>
    <w:rsid w:val="00A3572F"/>
    <w:rsid w:val="00A42268"/>
    <w:rsid w:val="00A441D1"/>
    <w:rsid w:val="00A553DC"/>
    <w:rsid w:val="00A560C7"/>
    <w:rsid w:val="00A65002"/>
    <w:rsid w:val="00A70C09"/>
    <w:rsid w:val="00A7344D"/>
    <w:rsid w:val="00A868E4"/>
    <w:rsid w:val="00A87674"/>
    <w:rsid w:val="00A91519"/>
    <w:rsid w:val="00A92441"/>
    <w:rsid w:val="00A935F4"/>
    <w:rsid w:val="00A97851"/>
    <w:rsid w:val="00AA327D"/>
    <w:rsid w:val="00AB57CE"/>
    <w:rsid w:val="00AC6C4F"/>
    <w:rsid w:val="00AD076F"/>
    <w:rsid w:val="00AD30BD"/>
    <w:rsid w:val="00AF1B01"/>
    <w:rsid w:val="00AF3E74"/>
    <w:rsid w:val="00B00CF1"/>
    <w:rsid w:val="00B01CA9"/>
    <w:rsid w:val="00B1486F"/>
    <w:rsid w:val="00B1614A"/>
    <w:rsid w:val="00B16F69"/>
    <w:rsid w:val="00B205BF"/>
    <w:rsid w:val="00B24CDF"/>
    <w:rsid w:val="00B302A9"/>
    <w:rsid w:val="00B33775"/>
    <w:rsid w:val="00B34C64"/>
    <w:rsid w:val="00B46E0B"/>
    <w:rsid w:val="00B52746"/>
    <w:rsid w:val="00B56B9E"/>
    <w:rsid w:val="00B63820"/>
    <w:rsid w:val="00B8057E"/>
    <w:rsid w:val="00B80C8F"/>
    <w:rsid w:val="00B81918"/>
    <w:rsid w:val="00B84ADA"/>
    <w:rsid w:val="00B9084C"/>
    <w:rsid w:val="00B92B58"/>
    <w:rsid w:val="00B95368"/>
    <w:rsid w:val="00BA72B8"/>
    <w:rsid w:val="00BA7EB8"/>
    <w:rsid w:val="00BB2F0E"/>
    <w:rsid w:val="00BB4CFB"/>
    <w:rsid w:val="00BB570E"/>
    <w:rsid w:val="00BC2A25"/>
    <w:rsid w:val="00BC5221"/>
    <w:rsid w:val="00BC5D86"/>
    <w:rsid w:val="00BC75AD"/>
    <w:rsid w:val="00BD1119"/>
    <w:rsid w:val="00BD1641"/>
    <w:rsid w:val="00BD1E8A"/>
    <w:rsid w:val="00BD5AD2"/>
    <w:rsid w:val="00BD6C0D"/>
    <w:rsid w:val="00BE5B16"/>
    <w:rsid w:val="00C00FC0"/>
    <w:rsid w:val="00C06105"/>
    <w:rsid w:val="00C126CC"/>
    <w:rsid w:val="00C17883"/>
    <w:rsid w:val="00C20308"/>
    <w:rsid w:val="00C20E9F"/>
    <w:rsid w:val="00C278D4"/>
    <w:rsid w:val="00C27C9A"/>
    <w:rsid w:val="00C40236"/>
    <w:rsid w:val="00C4652F"/>
    <w:rsid w:val="00C47A34"/>
    <w:rsid w:val="00C5035B"/>
    <w:rsid w:val="00C50922"/>
    <w:rsid w:val="00C50933"/>
    <w:rsid w:val="00C52B27"/>
    <w:rsid w:val="00C66B84"/>
    <w:rsid w:val="00C66E50"/>
    <w:rsid w:val="00CA2087"/>
    <w:rsid w:val="00CB4AB8"/>
    <w:rsid w:val="00CB5072"/>
    <w:rsid w:val="00CB65AB"/>
    <w:rsid w:val="00CC329F"/>
    <w:rsid w:val="00CC4D1D"/>
    <w:rsid w:val="00CC75FE"/>
    <w:rsid w:val="00CD6F80"/>
    <w:rsid w:val="00CF03ED"/>
    <w:rsid w:val="00CF2A59"/>
    <w:rsid w:val="00CF7C76"/>
    <w:rsid w:val="00D124A7"/>
    <w:rsid w:val="00D17302"/>
    <w:rsid w:val="00D21EDE"/>
    <w:rsid w:val="00D2396B"/>
    <w:rsid w:val="00D247A2"/>
    <w:rsid w:val="00D25957"/>
    <w:rsid w:val="00D27A34"/>
    <w:rsid w:val="00D30812"/>
    <w:rsid w:val="00D4054B"/>
    <w:rsid w:val="00D407E9"/>
    <w:rsid w:val="00D41BF2"/>
    <w:rsid w:val="00D4613A"/>
    <w:rsid w:val="00D514B2"/>
    <w:rsid w:val="00D53399"/>
    <w:rsid w:val="00D60FC8"/>
    <w:rsid w:val="00D63C78"/>
    <w:rsid w:val="00D6496B"/>
    <w:rsid w:val="00D749CF"/>
    <w:rsid w:val="00D83424"/>
    <w:rsid w:val="00D85268"/>
    <w:rsid w:val="00DA1202"/>
    <w:rsid w:val="00DA1569"/>
    <w:rsid w:val="00DA45E4"/>
    <w:rsid w:val="00DA5E5A"/>
    <w:rsid w:val="00DA5E9B"/>
    <w:rsid w:val="00DA6F23"/>
    <w:rsid w:val="00DB0100"/>
    <w:rsid w:val="00DB1668"/>
    <w:rsid w:val="00DB7089"/>
    <w:rsid w:val="00DC5A52"/>
    <w:rsid w:val="00DD6121"/>
    <w:rsid w:val="00DE2EEC"/>
    <w:rsid w:val="00DE594B"/>
    <w:rsid w:val="00DE62E0"/>
    <w:rsid w:val="00DE721A"/>
    <w:rsid w:val="00DF007F"/>
    <w:rsid w:val="00DF092A"/>
    <w:rsid w:val="00DF299A"/>
    <w:rsid w:val="00E01236"/>
    <w:rsid w:val="00E014EE"/>
    <w:rsid w:val="00E033AE"/>
    <w:rsid w:val="00E105EE"/>
    <w:rsid w:val="00E14F58"/>
    <w:rsid w:val="00E2329F"/>
    <w:rsid w:val="00E24A95"/>
    <w:rsid w:val="00E26228"/>
    <w:rsid w:val="00E33977"/>
    <w:rsid w:val="00E37C63"/>
    <w:rsid w:val="00E4040E"/>
    <w:rsid w:val="00E50082"/>
    <w:rsid w:val="00E56053"/>
    <w:rsid w:val="00E57039"/>
    <w:rsid w:val="00E6353D"/>
    <w:rsid w:val="00E66DDC"/>
    <w:rsid w:val="00E70997"/>
    <w:rsid w:val="00E86127"/>
    <w:rsid w:val="00E91FB2"/>
    <w:rsid w:val="00E944E1"/>
    <w:rsid w:val="00E95727"/>
    <w:rsid w:val="00EA0298"/>
    <w:rsid w:val="00EA705D"/>
    <w:rsid w:val="00EB358B"/>
    <w:rsid w:val="00EB71B8"/>
    <w:rsid w:val="00EB7346"/>
    <w:rsid w:val="00EC15D2"/>
    <w:rsid w:val="00EC6DEF"/>
    <w:rsid w:val="00EC7359"/>
    <w:rsid w:val="00ED05DA"/>
    <w:rsid w:val="00ED6BF6"/>
    <w:rsid w:val="00ED7BC8"/>
    <w:rsid w:val="00F00BB1"/>
    <w:rsid w:val="00F01770"/>
    <w:rsid w:val="00F046A7"/>
    <w:rsid w:val="00F115B2"/>
    <w:rsid w:val="00F12B83"/>
    <w:rsid w:val="00F153E7"/>
    <w:rsid w:val="00F2331B"/>
    <w:rsid w:val="00F25D9C"/>
    <w:rsid w:val="00F322D2"/>
    <w:rsid w:val="00F34011"/>
    <w:rsid w:val="00F35D25"/>
    <w:rsid w:val="00F401A4"/>
    <w:rsid w:val="00F415A5"/>
    <w:rsid w:val="00F514E7"/>
    <w:rsid w:val="00F51B57"/>
    <w:rsid w:val="00F53111"/>
    <w:rsid w:val="00F55DC7"/>
    <w:rsid w:val="00F654B3"/>
    <w:rsid w:val="00F71889"/>
    <w:rsid w:val="00F778D0"/>
    <w:rsid w:val="00F83B36"/>
    <w:rsid w:val="00F9092A"/>
    <w:rsid w:val="00F94571"/>
    <w:rsid w:val="00FA1DA7"/>
    <w:rsid w:val="00FA2CA3"/>
    <w:rsid w:val="00FB2612"/>
    <w:rsid w:val="00FB63B8"/>
    <w:rsid w:val="00FC04C9"/>
    <w:rsid w:val="00FD5E16"/>
    <w:rsid w:val="00FE660F"/>
    <w:rsid w:val="00FF15F6"/>
    <w:rsid w:val="00FF43B7"/>
    <w:rsid w:val="00FF4B51"/>
    <w:rsid w:val="00FF6711"/>
    <w:rsid w:val="023C17B7"/>
    <w:rsid w:val="037BDE99"/>
    <w:rsid w:val="09358BC3"/>
    <w:rsid w:val="0A6D03C2"/>
    <w:rsid w:val="0D02FA8E"/>
    <w:rsid w:val="1111C3AF"/>
    <w:rsid w:val="113FF907"/>
    <w:rsid w:val="11609D26"/>
    <w:rsid w:val="1244BB8C"/>
    <w:rsid w:val="144578D9"/>
    <w:rsid w:val="15F10957"/>
    <w:rsid w:val="1879C673"/>
    <w:rsid w:val="1A501533"/>
    <w:rsid w:val="1C353F64"/>
    <w:rsid w:val="1C99D66B"/>
    <w:rsid w:val="1D1E8A5B"/>
    <w:rsid w:val="20B6D958"/>
    <w:rsid w:val="22705098"/>
    <w:rsid w:val="25C64445"/>
    <w:rsid w:val="27759BB5"/>
    <w:rsid w:val="28A0D051"/>
    <w:rsid w:val="28AA2028"/>
    <w:rsid w:val="2ABEDBD4"/>
    <w:rsid w:val="309C09B0"/>
    <w:rsid w:val="31133F41"/>
    <w:rsid w:val="35D7CB9A"/>
    <w:rsid w:val="36CCE00A"/>
    <w:rsid w:val="373E221E"/>
    <w:rsid w:val="3833800D"/>
    <w:rsid w:val="3ACA53AF"/>
    <w:rsid w:val="3D65972B"/>
    <w:rsid w:val="416D93D8"/>
    <w:rsid w:val="4173DA90"/>
    <w:rsid w:val="42D89EB9"/>
    <w:rsid w:val="43B76DFA"/>
    <w:rsid w:val="44AE424F"/>
    <w:rsid w:val="46D08E57"/>
    <w:rsid w:val="492FF288"/>
    <w:rsid w:val="49D2F636"/>
    <w:rsid w:val="49D68BFD"/>
    <w:rsid w:val="4C6ABD81"/>
    <w:rsid w:val="4D5A32DE"/>
    <w:rsid w:val="4D800E73"/>
    <w:rsid w:val="4D9021F1"/>
    <w:rsid w:val="4EC859C7"/>
    <w:rsid w:val="4EF1249C"/>
    <w:rsid w:val="5152B94E"/>
    <w:rsid w:val="53EAE000"/>
    <w:rsid w:val="574F50F3"/>
    <w:rsid w:val="59337EAA"/>
    <w:rsid w:val="5B313BE5"/>
    <w:rsid w:val="5D948549"/>
    <w:rsid w:val="5E8504FE"/>
    <w:rsid w:val="5F0B5B22"/>
    <w:rsid w:val="63329A49"/>
    <w:rsid w:val="659EA78B"/>
    <w:rsid w:val="65E1B0D2"/>
    <w:rsid w:val="669F04D3"/>
    <w:rsid w:val="6859AB99"/>
    <w:rsid w:val="6BFD81C5"/>
    <w:rsid w:val="6D84E6DB"/>
    <w:rsid w:val="6FE373B4"/>
    <w:rsid w:val="703F696A"/>
    <w:rsid w:val="7244E4F1"/>
    <w:rsid w:val="73AE214E"/>
    <w:rsid w:val="73C4BB34"/>
    <w:rsid w:val="74BA1251"/>
    <w:rsid w:val="74C2BFE5"/>
    <w:rsid w:val="752546AF"/>
    <w:rsid w:val="77448221"/>
    <w:rsid w:val="7920FD0E"/>
    <w:rsid w:val="7C9B882E"/>
    <w:rsid w:val="7D141394"/>
    <w:rsid w:val="7D1F02F8"/>
    <w:rsid w:val="7EDA1469"/>
    <w:rsid w:val="7F2EC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AA4CD8F-7A17-46AC-A091-7893A1E1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752B"/>
    <w:pPr>
      <w:spacing w:after="0" w:line="240" w:lineRule="auto"/>
    </w:pPr>
  </w:style>
  <w:style w:type="paragraph" w:styleId="CommentSubject">
    <w:name w:val="annotation subject"/>
    <w:basedOn w:val="CommentText"/>
    <w:next w:val="CommentText"/>
    <w:link w:val="CommentSubjectChar"/>
    <w:uiPriority w:val="99"/>
    <w:semiHidden/>
    <w:unhideWhenUsed/>
    <w:rsid w:val="0081752B"/>
    <w:rPr>
      <w:b/>
      <w:bCs/>
    </w:rPr>
  </w:style>
  <w:style w:type="character" w:customStyle="1" w:styleId="CommentSubjectChar">
    <w:name w:val="Comment Subject Char"/>
    <w:basedOn w:val="CommentTextChar"/>
    <w:link w:val="CommentSubject"/>
    <w:uiPriority w:val="99"/>
    <w:semiHidden/>
    <w:rsid w:val="0081752B"/>
    <w:rPr>
      <w:b/>
      <w:bCs/>
      <w:sz w:val="20"/>
      <w:szCs w:val="20"/>
    </w:rPr>
  </w:style>
  <w:style w:type="character" w:styleId="Hyperlink">
    <w:name w:val="Hyperlink"/>
    <w:basedOn w:val="DefaultParagraphFont"/>
    <w:uiPriority w:val="99"/>
    <w:unhideWhenUsed/>
    <w:rsid w:val="00D63C78"/>
    <w:rPr>
      <w:color w:val="0563C1" w:themeColor="hyperlink"/>
      <w:u w:val="single"/>
    </w:rPr>
  </w:style>
  <w:style w:type="paragraph" w:customStyle="1" w:styleId="Default">
    <w:name w:val="Default"/>
    <w:rsid w:val="00885CF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890F4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5414F"/>
    <w:rPr>
      <w:rFonts w:ascii="Times New Roman" w:hAnsi="Times New Roman" w:cs="Times New Roman"/>
      <w:sz w:val="24"/>
      <w:szCs w:val="24"/>
    </w:rPr>
  </w:style>
  <w:style w:type="paragraph" w:styleId="ListParagraph">
    <w:name w:val="List Paragraph"/>
    <w:basedOn w:val="Normal"/>
    <w:uiPriority w:val="34"/>
    <w:qFormat/>
    <w:rsid w:val="005B643A"/>
    <w:pPr>
      <w:ind w:left="720"/>
      <w:contextualSpacing/>
    </w:pPr>
    <w:rPr>
      <w:kern w:val="2"/>
      <w14:ligatures w14:val="standardContextual"/>
    </w:rPr>
  </w:style>
  <w:style w:type="character" w:customStyle="1" w:styleId="NoSpacingChar">
    <w:name w:val="No Spacing Char"/>
    <w:basedOn w:val="DefaultParagraphFont"/>
    <w:link w:val="NoSpacing"/>
    <w:uiPriority w:val="1"/>
    <w:rsid w:val="000D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5476">
      <w:bodyDiv w:val="1"/>
      <w:marLeft w:val="0"/>
      <w:marRight w:val="0"/>
      <w:marTop w:val="0"/>
      <w:marBottom w:val="0"/>
      <w:divBdr>
        <w:top w:val="none" w:sz="0" w:space="0" w:color="auto"/>
        <w:left w:val="none" w:sz="0" w:space="0" w:color="auto"/>
        <w:bottom w:val="none" w:sz="0" w:space="0" w:color="auto"/>
        <w:right w:val="none" w:sz="0" w:space="0" w:color="auto"/>
      </w:divBdr>
    </w:div>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4815250">
          <w:marLeft w:val="0"/>
          <w:marRight w:val="0"/>
          <w:marTop w:val="0"/>
          <w:marBottom w:val="0"/>
          <w:divBdr>
            <w:top w:val="none" w:sz="0" w:space="0" w:color="auto"/>
            <w:left w:val="none" w:sz="0" w:space="0" w:color="auto"/>
            <w:bottom w:val="none" w:sz="0" w:space="0" w:color="auto"/>
            <w:right w:val="none" w:sz="0" w:space="0" w:color="auto"/>
          </w:divBdr>
          <w:divsChild>
            <w:div w:id="744759934">
              <w:marLeft w:val="0"/>
              <w:marRight w:val="0"/>
              <w:marTop w:val="0"/>
              <w:marBottom w:val="0"/>
              <w:divBdr>
                <w:top w:val="none" w:sz="0" w:space="0" w:color="auto"/>
                <w:left w:val="none" w:sz="0" w:space="0" w:color="auto"/>
                <w:bottom w:val="none" w:sz="0" w:space="0" w:color="auto"/>
                <w:right w:val="none" w:sz="0" w:space="0" w:color="auto"/>
              </w:divBdr>
            </w:div>
            <w:div w:id="976569220">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 w:id="203055193">
          <w:marLeft w:val="0"/>
          <w:marRight w:val="0"/>
          <w:marTop w:val="0"/>
          <w:marBottom w:val="0"/>
          <w:divBdr>
            <w:top w:val="none" w:sz="0" w:space="0" w:color="auto"/>
            <w:left w:val="none" w:sz="0" w:space="0" w:color="auto"/>
            <w:bottom w:val="none" w:sz="0" w:space="0" w:color="auto"/>
            <w:right w:val="none" w:sz="0" w:space="0" w:color="auto"/>
          </w:divBdr>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427502402">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025793686">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132021136">
              <w:marLeft w:val="0"/>
              <w:marRight w:val="0"/>
              <w:marTop w:val="0"/>
              <w:marBottom w:val="0"/>
              <w:divBdr>
                <w:top w:val="none" w:sz="0" w:space="0" w:color="auto"/>
                <w:left w:val="none" w:sz="0" w:space="0" w:color="auto"/>
                <w:bottom w:val="none" w:sz="0" w:space="0" w:color="auto"/>
                <w:right w:val="none" w:sz="0" w:space="0" w:color="auto"/>
              </w:divBdr>
            </w:div>
            <w:div w:id="140942107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14483497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 w:id="661858837">
              <w:marLeft w:val="0"/>
              <w:marRight w:val="0"/>
              <w:marTop w:val="0"/>
              <w:marBottom w:val="0"/>
              <w:divBdr>
                <w:top w:val="none" w:sz="0" w:space="0" w:color="auto"/>
                <w:left w:val="none" w:sz="0" w:space="0" w:color="auto"/>
                <w:bottom w:val="none" w:sz="0" w:space="0" w:color="auto"/>
                <w:right w:val="none" w:sz="0" w:space="0" w:color="auto"/>
              </w:divBdr>
            </w:div>
          </w:divsChild>
        </w:div>
        <w:div w:id="1798376900">
          <w:marLeft w:val="0"/>
          <w:marRight w:val="0"/>
          <w:marTop w:val="0"/>
          <w:marBottom w:val="0"/>
          <w:divBdr>
            <w:top w:val="none" w:sz="0" w:space="0" w:color="auto"/>
            <w:left w:val="none" w:sz="0" w:space="0" w:color="auto"/>
            <w:bottom w:val="none" w:sz="0" w:space="0" w:color="auto"/>
            <w:right w:val="none" w:sz="0" w:space="0" w:color="auto"/>
          </w:divBdr>
        </w:div>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 w:id="2097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5272">
      <w:bodyDiv w:val="1"/>
      <w:marLeft w:val="0"/>
      <w:marRight w:val="0"/>
      <w:marTop w:val="0"/>
      <w:marBottom w:val="0"/>
      <w:divBdr>
        <w:top w:val="none" w:sz="0" w:space="0" w:color="auto"/>
        <w:left w:val="none" w:sz="0" w:space="0" w:color="auto"/>
        <w:bottom w:val="none" w:sz="0" w:space="0" w:color="auto"/>
        <w:right w:val="none" w:sz="0" w:space="0" w:color="auto"/>
      </w:divBdr>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737051705">
      <w:bodyDiv w:val="1"/>
      <w:marLeft w:val="0"/>
      <w:marRight w:val="0"/>
      <w:marTop w:val="0"/>
      <w:marBottom w:val="0"/>
      <w:divBdr>
        <w:top w:val="none" w:sz="0" w:space="0" w:color="auto"/>
        <w:left w:val="none" w:sz="0" w:space="0" w:color="auto"/>
        <w:bottom w:val="none" w:sz="0" w:space="0" w:color="auto"/>
        <w:right w:val="none" w:sz="0" w:space="0" w:color="auto"/>
      </w:divBdr>
    </w:div>
    <w:div w:id="1825508600">
      <w:bodyDiv w:val="1"/>
      <w:marLeft w:val="0"/>
      <w:marRight w:val="0"/>
      <w:marTop w:val="0"/>
      <w:marBottom w:val="0"/>
      <w:divBdr>
        <w:top w:val="none" w:sz="0" w:space="0" w:color="auto"/>
        <w:left w:val="none" w:sz="0" w:space="0" w:color="auto"/>
        <w:bottom w:val="none" w:sz="0" w:space="0" w:color="auto"/>
        <w:right w:val="none" w:sz="0" w:space="0" w:color="auto"/>
      </w:divBdr>
    </w:div>
    <w:div w:id="1996761889">
      <w:bodyDiv w:val="1"/>
      <w:marLeft w:val="0"/>
      <w:marRight w:val="0"/>
      <w:marTop w:val="0"/>
      <w:marBottom w:val="0"/>
      <w:divBdr>
        <w:top w:val="none" w:sz="0" w:space="0" w:color="auto"/>
        <w:left w:val="none" w:sz="0" w:space="0" w:color="auto"/>
        <w:bottom w:val="none" w:sz="0" w:space="0" w:color="auto"/>
        <w:right w:val="none" w:sz="0" w:space="0" w:color="auto"/>
      </w:divBdr>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81439F716AA498CF3410A8E394306" ma:contentTypeVersion="7" ma:contentTypeDescription="Create a new document." ma:contentTypeScope="" ma:versionID="82952452b5f9a6a5f6e061fde9c2a95c">
  <xsd:schema xmlns:xsd="http://www.w3.org/2001/XMLSchema" xmlns:xs="http://www.w3.org/2001/XMLSchema" xmlns:p="http://schemas.microsoft.com/office/2006/metadata/properties" xmlns:ns2="552cdd01-942f-40df-8cd6-a93834130962" targetNamespace="http://schemas.microsoft.com/office/2006/metadata/properties" ma:root="true" ma:fieldsID="10d4b281f5de6728a12d87939a3a71c8" ns2:_="">
    <xsd:import namespace="552cdd01-942f-40df-8cd6-a93834130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cdd01-942f-40df-8cd6-a9383413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30945-6CD6-4B1D-8596-CD02A5E0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cdd01-942f-40df-8cd6-a93834130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875E2-0101-4400-859D-475FB5E8EC93}">
  <ds:schemaRefs>
    <ds:schemaRef ds:uri="http://schemas.microsoft.com/sharepoint/v3/contenttype/forms"/>
  </ds:schemaRefs>
</ds:datastoreItem>
</file>

<file path=customXml/itemProps3.xml><?xml version="1.0" encoding="utf-8"?>
<ds:datastoreItem xmlns:ds="http://schemas.openxmlformats.org/officeDocument/2006/customXml" ds:itemID="{0FAB1B7C-D72C-423F-882B-5B749C1893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8687</Characters>
  <Application>Microsoft Office Word</Application>
  <DocSecurity>0</DocSecurity>
  <Lines>72</Lines>
  <Paragraphs>20</Paragraphs>
  <ScaleCrop>false</ScaleCrop>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David Fletcher</cp:lastModifiedBy>
  <cp:revision>156</cp:revision>
  <dcterms:created xsi:type="dcterms:W3CDTF">2025-07-17T16:03:00Z</dcterms:created>
  <dcterms:modified xsi:type="dcterms:W3CDTF">2025-09-04T11:23:00Z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0x01010089A81439F716AA498CF3410A8E394306</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