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BD89C" w14:textId="77777777" w:rsidR="00D17538" w:rsidRPr="00D17538" w:rsidRDefault="00D17538" w:rsidP="00496E60">
      <w:pPr>
        <w:jc w:val="center"/>
        <w:rPr>
          <w:rFonts w:asciiTheme="minorHAnsi" w:hAnsiTheme="minorHAnsi"/>
          <w:sz w:val="22"/>
          <w:szCs w:val="22"/>
        </w:rPr>
      </w:pPr>
    </w:p>
    <w:p w14:paraId="3F719E0E" w14:textId="77777777" w:rsidR="00602A9B" w:rsidRDefault="00A81237" w:rsidP="00412714">
      <w:pPr>
        <w:pStyle w:val="Header"/>
        <w:tabs>
          <w:tab w:val="clear" w:pos="4513"/>
          <w:tab w:val="clear" w:pos="9026"/>
          <w:tab w:val="center" w:pos="4807"/>
        </w:tabs>
        <w:rPr>
          <w:rFonts w:asciiTheme="minorHAnsi" w:hAnsiTheme="minorHAnsi" w:cs="Arial"/>
          <w:b/>
          <w:sz w:val="22"/>
          <w:szCs w:val="22"/>
        </w:rPr>
      </w:pPr>
      <w:r>
        <w:rPr>
          <w:noProof/>
        </w:rPr>
        <w:drawing>
          <wp:inline distT="0" distB="0" distL="0" distR="0" wp14:anchorId="7519E295" wp14:editId="7D166B7B">
            <wp:extent cx="2300527" cy="838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6334" cy="840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C96092" w14:textId="77777777" w:rsidR="002301DD" w:rsidRDefault="002301DD" w:rsidP="00412714">
      <w:pPr>
        <w:pStyle w:val="Header"/>
        <w:tabs>
          <w:tab w:val="clear" w:pos="4513"/>
          <w:tab w:val="clear" w:pos="9026"/>
          <w:tab w:val="center" w:pos="4807"/>
        </w:tabs>
        <w:rPr>
          <w:rFonts w:asciiTheme="minorHAnsi" w:hAnsiTheme="minorHAnsi" w:cs="Arial"/>
          <w:b/>
          <w:sz w:val="22"/>
          <w:szCs w:val="22"/>
        </w:rPr>
      </w:pPr>
    </w:p>
    <w:p w14:paraId="7FF3D7E8" w14:textId="6FF60694" w:rsidR="002B6A97" w:rsidRPr="00D953F5" w:rsidRDefault="002B6A97" w:rsidP="002B6A97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D953F5">
        <w:rPr>
          <w:rFonts w:asciiTheme="minorHAnsi" w:hAnsiTheme="minorHAnsi" w:cstheme="minorHAnsi"/>
          <w:b/>
          <w:bCs/>
          <w:sz w:val="28"/>
          <w:szCs w:val="28"/>
        </w:rPr>
        <w:t xml:space="preserve">Job Title: </w:t>
      </w:r>
      <w:r w:rsidR="00E469E4">
        <w:rPr>
          <w:rFonts w:asciiTheme="minorHAnsi" w:hAnsiTheme="minorHAnsi" w:cstheme="minorHAnsi"/>
          <w:b/>
          <w:bCs/>
          <w:sz w:val="28"/>
          <w:szCs w:val="28"/>
        </w:rPr>
        <w:t>Holistic Case</w:t>
      </w:r>
      <w:r w:rsidR="001D3CFD">
        <w:rPr>
          <w:rFonts w:asciiTheme="minorHAnsi" w:hAnsiTheme="minorHAnsi" w:cstheme="minorHAnsi"/>
          <w:b/>
          <w:bCs/>
          <w:sz w:val="28"/>
          <w:szCs w:val="28"/>
        </w:rPr>
        <w:t xml:space="preserve"> W</w:t>
      </w:r>
      <w:r w:rsidR="00E469E4">
        <w:rPr>
          <w:rFonts w:asciiTheme="minorHAnsi" w:hAnsiTheme="minorHAnsi" w:cstheme="minorHAnsi"/>
          <w:b/>
          <w:bCs/>
          <w:sz w:val="28"/>
          <w:szCs w:val="28"/>
        </w:rPr>
        <w:t>orker</w:t>
      </w:r>
    </w:p>
    <w:p w14:paraId="287388CE" w14:textId="77777777" w:rsidR="00BE4163" w:rsidRPr="00D83374" w:rsidRDefault="00BE4163" w:rsidP="00412714">
      <w:pPr>
        <w:pStyle w:val="Header"/>
        <w:tabs>
          <w:tab w:val="clear" w:pos="4513"/>
          <w:tab w:val="clear" w:pos="9026"/>
          <w:tab w:val="center" w:pos="4807"/>
        </w:tabs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E72F9" w:rsidRPr="00D83374" w14:paraId="01501AFA" w14:textId="77777777" w:rsidTr="00E87005">
        <w:tc>
          <w:tcPr>
            <w:tcW w:w="4508" w:type="dxa"/>
          </w:tcPr>
          <w:p w14:paraId="4218F588" w14:textId="77777777" w:rsidR="00CE72F9" w:rsidRPr="00A406CE" w:rsidRDefault="00CE72F9" w:rsidP="00566E17">
            <w:pPr>
              <w:pStyle w:val="Header"/>
              <w:tabs>
                <w:tab w:val="clear" w:pos="4513"/>
                <w:tab w:val="clear" w:pos="9026"/>
                <w:tab w:val="center" w:pos="4807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406C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Salary:</w:t>
            </w:r>
            <w:r w:rsidRPr="00A406C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ab/>
            </w:r>
          </w:p>
        </w:tc>
        <w:tc>
          <w:tcPr>
            <w:tcW w:w="4508" w:type="dxa"/>
          </w:tcPr>
          <w:p w14:paraId="5290350D" w14:textId="3CD9D2BB" w:rsidR="00CE72F9" w:rsidRPr="00A0399D" w:rsidRDefault="00F41803" w:rsidP="00566E17">
            <w:pPr>
              <w:pStyle w:val="Header"/>
              <w:tabs>
                <w:tab w:val="clear" w:pos="4513"/>
                <w:tab w:val="clear" w:pos="9026"/>
                <w:tab w:val="center" w:pos="4807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0399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£</w:t>
            </w:r>
            <w:r w:rsidR="00786FBF" w:rsidRPr="00A0399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29,361 - £32,930</w:t>
            </w:r>
            <w:r w:rsidR="00A0399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 full time</w:t>
            </w:r>
          </w:p>
        </w:tc>
      </w:tr>
      <w:tr w:rsidR="00CE72F9" w:rsidRPr="00D83374" w14:paraId="23621F40" w14:textId="77777777" w:rsidTr="00566E17">
        <w:tc>
          <w:tcPr>
            <w:tcW w:w="4508" w:type="dxa"/>
          </w:tcPr>
          <w:p w14:paraId="7927A7D5" w14:textId="77777777" w:rsidR="00CE72F9" w:rsidRPr="00A406CE" w:rsidRDefault="00CE72F9" w:rsidP="00566E17">
            <w:pPr>
              <w:pStyle w:val="Header"/>
              <w:tabs>
                <w:tab w:val="clear" w:pos="4513"/>
                <w:tab w:val="clear" w:pos="9026"/>
                <w:tab w:val="center" w:pos="4807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406C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Working hours</w:t>
            </w:r>
            <w:r w:rsidRPr="00A406CE">
              <w:rPr>
                <w:rFonts w:asciiTheme="minorHAnsi" w:eastAsia="Arial Unicode MS" w:hAnsiTheme="minorHAnsi" w:cstheme="minorHAnsi"/>
                <w:b/>
                <w:bCs/>
                <w:color w:val="000000"/>
                <w:sz w:val="22"/>
                <w:szCs w:val="22"/>
                <w:u w:color="000000"/>
                <w:bdr w:val="nil"/>
                <w:lang w:val="en-US"/>
              </w:rPr>
              <w:t>:</w:t>
            </w:r>
          </w:p>
        </w:tc>
        <w:tc>
          <w:tcPr>
            <w:tcW w:w="4508" w:type="dxa"/>
          </w:tcPr>
          <w:p w14:paraId="015E8D5F" w14:textId="6D86A976" w:rsidR="00CE72F9" w:rsidRPr="00120043" w:rsidRDefault="00854C86" w:rsidP="00566E17">
            <w:pPr>
              <w:pStyle w:val="Header"/>
              <w:tabs>
                <w:tab w:val="clear" w:pos="4513"/>
                <w:tab w:val="clear" w:pos="9026"/>
                <w:tab w:val="center" w:pos="4807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20043">
              <w:rPr>
                <w:rFonts w:asciiTheme="minorHAnsi" w:hAnsiTheme="minorHAnsi" w:cstheme="minorHAnsi"/>
                <w:b/>
                <w:sz w:val="22"/>
                <w:szCs w:val="22"/>
              </w:rPr>
              <w:t>21 hours per week</w:t>
            </w:r>
            <w:r w:rsidR="00220D3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220D39" w:rsidRPr="000E3F84">
              <w:rPr>
                <w:rFonts w:asciiTheme="minorHAnsi" w:hAnsiTheme="minorHAnsi" w:cstheme="minorHAnsi"/>
                <w:bCs/>
                <w:sz w:val="22"/>
                <w:szCs w:val="22"/>
              </w:rPr>
              <w:t>(£</w:t>
            </w:r>
            <w:r w:rsidR="00523CA4">
              <w:rPr>
                <w:rFonts w:asciiTheme="minorHAnsi" w:hAnsiTheme="minorHAnsi" w:cstheme="minorHAnsi"/>
                <w:bCs/>
                <w:sz w:val="22"/>
                <w:szCs w:val="22"/>
              </w:rPr>
              <w:t>17,127</w:t>
            </w:r>
            <w:r w:rsidR="00986135" w:rsidRPr="000E3F84">
              <w:rPr>
                <w:rFonts w:asciiTheme="minorHAnsi" w:hAnsiTheme="minorHAnsi" w:cstheme="minorHAnsi"/>
                <w:bCs/>
                <w:sz w:val="22"/>
                <w:szCs w:val="22"/>
              </w:rPr>
              <w:t>-</w:t>
            </w:r>
            <w:r w:rsidR="000E3F84" w:rsidRPr="000E3F84">
              <w:rPr>
                <w:rFonts w:asciiTheme="minorHAnsi" w:hAnsiTheme="minorHAnsi" w:cstheme="minorHAnsi"/>
                <w:bCs/>
                <w:sz w:val="22"/>
                <w:szCs w:val="22"/>
              </w:rPr>
              <w:t>£</w:t>
            </w:r>
            <w:r w:rsidR="00FF76C1">
              <w:rPr>
                <w:rFonts w:asciiTheme="minorHAnsi" w:hAnsiTheme="minorHAnsi" w:cstheme="minorHAnsi"/>
                <w:bCs/>
                <w:sz w:val="22"/>
                <w:szCs w:val="22"/>
              </w:rPr>
              <w:t>19</w:t>
            </w:r>
            <w:r w:rsidR="000E3F84" w:rsidRPr="000E3F84">
              <w:rPr>
                <w:rFonts w:asciiTheme="minorHAnsi" w:hAnsiTheme="minorHAnsi" w:cstheme="minorHAnsi"/>
                <w:bCs/>
                <w:sz w:val="22"/>
                <w:szCs w:val="22"/>
              </w:rPr>
              <w:t>,</w:t>
            </w:r>
            <w:r w:rsidR="00FF76C1">
              <w:rPr>
                <w:rFonts w:asciiTheme="minorHAnsi" w:hAnsiTheme="minorHAnsi" w:cstheme="minorHAnsi"/>
                <w:bCs/>
                <w:sz w:val="22"/>
                <w:szCs w:val="22"/>
              </w:rPr>
              <w:t>209</w:t>
            </w:r>
            <w:r w:rsidR="000E3F84" w:rsidRPr="000E3F84">
              <w:rPr>
                <w:rFonts w:asciiTheme="minorHAnsi" w:hAnsiTheme="minorHAnsi" w:cstheme="minorHAnsi"/>
                <w:bCs/>
                <w:sz w:val="22"/>
                <w:szCs w:val="22"/>
              </w:rPr>
              <w:t>)</w:t>
            </w:r>
            <w:r w:rsidR="00933F9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933F9B" w:rsidRPr="00933F9B">
              <w:rPr>
                <w:rFonts w:asciiTheme="minorHAnsi" w:hAnsiTheme="minorHAnsi" w:cstheme="minorHAnsi"/>
                <w:b/>
                <w:sz w:val="22"/>
                <w:szCs w:val="22"/>
              </w:rPr>
              <w:t>pro rata</w:t>
            </w:r>
          </w:p>
        </w:tc>
      </w:tr>
      <w:tr w:rsidR="00357B72" w:rsidRPr="00D83374" w14:paraId="31E82770" w14:textId="77777777" w:rsidTr="001949B0">
        <w:trPr>
          <w:trHeight w:val="319"/>
        </w:trPr>
        <w:tc>
          <w:tcPr>
            <w:tcW w:w="4508" w:type="dxa"/>
          </w:tcPr>
          <w:p w14:paraId="44FDD727" w14:textId="6220042F" w:rsidR="00357B72" w:rsidRPr="00A406CE" w:rsidRDefault="00357B72" w:rsidP="00566E17">
            <w:pPr>
              <w:pStyle w:val="Header"/>
              <w:tabs>
                <w:tab w:val="clear" w:pos="4513"/>
                <w:tab w:val="clear" w:pos="9026"/>
                <w:tab w:val="center" w:pos="4807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406C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Pension: </w:t>
            </w:r>
          </w:p>
        </w:tc>
        <w:tc>
          <w:tcPr>
            <w:tcW w:w="4508" w:type="dxa"/>
          </w:tcPr>
          <w:p w14:paraId="5933C3B7" w14:textId="10F6C80F" w:rsidR="00357B72" w:rsidRPr="00120043" w:rsidRDefault="00CD7E99" w:rsidP="00566E17">
            <w:pPr>
              <w:pStyle w:val="Header"/>
              <w:tabs>
                <w:tab w:val="clear" w:pos="4513"/>
                <w:tab w:val="clear" w:pos="9026"/>
                <w:tab w:val="center" w:pos="4807"/>
              </w:tabs>
              <w:rPr>
                <w:rFonts w:asciiTheme="minorHAnsi" w:eastAsia="Arial Unicode MS" w:hAnsiTheme="minorHAnsi" w:cstheme="minorHAnsi"/>
                <w:sz w:val="22"/>
                <w:szCs w:val="22"/>
                <w:u w:color="000000"/>
                <w:bdr w:val="nil"/>
                <w:lang w:val="en-US"/>
              </w:rPr>
            </w:pPr>
            <w:r w:rsidRPr="0012004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5% employer’s contribution</w:t>
            </w:r>
          </w:p>
        </w:tc>
      </w:tr>
      <w:tr w:rsidR="001949B0" w:rsidRPr="00D83374" w14:paraId="3546BFD5" w14:textId="77777777" w:rsidTr="00566E17">
        <w:trPr>
          <w:trHeight w:val="224"/>
        </w:trPr>
        <w:tc>
          <w:tcPr>
            <w:tcW w:w="4508" w:type="dxa"/>
          </w:tcPr>
          <w:p w14:paraId="052AC765" w14:textId="2C1349B0" w:rsidR="001949B0" w:rsidRDefault="003A2230" w:rsidP="00566E17">
            <w:pPr>
              <w:pStyle w:val="Header"/>
              <w:tabs>
                <w:tab w:val="center" w:pos="4807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Location</w:t>
            </w:r>
          </w:p>
        </w:tc>
        <w:tc>
          <w:tcPr>
            <w:tcW w:w="4508" w:type="dxa"/>
          </w:tcPr>
          <w:p w14:paraId="553033F9" w14:textId="77A16464" w:rsidR="001949B0" w:rsidRDefault="003A2230" w:rsidP="00566E17">
            <w:pPr>
              <w:pStyle w:val="Header"/>
              <w:tabs>
                <w:tab w:val="center" w:pos="4807"/>
              </w:tabs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20/1 Westfield Avenue, Edinburgh, EH11 2TT </w:t>
            </w:r>
            <w:r w:rsidRPr="003A2230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Onsite.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</w:p>
        </w:tc>
      </w:tr>
      <w:tr w:rsidR="00CE72F9" w:rsidRPr="00D83374" w14:paraId="309D3255" w14:textId="77777777" w:rsidTr="00566E17">
        <w:tc>
          <w:tcPr>
            <w:tcW w:w="4508" w:type="dxa"/>
          </w:tcPr>
          <w:p w14:paraId="06559466" w14:textId="77777777" w:rsidR="00CE72F9" w:rsidRPr="00A406CE" w:rsidRDefault="00CE72F9" w:rsidP="00566E17">
            <w:pPr>
              <w:pStyle w:val="Header"/>
              <w:tabs>
                <w:tab w:val="clear" w:pos="4513"/>
                <w:tab w:val="clear" w:pos="9026"/>
                <w:tab w:val="center" w:pos="4807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406C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Reporting to: </w:t>
            </w:r>
            <w:r w:rsidRPr="00A406C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ab/>
            </w:r>
          </w:p>
        </w:tc>
        <w:tc>
          <w:tcPr>
            <w:tcW w:w="4508" w:type="dxa"/>
          </w:tcPr>
          <w:p w14:paraId="1C2ACA3C" w14:textId="3C364672" w:rsidR="00CE72F9" w:rsidRPr="00120043" w:rsidRDefault="00A21D69" w:rsidP="00331187">
            <w:pPr>
              <w:pStyle w:val="Header"/>
              <w:tabs>
                <w:tab w:val="center" w:pos="4807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21D69">
              <w:rPr>
                <w:rFonts w:asciiTheme="minorHAnsi" w:hAnsiTheme="minorHAnsi" w:cstheme="minorHAnsi"/>
                <w:b/>
                <w:sz w:val="22"/>
                <w:szCs w:val="22"/>
              </w:rPr>
              <w:t>Services and Programmes Lead</w:t>
            </w:r>
          </w:p>
        </w:tc>
      </w:tr>
      <w:tr w:rsidR="00CE72F9" w:rsidRPr="00D83374" w14:paraId="420F2804" w14:textId="77777777" w:rsidTr="00566E17">
        <w:tc>
          <w:tcPr>
            <w:tcW w:w="4508" w:type="dxa"/>
          </w:tcPr>
          <w:p w14:paraId="19A0B080" w14:textId="77777777" w:rsidR="00CE72F9" w:rsidRPr="00A406CE" w:rsidRDefault="00CE72F9" w:rsidP="00566E17">
            <w:pPr>
              <w:pStyle w:val="Header"/>
              <w:tabs>
                <w:tab w:val="clear" w:pos="4513"/>
                <w:tab w:val="clear" w:pos="9026"/>
                <w:tab w:val="center" w:pos="4807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406C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Line Management Responsibilities: </w:t>
            </w:r>
          </w:p>
        </w:tc>
        <w:tc>
          <w:tcPr>
            <w:tcW w:w="4508" w:type="dxa"/>
          </w:tcPr>
          <w:p w14:paraId="449FD084" w14:textId="1CBBEEE2" w:rsidR="00CE72F9" w:rsidRPr="00A406CE" w:rsidRDefault="00217BDE" w:rsidP="00566E17">
            <w:pPr>
              <w:pStyle w:val="Header"/>
              <w:tabs>
                <w:tab w:val="clear" w:pos="4513"/>
                <w:tab w:val="clear" w:pos="9026"/>
                <w:tab w:val="center" w:pos="4807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406CE">
              <w:rPr>
                <w:rFonts w:asciiTheme="minorHAnsi" w:hAnsiTheme="minorHAnsi" w:cstheme="minorHAnsi"/>
                <w:bCs/>
                <w:sz w:val="22"/>
                <w:szCs w:val="22"/>
              </w:rPr>
              <w:t>N/A</w:t>
            </w:r>
          </w:p>
        </w:tc>
      </w:tr>
      <w:tr w:rsidR="00CE72F9" w:rsidRPr="00D83374" w14:paraId="566D1F0C" w14:textId="77777777" w:rsidTr="00566E17">
        <w:tc>
          <w:tcPr>
            <w:tcW w:w="4508" w:type="dxa"/>
          </w:tcPr>
          <w:p w14:paraId="5A7EEB55" w14:textId="77777777" w:rsidR="00CE72F9" w:rsidRPr="00A406CE" w:rsidRDefault="00CE72F9" w:rsidP="00566E17">
            <w:pPr>
              <w:pStyle w:val="Header"/>
              <w:tabs>
                <w:tab w:val="clear" w:pos="4513"/>
                <w:tab w:val="clear" w:pos="9026"/>
                <w:tab w:val="center" w:pos="4807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406C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Duration of Project:                            </w:t>
            </w:r>
          </w:p>
        </w:tc>
        <w:tc>
          <w:tcPr>
            <w:tcW w:w="4508" w:type="dxa"/>
          </w:tcPr>
          <w:p w14:paraId="5216F977" w14:textId="7FB59506" w:rsidR="00CE72F9" w:rsidRPr="00A406CE" w:rsidRDefault="00DE27C3" w:rsidP="00566E17">
            <w:pPr>
              <w:pStyle w:val="Header"/>
              <w:tabs>
                <w:tab w:val="clear" w:pos="4513"/>
                <w:tab w:val="clear" w:pos="9026"/>
                <w:tab w:val="center" w:pos="4807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one</w:t>
            </w:r>
            <w:r w:rsidR="00E1407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-year fixed-term contract to start, with the option to renew thereafter, subject to the availability of funds to support the role. </w:t>
            </w:r>
          </w:p>
        </w:tc>
      </w:tr>
      <w:tr w:rsidR="00F95ACC" w:rsidRPr="00D83374" w14:paraId="48613145" w14:textId="77777777" w:rsidTr="00566E17">
        <w:tc>
          <w:tcPr>
            <w:tcW w:w="4508" w:type="dxa"/>
          </w:tcPr>
          <w:p w14:paraId="47B9516A" w14:textId="3428BC06" w:rsidR="00F95ACC" w:rsidRPr="00A406CE" w:rsidRDefault="00F95ACC" w:rsidP="00F95ACC">
            <w:pPr>
              <w:pStyle w:val="Header"/>
              <w:tabs>
                <w:tab w:val="clear" w:pos="4513"/>
                <w:tab w:val="clear" w:pos="9026"/>
                <w:tab w:val="center" w:pos="4807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406C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Key Working Relationships: </w:t>
            </w:r>
          </w:p>
        </w:tc>
        <w:tc>
          <w:tcPr>
            <w:tcW w:w="4508" w:type="dxa"/>
          </w:tcPr>
          <w:p w14:paraId="19C20008" w14:textId="77777777" w:rsidR="00F95ACC" w:rsidRPr="00A406CE" w:rsidRDefault="00F95ACC" w:rsidP="00F95ACC">
            <w:pPr>
              <w:pStyle w:val="Header"/>
              <w:tabs>
                <w:tab w:val="clear" w:pos="4513"/>
                <w:tab w:val="clear" w:pos="9026"/>
                <w:tab w:val="center" w:pos="4807"/>
              </w:tabs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A406C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Internal:</w:t>
            </w:r>
            <w:r w:rsidRPr="00A406C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Pr="00A406CE">
              <w:rPr>
                <w:rFonts w:asciiTheme="minorHAnsi" w:hAnsiTheme="minorHAnsi" w:cstheme="minorHAnsi"/>
                <w:sz w:val="22"/>
                <w:szCs w:val="22"/>
              </w:rPr>
              <w:t xml:space="preserve">Senior Management Team and project coordinators. Please refer to our </w:t>
            </w:r>
            <w:hyperlink r:id="rId11" w:history="1">
              <w:r w:rsidRPr="00A406CE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organogram.</w:t>
              </w:r>
            </w:hyperlink>
          </w:p>
          <w:p w14:paraId="2B7526E0" w14:textId="4288022E" w:rsidR="00F95ACC" w:rsidRPr="00A406CE" w:rsidRDefault="00F95ACC" w:rsidP="00F95ACC">
            <w:pPr>
              <w:pStyle w:val="Header"/>
              <w:tabs>
                <w:tab w:val="clear" w:pos="4513"/>
                <w:tab w:val="clear" w:pos="9026"/>
                <w:tab w:val="center" w:pos="4807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406C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External:</w:t>
            </w:r>
            <w:r w:rsidRPr="00A406C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Pr="00A406CE">
              <w:rPr>
                <w:rFonts w:asciiTheme="minorHAnsi" w:hAnsiTheme="minorHAnsi" w:cstheme="minorHAnsi"/>
                <w:sz w:val="22"/>
                <w:szCs w:val="22"/>
              </w:rPr>
              <w:t>Service users, funders, and partner agencies.</w:t>
            </w:r>
          </w:p>
        </w:tc>
      </w:tr>
    </w:tbl>
    <w:p w14:paraId="17AEF2F3" w14:textId="77777777" w:rsidR="008C0025" w:rsidRPr="00D83374" w:rsidRDefault="008C0025" w:rsidP="00A81237">
      <w:pPr>
        <w:tabs>
          <w:tab w:val="left" w:pos="-720"/>
        </w:tabs>
        <w:suppressAutoHyphens/>
        <w:rPr>
          <w:rFonts w:asciiTheme="minorHAnsi" w:hAnsiTheme="minorHAnsi" w:cstheme="minorHAnsi"/>
          <w:b/>
          <w:bCs/>
          <w:spacing w:val="-3"/>
          <w:sz w:val="22"/>
          <w:szCs w:val="22"/>
        </w:rPr>
      </w:pPr>
    </w:p>
    <w:p w14:paraId="2DAB1877" w14:textId="77777777" w:rsidR="00F07C6B" w:rsidRPr="00A94E57" w:rsidRDefault="00F07C6B" w:rsidP="006B625C">
      <w:pPr>
        <w:tabs>
          <w:tab w:val="left" w:pos="-720"/>
        </w:tabs>
        <w:suppressAutoHyphens/>
        <w:rPr>
          <w:rFonts w:asciiTheme="minorHAnsi" w:hAnsiTheme="minorHAnsi" w:cstheme="minorHAnsi"/>
          <w:spacing w:val="-3"/>
          <w:sz w:val="22"/>
          <w:szCs w:val="22"/>
        </w:rPr>
      </w:pPr>
      <w:r w:rsidRPr="00A94E57">
        <w:rPr>
          <w:rFonts w:asciiTheme="minorHAnsi" w:hAnsiTheme="minorHAnsi" w:cstheme="minorHAnsi"/>
          <w:b/>
          <w:bCs/>
          <w:spacing w:val="-3"/>
          <w:sz w:val="22"/>
          <w:szCs w:val="22"/>
        </w:rPr>
        <w:t>Purpose of the role</w:t>
      </w:r>
    </w:p>
    <w:p w14:paraId="2F53B948" w14:textId="6053D6B1" w:rsidR="002158ED" w:rsidRPr="00386C0C" w:rsidRDefault="002158ED" w:rsidP="001B4B0B">
      <w:pPr>
        <w:rPr>
          <w:rFonts w:asciiTheme="minorHAnsi" w:hAnsiTheme="minorHAnsi" w:cstheme="minorHAnsi"/>
        </w:rPr>
      </w:pPr>
      <w:r w:rsidRPr="00A94E57">
        <w:rPr>
          <w:rFonts w:asciiTheme="minorHAnsi" w:hAnsiTheme="minorHAnsi" w:cstheme="minorHAnsi"/>
          <w:sz w:val="22"/>
          <w:szCs w:val="22"/>
        </w:rPr>
        <w:t xml:space="preserve">The </w:t>
      </w:r>
      <w:r w:rsidR="002C4D2E" w:rsidRPr="00A94E57">
        <w:rPr>
          <w:rFonts w:asciiTheme="minorHAnsi" w:hAnsiTheme="minorHAnsi" w:cstheme="minorHAnsi"/>
          <w:sz w:val="22"/>
          <w:szCs w:val="22"/>
        </w:rPr>
        <w:t>post aims to</w:t>
      </w:r>
      <w:r w:rsidR="00064982">
        <w:rPr>
          <w:rFonts w:asciiTheme="minorHAnsi" w:hAnsiTheme="minorHAnsi" w:cstheme="minorHAnsi"/>
          <w:sz w:val="22"/>
          <w:szCs w:val="22"/>
        </w:rPr>
        <w:t xml:space="preserve"> offer support through </w:t>
      </w:r>
      <w:r w:rsidR="002C4D2E" w:rsidRPr="00A94E57">
        <w:rPr>
          <w:rFonts w:asciiTheme="minorHAnsi" w:hAnsiTheme="minorHAnsi" w:cstheme="minorHAnsi"/>
          <w:sz w:val="22"/>
          <w:szCs w:val="22"/>
        </w:rPr>
        <w:t>independent advocacy and</w:t>
      </w:r>
      <w:r w:rsidR="00064982">
        <w:rPr>
          <w:rFonts w:asciiTheme="minorHAnsi" w:hAnsiTheme="minorHAnsi" w:cstheme="minorHAnsi"/>
          <w:sz w:val="22"/>
          <w:szCs w:val="22"/>
        </w:rPr>
        <w:t xml:space="preserve"> customised</w:t>
      </w:r>
      <w:r w:rsidR="002C4D2E" w:rsidRPr="00A94E57">
        <w:rPr>
          <w:rFonts w:asciiTheme="minorHAnsi" w:hAnsiTheme="minorHAnsi" w:cstheme="minorHAnsi"/>
          <w:sz w:val="22"/>
          <w:szCs w:val="22"/>
        </w:rPr>
        <w:t xml:space="preserve"> information for New Scots</w:t>
      </w:r>
      <w:r w:rsidR="00064982">
        <w:rPr>
          <w:rFonts w:asciiTheme="minorHAnsi" w:hAnsiTheme="minorHAnsi" w:cstheme="minorHAnsi"/>
          <w:sz w:val="22"/>
          <w:szCs w:val="22"/>
        </w:rPr>
        <w:t xml:space="preserve">, addressing </w:t>
      </w:r>
      <w:r w:rsidR="00386C0C">
        <w:rPr>
          <w:rFonts w:asciiTheme="minorHAnsi" w:hAnsiTheme="minorHAnsi" w:cstheme="minorHAnsi"/>
          <w:sz w:val="22"/>
          <w:szCs w:val="22"/>
        </w:rPr>
        <w:t>the</w:t>
      </w:r>
      <w:r w:rsidR="00064982">
        <w:rPr>
          <w:rFonts w:asciiTheme="minorHAnsi" w:hAnsiTheme="minorHAnsi" w:cstheme="minorHAnsi"/>
          <w:sz w:val="22"/>
          <w:szCs w:val="22"/>
        </w:rPr>
        <w:t>ir</w:t>
      </w:r>
      <w:r w:rsidR="00386C0C">
        <w:rPr>
          <w:rFonts w:asciiTheme="minorHAnsi" w:hAnsiTheme="minorHAnsi" w:cstheme="minorHAnsi"/>
          <w:sz w:val="22"/>
          <w:szCs w:val="22"/>
        </w:rPr>
        <w:t xml:space="preserve"> social, economic, health, educational and cultural </w:t>
      </w:r>
      <w:r w:rsidR="00FC2CCB">
        <w:rPr>
          <w:rFonts w:asciiTheme="minorHAnsi" w:hAnsiTheme="minorHAnsi" w:cstheme="minorHAnsi"/>
          <w:sz w:val="22"/>
          <w:szCs w:val="22"/>
        </w:rPr>
        <w:t>needs</w:t>
      </w:r>
      <w:r w:rsidR="00386C0C">
        <w:rPr>
          <w:rFonts w:asciiTheme="minorHAnsi" w:hAnsiTheme="minorHAnsi" w:cstheme="minorHAnsi"/>
          <w:sz w:val="22"/>
          <w:szCs w:val="22"/>
        </w:rPr>
        <w:t xml:space="preserve"> of this community in Edinburgh.</w:t>
      </w:r>
    </w:p>
    <w:p w14:paraId="4399257A" w14:textId="77777777" w:rsidR="006E7020" w:rsidRPr="00A94E57" w:rsidRDefault="006E7020" w:rsidP="006B625C">
      <w:pPr>
        <w:pStyle w:val="Body"/>
        <w:rPr>
          <w:rFonts w:asciiTheme="minorHAnsi" w:eastAsia="Avenir Book" w:hAnsiTheme="minorHAnsi" w:cstheme="minorHAnsi"/>
          <w:sz w:val="22"/>
          <w:szCs w:val="22"/>
        </w:rPr>
      </w:pPr>
    </w:p>
    <w:p w14:paraId="39848E70" w14:textId="694B5981" w:rsidR="00846021" w:rsidRPr="00F07E96" w:rsidRDefault="00AC5E04" w:rsidP="006B625C">
      <w:r w:rsidRPr="00A94E57">
        <w:rPr>
          <w:rFonts w:asciiTheme="minorHAnsi" w:hAnsiTheme="minorHAnsi" w:cstheme="minorHAnsi"/>
          <w:b/>
          <w:spacing w:val="-3"/>
          <w:sz w:val="22"/>
          <w:szCs w:val="22"/>
        </w:rPr>
        <w:t>R</w:t>
      </w:r>
      <w:r w:rsidR="002A431B" w:rsidRPr="00A94E57">
        <w:rPr>
          <w:rFonts w:asciiTheme="minorHAnsi" w:hAnsiTheme="minorHAnsi" w:cstheme="minorHAnsi"/>
          <w:b/>
          <w:spacing w:val="-3"/>
          <w:sz w:val="22"/>
          <w:szCs w:val="22"/>
        </w:rPr>
        <w:t>esponsibilities and duties</w:t>
      </w:r>
      <w:r w:rsidR="006A05A5" w:rsidRPr="00A94E57">
        <w:rPr>
          <w:rFonts w:asciiTheme="minorHAnsi" w:hAnsiTheme="minorHAnsi" w:cstheme="minorHAnsi"/>
          <w:b/>
          <w:spacing w:val="-3"/>
          <w:sz w:val="22"/>
          <w:szCs w:val="22"/>
        </w:rPr>
        <w:t xml:space="preserve">: </w:t>
      </w:r>
    </w:p>
    <w:p w14:paraId="5BE0627D" w14:textId="031E1203" w:rsidR="001828ED" w:rsidRDefault="001828ED" w:rsidP="46F95EB6">
      <w:pPr>
        <w:pStyle w:val="ListParagraph"/>
        <w:numPr>
          <w:ilvl w:val="0"/>
          <w:numId w:val="38"/>
        </w:numPr>
        <w:spacing w:after="0" w:line="240" w:lineRule="auto"/>
        <w:rPr>
          <w:rFonts w:asciiTheme="minorHAnsi" w:hAnsiTheme="minorHAnsi" w:cstheme="minorBidi"/>
        </w:rPr>
      </w:pPr>
      <w:r w:rsidRPr="46F95EB6">
        <w:rPr>
          <w:rFonts w:asciiTheme="minorHAnsi" w:hAnsiTheme="minorHAnsi" w:cstheme="minorBidi"/>
        </w:rPr>
        <w:t xml:space="preserve">Provide accurate and tailored advice and information for New Scots in the form of one-to-one appointments </w:t>
      </w:r>
      <w:r w:rsidR="6364E5C0" w:rsidRPr="46F95EB6">
        <w:rPr>
          <w:rFonts w:asciiTheme="minorHAnsi" w:hAnsiTheme="minorHAnsi" w:cstheme="minorBidi"/>
        </w:rPr>
        <w:t>and drop-in advice surgeries</w:t>
      </w:r>
    </w:p>
    <w:p w14:paraId="42C00259" w14:textId="33054662" w:rsidR="00386C0C" w:rsidRPr="001B4B0B" w:rsidRDefault="00386C0C" w:rsidP="00386C0C">
      <w:pPr>
        <w:pStyle w:val="ListParagraph"/>
        <w:numPr>
          <w:ilvl w:val="0"/>
          <w:numId w:val="38"/>
        </w:numPr>
        <w:spacing w:after="0" w:line="240" w:lineRule="auto"/>
        <w:rPr>
          <w:rFonts w:asciiTheme="minorHAnsi" w:hAnsiTheme="minorHAnsi" w:cstheme="minorHAnsi"/>
        </w:rPr>
      </w:pPr>
      <w:r w:rsidRPr="46F95EB6">
        <w:rPr>
          <w:rFonts w:asciiTheme="minorHAnsi" w:hAnsiTheme="minorHAnsi" w:cstheme="minorBidi"/>
        </w:rPr>
        <w:t xml:space="preserve">Provide tailored support during the transition period of resettling in Edinburgh for </w:t>
      </w:r>
      <w:r w:rsidR="00FC2CCB" w:rsidRPr="46F95EB6">
        <w:rPr>
          <w:rFonts w:asciiTheme="minorHAnsi" w:hAnsiTheme="minorHAnsi" w:cstheme="minorBidi"/>
        </w:rPr>
        <w:t>newly arrived New Scots who don’t have an allocated support worker from the Council, for example, setting up bank accounts, applying for a National Insurance Number, registering for Council Tax,</w:t>
      </w:r>
      <w:r w:rsidRPr="46F95EB6">
        <w:rPr>
          <w:rFonts w:asciiTheme="minorHAnsi" w:hAnsiTheme="minorHAnsi" w:cstheme="minorBidi"/>
        </w:rPr>
        <w:t xml:space="preserve"> etc. </w:t>
      </w:r>
    </w:p>
    <w:p w14:paraId="75A24FEF" w14:textId="37E79FFE" w:rsidR="00BB1197" w:rsidRPr="001B4B0B" w:rsidRDefault="00BB1197" w:rsidP="001B4B0B">
      <w:pPr>
        <w:pStyle w:val="ListParagraph"/>
        <w:numPr>
          <w:ilvl w:val="0"/>
          <w:numId w:val="38"/>
        </w:numPr>
        <w:spacing w:after="0" w:line="240" w:lineRule="auto"/>
        <w:rPr>
          <w:rFonts w:asciiTheme="minorHAnsi" w:hAnsiTheme="minorHAnsi" w:cstheme="minorHAnsi"/>
        </w:rPr>
      </w:pPr>
      <w:r w:rsidRPr="001B4B0B">
        <w:rPr>
          <w:rFonts w:asciiTheme="minorHAnsi" w:hAnsiTheme="minorHAnsi" w:cstheme="minorHAnsi"/>
        </w:rPr>
        <w:t xml:space="preserve">Make referrals to </w:t>
      </w:r>
      <w:r w:rsidR="00DE15C9" w:rsidRPr="001B4B0B">
        <w:rPr>
          <w:rFonts w:asciiTheme="minorHAnsi" w:hAnsiTheme="minorHAnsi" w:cstheme="minorHAnsi"/>
        </w:rPr>
        <w:t xml:space="preserve">appropriate </w:t>
      </w:r>
      <w:r w:rsidRPr="001B4B0B">
        <w:rPr>
          <w:rFonts w:asciiTheme="minorHAnsi" w:hAnsiTheme="minorHAnsi" w:cstheme="minorHAnsi"/>
        </w:rPr>
        <w:t xml:space="preserve">services, </w:t>
      </w:r>
      <w:r w:rsidR="00FC2CCB">
        <w:rPr>
          <w:rFonts w:asciiTheme="minorHAnsi" w:hAnsiTheme="minorHAnsi" w:cstheme="minorHAnsi"/>
        </w:rPr>
        <w:t>such as mental health, housing support, support for unpaid carers,</w:t>
      </w:r>
      <w:r w:rsidR="00DE15C9" w:rsidRPr="001B4B0B">
        <w:rPr>
          <w:rFonts w:asciiTheme="minorHAnsi" w:hAnsiTheme="minorHAnsi" w:cstheme="minorHAnsi"/>
        </w:rPr>
        <w:t xml:space="preserve"> etc. </w:t>
      </w:r>
    </w:p>
    <w:p w14:paraId="32B4A75B" w14:textId="2F9839C6" w:rsidR="00DE15C9" w:rsidRPr="001B4B0B" w:rsidRDefault="00BB1197" w:rsidP="001B4B0B">
      <w:pPr>
        <w:pStyle w:val="ListParagraph"/>
        <w:numPr>
          <w:ilvl w:val="0"/>
          <w:numId w:val="38"/>
        </w:numPr>
        <w:spacing w:after="0" w:line="240" w:lineRule="auto"/>
        <w:rPr>
          <w:rFonts w:asciiTheme="minorHAnsi" w:hAnsiTheme="minorHAnsi" w:cstheme="minorHAnsi"/>
        </w:rPr>
      </w:pPr>
      <w:r w:rsidRPr="001B4B0B">
        <w:rPr>
          <w:rFonts w:asciiTheme="minorHAnsi" w:hAnsiTheme="minorHAnsi" w:cstheme="minorHAnsi"/>
        </w:rPr>
        <w:t xml:space="preserve">Accompany, advocate, and support New Scots </w:t>
      </w:r>
      <w:r w:rsidR="00DE15C9" w:rsidRPr="001B4B0B">
        <w:rPr>
          <w:rFonts w:asciiTheme="minorHAnsi" w:hAnsiTheme="minorHAnsi" w:cstheme="minorHAnsi"/>
        </w:rPr>
        <w:t xml:space="preserve">households to </w:t>
      </w:r>
      <w:r w:rsidR="00B415C1" w:rsidRPr="001B4B0B">
        <w:rPr>
          <w:rFonts w:asciiTheme="minorHAnsi" w:hAnsiTheme="minorHAnsi" w:cstheme="minorHAnsi"/>
        </w:rPr>
        <w:t>access</w:t>
      </w:r>
      <w:r w:rsidR="00DE15C9" w:rsidRPr="001B4B0B">
        <w:rPr>
          <w:rFonts w:asciiTheme="minorHAnsi" w:hAnsiTheme="minorHAnsi" w:cstheme="minorHAnsi"/>
        </w:rPr>
        <w:t xml:space="preserve"> specialised </w:t>
      </w:r>
      <w:r w:rsidR="00B415C1" w:rsidRPr="001B4B0B">
        <w:rPr>
          <w:rFonts w:asciiTheme="minorHAnsi" w:hAnsiTheme="minorHAnsi" w:cstheme="minorHAnsi"/>
        </w:rPr>
        <w:t>services, for example</w:t>
      </w:r>
      <w:r w:rsidR="00997E23">
        <w:rPr>
          <w:rFonts w:asciiTheme="minorHAnsi" w:hAnsiTheme="minorHAnsi" w:cstheme="minorHAnsi"/>
        </w:rPr>
        <w:t>,</w:t>
      </w:r>
      <w:r w:rsidR="00B415C1" w:rsidRPr="001B4B0B">
        <w:rPr>
          <w:rFonts w:asciiTheme="minorHAnsi" w:hAnsiTheme="minorHAnsi" w:cstheme="minorHAnsi"/>
        </w:rPr>
        <w:t xml:space="preserve"> health</w:t>
      </w:r>
      <w:r w:rsidR="00261DA7" w:rsidRPr="001B4B0B">
        <w:rPr>
          <w:rFonts w:asciiTheme="minorHAnsi" w:hAnsiTheme="minorHAnsi" w:cstheme="minorHAnsi"/>
        </w:rPr>
        <w:t>care</w:t>
      </w:r>
      <w:r w:rsidR="00B415C1" w:rsidRPr="001B4B0B">
        <w:rPr>
          <w:rFonts w:asciiTheme="minorHAnsi" w:hAnsiTheme="minorHAnsi" w:cstheme="minorHAnsi"/>
        </w:rPr>
        <w:t>, scho</w:t>
      </w:r>
      <w:r w:rsidR="00261DA7" w:rsidRPr="001B4B0B">
        <w:rPr>
          <w:rFonts w:asciiTheme="minorHAnsi" w:hAnsiTheme="minorHAnsi" w:cstheme="minorHAnsi"/>
        </w:rPr>
        <w:t>oling</w:t>
      </w:r>
      <w:r w:rsidR="00B415C1" w:rsidRPr="001B4B0B">
        <w:rPr>
          <w:rFonts w:asciiTheme="minorHAnsi" w:hAnsiTheme="minorHAnsi" w:cstheme="minorHAnsi"/>
        </w:rPr>
        <w:t xml:space="preserve">, </w:t>
      </w:r>
      <w:r w:rsidR="00261DA7" w:rsidRPr="001B4B0B">
        <w:rPr>
          <w:rFonts w:asciiTheme="minorHAnsi" w:hAnsiTheme="minorHAnsi" w:cstheme="minorHAnsi"/>
        </w:rPr>
        <w:t>legal advice</w:t>
      </w:r>
    </w:p>
    <w:p w14:paraId="16D85210" w14:textId="793F2917" w:rsidR="00B415C1" w:rsidRPr="001B4B0B" w:rsidRDefault="00B415C1" w:rsidP="001B4B0B">
      <w:pPr>
        <w:pStyle w:val="ListParagraph"/>
        <w:numPr>
          <w:ilvl w:val="0"/>
          <w:numId w:val="38"/>
        </w:numPr>
        <w:spacing w:after="0" w:line="240" w:lineRule="auto"/>
        <w:rPr>
          <w:rFonts w:asciiTheme="minorHAnsi" w:hAnsiTheme="minorHAnsi" w:cstheme="minorHAnsi"/>
        </w:rPr>
      </w:pPr>
      <w:r w:rsidRPr="001B4B0B">
        <w:rPr>
          <w:rFonts w:asciiTheme="minorHAnsi" w:hAnsiTheme="minorHAnsi" w:cstheme="minorHAnsi"/>
        </w:rPr>
        <w:t>Manage The Welcoming’s emergency vouchers</w:t>
      </w:r>
    </w:p>
    <w:p w14:paraId="545C4829" w14:textId="1C754FE0" w:rsidR="008B399B" w:rsidRPr="001B4B0B" w:rsidRDefault="008B399B" w:rsidP="001B4B0B">
      <w:pPr>
        <w:pStyle w:val="ListParagraph"/>
        <w:numPr>
          <w:ilvl w:val="0"/>
          <w:numId w:val="38"/>
        </w:numPr>
        <w:spacing w:after="0" w:line="240" w:lineRule="auto"/>
        <w:rPr>
          <w:rFonts w:asciiTheme="minorHAnsi" w:hAnsiTheme="minorHAnsi" w:cstheme="minorHAnsi"/>
        </w:rPr>
      </w:pPr>
      <w:r w:rsidRPr="001B4B0B">
        <w:rPr>
          <w:rFonts w:asciiTheme="minorHAnsi" w:hAnsiTheme="minorHAnsi" w:cstheme="minorHAnsi"/>
        </w:rPr>
        <w:t xml:space="preserve">Provide independent advice on how to manage household budgets </w:t>
      </w:r>
    </w:p>
    <w:p w14:paraId="59B9A790" w14:textId="10247BE8" w:rsidR="008B399B" w:rsidRPr="001B4B0B" w:rsidRDefault="008B399B" w:rsidP="001B4B0B">
      <w:pPr>
        <w:pStyle w:val="ListParagraph"/>
        <w:numPr>
          <w:ilvl w:val="0"/>
          <w:numId w:val="38"/>
        </w:numPr>
        <w:spacing w:after="0" w:line="240" w:lineRule="auto"/>
        <w:rPr>
          <w:rFonts w:asciiTheme="minorHAnsi" w:hAnsiTheme="minorHAnsi" w:cstheme="minorHAnsi"/>
        </w:rPr>
      </w:pPr>
      <w:r w:rsidRPr="001B4B0B">
        <w:rPr>
          <w:rFonts w:asciiTheme="minorHAnsi" w:hAnsiTheme="minorHAnsi" w:cstheme="minorHAnsi"/>
        </w:rPr>
        <w:t xml:space="preserve">Work collaboratively with local organisations and supporting agencies to identify referrals and signposting routes </w:t>
      </w:r>
    </w:p>
    <w:p w14:paraId="5DE5764F" w14:textId="77777777" w:rsidR="00AD607C" w:rsidRDefault="00A94E57" w:rsidP="001B4B0B">
      <w:pPr>
        <w:pStyle w:val="ListParagraph"/>
        <w:numPr>
          <w:ilvl w:val="0"/>
          <w:numId w:val="38"/>
        </w:numPr>
        <w:spacing w:after="0" w:line="240" w:lineRule="auto"/>
        <w:rPr>
          <w:rFonts w:asciiTheme="minorHAnsi" w:hAnsiTheme="minorHAnsi" w:cstheme="minorHAnsi"/>
        </w:rPr>
      </w:pPr>
      <w:r w:rsidRPr="001B4B0B">
        <w:rPr>
          <w:rFonts w:asciiTheme="minorHAnsi" w:hAnsiTheme="minorHAnsi" w:cstheme="minorHAnsi"/>
        </w:rPr>
        <w:t xml:space="preserve">Create accurate and accessible informational materials </w:t>
      </w:r>
    </w:p>
    <w:p w14:paraId="5ECD9A48" w14:textId="42B06366" w:rsidR="003D2305" w:rsidRDefault="00386C0C" w:rsidP="46F95EB6">
      <w:pPr>
        <w:pStyle w:val="ListParagraph"/>
        <w:numPr>
          <w:ilvl w:val="0"/>
          <w:numId w:val="38"/>
        </w:numPr>
        <w:rPr>
          <w:rFonts w:asciiTheme="minorHAnsi" w:hAnsiTheme="minorHAnsi" w:cstheme="minorBidi"/>
        </w:rPr>
      </w:pPr>
      <w:r w:rsidRPr="46F95EB6">
        <w:rPr>
          <w:rFonts w:asciiTheme="minorHAnsi" w:hAnsiTheme="minorHAnsi" w:cstheme="minorBidi"/>
        </w:rPr>
        <w:t xml:space="preserve">Work collaboratively with the </w:t>
      </w:r>
      <w:r w:rsidR="66142BF5" w:rsidRPr="46F95EB6">
        <w:rPr>
          <w:rFonts w:asciiTheme="minorHAnsi" w:hAnsiTheme="minorHAnsi" w:cstheme="minorBidi"/>
        </w:rPr>
        <w:t>Senior C</w:t>
      </w:r>
      <w:r w:rsidRPr="46F95EB6">
        <w:rPr>
          <w:rFonts w:asciiTheme="minorHAnsi" w:hAnsiTheme="minorHAnsi" w:cstheme="minorBidi"/>
        </w:rPr>
        <w:t xml:space="preserve">ommunity Engagement and </w:t>
      </w:r>
      <w:r w:rsidR="45F24042" w:rsidRPr="46F95EB6">
        <w:rPr>
          <w:rFonts w:asciiTheme="minorHAnsi" w:hAnsiTheme="minorHAnsi" w:cstheme="minorBidi"/>
        </w:rPr>
        <w:t>Advocacy</w:t>
      </w:r>
      <w:r w:rsidRPr="46F95EB6">
        <w:rPr>
          <w:rFonts w:asciiTheme="minorHAnsi" w:hAnsiTheme="minorHAnsi" w:cstheme="minorBidi"/>
        </w:rPr>
        <w:t xml:space="preserve"> Coordinator to develop a programme of </w:t>
      </w:r>
      <w:r w:rsidR="003B2EF6" w:rsidRPr="46F95EB6">
        <w:rPr>
          <w:rFonts w:asciiTheme="minorHAnsi" w:hAnsiTheme="minorHAnsi" w:cstheme="minorBidi"/>
        </w:rPr>
        <w:t>awareness-raisin</w:t>
      </w:r>
      <w:r w:rsidR="003D2305" w:rsidRPr="46F95EB6">
        <w:rPr>
          <w:rFonts w:asciiTheme="minorHAnsi" w:hAnsiTheme="minorHAnsi" w:cstheme="minorBidi"/>
        </w:rPr>
        <w:t>g</w:t>
      </w:r>
      <w:r w:rsidR="003B2EF6" w:rsidRPr="46F95EB6">
        <w:rPr>
          <w:rFonts w:asciiTheme="minorHAnsi" w:hAnsiTheme="minorHAnsi" w:cstheme="minorBidi"/>
        </w:rPr>
        <w:t xml:space="preserve"> workshops that respond to the needs of our service users</w:t>
      </w:r>
      <w:r w:rsidR="00FE5569" w:rsidRPr="46F95EB6">
        <w:rPr>
          <w:rFonts w:asciiTheme="minorHAnsi" w:hAnsiTheme="minorHAnsi" w:cstheme="minorBidi"/>
        </w:rPr>
        <w:t>.</w:t>
      </w:r>
    </w:p>
    <w:p w14:paraId="5D66AC99" w14:textId="125A6BDD" w:rsidR="00536BD1" w:rsidRDefault="00536BD1" w:rsidP="46F95EB6">
      <w:pPr>
        <w:pStyle w:val="ListParagraph"/>
        <w:numPr>
          <w:ilvl w:val="0"/>
          <w:numId w:val="38"/>
        </w:num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 xml:space="preserve">Organise case studies, remain alert to emerging issues, and share them with relevant team </w:t>
      </w:r>
      <w:r w:rsidR="004933A8">
        <w:rPr>
          <w:rFonts w:asciiTheme="minorHAnsi" w:hAnsiTheme="minorHAnsi" w:cstheme="minorBidi"/>
        </w:rPr>
        <w:t>members, mainly the Line Manager, Senior Community Engagement and Advocacy Coordinator, and the CEO.</w:t>
      </w:r>
    </w:p>
    <w:p w14:paraId="753E4F50" w14:textId="0DC79A8F" w:rsidR="00FE5569" w:rsidRPr="00FE5569" w:rsidRDefault="00FE5569" w:rsidP="006772B5">
      <w:pPr>
        <w:pStyle w:val="ListParagraph"/>
        <w:numPr>
          <w:ilvl w:val="0"/>
          <w:numId w:val="38"/>
        </w:numPr>
        <w:rPr>
          <w:rFonts w:asciiTheme="minorHAnsi" w:hAnsiTheme="minorHAnsi" w:cstheme="minorHAnsi"/>
          <w:bCs/>
        </w:rPr>
      </w:pPr>
      <w:r w:rsidRPr="00FE5569">
        <w:rPr>
          <w:rFonts w:asciiTheme="minorHAnsi" w:hAnsiTheme="minorHAnsi" w:cstheme="minorHAnsi"/>
          <w:bCs/>
          <w:color w:val="000000"/>
        </w:rPr>
        <w:t xml:space="preserve">Undertake monitoring and evaluation to </w:t>
      </w:r>
      <w:r w:rsidR="00AD53E1">
        <w:rPr>
          <w:rFonts w:asciiTheme="minorHAnsi" w:hAnsiTheme="minorHAnsi" w:cstheme="minorHAnsi"/>
          <w:bCs/>
          <w:color w:val="000000"/>
        </w:rPr>
        <w:t>assess</w:t>
      </w:r>
      <w:r w:rsidRPr="00FE5569">
        <w:rPr>
          <w:rFonts w:asciiTheme="minorHAnsi" w:hAnsiTheme="minorHAnsi" w:cstheme="minorHAnsi"/>
          <w:bCs/>
          <w:color w:val="000000"/>
        </w:rPr>
        <w:t xml:space="preserve"> the impact of the service provided.</w:t>
      </w:r>
    </w:p>
    <w:p w14:paraId="39236BD5" w14:textId="148CA66F" w:rsidR="00D60816" w:rsidRDefault="00D60816" w:rsidP="006772B5">
      <w:pPr>
        <w:pStyle w:val="ListParagraph"/>
        <w:numPr>
          <w:ilvl w:val="0"/>
          <w:numId w:val="3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Contribute to the preparation of reports to funders</w:t>
      </w:r>
      <w:r w:rsidR="00386C0C">
        <w:rPr>
          <w:rFonts w:asciiTheme="minorHAnsi" w:hAnsiTheme="minorHAnsi" w:cstheme="minorHAnsi"/>
        </w:rPr>
        <w:t>.</w:t>
      </w:r>
    </w:p>
    <w:p w14:paraId="786F0D30" w14:textId="2C70820E" w:rsidR="00D60816" w:rsidRDefault="00D60816" w:rsidP="006772B5">
      <w:pPr>
        <w:pStyle w:val="ListParagraph"/>
        <w:numPr>
          <w:ilvl w:val="0"/>
          <w:numId w:val="3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Participate in relevant meetings</w:t>
      </w:r>
      <w:r w:rsidR="003B3CC3">
        <w:rPr>
          <w:rFonts w:asciiTheme="minorHAnsi" w:hAnsiTheme="minorHAnsi" w:cstheme="minorHAnsi"/>
        </w:rPr>
        <w:t xml:space="preserve">, conferences and training as part of continuing professional development </w:t>
      </w:r>
    </w:p>
    <w:p w14:paraId="583A6956" w14:textId="1395C626" w:rsidR="003B3CC3" w:rsidRDefault="003B3CC3" w:rsidP="006772B5">
      <w:pPr>
        <w:pStyle w:val="ListParagraph"/>
        <w:numPr>
          <w:ilvl w:val="0"/>
          <w:numId w:val="3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Work as part of the staff team, attending team meetings and undertaking supervision</w:t>
      </w:r>
    </w:p>
    <w:p w14:paraId="39297C45" w14:textId="11D9952C" w:rsidR="003B3CC3" w:rsidRPr="001B4B0B" w:rsidRDefault="003B24E4" w:rsidP="001B4B0B">
      <w:pPr>
        <w:pStyle w:val="ListParagraph"/>
        <w:numPr>
          <w:ilvl w:val="0"/>
          <w:numId w:val="3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Carry out any other duties or projects appropriate to the nature and grade of this post, as requested by the Welcoming Association’s CEO</w:t>
      </w:r>
    </w:p>
    <w:p w14:paraId="517B2E5A" w14:textId="77777777" w:rsidR="00CF4B32" w:rsidRDefault="00CF4B32" w:rsidP="00CF4B32">
      <w:pPr>
        <w:pStyle w:val="BodyA"/>
        <w:rPr>
          <w:rFonts w:asciiTheme="minorHAnsi" w:eastAsia="Calibri" w:hAnsiTheme="minorHAnsi" w:cstheme="minorHAnsi"/>
          <w:highlight w:val="yellow"/>
        </w:rPr>
      </w:pPr>
    </w:p>
    <w:p w14:paraId="017F2D84" w14:textId="768B548E" w:rsidR="00CF4B32" w:rsidRPr="0028565A" w:rsidRDefault="00CF4B32" w:rsidP="00CF4B32">
      <w:pPr>
        <w:pStyle w:val="NoSpacing"/>
      </w:pPr>
    </w:p>
    <w:p w14:paraId="1CA1AD39" w14:textId="77777777" w:rsidR="00CF4B32" w:rsidRPr="009231DE" w:rsidRDefault="00CF4B32" w:rsidP="00CF4B32">
      <w:pPr>
        <w:pStyle w:val="BodyA"/>
        <w:rPr>
          <w:rFonts w:asciiTheme="minorHAnsi" w:eastAsia="Calibri" w:hAnsiTheme="minorHAnsi" w:cstheme="minorHAnsi"/>
          <w:highlight w:val="yellow"/>
        </w:rPr>
      </w:pPr>
    </w:p>
    <w:p w14:paraId="55A87275" w14:textId="77777777" w:rsidR="003B24E4" w:rsidRDefault="003B24E4" w:rsidP="153DE85C">
      <w:pPr>
        <w:pStyle w:val="BodyA"/>
        <w:rPr>
          <w:rFonts w:asciiTheme="minorHAnsi" w:eastAsia="Calibri" w:hAnsiTheme="minorHAnsi" w:cstheme="minorHAnsi"/>
          <w:b/>
          <w:bCs/>
        </w:rPr>
      </w:pPr>
    </w:p>
    <w:p w14:paraId="4B42F365" w14:textId="77777777" w:rsidR="003B24E4" w:rsidRDefault="003B24E4" w:rsidP="153DE85C">
      <w:pPr>
        <w:pStyle w:val="BodyA"/>
        <w:rPr>
          <w:rFonts w:asciiTheme="minorHAnsi" w:eastAsia="Calibri" w:hAnsiTheme="minorHAnsi" w:cstheme="minorHAnsi"/>
          <w:b/>
          <w:bCs/>
        </w:rPr>
      </w:pPr>
    </w:p>
    <w:p w14:paraId="3459234D" w14:textId="578CAFD9" w:rsidR="002472E0" w:rsidRPr="00D83374" w:rsidRDefault="002472E0" w:rsidP="153DE85C">
      <w:pPr>
        <w:pStyle w:val="BodyA"/>
        <w:rPr>
          <w:rFonts w:asciiTheme="minorHAnsi" w:eastAsia="Calibri" w:hAnsiTheme="minorHAnsi" w:cstheme="minorHAnsi"/>
        </w:rPr>
      </w:pPr>
      <w:r w:rsidRPr="00D83374">
        <w:rPr>
          <w:rFonts w:asciiTheme="minorHAnsi" w:eastAsia="Calibri" w:hAnsiTheme="minorHAnsi" w:cstheme="minorHAnsi"/>
          <w:b/>
          <w:bCs/>
        </w:rPr>
        <w:t>Person Specification (A = assessed at application stage. I = assessed at interview stage)</w:t>
      </w:r>
      <w:r w:rsidRPr="00D83374">
        <w:rPr>
          <w:rFonts w:asciiTheme="minorHAnsi" w:hAnsiTheme="minorHAnsi" w:cstheme="minorHAnsi"/>
        </w:rPr>
        <w:br/>
      </w: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5807"/>
        <w:gridCol w:w="4820"/>
      </w:tblGrid>
      <w:tr w:rsidR="002472E0" w:rsidRPr="00D83374" w14:paraId="436B6ED4" w14:textId="77777777" w:rsidTr="153DE85C">
        <w:tc>
          <w:tcPr>
            <w:tcW w:w="5807" w:type="dxa"/>
            <w:tcBorders>
              <w:bottom w:val="single" w:sz="4" w:space="0" w:color="auto"/>
            </w:tcBorders>
          </w:tcPr>
          <w:p w14:paraId="5AAC1E7B" w14:textId="77777777" w:rsidR="002472E0" w:rsidRPr="00D83374" w:rsidRDefault="002472E0" w:rsidP="002F7DC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83374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Essential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181A48E6" w14:textId="77777777" w:rsidR="002472E0" w:rsidRPr="00D83374" w:rsidRDefault="002472E0" w:rsidP="002F7DC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83374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Desirable</w:t>
            </w:r>
          </w:p>
        </w:tc>
      </w:tr>
      <w:tr w:rsidR="002472E0" w:rsidRPr="00D83374" w14:paraId="6C691B97" w14:textId="77777777" w:rsidTr="153DE85C">
        <w:tc>
          <w:tcPr>
            <w:tcW w:w="10627" w:type="dxa"/>
            <w:gridSpan w:val="2"/>
          </w:tcPr>
          <w:p w14:paraId="0B879B9A" w14:textId="77777777" w:rsidR="002472E0" w:rsidRPr="00D83374" w:rsidRDefault="002472E0" w:rsidP="008867B3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60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83374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Education and Qualifications</w:t>
            </w:r>
          </w:p>
        </w:tc>
      </w:tr>
      <w:tr w:rsidR="002472E0" w:rsidRPr="00D83374" w14:paraId="0DA57AB1" w14:textId="77777777" w:rsidTr="153DE85C">
        <w:tc>
          <w:tcPr>
            <w:tcW w:w="5807" w:type="dxa"/>
            <w:tcBorders>
              <w:bottom w:val="single" w:sz="4" w:space="0" w:color="auto"/>
            </w:tcBorders>
          </w:tcPr>
          <w:p w14:paraId="175455FC" w14:textId="77777777" w:rsidR="00BD50D7" w:rsidRPr="00D83374" w:rsidRDefault="00BD50D7" w:rsidP="00BD50D7">
            <w:pPr>
              <w:pStyle w:val="BodyA"/>
              <w:ind w:left="36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0079BE0F" w14:textId="41C6C17B" w:rsidR="00F62AC9" w:rsidRDefault="00D42A31" w:rsidP="00F62AC9">
            <w:pPr>
              <w:pStyle w:val="NoSpacing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5207D9">
              <w:rPr>
                <w:rFonts w:asciiTheme="minorHAnsi" w:eastAsia="Calibri" w:hAnsiTheme="minorHAnsi" w:cstheme="minorHAnsi"/>
                <w:sz w:val="22"/>
                <w:szCs w:val="22"/>
                <w:bdr w:val="none" w:sz="0" w:space="0" w:color="auto" w:frame="1"/>
              </w:rPr>
              <w:t xml:space="preserve">You will be educated to degree level or SCQF Level 9 </w:t>
            </w:r>
            <w:r w:rsidRPr="005207D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(please see </w:t>
            </w:r>
            <w:hyperlink r:id="rId12" w:history="1">
              <w:r w:rsidRPr="005207D9">
                <w:rPr>
                  <w:rStyle w:val="Hyperlink"/>
                  <w:rFonts w:asciiTheme="minorHAnsi" w:hAnsiTheme="minorHAnsi" w:cstheme="minorHAnsi"/>
                  <w:b/>
                  <w:bCs/>
                  <w:i/>
                  <w:iCs/>
                  <w:sz w:val="22"/>
                  <w:szCs w:val="22"/>
                </w:rPr>
                <w:t>here</w:t>
              </w:r>
            </w:hyperlink>
            <w:r w:rsidRPr="005207D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for more information)</w:t>
            </w:r>
            <w:r w:rsidR="00FE556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, </w:t>
            </w:r>
            <w:r w:rsidR="00FE5569">
              <w:rPr>
                <w:rFonts w:asciiTheme="minorHAnsi" w:hAnsiTheme="minorHAnsi" w:cstheme="minorHAnsi"/>
                <w:sz w:val="22"/>
                <w:szCs w:val="22"/>
              </w:rPr>
              <w:t xml:space="preserve">preferably in a related subject such as Health and Social Care, </w:t>
            </w:r>
            <w:r w:rsidR="00540206" w:rsidRPr="005207D9">
              <w:rPr>
                <w:rFonts w:asciiTheme="minorHAnsi" w:hAnsiTheme="minorHAnsi" w:cstheme="minorHAnsi"/>
                <w:sz w:val="22"/>
                <w:szCs w:val="22"/>
              </w:rPr>
              <w:t>Community Development, Social Science</w:t>
            </w:r>
            <w:r w:rsidR="00FE556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40206" w:rsidRPr="005207D9">
              <w:rPr>
                <w:rFonts w:asciiTheme="minorHAnsi" w:hAnsiTheme="minorHAnsi" w:cstheme="minorHAnsi"/>
                <w:sz w:val="22"/>
                <w:szCs w:val="22"/>
              </w:rPr>
              <w:t xml:space="preserve">or a related </w:t>
            </w:r>
            <w:r w:rsidR="00540206" w:rsidRPr="0034512D">
              <w:rPr>
                <w:rFonts w:asciiTheme="minorHAnsi" w:hAnsiTheme="minorHAnsi" w:cstheme="minorHAnsi"/>
                <w:sz w:val="22"/>
                <w:szCs w:val="22"/>
              </w:rPr>
              <w:t>field.</w:t>
            </w:r>
            <w:r w:rsidR="005207D9" w:rsidRPr="0034512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B466F" w:rsidRPr="0034512D">
              <w:rPr>
                <w:rFonts w:asciiTheme="minorHAnsi" w:eastAsia="Calibri" w:hAnsiTheme="minorHAnsi" w:cstheme="minorHAnsi"/>
                <w:sz w:val="22"/>
                <w:szCs w:val="22"/>
              </w:rPr>
              <w:t>(A)</w:t>
            </w:r>
          </w:p>
          <w:p w14:paraId="7C578991" w14:textId="0B51A0B0" w:rsidR="00F62AC9" w:rsidRPr="00D83374" w:rsidRDefault="00F62AC9" w:rsidP="00F62AC9">
            <w:pPr>
              <w:pStyle w:val="NoSpacing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45458739" w14:textId="77777777" w:rsidR="00BD50D7" w:rsidRPr="00D83374" w:rsidRDefault="00BD50D7" w:rsidP="00BD50D7">
            <w:pPr>
              <w:pStyle w:val="Default"/>
              <w:ind w:left="36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39F6A011" w14:textId="7645B781" w:rsidR="00B32FEF" w:rsidRDefault="00FE5569" w:rsidP="00F62AC9">
            <w:pPr>
              <w:pStyle w:val="Default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Training on welfare and benefit entitlement.</w:t>
            </w:r>
          </w:p>
          <w:p w14:paraId="47878637" w14:textId="77777777" w:rsidR="00FE5569" w:rsidRDefault="00FE5569" w:rsidP="00F62AC9">
            <w:pPr>
              <w:pStyle w:val="Default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17615FD0" w14:textId="4C349060" w:rsidR="00FE5569" w:rsidRPr="00D83374" w:rsidRDefault="00FE5569" w:rsidP="00F62AC9">
            <w:pPr>
              <w:pStyle w:val="Default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8867B3" w:rsidRPr="00D83374" w14:paraId="52510881" w14:textId="77777777" w:rsidTr="00683B12">
        <w:tc>
          <w:tcPr>
            <w:tcW w:w="10627" w:type="dxa"/>
            <w:gridSpan w:val="2"/>
          </w:tcPr>
          <w:p w14:paraId="3603FEC1" w14:textId="67BD3AF2" w:rsidR="008867B3" w:rsidRPr="00D83374" w:rsidRDefault="008867B3" w:rsidP="008867B3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83374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Experience</w:t>
            </w:r>
          </w:p>
        </w:tc>
      </w:tr>
      <w:tr w:rsidR="002472E0" w:rsidRPr="00D83374" w14:paraId="5046129D" w14:textId="77777777" w:rsidTr="001B4B0B">
        <w:trPr>
          <w:trHeight w:val="1408"/>
        </w:trPr>
        <w:tc>
          <w:tcPr>
            <w:tcW w:w="5807" w:type="dxa"/>
            <w:tcBorders>
              <w:bottom w:val="single" w:sz="4" w:space="0" w:color="auto"/>
            </w:tcBorders>
          </w:tcPr>
          <w:p w14:paraId="09C02744" w14:textId="27D99E5E" w:rsidR="00267CA6" w:rsidRDefault="00BD50D7" w:rsidP="008B40FF">
            <w:pPr>
              <w:pStyle w:val="BodyA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83374">
              <w:rPr>
                <w:rFonts w:asciiTheme="minorHAnsi" w:eastAsia="Calibri" w:hAnsiTheme="minorHAnsi" w:cstheme="minorHAnsi"/>
                <w:sz w:val="22"/>
                <w:szCs w:val="22"/>
              </w:rPr>
              <w:br/>
            </w:r>
            <w:r w:rsidR="00327A8F" w:rsidRPr="00D83374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Substantial </w:t>
            </w:r>
            <w:r w:rsidRPr="00D83374">
              <w:rPr>
                <w:rFonts w:asciiTheme="minorHAnsi" w:eastAsia="Calibri" w:hAnsiTheme="minorHAnsi" w:cstheme="minorHAnsi"/>
                <w:sz w:val="22"/>
                <w:szCs w:val="22"/>
              </w:rPr>
              <w:t>experience of:</w:t>
            </w:r>
          </w:p>
          <w:p w14:paraId="2B85D2CB" w14:textId="4CEFD4B6" w:rsidR="00FE5569" w:rsidRDefault="00FE5569" w:rsidP="00F023A2">
            <w:pPr>
              <w:pStyle w:val="BodyA"/>
              <w:numPr>
                <w:ilvl w:val="0"/>
                <w:numId w:val="40"/>
              </w:numPr>
              <w:rPr>
                <w:rFonts w:asciiTheme="minorHAnsi" w:eastAsia="Calibri" w:hAnsiTheme="minorHAnsi" w:cstheme="minorHAnsi"/>
                <w:sz w:val="22"/>
                <w:szCs w:val="22"/>
                <w:lang w:val="en-GB"/>
              </w:rPr>
            </w:pPr>
            <w:r w:rsidRPr="00FE5569">
              <w:rPr>
                <w:rFonts w:asciiTheme="minorHAnsi" w:eastAsia="Calibri" w:hAnsiTheme="minorHAnsi" w:cstheme="minorHAnsi"/>
                <w:sz w:val="22"/>
                <w:szCs w:val="22"/>
                <w:lang w:val="en-GB"/>
              </w:rPr>
              <w:t xml:space="preserve">Delivering excellent customer service (A/I) </w:t>
            </w:r>
          </w:p>
          <w:p w14:paraId="687BE208" w14:textId="2BCC6751" w:rsidR="00FE5569" w:rsidRDefault="00FE5569" w:rsidP="00F023A2">
            <w:pPr>
              <w:pStyle w:val="BodyA"/>
              <w:numPr>
                <w:ilvl w:val="0"/>
                <w:numId w:val="40"/>
              </w:numPr>
              <w:rPr>
                <w:rFonts w:asciiTheme="minorHAnsi" w:eastAsia="Calibri" w:hAnsiTheme="minorHAnsi" w:cstheme="minorHAnsi"/>
                <w:sz w:val="22"/>
                <w:szCs w:val="22"/>
                <w:lang w:val="en-GB"/>
              </w:rPr>
            </w:pPr>
            <w:r w:rsidRPr="00FE5569">
              <w:rPr>
                <w:rFonts w:asciiTheme="minorHAnsi" w:eastAsia="Calibri" w:hAnsiTheme="minorHAnsi" w:cstheme="minorHAnsi"/>
                <w:sz w:val="22"/>
                <w:szCs w:val="22"/>
                <w:lang w:val="en-GB"/>
              </w:rPr>
              <w:t xml:space="preserve">Providing one-to-one support (A/I) </w:t>
            </w:r>
          </w:p>
          <w:p w14:paraId="3765AEAC" w14:textId="61279002" w:rsidR="00FE5569" w:rsidRDefault="00FE5569" w:rsidP="00F023A2">
            <w:pPr>
              <w:pStyle w:val="BodyA"/>
              <w:numPr>
                <w:ilvl w:val="0"/>
                <w:numId w:val="40"/>
              </w:numPr>
              <w:rPr>
                <w:rFonts w:asciiTheme="minorHAnsi" w:eastAsia="Calibr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en-GB"/>
              </w:rPr>
              <w:t>Working with marginalised or underrepresented communities</w:t>
            </w:r>
            <w:r w:rsidR="00F023A2">
              <w:rPr>
                <w:rFonts w:asciiTheme="minorHAnsi" w:eastAsia="Calibri" w:hAnsiTheme="minorHAnsi" w:cstheme="minorHAnsi"/>
                <w:sz w:val="22"/>
                <w:szCs w:val="22"/>
                <w:lang w:val="en-GB"/>
              </w:rPr>
              <w:t>.</w:t>
            </w:r>
            <w:r w:rsidR="0034512D">
              <w:rPr>
                <w:rFonts w:asciiTheme="minorHAnsi" w:eastAsia="Calibri" w:hAnsiTheme="minorHAnsi" w:cstheme="minorHAnsi"/>
                <w:sz w:val="22"/>
                <w:szCs w:val="22"/>
                <w:lang w:val="en-GB"/>
              </w:rPr>
              <w:t xml:space="preserve"> (A/I)</w:t>
            </w:r>
          </w:p>
          <w:p w14:paraId="59B4B119" w14:textId="5A37B17D" w:rsidR="00FE5569" w:rsidRDefault="00FE5569" w:rsidP="00F023A2">
            <w:pPr>
              <w:pStyle w:val="NoSpacing"/>
              <w:numPr>
                <w:ilvl w:val="0"/>
                <w:numId w:val="40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Pr="008867B3">
              <w:rPr>
                <w:rFonts w:asciiTheme="minorHAnsi" w:hAnsiTheme="minorHAnsi" w:cstheme="minorHAnsi"/>
                <w:sz w:val="22"/>
                <w:szCs w:val="22"/>
              </w:rPr>
              <w:t xml:space="preserve">avigating sensitive issues with diplomacy and </w:t>
            </w:r>
            <w:r w:rsidRPr="0034512D">
              <w:rPr>
                <w:rFonts w:asciiTheme="minorHAnsi" w:hAnsiTheme="minorHAnsi" w:cstheme="minorHAnsi"/>
                <w:sz w:val="22"/>
                <w:szCs w:val="22"/>
              </w:rPr>
              <w:t>professionalism. (</w:t>
            </w:r>
            <w:r w:rsidR="0034512D">
              <w:rPr>
                <w:rFonts w:asciiTheme="minorHAnsi" w:hAnsiTheme="minorHAnsi" w:cstheme="minorHAnsi"/>
                <w:sz w:val="22"/>
                <w:szCs w:val="22"/>
              </w:rPr>
              <w:t>A/I</w:t>
            </w:r>
            <w:r w:rsidRPr="0034512D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64086029" w14:textId="407FBBEE" w:rsidR="00F023A2" w:rsidRPr="008867B3" w:rsidRDefault="00F023A2" w:rsidP="00F023A2">
            <w:pPr>
              <w:pStyle w:val="NoSpacing"/>
              <w:numPr>
                <w:ilvl w:val="0"/>
                <w:numId w:val="4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Case management, including assessing needs, planning, implementing, coordinating, advocating and facilitating</w:t>
            </w:r>
            <w:r w:rsidR="0034512D">
              <w:rPr>
                <w:rFonts w:asciiTheme="minorHAnsi" w:hAnsiTheme="minorHAnsi" w:cstheme="minorHAnsi"/>
                <w:sz w:val="22"/>
                <w:szCs w:val="22"/>
              </w:rPr>
              <w:t xml:space="preserve"> (A/I)</w:t>
            </w:r>
          </w:p>
          <w:p w14:paraId="1BDB5692" w14:textId="0E355D90" w:rsidR="003B24E4" w:rsidRPr="0034512D" w:rsidRDefault="00FE5569" w:rsidP="0034512D">
            <w:pPr>
              <w:pStyle w:val="BodyA"/>
              <w:numPr>
                <w:ilvl w:val="0"/>
                <w:numId w:val="40"/>
              </w:numPr>
              <w:rPr>
                <w:rFonts w:asciiTheme="minorHAnsi" w:eastAsia="Calibri" w:hAnsiTheme="minorHAnsi" w:cstheme="minorHAnsi"/>
                <w:sz w:val="22"/>
                <w:szCs w:val="22"/>
                <w:lang w:val="en-GB"/>
              </w:rPr>
            </w:pPr>
            <w:r w:rsidRPr="00FE5569">
              <w:rPr>
                <w:rFonts w:asciiTheme="minorHAnsi" w:eastAsia="Calibri" w:hAnsiTheme="minorHAnsi" w:cstheme="minorHAnsi"/>
                <w:sz w:val="22"/>
                <w:szCs w:val="22"/>
                <w:lang w:val="en-GB"/>
              </w:rPr>
              <w:t>Managing data collection and carrying out monitoring and evaluation activities, including report writing (A/I)</w:t>
            </w:r>
          </w:p>
          <w:p w14:paraId="177FCBD8" w14:textId="215F7241" w:rsidR="003B24E4" w:rsidRPr="00BB35EA" w:rsidRDefault="003B24E4" w:rsidP="001B4B0B">
            <w:pPr>
              <w:pStyle w:val="NoSpacing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3A4B0645" w14:textId="77777777" w:rsidR="002D7193" w:rsidRPr="00D83374" w:rsidRDefault="002D7193" w:rsidP="002D7193">
            <w:pPr>
              <w:pStyle w:val="ListParagraph"/>
              <w:spacing w:line="240" w:lineRule="auto"/>
              <w:ind w:left="357"/>
              <w:rPr>
                <w:rFonts w:asciiTheme="minorHAnsi" w:hAnsiTheme="minorHAnsi" w:cstheme="minorHAnsi"/>
                <w:color w:val="000000"/>
                <w:u w:color="000000"/>
                <w:bdr w:val="nil"/>
                <w:lang w:val="en-US"/>
              </w:rPr>
            </w:pPr>
          </w:p>
          <w:p w14:paraId="28500057" w14:textId="5A33861B" w:rsidR="00F023A2" w:rsidRDefault="00F023A2" w:rsidP="0034512D">
            <w:pPr>
              <w:pStyle w:val="BodyA"/>
              <w:numPr>
                <w:ilvl w:val="0"/>
                <w:numId w:val="40"/>
              </w:numPr>
              <w:rPr>
                <w:rFonts w:asciiTheme="minorHAnsi" w:eastAsia="Calibri" w:hAnsiTheme="minorHAnsi" w:cstheme="minorHAnsi"/>
                <w:sz w:val="22"/>
                <w:szCs w:val="22"/>
                <w:lang w:val="en-GB"/>
              </w:rPr>
            </w:pPr>
            <w:r w:rsidRPr="00FE5569">
              <w:rPr>
                <w:rFonts w:asciiTheme="minorHAnsi" w:eastAsia="Calibri" w:hAnsiTheme="minorHAnsi" w:cstheme="minorHAnsi"/>
                <w:sz w:val="22"/>
                <w:szCs w:val="22"/>
                <w:lang w:val="en-GB"/>
              </w:rPr>
              <w:t>Successful delivery of projects, including planning, promotion and implementation (A/I)</w:t>
            </w:r>
          </w:p>
          <w:p w14:paraId="651A3AE3" w14:textId="355C6CE6" w:rsidR="00F023A2" w:rsidRDefault="00F023A2" w:rsidP="0034512D">
            <w:pPr>
              <w:pStyle w:val="BodyA"/>
              <w:numPr>
                <w:ilvl w:val="0"/>
                <w:numId w:val="40"/>
              </w:numPr>
              <w:rPr>
                <w:rFonts w:asciiTheme="minorHAnsi" w:eastAsia="Calibri" w:hAnsiTheme="minorHAnsi" w:cstheme="minorHAnsi"/>
                <w:sz w:val="22"/>
                <w:szCs w:val="22"/>
                <w:lang w:val="en-GB"/>
              </w:rPr>
            </w:pPr>
            <w:r w:rsidRPr="00F023A2">
              <w:rPr>
                <w:rFonts w:asciiTheme="minorHAnsi" w:eastAsia="Calibri" w:hAnsiTheme="minorHAnsi" w:cstheme="minorHAnsi"/>
                <w:sz w:val="22"/>
                <w:szCs w:val="22"/>
                <w:lang w:val="en-GB"/>
              </w:rPr>
              <w:t>Working with migrant, refugee, minority ethnic and socially disadvantaged communities (A)</w:t>
            </w:r>
          </w:p>
          <w:p w14:paraId="62682451" w14:textId="1D9DFB1A" w:rsidR="00F023A2" w:rsidRPr="00D83374" w:rsidRDefault="00F023A2" w:rsidP="00E10963">
            <w:pPr>
              <w:pStyle w:val="ListParagraph"/>
              <w:ind w:left="289"/>
              <w:rPr>
                <w:rFonts w:asciiTheme="minorHAnsi" w:hAnsiTheme="minorHAnsi" w:cstheme="minorHAnsi"/>
                <w:color w:val="000000"/>
                <w:u w:color="000000"/>
                <w:bdr w:val="nil"/>
                <w:lang w:val="en-US"/>
              </w:rPr>
            </w:pPr>
          </w:p>
        </w:tc>
      </w:tr>
      <w:tr w:rsidR="003B24E4" w:rsidRPr="00D83374" w14:paraId="4B725594" w14:textId="77777777" w:rsidTr="00A50702">
        <w:tc>
          <w:tcPr>
            <w:tcW w:w="10627" w:type="dxa"/>
            <w:gridSpan w:val="2"/>
          </w:tcPr>
          <w:p w14:paraId="0E46C14D" w14:textId="66F6B5C7" w:rsidR="003B24E4" w:rsidRPr="00D83374" w:rsidRDefault="003B24E4" w:rsidP="001B4B0B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83374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Knowledge, skills and attributes</w:t>
            </w:r>
          </w:p>
        </w:tc>
      </w:tr>
      <w:tr w:rsidR="002472E0" w:rsidRPr="00D83374" w14:paraId="2A0F9543" w14:textId="77777777" w:rsidTr="00151F4F">
        <w:trPr>
          <w:trHeight w:val="6414"/>
        </w:trPr>
        <w:tc>
          <w:tcPr>
            <w:tcW w:w="5807" w:type="dxa"/>
          </w:tcPr>
          <w:p w14:paraId="77D38C97" w14:textId="77777777" w:rsidR="0034512D" w:rsidRPr="0034512D" w:rsidRDefault="0034512D" w:rsidP="0034512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inorHAnsi" w:eastAsiaTheme="minorEastAsia" w:hAnsiTheme="minorHAnsi" w:cstheme="minorHAnsi"/>
              </w:rPr>
            </w:pPr>
          </w:p>
          <w:p w14:paraId="7DFAEE3B" w14:textId="79DAE21D" w:rsidR="0034512D" w:rsidRPr="0034512D" w:rsidRDefault="0034512D" w:rsidP="00374372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Theme="minorHAnsi" w:eastAsiaTheme="minorEastAsia" w:hAnsiTheme="minorHAnsi" w:cstheme="minorHAnsi"/>
              </w:rPr>
            </w:pPr>
            <w:r w:rsidRPr="0034512D">
              <w:rPr>
                <w:rFonts w:asciiTheme="minorHAnsi" w:eastAsiaTheme="minorEastAsia" w:hAnsiTheme="minorHAnsi" w:cstheme="minorHAnsi"/>
              </w:rPr>
              <w:t xml:space="preserve">Good understanding of social justice </w:t>
            </w:r>
            <w:proofErr w:type="gramStart"/>
            <w:r w:rsidRPr="0034512D">
              <w:rPr>
                <w:rFonts w:asciiTheme="minorHAnsi" w:eastAsiaTheme="minorEastAsia" w:hAnsiTheme="minorHAnsi" w:cstheme="minorHAnsi"/>
              </w:rPr>
              <w:t>issues.</w:t>
            </w:r>
            <w:r w:rsidR="006B3E42">
              <w:rPr>
                <w:rFonts w:asciiTheme="minorHAnsi" w:eastAsiaTheme="minorEastAsia" w:hAnsiTheme="minorHAnsi" w:cstheme="minorHAnsi"/>
              </w:rPr>
              <w:t>(</w:t>
            </w:r>
            <w:proofErr w:type="gramEnd"/>
            <w:r w:rsidR="00496269">
              <w:rPr>
                <w:rFonts w:asciiTheme="minorHAnsi" w:eastAsiaTheme="minorEastAsia" w:hAnsiTheme="minorHAnsi" w:cstheme="minorHAnsi"/>
              </w:rPr>
              <w:t>A/I)</w:t>
            </w:r>
          </w:p>
          <w:p w14:paraId="30C2B145" w14:textId="6E14F823" w:rsidR="00FD2722" w:rsidRPr="001B4B0B" w:rsidRDefault="00AC5E04" w:rsidP="001B4B0B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Theme="minorHAnsi" w:eastAsiaTheme="minorEastAsia" w:hAnsiTheme="minorHAnsi" w:cstheme="minorHAnsi"/>
              </w:rPr>
            </w:pPr>
            <w:r w:rsidRPr="001B4B0B">
              <w:rPr>
                <w:rFonts w:asciiTheme="minorHAnsi" w:hAnsiTheme="minorHAnsi" w:cstheme="minorHAnsi"/>
              </w:rPr>
              <w:t>Excellent communication and interpersonal skills,</w:t>
            </w:r>
            <w:r w:rsidR="0034512D" w:rsidRPr="0034512D">
              <w:rPr>
                <w:rFonts w:asciiTheme="minorHAnsi" w:eastAsiaTheme="minorEastAsia" w:hAnsiTheme="minorHAnsi" w:cstheme="minorHAnsi"/>
              </w:rPr>
              <w:t xml:space="preserve"> with clear written and spoken English and </w:t>
            </w:r>
            <w:r w:rsidR="00BC5A40">
              <w:rPr>
                <w:rFonts w:asciiTheme="minorHAnsi" w:eastAsiaTheme="minorEastAsia" w:hAnsiTheme="minorHAnsi" w:cstheme="minorHAnsi"/>
              </w:rPr>
              <w:t xml:space="preserve">the </w:t>
            </w:r>
            <w:r w:rsidR="0034512D" w:rsidRPr="0034512D">
              <w:rPr>
                <w:rFonts w:asciiTheme="minorHAnsi" w:eastAsiaTheme="minorEastAsia" w:hAnsiTheme="minorHAnsi" w:cstheme="minorHAnsi"/>
              </w:rPr>
              <w:t xml:space="preserve">ability to communicate effectively with those who have English as a second language (A/I) </w:t>
            </w:r>
          </w:p>
          <w:p w14:paraId="407B7AAB" w14:textId="1330D83F" w:rsidR="00732BF3" w:rsidRPr="001B4B0B" w:rsidRDefault="00732BF3" w:rsidP="0049410B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Theme="minorHAnsi" w:eastAsiaTheme="minorEastAsia" w:hAnsiTheme="minorHAnsi" w:cstheme="minorHAnsi"/>
              </w:rPr>
            </w:pPr>
            <w:r w:rsidRPr="001B4B0B">
              <w:rPr>
                <w:rFonts w:asciiTheme="minorHAnsi" w:hAnsiTheme="minorHAnsi" w:cstheme="minorHAnsi"/>
              </w:rPr>
              <w:t xml:space="preserve">Ability to work positively with people from </w:t>
            </w:r>
            <w:r w:rsidR="002D2A3B" w:rsidRPr="001B4B0B">
              <w:rPr>
                <w:rFonts w:asciiTheme="minorHAnsi" w:hAnsiTheme="minorHAnsi" w:cstheme="minorHAnsi"/>
              </w:rPr>
              <w:t xml:space="preserve">a wide range of </w:t>
            </w:r>
            <w:r w:rsidRPr="001B4B0B">
              <w:rPr>
                <w:rFonts w:asciiTheme="minorHAnsi" w:hAnsiTheme="minorHAnsi" w:cstheme="minorHAnsi"/>
              </w:rPr>
              <w:t>different backgrounds</w:t>
            </w:r>
            <w:r w:rsidR="002D2A3B" w:rsidRPr="001B4B0B">
              <w:rPr>
                <w:rFonts w:asciiTheme="minorHAnsi" w:hAnsiTheme="minorHAnsi" w:cstheme="minorHAnsi"/>
              </w:rPr>
              <w:t>, religions</w:t>
            </w:r>
            <w:r w:rsidRPr="001B4B0B">
              <w:rPr>
                <w:rFonts w:asciiTheme="minorHAnsi" w:hAnsiTheme="minorHAnsi" w:cstheme="minorHAnsi"/>
              </w:rPr>
              <w:t xml:space="preserve"> </w:t>
            </w:r>
            <w:r w:rsidR="002D2A3B" w:rsidRPr="001B4B0B">
              <w:rPr>
                <w:rFonts w:asciiTheme="minorHAnsi" w:hAnsiTheme="minorHAnsi" w:cstheme="minorHAnsi"/>
              </w:rPr>
              <w:t xml:space="preserve">and cultures </w:t>
            </w:r>
            <w:r w:rsidR="00BD475D">
              <w:rPr>
                <w:rFonts w:asciiTheme="minorHAnsi" w:hAnsiTheme="minorHAnsi" w:cstheme="minorHAnsi"/>
              </w:rPr>
              <w:t>sensitively and respectfully</w:t>
            </w:r>
            <w:r w:rsidRPr="001B4B0B">
              <w:rPr>
                <w:rFonts w:asciiTheme="minorHAnsi" w:hAnsiTheme="minorHAnsi" w:cstheme="minorHAnsi"/>
              </w:rPr>
              <w:t xml:space="preserve"> </w:t>
            </w:r>
            <w:r w:rsidR="00F758EC" w:rsidRPr="001B4B0B">
              <w:rPr>
                <w:rFonts w:asciiTheme="minorHAnsi" w:hAnsiTheme="minorHAnsi" w:cstheme="minorHAnsi"/>
              </w:rPr>
              <w:t xml:space="preserve">and to encourage an inclusive approach </w:t>
            </w:r>
            <w:r w:rsidR="00AC5E04" w:rsidRPr="001B4B0B">
              <w:rPr>
                <w:rFonts w:asciiTheme="minorHAnsi" w:hAnsiTheme="minorHAnsi" w:cstheme="minorHAnsi"/>
              </w:rPr>
              <w:t>(I)</w:t>
            </w:r>
          </w:p>
          <w:p w14:paraId="2F39250C" w14:textId="17C3E9FB" w:rsidR="0034512D" w:rsidRPr="0034512D" w:rsidRDefault="0034512D" w:rsidP="0034512D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Theme="minorHAnsi" w:eastAsiaTheme="minorEastAsia" w:hAnsiTheme="minorHAnsi" w:cstheme="minorHAnsi"/>
              </w:rPr>
            </w:pPr>
            <w:r w:rsidRPr="0034512D">
              <w:rPr>
                <w:rFonts w:asciiTheme="minorHAnsi" w:eastAsiaTheme="minorEastAsia" w:hAnsiTheme="minorHAnsi" w:cstheme="minorHAnsi"/>
              </w:rPr>
              <w:t xml:space="preserve">Good knowledge of community networks and </w:t>
            </w:r>
            <w:r w:rsidR="00BC5A40">
              <w:rPr>
                <w:rFonts w:asciiTheme="minorHAnsi" w:eastAsiaTheme="minorEastAsia" w:hAnsiTheme="minorHAnsi" w:cstheme="minorHAnsi"/>
              </w:rPr>
              <w:t>support/advice</w:t>
            </w:r>
            <w:r w:rsidRPr="0034512D">
              <w:rPr>
                <w:rFonts w:asciiTheme="minorHAnsi" w:eastAsiaTheme="minorEastAsia" w:hAnsiTheme="minorHAnsi" w:cstheme="minorHAnsi"/>
              </w:rPr>
              <w:t xml:space="preserve"> services in Edinburgh (I)</w:t>
            </w:r>
          </w:p>
          <w:p w14:paraId="73FE8E8D" w14:textId="363F2347" w:rsidR="00BC2576" w:rsidRPr="001B4B0B" w:rsidRDefault="00F23A2D" w:rsidP="0049410B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Theme="minorHAnsi" w:eastAsiaTheme="minorEastAsia" w:hAnsiTheme="minorHAnsi" w:cstheme="minorHAnsi"/>
              </w:rPr>
            </w:pPr>
            <w:r w:rsidRPr="001B4B0B">
              <w:rPr>
                <w:rFonts w:asciiTheme="minorHAnsi" w:hAnsiTheme="minorHAnsi" w:cstheme="minorHAnsi"/>
              </w:rPr>
              <w:t>Comfortable working in a fast-paced, dynamic organisation</w:t>
            </w:r>
            <w:r w:rsidR="00D0090F" w:rsidRPr="001B4B0B">
              <w:rPr>
                <w:rFonts w:asciiTheme="minorHAnsi" w:hAnsiTheme="minorHAnsi" w:cstheme="minorHAnsi"/>
              </w:rPr>
              <w:t xml:space="preserve">, </w:t>
            </w:r>
            <w:r w:rsidRPr="001B4B0B">
              <w:rPr>
                <w:rFonts w:asciiTheme="minorHAnsi" w:hAnsiTheme="minorHAnsi" w:cstheme="minorHAnsi"/>
              </w:rPr>
              <w:t>ad</w:t>
            </w:r>
            <w:r w:rsidR="00656F5C" w:rsidRPr="001B4B0B">
              <w:rPr>
                <w:rFonts w:asciiTheme="minorHAnsi" w:hAnsiTheme="minorHAnsi" w:cstheme="minorHAnsi"/>
              </w:rPr>
              <w:t xml:space="preserve">justing priorities as needed </w:t>
            </w:r>
            <w:r w:rsidR="00631210" w:rsidRPr="001B4B0B">
              <w:rPr>
                <w:rFonts w:asciiTheme="minorHAnsi" w:hAnsiTheme="minorHAnsi" w:cstheme="minorHAnsi"/>
              </w:rPr>
              <w:t xml:space="preserve">(I/A) </w:t>
            </w:r>
          </w:p>
          <w:p w14:paraId="5C1DBC99" w14:textId="2E531C9D" w:rsidR="0064258F" w:rsidRPr="001B4B0B" w:rsidRDefault="001D4371" w:rsidP="0049410B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Theme="minorHAnsi" w:eastAsiaTheme="minorEastAsia" w:hAnsiTheme="minorHAnsi" w:cstheme="minorHAnsi"/>
              </w:rPr>
            </w:pPr>
            <w:r w:rsidRPr="001B4B0B">
              <w:rPr>
                <w:rFonts w:asciiTheme="minorHAnsi" w:hAnsiTheme="minorHAnsi" w:cstheme="minorHAnsi"/>
              </w:rPr>
              <w:t>Ability to</w:t>
            </w:r>
            <w:r w:rsidR="002D2A3B" w:rsidRPr="001B4B0B">
              <w:rPr>
                <w:rFonts w:asciiTheme="minorHAnsi" w:hAnsiTheme="minorHAnsi" w:cstheme="minorHAnsi"/>
              </w:rPr>
              <w:t xml:space="preserve"> connect with,</w:t>
            </w:r>
            <w:r w:rsidRPr="001B4B0B">
              <w:rPr>
                <w:rFonts w:asciiTheme="minorHAnsi" w:hAnsiTheme="minorHAnsi" w:cstheme="minorHAnsi"/>
              </w:rPr>
              <w:t xml:space="preserve"> inspire and motivate people facing challenges in building new lives in Edinburgh </w:t>
            </w:r>
            <w:r w:rsidR="00AC5E04" w:rsidRPr="001B4B0B">
              <w:rPr>
                <w:rFonts w:asciiTheme="minorHAnsi" w:hAnsiTheme="minorHAnsi" w:cstheme="minorHAnsi"/>
              </w:rPr>
              <w:t>(I)</w:t>
            </w:r>
          </w:p>
          <w:p w14:paraId="54F5836F" w14:textId="355AAA78" w:rsidR="001D4371" w:rsidRPr="001B4B0B" w:rsidRDefault="001D4371" w:rsidP="0049410B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Theme="minorHAnsi" w:eastAsiaTheme="minorEastAsia" w:hAnsiTheme="minorHAnsi" w:cstheme="minorHAnsi"/>
              </w:rPr>
            </w:pPr>
            <w:r w:rsidRPr="001B4B0B">
              <w:rPr>
                <w:rFonts w:asciiTheme="minorHAnsi" w:hAnsiTheme="minorHAnsi" w:cstheme="minorHAnsi"/>
              </w:rPr>
              <w:t>Excellent organisational</w:t>
            </w:r>
            <w:r w:rsidR="004A7679" w:rsidRPr="001B4B0B">
              <w:rPr>
                <w:rFonts w:asciiTheme="minorHAnsi" w:hAnsiTheme="minorHAnsi" w:cstheme="minorHAnsi"/>
              </w:rPr>
              <w:t xml:space="preserve"> </w:t>
            </w:r>
            <w:r w:rsidRPr="001B4B0B">
              <w:rPr>
                <w:rFonts w:asciiTheme="minorHAnsi" w:hAnsiTheme="minorHAnsi" w:cstheme="minorHAnsi"/>
              </w:rPr>
              <w:t>and planning skills</w:t>
            </w:r>
            <w:r w:rsidR="00AC5E04" w:rsidRPr="001B4B0B">
              <w:rPr>
                <w:rFonts w:asciiTheme="minorHAnsi" w:hAnsiTheme="minorHAnsi" w:cstheme="minorHAnsi"/>
              </w:rPr>
              <w:t xml:space="preserve"> (I)</w:t>
            </w:r>
          </w:p>
          <w:p w14:paraId="69C02DD6" w14:textId="1F50C120" w:rsidR="005F2A82" w:rsidRPr="001B4B0B" w:rsidRDefault="005F2A82" w:rsidP="0049410B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Theme="minorHAnsi" w:eastAsiaTheme="minorEastAsia" w:hAnsiTheme="minorHAnsi" w:cstheme="minorHAnsi"/>
              </w:rPr>
            </w:pPr>
            <w:r w:rsidRPr="001B4B0B">
              <w:rPr>
                <w:rFonts w:asciiTheme="minorHAnsi" w:hAnsiTheme="minorHAnsi" w:cstheme="minorHAnsi"/>
              </w:rPr>
              <w:t>Excellent</w:t>
            </w:r>
            <w:r w:rsidR="002D2A3B" w:rsidRPr="001B4B0B">
              <w:rPr>
                <w:rFonts w:asciiTheme="minorHAnsi" w:hAnsiTheme="minorHAnsi" w:cstheme="minorHAnsi"/>
              </w:rPr>
              <w:t xml:space="preserve"> and supportive</w:t>
            </w:r>
            <w:r w:rsidRPr="001B4B0B">
              <w:rPr>
                <w:rFonts w:asciiTheme="minorHAnsi" w:hAnsiTheme="minorHAnsi" w:cstheme="minorHAnsi"/>
              </w:rPr>
              <w:t xml:space="preserve"> team</w:t>
            </w:r>
            <w:r w:rsidR="00EB512E" w:rsidRPr="001B4B0B">
              <w:rPr>
                <w:rFonts w:asciiTheme="minorHAnsi" w:hAnsiTheme="minorHAnsi" w:cstheme="minorHAnsi"/>
              </w:rPr>
              <w:t xml:space="preserve">work </w:t>
            </w:r>
            <w:r w:rsidR="00AC5E04" w:rsidRPr="001B4B0B">
              <w:rPr>
                <w:rFonts w:asciiTheme="minorHAnsi" w:hAnsiTheme="minorHAnsi" w:cstheme="minorHAnsi"/>
              </w:rPr>
              <w:t>(I)</w:t>
            </w:r>
          </w:p>
          <w:p w14:paraId="0CAB55E5" w14:textId="28D5C62C" w:rsidR="008B40FF" w:rsidRPr="001B4B0B" w:rsidRDefault="00AC5E04" w:rsidP="0049410B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Theme="minorHAnsi" w:hAnsiTheme="minorHAnsi" w:cstheme="minorHAnsi"/>
              </w:rPr>
            </w:pPr>
            <w:r w:rsidRPr="001B4B0B">
              <w:rPr>
                <w:rFonts w:asciiTheme="minorHAnsi" w:hAnsiTheme="minorHAnsi" w:cstheme="minorHAnsi"/>
              </w:rPr>
              <w:t>Excellent IT skills</w:t>
            </w:r>
            <w:r w:rsidR="00EB512E" w:rsidRPr="001B4B0B">
              <w:rPr>
                <w:rFonts w:asciiTheme="minorHAnsi" w:hAnsiTheme="minorHAnsi" w:cstheme="minorHAnsi"/>
              </w:rPr>
              <w:t xml:space="preserve">, </w:t>
            </w:r>
            <w:r w:rsidRPr="001B4B0B">
              <w:rPr>
                <w:rFonts w:asciiTheme="minorHAnsi" w:hAnsiTheme="minorHAnsi" w:cstheme="minorHAnsi"/>
              </w:rPr>
              <w:t>including Microsoft Office</w:t>
            </w:r>
            <w:r w:rsidR="00A27AED" w:rsidRPr="001B4B0B">
              <w:rPr>
                <w:rFonts w:asciiTheme="minorHAnsi" w:hAnsiTheme="minorHAnsi" w:cstheme="minorHAnsi"/>
              </w:rPr>
              <w:t xml:space="preserve"> and social media (A)</w:t>
            </w:r>
          </w:p>
          <w:p w14:paraId="240ADBEE" w14:textId="02027970" w:rsidR="00267CA6" w:rsidRPr="001B4B0B" w:rsidRDefault="002472E0" w:rsidP="0049410B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Theme="minorHAnsi" w:eastAsiaTheme="minorEastAsia" w:hAnsiTheme="minorHAnsi" w:cstheme="minorHAnsi"/>
              </w:rPr>
            </w:pPr>
            <w:r w:rsidRPr="001B4B0B">
              <w:rPr>
                <w:rFonts w:asciiTheme="minorHAnsi" w:hAnsiTheme="minorHAnsi" w:cstheme="minorHAnsi"/>
              </w:rPr>
              <w:t>Willingness to work flexible hours</w:t>
            </w:r>
            <w:r w:rsidR="00EB512E" w:rsidRPr="001B4B0B">
              <w:rPr>
                <w:rFonts w:asciiTheme="minorHAnsi" w:hAnsiTheme="minorHAnsi" w:cstheme="minorHAnsi"/>
              </w:rPr>
              <w:t>,</w:t>
            </w:r>
            <w:r w:rsidRPr="001B4B0B">
              <w:rPr>
                <w:rFonts w:asciiTheme="minorHAnsi" w:hAnsiTheme="minorHAnsi" w:cstheme="minorHAnsi"/>
              </w:rPr>
              <w:t xml:space="preserve"> including some evenings and weekends</w:t>
            </w:r>
            <w:r w:rsidR="00BC5A40">
              <w:rPr>
                <w:rFonts w:asciiTheme="minorHAnsi" w:hAnsiTheme="minorHAnsi" w:cstheme="minorHAnsi"/>
              </w:rPr>
              <w:t>,</w:t>
            </w:r>
            <w:r w:rsidR="00DB466F" w:rsidRPr="001B4B0B">
              <w:rPr>
                <w:rFonts w:asciiTheme="minorHAnsi" w:hAnsiTheme="minorHAnsi" w:cstheme="minorHAnsi"/>
              </w:rPr>
              <w:t xml:space="preserve"> to accommodate organisational needs</w:t>
            </w:r>
            <w:r w:rsidR="00267CA6" w:rsidRPr="001B4B0B">
              <w:rPr>
                <w:rFonts w:asciiTheme="minorHAnsi" w:hAnsiTheme="minorHAnsi" w:cstheme="minorHAnsi"/>
              </w:rPr>
              <w:t xml:space="preserve"> </w:t>
            </w:r>
            <w:r w:rsidR="00AC5E04" w:rsidRPr="001B4B0B">
              <w:rPr>
                <w:rFonts w:asciiTheme="minorHAnsi" w:hAnsiTheme="minorHAnsi" w:cstheme="minorHAnsi"/>
              </w:rPr>
              <w:t>(I)</w:t>
            </w:r>
          </w:p>
          <w:p w14:paraId="5FC55959" w14:textId="06D7C253" w:rsidR="002472E0" w:rsidRPr="0034512D" w:rsidRDefault="002472E0" w:rsidP="0034512D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Theme="minorHAnsi" w:eastAsiaTheme="minorEastAsia" w:hAnsiTheme="minorHAnsi" w:cstheme="minorHAnsi"/>
              </w:rPr>
            </w:pPr>
            <w:r w:rsidRPr="001B4B0B">
              <w:rPr>
                <w:rFonts w:asciiTheme="minorHAnsi" w:hAnsiTheme="minorHAnsi" w:cstheme="minorHAnsi"/>
              </w:rPr>
              <w:lastRenderedPageBreak/>
              <w:t>Commitment to the vision and the values of The Welcoming</w:t>
            </w:r>
            <w:r w:rsidR="00EB512E" w:rsidRPr="001B4B0B">
              <w:rPr>
                <w:rFonts w:asciiTheme="minorHAnsi" w:hAnsiTheme="minorHAnsi" w:cstheme="minorHAnsi"/>
              </w:rPr>
              <w:t xml:space="preserve"> Association </w:t>
            </w:r>
            <w:r w:rsidR="00AC5E04" w:rsidRPr="001B4B0B">
              <w:rPr>
                <w:rFonts w:asciiTheme="minorHAnsi" w:hAnsiTheme="minorHAnsi" w:cstheme="minorHAnsi"/>
              </w:rPr>
              <w:t>(</w:t>
            </w:r>
            <w:r w:rsidR="008B1289">
              <w:rPr>
                <w:rFonts w:asciiTheme="minorHAnsi" w:hAnsiTheme="minorHAnsi" w:cstheme="minorHAnsi"/>
              </w:rPr>
              <w:t>A</w:t>
            </w:r>
            <w:r w:rsidR="00AC5E04" w:rsidRPr="001B4B0B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4820" w:type="dxa"/>
          </w:tcPr>
          <w:p w14:paraId="23E9BD49" w14:textId="77777777" w:rsidR="002D7193" w:rsidRPr="00C11F08" w:rsidRDefault="002D7193" w:rsidP="002D7193">
            <w:pPr>
              <w:pStyle w:val="BodyA"/>
              <w:ind w:left="36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78F6AB1E" w14:textId="65056214" w:rsidR="002472E0" w:rsidRPr="0034512D" w:rsidRDefault="00727213" w:rsidP="0034512D">
            <w:pPr>
              <w:pStyle w:val="BodyA"/>
              <w:numPr>
                <w:ilvl w:val="0"/>
                <w:numId w:val="7"/>
              </w:numPr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</w:pPr>
            <w:r w:rsidRPr="001B4B0B">
              <w:rPr>
                <w:rFonts w:asciiTheme="minorHAnsi" w:eastAsia="Calibri" w:hAnsiTheme="minorHAnsi" w:cstheme="minorHAnsi"/>
              </w:rPr>
              <w:t>Ability to speak Arabic,</w:t>
            </w:r>
            <w:r w:rsidR="00827046" w:rsidRPr="001B4B0B">
              <w:rPr>
                <w:rFonts w:asciiTheme="minorHAnsi" w:eastAsia="Calibri" w:hAnsiTheme="minorHAnsi" w:cstheme="minorHAnsi"/>
              </w:rPr>
              <w:t xml:space="preserve"> </w:t>
            </w:r>
            <w:r w:rsidR="00C74D37" w:rsidRPr="001B4B0B">
              <w:rPr>
                <w:rFonts w:asciiTheme="minorHAnsi" w:eastAsia="Calibri" w:hAnsiTheme="minorHAnsi" w:cstheme="minorHAnsi"/>
              </w:rPr>
              <w:t xml:space="preserve">Ukrainian, Russian, </w:t>
            </w:r>
            <w:r w:rsidR="00827046" w:rsidRPr="001B4B0B">
              <w:rPr>
                <w:rFonts w:asciiTheme="minorHAnsi" w:eastAsia="Calibri" w:hAnsiTheme="minorHAnsi" w:cstheme="minorHAnsi"/>
              </w:rPr>
              <w:t xml:space="preserve">Pashtu, Spanish, </w:t>
            </w:r>
            <w:r w:rsidR="00120DC0" w:rsidRPr="001B4B0B">
              <w:rPr>
                <w:rFonts w:asciiTheme="minorHAnsi" w:eastAsia="Calibri" w:hAnsiTheme="minorHAnsi" w:cstheme="minorHAnsi"/>
              </w:rPr>
              <w:t>Cantonese,</w:t>
            </w:r>
            <w:r w:rsidR="00827046" w:rsidRPr="001B4B0B">
              <w:rPr>
                <w:rFonts w:asciiTheme="minorHAnsi" w:eastAsia="Calibri" w:hAnsiTheme="minorHAnsi" w:cstheme="minorHAnsi"/>
              </w:rPr>
              <w:t xml:space="preserve"> or </w:t>
            </w:r>
            <w:r w:rsidRPr="001B4B0B">
              <w:rPr>
                <w:rFonts w:asciiTheme="minorHAnsi" w:eastAsia="Calibri" w:hAnsiTheme="minorHAnsi" w:cstheme="minorHAnsi"/>
              </w:rPr>
              <w:t xml:space="preserve">Mandarin </w:t>
            </w:r>
            <w:r w:rsidR="00B62C73" w:rsidRPr="001B4B0B">
              <w:rPr>
                <w:rFonts w:asciiTheme="minorHAnsi" w:hAnsiTheme="minorHAnsi" w:cstheme="minorHAnsi"/>
              </w:rPr>
              <w:t>(A</w:t>
            </w:r>
            <w:r w:rsidR="0034512D" w:rsidRPr="0034512D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</w:tbl>
    <w:p w14:paraId="32DDEC74" w14:textId="77777777" w:rsidR="00642448" w:rsidRPr="00D83374" w:rsidRDefault="00642448" w:rsidP="00642448">
      <w:pPr>
        <w:tabs>
          <w:tab w:val="left" w:pos="8550"/>
        </w:tabs>
        <w:jc w:val="center"/>
        <w:rPr>
          <w:rFonts w:asciiTheme="minorHAnsi" w:hAnsiTheme="minorHAnsi" w:cstheme="minorHAnsi"/>
          <w:sz w:val="22"/>
          <w:szCs w:val="22"/>
        </w:rPr>
      </w:pPr>
    </w:p>
    <w:p w14:paraId="06C4F210" w14:textId="292CB6F2" w:rsidR="00642448" w:rsidRPr="00D83374" w:rsidRDefault="00642448" w:rsidP="00642448">
      <w:pPr>
        <w:tabs>
          <w:tab w:val="left" w:pos="8550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D83374">
        <w:rPr>
          <w:rFonts w:asciiTheme="minorHAnsi" w:hAnsiTheme="minorHAnsi" w:cstheme="minorHAnsi"/>
          <w:sz w:val="22"/>
          <w:szCs w:val="22"/>
        </w:rPr>
        <w:t>The</w:t>
      </w:r>
      <w:r w:rsidR="008B40FF" w:rsidRPr="00D83374">
        <w:rPr>
          <w:rFonts w:asciiTheme="minorHAnsi" w:hAnsiTheme="minorHAnsi" w:cstheme="minorHAnsi"/>
          <w:sz w:val="22"/>
          <w:szCs w:val="22"/>
        </w:rPr>
        <w:t xml:space="preserve"> Welcoming Association, </w:t>
      </w:r>
      <w:r w:rsidRPr="00D83374">
        <w:rPr>
          <w:rFonts w:asciiTheme="minorHAnsi" w:hAnsiTheme="minorHAnsi" w:cstheme="minorHAnsi"/>
          <w:sz w:val="22"/>
          <w:szCs w:val="22"/>
        </w:rPr>
        <w:t>20</w:t>
      </w:r>
      <w:r w:rsidR="008B40FF" w:rsidRPr="00D83374">
        <w:rPr>
          <w:rFonts w:asciiTheme="minorHAnsi" w:hAnsiTheme="minorHAnsi" w:cstheme="minorHAnsi"/>
          <w:sz w:val="22"/>
          <w:szCs w:val="22"/>
        </w:rPr>
        <w:t>/1</w:t>
      </w:r>
      <w:r w:rsidRPr="00D83374">
        <w:rPr>
          <w:rFonts w:asciiTheme="minorHAnsi" w:hAnsiTheme="minorHAnsi" w:cstheme="minorHAnsi"/>
          <w:sz w:val="22"/>
          <w:szCs w:val="22"/>
        </w:rPr>
        <w:t xml:space="preserve"> Westfield Avenue, Edinburgh</w:t>
      </w:r>
      <w:r w:rsidR="00C750D6">
        <w:rPr>
          <w:rFonts w:asciiTheme="minorHAnsi" w:hAnsiTheme="minorHAnsi" w:cstheme="minorHAnsi"/>
          <w:sz w:val="22"/>
          <w:szCs w:val="22"/>
        </w:rPr>
        <w:t>,</w:t>
      </w:r>
      <w:r w:rsidRPr="00D83374">
        <w:rPr>
          <w:rFonts w:asciiTheme="minorHAnsi" w:hAnsiTheme="minorHAnsi" w:cstheme="minorHAnsi"/>
          <w:sz w:val="22"/>
          <w:szCs w:val="22"/>
        </w:rPr>
        <w:t xml:space="preserve"> EH11 2TT </w:t>
      </w:r>
      <w:r w:rsidRPr="00D83374">
        <w:rPr>
          <w:rFonts w:asciiTheme="minorHAnsi" w:hAnsiTheme="minorHAnsi" w:cstheme="minorHAnsi"/>
          <w:sz w:val="22"/>
          <w:szCs w:val="22"/>
        </w:rPr>
        <w:br/>
        <w:t xml:space="preserve">- 0131 346 8577 - </w:t>
      </w:r>
      <w:hyperlink r:id="rId13" w:history="1">
        <w:r w:rsidRPr="00D83374">
          <w:rPr>
            <w:rFonts w:asciiTheme="minorHAnsi" w:hAnsiTheme="minorHAnsi" w:cstheme="minorHAnsi"/>
            <w:sz w:val="22"/>
            <w:szCs w:val="22"/>
          </w:rPr>
          <w:t>info@thewelcoming.org</w:t>
        </w:r>
      </w:hyperlink>
      <w:r w:rsidRPr="00D83374">
        <w:rPr>
          <w:rFonts w:asciiTheme="minorHAnsi" w:hAnsiTheme="minorHAnsi" w:cstheme="minorHAnsi"/>
          <w:sz w:val="22"/>
          <w:szCs w:val="22"/>
        </w:rPr>
        <w:t xml:space="preserve"> - www.thewelcoming.org </w:t>
      </w:r>
    </w:p>
    <w:p w14:paraId="4C871412" w14:textId="77777777" w:rsidR="00D17538" w:rsidRPr="003B5E36" w:rsidRDefault="00642448" w:rsidP="00642448">
      <w:pPr>
        <w:tabs>
          <w:tab w:val="left" w:pos="8550"/>
        </w:tabs>
        <w:jc w:val="center"/>
        <w:rPr>
          <w:rFonts w:asciiTheme="minorHAnsi" w:hAnsiTheme="minorHAnsi" w:cstheme="minorHAnsi"/>
          <w:noProof/>
          <w:sz w:val="20"/>
          <w:szCs w:val="20"/>
        </w:rPr>
      </w:pPr>
      <w:r w:rsidRPr="003B5E36">
        <w:rPr>
          <w:rFonts w:asciiTheme="minorHAnsi" w:hAnsiTheme="minorHAnsi" w:cstheme="minorHAnsi"/>
          <w:sz w:val="20"/>
          <w:szCs w:val="20"/>
        </w:rPr>
        <w:t xml:space="preserve">Scottish Registered Charity No SC041952.   Company Limited </w:t>
      </w:r>
      <w:proofErr w:type="gramStart"/>
      <w:r w:rsidRPr="003B5E36">
        <w:rPr>
          <w:rFonts w:asciiTheme="minorHAnsi" w:hAnsiTheme="minorHAnsi" w:cstheme="minorHAnsi"/>
          <w:sz w:val="20"/>
          <w:szCs w:val="20"/>
        </w:rPr>
        <w:t>By</w:t>
      </w:r>
      <w:proofErr w:type="gramEnd"/>
      <w:r w:rsidRPr="003B5E36">
        <w:rPr>
          <w:rFonts w:asciiTheme="minorHAnsi" w:hAnsiTheme="minorHAnsi" w:cstheme="minorHAnsi"/>
          <w:sz w:val="20"/>
          <w:szCs w:val="20"/>
        </w:rPr>
        <w:t xml:space="preserve"> Guarantee No SC398913</w:t>
      </w:r>
    </w:p>
    <w:sectPr w:rsidR="00D17538" w:rsidRPr="003B5E36" w:rsidSect="0031482E">
      <w:footerReference w:type="defaul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0EA15" w14:textId="77777777" w:rsidR="00AB39A6" w:rsidRDefault="00AB39A6" w:rsidP="00D17538">
      <w:r>
        <w:separator/>
      </w:r>
    </w:p>
  </w:endnote>
  <w:endnote w:type="continuationSeparator" w:id="0">
    <w:p w14:paraId="3F33A58E" w14:textId="77777777" w:rsidR="00AB39A6" w:rsidRDefault="00AB39A6" w:rsidP="00D17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Book">
    <w:charset w:val="00"/>
    <w:family w:val="auto"/>
    <w:pitch w:val="variable"/>
    <w:sig w:usb0="800000AF" w:usb1="5000204A" w:usb2="00000000" w:usb3="00000000" w:csb0="0000009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A5D49" w14:textId="77777777" w:rsidR="002E6FD1" w:rsidRDefault="002E6FD1" w:rsidP="00642448">
    <w:pPr>
      <w:tabs>
        <w:tab w:val="left" w:pos="855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C94A2" w14:textId="77777777" w:rsidR="00AB39A6" w:rsidRDefault="00AB39A6" w:rsidP="00D17538">
      <w:r>
        <w:separator/>
      </w:r>
    </w:p>
  </w:footnote>
  <w:footnote w:type="continuationSeparator" w:id="0">
    <w:p w14:paraId="56CFF82F" w14:textId="77777777" w:rsidR="00AB39A6" w:rsidRDefault="00AB39A6" w:rsidP="00D175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E423FB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02FFF"/>
    <w:multiLevelType w:val="hybridMultilevel"/>
    <w:tmpl w:val="2EAE10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6F76D2"/>
    <w:multiLevelType w:val="hybridMultilevel"/>
    <w:tmpl w:val="FAF075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E20B93"/>
    <w:multiLevelType w:val="hybridMultilevel"/>
    <w:tmpl w:val="94E4824A"/>
    <w:styleLink w:val="ImportedStyle2"/>
    <w:lvl w:ilvl="0" w:tplc="D6FAD7CC">
      <w:start w:val="1"/>
      <w:numFmt w:val="bullet"/>
      <w:lvlText w:val="•"/>
      <w:lvlJc w:val="left"/>
      <w:pPr>
        <w:ind w:left="360" w:hanging="360"/>
      </w:pPr>
      <w:rPr>
        <w:rFonts w:ascii="Avenir Book" w:eastAsia="Avenir Book" w:hAnsi="Avenir Book" w:cs="Avenir Book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BDA112C">
      <w:start w:val="1"/>
      <w:numFmt w:val="bullet"/>
      <w:lvlText w:val="•"/>
      <w:lvlJc w:val="left"/>
      <w:pPr>
        <w:ind w:left="1080" w:hanging="360"/>
      </w:pPr>
      <w:rPr>
        <w:rFonts w:ascii="Avenir Book" w:eastAsia="Avenir Book" w:hAnsi="Avenir Book" w:cs="Avenir Book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594082A">
      <w:start w:val="1"/>
      <w:numFmt w:val="bullet"/>
      <w:lvlText w:val="•"/>
      <w:lvlJc w:val="left"/>
      <w:pPr>
        <w:ind w:left="1800" w:hanging="360"/>
      </w:pPr>
      <w:rPr>
        <w:rFonts w:ascii="Avenir Book" w:eastAsia="Avenir Book" w:hAnsi="Avenir Book" w:cs="Avenir Book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7B0DE0C">
      <w:start w:val="1"/>
      <w:numFmt w:val="bullet"/>
      <w:lvlText w:val="•"/>
      <w:lvlJc w:val="left"/>
      <w:pPr>
        <w:ind w:left="2520" w:hanging="360"/>
      </w:pPr>
      <w:rPr>
        <w:rFonts w:ascii="Avenir Book" w:eastAsia="Avenir Book" w:hAnsi="Avenir Book" w:cs="Avenir Book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C50BAD4">
      <w:start w:val="1"/>
      <w:numFmt w:val="bullet"/>
      <w:lvlText w:val="•"/>
      <w:lvlJc w:val="left"/>
      <w:pPr>
        <w:ind w:left="3240" w:hanging="360"/>
      </w:pPr>
      <w:rPr>
        <w:rFonts w:ascii="Avenir Book" w:eastAsia="Avenir Book" w:hAnsi="Avenir Book" w:cs="Avenir Book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B400930">
      <w:start w:val="1"/>
      <w:numFmt w:val="bullet"/>
      <w:lvlText w:val="•"/>
      <w:lvlJc w:val="left"/>
      <w:pPr>
        <w:ind w:left="3960" w:hanging="360"/>
      </w:pPr>
      <w:rPr>
        <w:rFonts w:ascii="Avenir Book" w:eastAsia="Avenir Book" w:hAnsi="Avenir Book" w:cs="Avenir Book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9B4846C">
      <w:start w:val="1"/>
      <w:numFmt w:val="bullet"/>
      <w:lvlText w:val="•"/>
      <w:lvlJc w:val="left"/>
      <w:pPr>
        <w:ind w:left="4680" w:hanging="360"/>
      </w:pPr>
      <w:rPr>
        <w:rFonts w:ascii="Avenir Book" w:eastAsia="Avenir Book" w:hAnsi="Avenir Book" w:cs="Avenir Book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01A5756">
      <w:start w:val="1"/>
      <w:numFmt w:val="bullet"/>
      <w:lvlText w:val="•"/>
      <w:lvlJc w:val="left"/>
      <w:pPr>
        <w:ind w:left="5400" w:hanging="360"/>
      </w:pPr>
      <w:rPr>
        <w:rFonts w:ascii="Avenir Book" w:eastAsia="Avenir Book" w:hAnsi="Avenir Book" w:cs="Avenir Book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15C8C72">
      <w:start w:val="1"/>
      <w:numFmt w:val="bullet"/>
      <w:lvlText w:val="•"/>
      <w:lvlJc w:val="left"/>
      <w:pPr>
        <w:ind w:left="6120" w:hanging="360"/>
      </w:pPr>
      <w:rPr>
        <w:rFonts w:ascii="Avenir Book" w:eastAsia="Avenir Book" w:hAnsi="Avenir Book" w:cs="Avenir Book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04E332F9"/>
    <w:multiLevelType w:val="hybridMultilevel"/>
    <w:tmpl w:val="88B4C2D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E65638C"/>
    <w:multiLevelType w:val="hybridMultilevel"/>
    <w:tmpl w:val="62CA69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2866FC"/>
    <w:multiLevelType w:val="hybridMultilevel"/>
    <w:tmpl w:val="29424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8B62F5"/>
    <w:multiLevelType w:val="hybridMultilevel"/>
    <w:tmpl w:val="16E6C504"/>
    <w:lvl w:ilvl="0" w:tplc="BDFC19F6">
      <w:start w:val="1"/>
      <w:numFmt w:val="bullet"/>
      <w:lvlText w:val="•"/>
      <w:lvlJc w:val="left"/>
      <w:pPr>
        <w:ind w:left="3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EE4EE64">
      <w:start w:val="1"/>
      <w:numFmt w:val="bullet"/>
      <w:lvlText w:val="•"/>
      <w:lvlJc w:val="left"/>
      <w:pPr>
        <w:ind w:left="10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562A8EC">
      <w:start w:val="1"/>
      <w:numFmt w:val="bullet"/>
      <w:lvlText w:val="•"/>
      <w:lvlJc w:val="left"/>
      <w:pPr>
        <w:ind w:left="180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60189E">
      <w:start w:val="1"/>
      <w:numFmt w:val="bullet"/>
      <w:lvlText w:val="•"/>
      <w:lvlJc w:val="left"/>
      <w:pPr>
        <w:ind w:left="25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9826800">
      <w:start w:val="1"/>
      <w:numFmt w:val="bullet"/>
      <w:lvlText w:val="•"/>
      <w:lvlJc w:val="left"/>
      <w:pPr>
        <w:ind w:left="32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05AFB5C">
      <w:start w:val="1"/>
      <w:numFmt w:val="bullet"/>
      <w:lvlText w:val="•"/>
      <w:lvlJc w:val="left"/>
      <w:pPr>
        <w:ind w:left="39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C9A2098">
      <w:start w:val="1"/>
      <w:numFmt w:val="bullet"/>
      <w:lvlText w:val="•"/>
      <w:lvlJc w:val="left"/>
      <w:pPr>
        <w:ind w:left="46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4147A36">
      <w:start w:val="1"/>
      <w:numFmt w:val="bullet"/>
      <w:lvlText w:val="•"/>
      <w:lvlJc w:val="left"/>
      <w:pPr>
        <w:ind w:left="540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E920630">
      <w:start w:val="1"/>
      <w:numFmt w:val="bullet"/>
      <w:lvlText w:val="•"/>
      <w:lvlJc w:val="left"/>
      <w:pPr>
        <w:ind w:left="61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185D6E80"/>
    <w:multiLevelType w:val="hybridMultilevel"/>
    <w:tmpl w:val="93E4FE9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105ABC"/>
    <w:multiLevelType w:val="hybridMultilevel"/>
    <w:tmpl w:val="378EC4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4D08EB"/>
    <w:multiLevelType w:val="hybridMultilevel"/>
    <w:tmpl w:val="8660AF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BC1B42"/>
    <w:multiLevelType w:val="hybridMultilevel"/>
    <w:tmpl w:val="B5D66DD6"/>
    <w:lvl w:ilvl="0" w:tplc="31E22B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BEEE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EC38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2886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86C4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4AFC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F2FF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407C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D2B2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5B1952"/>
    <w:multiLevelType w:val="hybridMultilevel"/>
    <w:tmpl w:val="EDCE931C"/>
    <w:lvl w:ilvl="0" w:tplc="1A1E40DE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9AE3D4D"/>
    <w:multiLevelType w:val="hybridMultilevel"/>
    <w:tmpl w:val="0B2843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245C4E"/>
    <w:multiLevelType w:val="hybridMultilevel"/>
    <w:tmpl w:val="A7005C5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F51B0A"/>
    <w:multiLevelType w:val="hybridMultilevel"/>
    <w:tmpl w:val="EF02DD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422E94"/>
    <w:multiLevelType w:val="hybridMultilevel"/>
    <w:tmpl w:val="C46AC77E"/>
    <w:lvl w:ilvl="0" w:tplc="3E84A1E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C77684"/>
    <w:multiLevelType w:val="hybridMultilevel"/>
    <w:tmpl w:val="E2A44C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EA17726"/>
    <w:multiLevelType w:val="hybridMultilevel"/>
    <w:tmpl w:val="99AAB4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E97B87"/>
    <w:multiLevelType w:val="hybridMultilevel"/>
    <w:tmpl w:val="EC087A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DD201E"/>
    <w:multiLevelType w:val="multilevel"/>
    <w:tmpl w:val="C0FC31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94E098D"/>
    <w:multiLevelType w:val="hybridMultilevel"/>
    <w:tmpl w:val="0C06A3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561147"/>
    <w:multiLevelType w:val="hybridMultilevel"/>
    <w:tmpl w:val="07C456B8"/>
    <w:lvl w:ilvl="0" w:tplc="2D1A8B18">
      <w:start w:val="1"/>
      <w:numFmt w:val="bullet"/>
      <w:lvlText w:val="•"/>
      <w:lvlJc w:val="left"/>
      <w:pPr>
        <w:ind w:left="3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998BE70">
      <w:start w:val="1"/>
      <w:numFmt w:val="bullet"/>
      <w:lvlText w:val="•"/>
      <w:lvlJc w:val="left"/>
      <w:pPr>
        <w:ind w:left="10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67E657C">
      <w:start w:val="1"/>
      <w:numFmt w:val="bullet"/>
      <w:lvlText w:val="•"/>
      <w:lvlJc w:val="left"/>
      <w:pPr>
        <w:ind w:left="180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CD26AC2">
      <w:start w:val="1"/>
      <w:numFmt w:val="bullet"/>
      <w:lvlText w:val="•"/>
      <w:lvlJc w:val="left"/>
      <w:pPr>
        <w:ind w:left="25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15C5ED4">
      <w:start w:val="1"/>
      <w:numFmt w:val="bullet"/>
      <w:lvlText w:val="•"/>
      <w:lvlJc w:val="left"/>
      <w:pPr>
        <w:ind w:left="32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7F0D116">
      <w:start w:val="1"/>
      <w:numFmt w:val="bullet"/>
      <w:lvlText w:val="•"/>
      <w:lvlJc w:val="left"/>
      <w:pPr>
        <w:ind w:left="39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3EA76BC">
      <w:start w:val="1"/>
      <w:numFmt w:val="bullet"/>
      <w:lvlText w:val="•"/>
      <w:lvlJc w:val="left"/>
      <w:pPr>
        <w:ind w:left="46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8E09162">
      <w:start w:val="1"/>
      <w:numFmt w:val="bullet"/>
      <w:lvlText w:val="•"/>
      <w:lvlJc w:val="left"/>
      <w:pPr>
        <w:ind w:left="540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400B4E8">
      <w:start w:val="1"/>
      <w:numFmt w:val="bullet"/>
      <w:lvlText w:val="•"/>
      <w:lvlJc w:val="left"/>
      <w:pPr>
        <w:ind w:left="61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3" w15:restartNumberingAfterBreak="0">
    <w:nsid w:val="4ADF237C"/>
    <w:multiLevelType w:val="multilevel"/>
    <w:tmpl w:val="74F45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CA2219D"/>
    <w:multiLevelType w:val="hybridMultilevel"/>
    <w:tmpl w:val="C5BEBE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ED6CAD"/>
    <w:multiLevelType w:val="hybridMultilevel"/>
    <w:tmpl w:val="EE56EA9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AA196A"/>
    <w:multiLevelType w:val="hybridMultilevel"/>
    <w:tmpl w:val="BC98B876"/>
    <w:numStyleLink w:val="ImportedStyle1"/>
  </w:abstractNum>
  <w:abstractNum w:abstractNumId="27" w15:restartNumberingAfterBreak="0">
    <w:nsid w:val="5E650F68"/>
    <w:multiLevelType w:val="hybridMultilevel"/>
    <w:tmpl w:val="DEA4FAB0"/>
    <w:lvl w:ilvl="0" w:tplc="AF9ECC58">
      <w:start w:val="1"/>
      <w:numFmt w:val="bullet"/>
      <w:lvlText w:val="•"/>
      <w:lvlJc w:val="left"/>
      <w:pPr>
        <w:ind w:left="3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CD0974E">
      <w:start w:val="1"/>
      <w:numFmt w:val="bullet"/>
      <w:lvlText w:val="•"/>
      <w:lvlJc w:val="left"/>
      <w:pPr>
        <w:ind w:left="10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2EACC50">
      <w:start w:val="1"/>
      <w:numFmt w:val="bullet"/>
      <w:lvlText w:val="•"/>
      <w:lvlJc w:val="left"/>
      <w:pPr>
        <w:ind w:left="180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4006834">
      <w:start w:val="1"/>
      <w:numFmt w:val="bullet"/>
      <w:lvlText w:val="•"/>
      <w:lvlJc w:val="left"/>
      <w:pPr>
        <w:ind w:left="25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A2E80D0">
      <w:start w:val="1"/>
      <w:numFmt w:val="bullet"/>
      <w:lvlText w:val="•"/>
      <w:lvlJc w:val="left"/>
      <w:pPr>
        <w:ind w:left="32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E5ECB80">
      <w:start w:val="1"/>
      <w:numFmt w:val="bullet"/>
      <w:lvlText w:val="•"/>
      <w:lvlJc w:val="left"/>
      <w:pPr>
        <w:ind w:left="39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4F039F8">
      <w:start w:val="1"/>
      <w:numFmt w:val="bullet"/>
      <w:lvlText w:val="•"/>
      <w:lvlJc w:val="left"/>
      <w:pPr>
        <w:ind w:left="46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BE08EFA">
      <w:start w:val="1"/>
      <w:numFmt w:val="bullet"/>
      <w:lvlText w:val="•"/>
      <w:lvlJc w:val="left"/>
      <w:pPr>
        <w:ind w:left="540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A2CF6F6">
      <w:start w:val="1"/>
      <w:numFmt w:val="bullet"/>
      <w:lvlText w:val="•"/>
      <w:lvlJc w:val="left"/>
      <w:pPr>
        <w:ind w:left="61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8" w15:restartNumberingAfterBreak="0">
    <w:nsid w:val="5F5D482A"/>
    <w:multiLevelType w:val="hybridMultilevel"/>
    <w:tmpl w:val="8A24F3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33F28"/>
    <w:multiLevelType w:val="hybridMultilevel"/>
    <w:tmpl w:val="339082AE"/>
    <w:lvl w:ilvl="0" w:tplc="C1CC4B4C">
      <w:start w:val="1"/>
      <w:numFmt w:val="bullet"/>
      <w:lvlText w:val="•"/>
      <w:lvlJc w:val="left"/>
      <w:pPr>
        <w:ind w:left="3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F0CB0A">
      <w:start w:val="1"/>
      <w:numFmt w:val="bullet"/>
      <w:lvlText w:val="•"/>
      <w:lvlJc w:val="left"/>
      <w:pPr>
        <w:ind w:left="10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644815E">
      <w:start w:val="1"/>
      <w:numFmt w:val="bullet"/>
      <w:lvlText w:val="•"/>
      <w:lvlJc w:val="left"/>
      <w:pPr>
        <w:ind w:left="180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C06CA80">
      <w:start w:val="1"/>
      <w:numFmt w:val="bullet"/>
      <w:lvlText w:val="•"/>
      <w:lvlJc w:val="left"/>
      <w:pPr>
        <w:ind w:left="25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A16322A">
      <w:start w:val="1"/>
      <w:numFmt w:val="bullet"/>
      <w:lvlText w:val="•"/>
      <w:lvlJc w:val="left"/>
      <w:pPr>
        <w:ind w:left="32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04C5CF6">
      <w:start w:val="1"/>
      <w:numFmt w:val="bullet"/>
      <w:lvlText w:val="•"/>
      <w:lvlJc w:val="left"/>
      <w:pPr>
        <w:ind w:left="39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EDA6CAA">
      <w:start w:val="1"/>
      <w:numFmt w:val="bullet"/>
      <w:lvlText w:val="•"/>
      <w:lvlJc w:val="left"/>
      <w:pPr>
        <w:ind w:left="46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496110C">
      <w:start w:val="1"/>
      <w:numFmt w:val="bullet"/>
      <w:lvlText w:val="•"/>
      <w:lvlJc w:val="left"/>
      <w:pPr>
        <w:ind w:left="540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7D67A6C">
      <w:start w:val="1"/>
      <w:numFmt w:val="bullet"/>
      <w:lvlText w:val="•"/>
      <w:lvlJc w:val="left"/>
      <w:pPr>
        <w:ind w:left="61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0" w15:restartNumberingAfterBreak="0">
    <w:nsid w:val="602C4993"/>
    <w:multiLevelType w:val="hybridMultilevel"/>
    <w:tmpl w:val="C78CF30A"/>
    <w:lvl w:ilvl="0" w:tplc="822C40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64A7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40C8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CAE6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1890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D267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066F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B0CD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9856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8A20C5"/>
    <w:multiLevelType w:val="hybridMultilevel"/>
    <w:tmpl w:val="05004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C13BE3"/>
    <w:multiLevelType w:val="hybridMultilevel"/>
    <w:tmpl w:val="556A21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A307707"/>
    <w:multiLevelType w:val="hybridMultilevel"/>
    <w:tmpl w:val="42ECCC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C0D01B9"/>
    <w:multiLevelType w:val="multilevel"/>
    <w:tmpl w:val="A62A4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2F32BD6"/>
    <w:multiLevelType w:val="multilevel"/>
    <w:tmpl w:val="FE7A4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324786E"/>
    <w:multiLevelType w:val="hybridMultilevel"/>
    <w:tmpl w:val="BC98B876"/>
    <w:styleLink w:val="ImportedStyle1"/>
    <w:lvl w:ilvl="0" w:tplc="183C02F2">
      <w:start w:val="1"/>
      <w:numFmt w:val="bullet"/>
      <w:lvlText w:val="•"/>
      <w:lvlJc w:val="left"/>
      <w:pPr>
        <w:ind w:left="3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218D25A">
      <w:start w:val="1"/>
      <w:numFmt w:val="bullet"/>
      <w:lvlText w:val="•"/>
      <w:lvlJc w:val="left"/>
      <w:pPr>
        <w:ind w:left="10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540E444">
      <w:start w:val="1"/>
      <w:numFmt w:val="bullet"/>
      <w:lvlText w:val="•"/>
      <w:lvlJc w:val="left"/>
      <w:pPr>
        <w:ind w:left="180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3B2C5A6">
      <w:start w:val="1"/>
      <w:numFmt w:val="bullet"/>
      <w:lvlText w:val="•"/>
      <w:lvlJc w:val="left"/>
      <w:pPr>
        <w:ind w:left="25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D4E3614">
      <w:start w:val="1"/>
      <w:numFmt w:val="bullet"/>
      <w:lvlText w:val="•"/>
      <w:lvlJc w:val="left"/>
      <w:pPr>
        <w:ind w:left="32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55E3A1C">
      <w:start w:val="1"/>
      <w:numFmt w:val="bullet"/>
      <w:lvlText w:val="•"/>
      <w:lvlJc w:val="left"/>
      <w:pPr>
        <w:ind w:left="39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4706BB4">
      <w:start w:val="1"/>
      <w:numFmt w:val="bullet"/>
      <w:lvlText w:val="•"/>
      <w:lvlJc w:val="left"/>
      <w:pPr>
        <w:ind w:left="46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B28ABCA">
      <w:start w:val="1"/>
      <w:numFmt w:val="bullet"/>
      <w:lvlText w:val="•"/>
      <w:lvlJc w:val="left"/>
      <w:pPr>
        <w:ind w:left="540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6E2F3E4">
      <w:start w:val="1"/>
      <w:numFmt w:val="bullet"/>
      <w:lvlText w:val="•"/>
      <w:lvlJc w:val="left"/>
      <w:pPr>
        <w:ind w:left="61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7" w15:restartNumberingAfterBreak="0">
    <w:nsid w:val="7AF96C86"/>
    <w:multiLevelType w:val="hybridMultilevel"/>
    <w:tmpl w:val="94E4824A"/>
    <w:numStyleLink w:val="ImportedStyle2"/>
  </w:abstractNum>
  <w:abstractNum w:abstractNumId="38" w15:restartNumberingAfterBreak="0">
    <w:nsid w:val="7ED62E9B"/>
    <w:multiLevelType w:val="multilevel"/>
    <w:tmpl w:val="5600AD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F595C44"/>
    <w:multiLevelType w:val="hybridMultilevel"/>
    <w:tmpl w:val="E3F015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4266741">
    <w:abstractNumId w:val="0"/>
  </w:num>
  <w:num w:numId="2" w16cid:durableId="1449812595">
    <w:abstractNumId w:val="5"/>
  </w:num>
  <w:num w:numId="3" w16cid:durableId="905842155">
    <w:abstractNumId w:val="9"/>
  </w:num>
  <w:num w:numId="4" w16cid:durableId="658577567">
    <w:abstractNumId w:val="22"/>
  </w:num>
  <w:num w:numId="5" w16cid:durableId="33428895">
    <w:abstractNumId w:val="27"/>
  </w:num>
  <w:num w:numId="6" w16cid:durableId="250895738">
    <w:abstractNumId w:val="7"/>
  </w:num>
  <w:num w:numId="7" w16cid:durableId="20670242">
    <w:abstractNumId w:val="29"/>
  </w:num>
  <w:num w:numId="8" w16cid:durableId="1988317481">
    <w:abstractNumId w:val="18"/>
  </w:num>
  <w:num w:numId="9" w16cid:durableId="514658114">
    <w:abstractNumId w:val="28"/>
  </w:num>
  <w:num w:numId="10" w16cid:durableId="1213541779">
    <w:abstractNumId w:val="39"/>
  </w:num>
  <w:num w:numId="11" w16cid:durableId="517892321">
    <w:abstractNumId w:val="13"/>
  </w:num>
  <w:num w:numId="12" w16cid:durableId="907881477">
    <w:abstractNumId w:val="25"/>
  </w:num>
  <w:num w:numId="13" w16cid:durableId="677929742">
    <w:abstractNumId w:val="14"/>
  </w:num>
  <w:num w:numId="14" w16cid:durableId="1979608889">
    <w:abstractNumId w:val="8"/>
  </w:num>
  <w:num w:numId="15" w16cid:durableId="247621843">
    <w:abstractNumId w:val="36"/>
  </w:num>
  <w:num w:numId="16" w16cid:durableId="319968770">
    <w:abstractNumId w:val="26"/>
  </w:num>
  <w:num w:numId="17" w16cid:durableId="1202475380">
    <w:abstractNumId w:val="3"/>
  </w:num>
  <w:num w:numId="18" w16cid:durableId="787167204">
    <w:abstractNumId w:val="37"/>
  </w:num>
  <w:num w:numId="19" w16cid:durableId="611934385">
    <w:abstractNumId w:val="31"/>
  </w:num>
  <w:num w:numId="20" w16cid:durableId="364445829">
    <w:abstractNumId w:val="16"/>
  </w:num>
  <w:num w:numId="21" w16cid:durableId="1029182770">
    <w:abstractNumId w:val="6"/>
  </w:num>
  <w:num w:numId="22" w16cid:durableId="221450544">
    <w:abstractNumId w:val="12"/>
  </w:num>
  <w:num w:numId="23" w16cid:durableId="340159870">
    <w:abstractNumId w:val="34"/>
  </w:num>
  <w:num w:numId="24" w16cid:durableId="249969771">
    <w:abstractNumId w:val="20"/>
  </w:num>
  <w:num w:numId="25" w16cid:durableId="2133665553">
    <w:abstractNumId w:val="30"/>
  </w:num>
  <w:num w:numId="26" w16cid:durableId="1317807391">
    <w:abstractNumId w:val="11"/>
  </w:num>
  <w:num w:numId="27" w16cid:durableId="304087828">
    <w:abstractNumId w:val="23"/>
  </w:num>
  <w:num w:numId="28" w16cid:durableId="638220030">
    <w:abstractNumId w:val="17"/>
  </w:num>
  <w:num w:numId="29" w16cid:durableId="1319965788">
    <w:abstractNumId w:val="38"/>
  </w:num>
  <w:num w:numId="30" w16cid:durableId="2020350299">
    <w:abstractNumId w:val="1"/>
  </w:num>
  <w:num w:numId="31" w16cid:durableId="75440394">
    <w:abstractNumId w:val="15"/>
  </w:num>
  <w:num w:numId="32" w16cid:durableId="2074039566">
    <w:abstractNumId w:val="21"/>
  </w:num>
  <w:num w:numId="33" w16cid:durableId="1732191209">
    <w:abstractNumId w:val="33"/>
  </w:num>
  <w:num w:numId="34" w16cid:durableId="23986411">
    <w:abstractNumId w:val="32"/>
  </w:num>
  <w:num w:numId="35" w16cid:durableId="1925411251">
    <w:abstractNumId w:val="10"/>
  </w:num>
  <w:num w:numId="36" w16cid:durableId="1442796842">
    <w:abstractNumId w:val="2"/>
  </w:num>
  <w:num w:numId="37" w16cid:durableId="892695152">
    <w:abstractNumId w:val="4"/>
  </w:num>
  <w:num w:numId="38" w16cid:durableId="1188257666">
    <w:abstractNumId w:val="19"/>
  </w:num>
  <w:num w:numId="39" w16cid:durableId="1757364290">
    <w:abstractNumId w:val="35"/>
  </w:num>
  <w:num w:numId="40" w16cid:durableId="999504924">
    <w:abstractNumId w:val="2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538"/>
    <w:rsid w:val="00006FBE"/>
    <w:rsid w:val="00020879"/>
    <w:rsid w:val="00021165"/>
    <w:rsid w:val="000315DE"/>
    <w:rsid w:val="00031DAF"/>
    <w:rsid w:val="00036D1E"/>
    <w:rsid w:val="0004042A"/>
    <w:rsid w:val="000524A5"/>
    <w:rsid w:val="00064982"/>
    <w:rsid w:val="00065B2B"/>
    <w:rsid w:val="0006791A"/>
    <w:rsid w:val="00082928"/>
    <w:rsid w:val="000966EA"/>
    <w:rsid w:val="000A36D2"/>
    <w:rsid w:val="000A52CE"/>
    <w:rsid w:val="000A606E"/>
    <w:rsid w:val="000D1ED5"/>
    <w:rsid w:val="000E3F84"/>
    <w:rsid w:val="000E4900"/>
    <w:rsid w:val="000E6A60"/>
    <w:rsid w:val="00104DA9"/>
    <w:rsid w:val="001061FA"/>
    <w:rsid w:val="00107083"/>
    <w:rsid w:val="00110D70"/>
    <w:rsid w:val="00116BCB"/>
    <w:rsid w:val="00120043"/>
    <w:rsid w:val="00120DC0"/>
    <w:rsid w:val="00123B14"/>
    <w:rsid w:val="001320D2"/>
    <w:rsid w:val="001443F5"/>
    <w:rsid w:val="00151F4F"/>
    <w:rsid w:val="00153862"/>
    <w:rsid w:val="00154FB9"/>
    <w:rsid w:val="001655AD"/>
    <w:rsid w:val="00166B55"/>
    <w:rsid w:val="00171093"/>
    <w:rsid w:val="00172E20"/>
    <w:rsid w:val="00180133"/>
    <w:rsid w:val="001828ED"/>
    <w:rsid w:val="001864C3"/>
    <w:rsid w:val="00190E0C"/>
    <w:rsid w:val="00193416"/>
    <w:rsid w:val="0019419D"/>
    <w:rsid w:val="001949B0"/>
    <w:rsid w:val="00196BEE"/>
    <w:rsid w:val="001A0578"/>
    <w:rsid w:val="001A1715"/>
    <w:rsid w:val="001A7DA9"/>
    <w:rsid w:val="001B0EE1"/>
    <w:rsid w:val="001B4B0B"/>
    <w:rsid w:val="001C3E9E"/>
    <w:rsid w:val="001D265B"/>
    <w:rsid w:val="001D3CFD"/>
    <w:rsid w:val="001D4371"/>
    <w:rsid w:val="001E3FDD"/>
    <w:rsid w:val="001E4F37"/>
    <w:rsid w:val="001E5249"/>
    <w:rsid w:val="002158ED"/>
    <w:rsid w:val="00217BDE"/>
    <w:rsid w:val="00220D39"/>
    <w:rsid w:val="002215E0"/>
    <w:rsid w:val="002221CA"/>
    <w:rsid w:val="00222B9A"/>
    <w:rsid w:val="00224E4B"/>
    <w:rsid w:val="002301DD"/>
    <w:rsid w:val="002321BA"/>
    <w:rsid w:val="00236836"/>
    <w:rsid w:val="00244102"/>
    <w:rsid w:val="00246B6A"/>
    <w:rsid w:val="002472E0"/>
    <w:rsid w:val="00255C38"/>
    <w:rsid w:val="002573A9"/>
    <w:rsid w:val="00257F61"/>
    <w:rsid w:val="00261DA7"/>
    <w:rsid w:val="00267CA6"/>
    <w:rsid w:val="002747D5"/>
    <w:rsid w:val="00274A68"/>
    <w:rsid w:val="0027534A"/>
    <w:rsid w:val="00287533"/>
    <w:rsid w:val="002915B0"/>
    <w:rsid w:val="002A2706"/>
    <w:rsid w:val="002A431B"/>
    <w:rsid w:val="002B3E19"/>
    <w:rsid w:val="002B6A97"/>
    <w:rsid w:val="002C4D2E"/>
    <w:rsid w:val="002D2A3B"/>
    <w:rsid w:val="002D4ADA"/>
    <w:rsid w:val="002D7193"/>
    <w:rsid w:val="002E3843"/>
    <w:rsid w:val="002E4DA2"/>
    <w:rsid w:val="002E6FD1"/>
    <w:rsid w:val="002F0B97"/>
    <w:rsid w:val="002F560A"/>
    <w:rsid w:val="002F7DCE"/>
    <w:rsid w:val="00300A23"/>
    <w:rsid w:val="00303B0F"/>
    <w:rsid w:val="00305410"/>
    <w:rsid w:val="0031482E"/>
    <w:rsid w:val="0032118A"/>
    <w:rsid w:val="00323723"/>
    <w:rsid w:val="00323C13"/>
    <w:rsid w:val="00327A8F"/>
    <w:rsid w:val="00331187"/>
    <w:rsid w:val="0033458F"/>
    <w:rsid w:val="0034367F"/>
    <w:rsid w:val="003437A8"/>
    <w:rsid w:val="0034512D"/>
    <w:rsid w:val="00347598"/>
    <w:rsid w:val="0035194E"/>
    <w:rsid w:val="003538E1"/>
    <w:rsid w:val="00354BA1"/>
    <w:rsid w:val="0035779A"/>
    <w:rsid w:val="00357B72"/>
    <w:rsid w:val="00374372"/>
    <w:rsid w:val="00386C0C"/>
    <w:rsid w:val="00390B6B"/>
    <w:rsid w:val="00397A01"/>
    <w:rsid w:val="003A2230"/>
    <w:rsid w:val="003A40A6"/>
    <w:rsid w:val="003A448E"/>
    <w:rsid w:val="003A58FC"/>
    <w:rsid w:val="003B24E4"/>
    <w:rsid w:val="003B2EF6"/>
    <w:rsid w:val="003B3CC3"/>
    <w:rsid w:val="003B5E36"/>
    <w:rsid w:val="003C1FAE"/>
    <w:rsid w:val="003C2FC4"/>
    <w:rsid w:val="003C609D"/>
    <w:rsid w:val="003C7451"/>
    <w:rsid w:val="003D2305"/>
    <w:rsid w:val="003D2450"/>
    <w:rsid w:val="003D4420"/>
    <w:rsid w:val="003D449B"/>
    <w:rsid w:val="003D4875"/>
    <w:rsid w:val="003D5012"/>
    <w:rsid w:val="003E16DC"/>
    <w:rsid w:val="003F4BF1"/>
    <w:rsid w:val="0041122E"/>
    <w:rsid w:val="00412714"/>
    <w:rsid w:val="0042304B"/>
    <w:rsid w:val="00426048"/>
    <w:rsid w:val="0043747D"/>
    <w:rsid w:val="00443738"/>
    <w:rsid w:val="004457D6"/>
    <w:rsid w:val="00447598"/>
    <w:rsid w:val="004500BA"/>
    <w:rsid w:val="00457B8E"/>
    <w:rsid w:val="004630C2"/>
    <w:rsid w:val="00464702"/>
    <w:rsid w:val="00470C30"/>
    <w:rsid w:val="004777C4"/>
    <w:rsid w:val="00483C8E"/>
    <w:rsid w:val="004914E0"/>
    <w:rsid w:val="004933A8"/>
    <w:rsid w:val="0049410B"/>
    <w:rsid w:val="00494E98"/>
    <w:rsid w:val="00496269"/>
    <w:rsid w:val="00496E60"/>
    <w:rsid w:val="004A41D2"/>
    <w:rsid w:val="004A7679"/>
    <w:rsid w:val="004B0556"/>
    <w:rsid w:val="004B64FD"/>
    <w:rsid w:val="004C156D"/>
    <w:rsid w:val="004C17BB"/>
    <w:rsid w:val="004C78E5"/>
    <w:rsid w:val="004D4227"/>
    <w:rsid w:val="004D4C9B"/>
    <w:rsid w:val="004E3CCC"/>
    <w:rsid w:val="004F66B0"/>
    <w:rsid w:val="005012F3"/>
    <w:rsid w:val="00503690"/>
    <w:rsid w:val="00513B08"/>
    <w:rsid w:val="0051437E"/>
    <w:rsid w:val="005207D9"/>
    <w:rsid w:val="00520B35"/>
    <w:rsid w:val="0052165F"/>
    <w:rsid w:val="00523CA4"/>
    <w:rsid w:val="00524542"/>
    <w:rsid w:val="005309C9"/>
    <w:rsid w:val="005338E0"/>
    <w:rsid w:val="005353B9"/>
    <w:rsid w:val="00536BD1"/>
    <w:rsid w:val="00540206"/>
    <w:rsid w:val="00540826"/>
    <w:rsid w:val="005564A0"/>
    <w:rsid w:val="00557C1C"/>
    <w:rsid w:val="00564C92"/>
    <w:rsid w:val="005651DA"/>
    <w:rsid w:val="00571043"/>
    <w:rsid w:val="00571D5A"/>
    <w:rsid w:val="005733B0"/>
    <w:rsid w:val="00576468"/>
    <w:rsid w:val="005769FD"/>
    <w:rsid w:val="0058798D"/>
    <w:rsid w:val="00591400"/>
    <w:rsid w:val="005A3519"/>
    <w:rsid w:val="005A4CF6"/>
    <w:rsid w:val="005A78DB"/>
    <w:rsid w:val="005B0415"/>
    <w:rsid w:val="005B39F1"/>
    <w:rsid w:val="005C12E4"/>
    <w:rsid w:val="005D698C"/>
    <w:rsid w:val="005E0B5D"/>
    <w:rsid w:val="005F2A82"/>
    <w:rsid w:val="00600DCE"/>
    <w:rsid w:val="00602A9B"/>
    <w:rsid w:val="00605898"/>
    <w:rsid w:val="00611B04"/>
    <w:rsid w:val="00623297"/>
    <w:rsid w:val="00623525"/>
    <w:rsid w:val="00630693"/>
    <w:rsid w:val="00631210"/>
    <w:rsid w:val="00636BB2"/>
    <w:rsid w:val="00642448"/>
    <w:rsid w:val="0064258F"/>
    <w:rsid w:val="00656F5C"/>
    <w:rsid w:val="006772B5"/>
    <w:rsid w:val="00691E3F"/>
    <w:rsid w:val="00692E32"/>
    <w:rsid w:val="006A05A5"/>
    <w:rsid w:val="006A40EC"/>
    <w:rsid w:val="006A4BC7"/>
    <w:rsid w:val="006A7EC9"/>
    <w:rsid w:val="006B3E42"/>
    <w:rsid w:val="006B625C"/>
    <w:rsid w:val="006C29E9"/>
    <w:rsid w:val="006D17FC"/>
    <w:rsid w:val="006D6417"/>
    <w:rsid w:val="006D672D"/>
    <w:rsid w:val="006E7020"/>
    <w:rsid w:val="006F78F6"/>
    <w:rsid w:val="00712E7D"/>
    <w:rsid w:val="00714D8F"/>
    <w:rsid w:val="0072249A"/>
    <w:rsid w:val="00727213"/>
    <w:rsid w:val="00732BF3"/>
    <w:rsid w:val="00741F3D"/>
    <w:rsid w:val="007446FC"/>
    <w:rsid w:val="007747E9"/>
    <w:rsid w:val="00781E82"/>
    <w:rsid w:val="007826E1"/>
    <w:rsid w:val="00783ADA"/>
    <w:rsid w:val="00786FBF"/>
    <w:rsid w:val="00790214"/>
    <w:rsid w:val="00792997"/>
    <w:rsid w:val="007929E4"/>
    <w:rsid w:val="00796469"/>
    <w:rsid w:val="007968E3"/>
    <w:rsid w:val="007A1D26"/>
    <w:rsid w:val="007A3A32"/>
    <w:rsid w:val="007A478E"/>
    <w:rsid w:val="007A7A00"/>
    <w:rsid w:val="007B0430"/>
    <w:rsid w:val="007B5BDF"/>
    <w:rsid w:val="007D258F"/>
    <w:rsid w:val="007D4A78"/>
    <w:rsid w:val="007F0196"/>
    <w:rsid w:val="007F1047"/>
    <w:rsid w:val="007F15CC"/>
    <w:rsid w:val="007F3F0E"/>
    <w:rsid w:val="008070E1"/>
    <w:rsid w:val="00817BB1"/>
    <w:rsid w:val="00827046"/>
    <w:rsid w:val="00834AF1"/>
    <w:rsid w:val="00840093"/>
    <w:rsid w:val="0084098F"/>
    <w:rsid w:val="008450CF"/>
    <w:rsid w:val="00846021"/>
    <w:rsid w:val="0085299E"/>
    <w:rsid w:val="00854C86"/>
    <w:rsid w:val="00861C98"/>
    <w:rsid w:val="008675E0"/>
    <w:rsid w:val="008713ED"/>
    <w:rsid w:val="0087158F"/>
    <w:rsid w:val="0087768C"/>
    <w:rsid w:val="00881E4D"/>
    <w:rsid w:val="0088231D"/>
    <w:rsid w:val="00885650"/>
    <w:rsid w:val="008867B3"/>
    <w:rsid w:val="008926CE"/>
    <w:rsid w:val="008A2362"/>
    <w:rsid w:val="008A7B68"/>
    <w:rsid w:val="008B1289"/>
    <w:rsid w:val="008B397D"/>
    <w:rsid w:val="008B399B"/>
    <w:rsid w:val="008B40FF"/>
    <w:rsid w:val="008B5E89"/>
    <w:rsid w:val="008B6BC0"/>
    <w:rsid w:val="008C0025"/>
    <w:rsid w:val="008C1556"/>
    <w:rsid w:val="008C195D"/>
    <w:rsid w:val="008D02E2"/>
    <w:rsid w:val="008D0E1A"/>
    <w:rsid w:val="008E387D"/>
    <w:rsid w:val="008F18B7"/>
    <w:rsid w:val="008F22A9"/>
    <w:rsid w:val="009041E7"/>
    <w:rsid w:val="0091639D"/>
    <w:rsid w:val="009231DE"/>
    <w:rsid w:val="00924C0E"/>
    <w:rsid w:val="00924F11"/>
    <w:rsid w:val="00927E3D"/>
    <w:rsid w:val="00933F9B"/>
    <w:rsid w:val="00944292"/>
    <w:rsid w:val="00962D32"/>
    <w:rsid w:val="00964FB6"/>
    <w:rsid w:val="0096564D"/>
    <w:rsid w:val="009678DB"/>
    <w:rsid w:val="00986135"/>
    <w:rsid w:val="0098628C"/>
    <w:rsid w:val="009939E5"/>
    <w:rsid w:val="00997E23"/>
    <w:rsid w:val="009A0317"/>
    <w:rsid w:val="009A438E"/>
    <w:rsid w:val="009A4A12"/>
    <w:rsid w:val="009B3DE8"/>
    <w:rsid w:val="009C3646"/>
    <w:rsid w:val="009C776E"/>
    <w:rsid w:val="009D471A"/>
    <w:rsid w:val="009E0FB0"/>
    <w:rsid w:val="009E2076"/>
    <w:rsid w:val="009E36C5"/>
    <w:rsid w:val="009F0D6E"/>
    <w:rsid w:val="009F1FB8"/>
    <w:rsid w:val="009F33BB"/>
    <w:rsid w:val="009F738B"/>
    <w:rsid w:val="00A0399D"/>
    <w:rsid w:val="00A150EE"/>
    <w:rsid w:val="00A16C1C"/>
    <w:rsid w:val="00A21D69"/>
    <w:rsid w:val="00A22450"/>
    <w:rsid w:val="00A25363"/>
    <w:rsid w:val="00A25778"/>
    <w:rsid w:val="00A27AED"/>
    <w:rsid w:val="00A339EF"/>
    <w:rsid w:val="00A367A1"/>
    <w:rsid w:val="00A406CE"/>
    <w:rsid w:val="00A427BF"/>
    <w:rsid w:val="00A603C4"/>
    <w:rsid w:val="00A65BBE"/>
    <w:rsid w:val="00A80369"/>
    <w:rsid w:val="00A81237"/>
    <w:rsid w:val="00A81DC6"/>
    <w:rsid w:val="00A85892"/>
    <w:rsid w:val="00A91012"/>
    <w:rsid w:val="00A94E57"/>
    <w:rsid w:val="00AA1C9C"/>
    <w:rsid w:val="00AA3AA2"/>
    <w:rsid w:val="00AB11DF"/>
    <w:rsid w:val="00AB39A6"/>
    <w:rsid w:val="00AB4D03"/>
    <w:rsid w:val="00AB5CF1"/>
    <w:rsid w:val="00AC089C"/>
    <w:rsid w:val="00AC5E04"/>
    <w:rsid w:val="00AD53E1"/>
    <w:rsid w:val="00AD607C"/>
    <w:rsid w:val="00AD79AF"/>
    <w:rsid w:val="00AE14AF"/>
    <w:rsid w:val="00AE53C3"/>
    <w:rsid w:val="00AE716E"/>
    <w:rsid w:val="00AE7854"/>
    <w:rsid w:val="00AF2F0F"/>
    <w:rsid w:val="00B00E82"/>
    <w:rsid w:val="00B02586"/>
    <w:rsid w:val="00B03461"/>
    <w:rsid w:val="00B05D72"/>
    <w:rsid w:val="00B066A9"/>
    <w:rsid w:val="00B074A4"/>
    <w:rsid w:val="00B14057"/>
    <w:rsid w:val="00B235BA"/>
    <w:rsid w:val="00B32B13"/>
    <w:rsid w:val="00B32FEF"/>
    <w:rsid w:val="00B415C1"/>
    <w:rsid w:val="00B4528B"/>
    <w:rsid w:val="00B62C73"/>
    <w:rsid w:val="00B67D87"/>
    <w:rsid w:val="00B84116"/>
    <w:rsid w:val="00B8418C"/>
    <w:rsid w:val="00B90C42"/>
    <w:rsid w:val="00B96020"/>
    <w:rsid w:val="00BA4A58"/>
    <w:rsid w:val="00BA6BC5"/>
    <w:rsid w:val="00BB048B"/>
    <w:rsid w:val="00BB1197"/>
    <w:rsid w:val="00BB35EA"/>
    <w:rsid w:val="00BB4234"/>
    <w:rsid w:val="00BC2576"/>
    <w:rsid w:val="00BC4CAB"/>
    <w:rsid w:val="00BC5A40"/>
    <w:rsid w:val="00BD084E"/>
    <w:rsid w:val="00BD475D"/>
    <w:rsid w:val="00BD50D7"/>
    <w:rsid w:val="00BD6002"/>
    <w:rsid w:val="00BD7E70"/>
    <w:rsid w:val="00BE4163"/>
    <w:rsid w:val="00BF5696"/>
    <w:rsid w:val="00C01C46"/>
    <w:rsid w:val="00C07D0B"/>
    <w:rsid w:val="00C11F08"/>
    <w:rsid w:val="00C212B5"/>
    <w:rsid w:val="00C270C5"/>
    <w:rsid w:val="00C363A9"/>
    <w:rsid w:val="00C36BF2"/>
    <w:rsid w:val="00C41B20"/>
    <w:rsid w:val="00C46F1E"/>
    <w:rsid w:val="00C51621"/>
    <w:rsid w:val="00C527E4"/>
    <w:rsid w:val="00C607F0"/>
    <w:rsid w:val="00C61BB1"/>
    <w:rsid w:val="00C64EE7"/>
    <w:rsid w:val="00C67C63"/>
    <w:rsid w:val="00C74D37"/>
    <w:rsid w:val="00C750D6"/>
    <w:rsid w:val="00C77F28"/>
    <w:rsid w:val="00C809E1"/>
    <w:rsid w:val="00C838B8"/>
    <w:rsid w:val="00C902CA"/>
    <w:rsid w:val="00C97D4B"/>
    <w:rsid w:val="00CD7D7E"/>
    <w:rsid w:val="00CD7E99"/>
    <w:rsid w:val="00CE72F9"/>
    <w:rsid w:val="00CE7A1C"/>
    <w:rsid w:val="00CF4B32"/>
    <w:rsid w:val="00CF54E4"/>
    <w:rsid w:val="00D008C2"/>
    <w:rsid w:val="00D0090F"/>
    <w:rsid w:val="00D01639"/>
    <w:rsid w:val="00D02FD0"/>
    <w:rsid w:val="00D035C2"/>
    <w:rsid w:val="00D048D9"/>
    <w:rsid w:val="00D14C53"/>
    <w:rsid w:val="00D14F66"/>
    <w:rsid w:val="00D17538"/>
    <w:rsid w:val="00D2156E"/>
    <w:rsid w:val="00D26FB5"/>
    <w:rsid w:val="00D314B4"/>
    <w:rsid w:val="00D405C0"/>
    <w:rsid w:val="00D42A31"/>
    <w:rsid w:val="00D60816"/>
    <w:rsid w:val="00D64A63"/>
    <w:rsid w:val="00D65E8F"/>
    <w:rsid w:val="00D72D79"/>
    <w:rsid w:val="00D83374"/>
    <w:rsid w:val="00D83C19"/>
    <w:rsid w:val="00D902F1"/>
    <w:rsid w:val="00D953F5"/>
    <w:rsid w:val="00DB466F"/>
    <w:rsid w:val="00DC048E"/>
    <w:rsid w:val="00DC4AC0"/>
    <w:rsid w:val="00DC5F18"/>
    <w:rsid w:val="00DE15C9"/>
    <w:rsid w:val="00DE17DC"/>
    <w:rsid w:val="00DE2471"/>
    <w:rsid w:val="00DE27C3"/>
    <w:rsid w:val="00DF3C89"/>
    <w:rsid w:val="00DF606F"/>
    <w:rsid w:val="00E02272"/>
    <w:rsid w:val="00E073FA"/>
    <w:rsid w:val="00E10963"/>
    <w:rsid w:val="00E13CAA"/>
    <w:rsid w:val="00E14076"/>
    <w:rsid w:val="00E22087"/>
    <w:rsid w:val="00E23A9D"/>
    <w:rsid w:val="00E3528C"/>
    <w:rsid w:val="00E37848"/>
    <w:rsid w:val="00E37D35"/>
    <w:rsid w:val="00E40C4B"/>
    <w:rsid w:val="00E469E4"/>
    <w:rsid w:val="00E51F32"/>
    <w:rsid w:val="00E53B8F"/>
    <w:rsid w:val="00E53C16"/>
    <w:rsid w:val="00E6321E"/>
    <w:rsid w:val="00E74177"/>
    <w:rsid w:val="00E75526"/>
    <w:rsid w:val="00E755FE"/>
    <w:rsid w:val="00E76363"/>
    <w:rsid w:val="00E775B2"/>
    <w:rsid w:val="00E836EE"/>
    <w:rsid w:val="00E86736"/>
    <w:rsid w:val="00E87005"/>
    <w:rsid w:val="00EA4527"/>
    <w:rsid w:val="00EA59A0"/>
    <w:rsid w:val="00EB3EAA"/>
    <w:rsid w:val="00EB512E"/>
    <w:rsid w:val="00EC4F5A"/>
    <w:rsid w:val="00ED51EC"/>
    <w:rsid w:val="00ED6464"/>
    <w:rsid w:val="00ED6DDD"/>
    <w:rsid w:val="00EE5AF0"/>
    <w:rsid w:val="00EF3B76"/>
    <w:rsid w:val="00F01028"/>
    <w:rsid w:val="00F023A2"/>
    <w:rsid w:val="00F07C6B"/>
    <w:rsid w:val="00F07E96"/>
    <w:rsid w:val="00F12523"/>
    <w:rsid w:val="00F236A7"/>
    <w:rsid w:val="00F23A2D"/>
    <w:rsid w:val="00F41803"/>
    <w:rsid w:val="00F6061C"/>
    <w:rsid w:val="00F60EBB"/>
    <w:rsid w:val="00F624D2"/>
    <w:rsid w:val="00F62AC9"/>
    <w:rsid w:val="00F62AE0"/>
    <w:rsid w:val="00F644BA"/>
    <w:rsid w:val="00F735D2"/>
    <w:rsid w:val="00F758EC"/>
    <w:rsid w:val="00F83CB7"/>
    <w:rsid w:val="00F87DCD"/>
    <w:rsid w:val="00F91B96"/>
    <w:rsid w:val="00F91D8A"/>
    <w:rsid w:val="00F95ACC"/>
    <w:rsid w:val="00FB43F8"/>
    <w:rsid w:val="00FC228E"/>
    <w:rsid w:val="00FC2CCB"/>
    <w:rsid w:val="00FC370B"/>
    <w:rsid w:val="00FD20F6"/>
    <w:rsid w:val="00FD2722"/>
    <w:rsid w:val="00FD6E81"/>
    <w:rsid w:val="00FE5569"/>
    <w:rsid w:val="00FF1CB3"/>
    <w:rsid w:val="00FF76C1"/>
    <w:rsid w:val="11B43BF2"/>
    <w:rsid w:val="153DE85C"/>
    <w:rsid w:val="1C893F80"/>
    <w:rsid w:val="1EA311EE"/>
    <w:rsid w:val="237A036C"/>
    <w:rsid w:val="2A8C1BA6"/>
    <w:rsid w:val="2ACB95C3"/>
    <w:rsid w:val="2D07BD55"/>
    <w:rsid w:val="302B10F8"/>
    <w:rsid w:val="3FF39A52"/>
    <w:rsid w:val="45F24042"/>
    <w:rsid w:val="46F95EB6"/>
    <w:rsid w:val="547C7F0C"/>
    <w:rsid w:val="5F35F228"/>
    <w:rsid w:val="62094603"/>
    <w:rsid w:val="6364E5C0"/>
    <w:rsid w:val="65B4C542"/>
    <w:rsid w:val="66142BF5"/>
    <w:rsid w:val="67849BF7"/>
    <w:rsid w:val="699DB28F"/>
    <w:rsid w:val="6CC25450"/>
    <w:rsid w:val="7516649B"/>
    <w:rsid w:val="787A1606"/>
    <w:rsid w:val="7A1AF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8D5499"/>
  <w15:docId w15:val="{C3AE4123-2CB6-4B32-8EE8-C0CE9446F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7538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E51F32"/>
    <w:pPr>
      <w:keepNext/>
      <w:jc w:val="both"/>
      <w:outlineLvl w:val="0"/>
    </w:pPr>
    <w:rPr>
      <w:rFonts w:ascii="Arial" w:eastAsia="Times New Roman" w:hAnsi="Arial"/>
      <w:b/>
      <w:sz w:val="20"/>
      <w:szCs w:val="20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E51F32"/>
    <w:pPr>
      <w:keepNext/>
      <w:outlineLvl w:val="2"/>
    </w:pPr>
    <w:rPr>
      <w:rFonts w:ascii="Comic Sans MS" w:eastAsia="Times New Roman" w:hAnsi="Comic Sans MS"/>
      <w:b/>
      <w:bCs/>
      <w:sz w:val="20"/>
      <w:szCs w:val="20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E51F32"/>
    <w:pPr>
      <w:keepNext/>
      <w:ind w:firstLine="720"/>
      <w:outlineLvl w:val="3"/>
    </w:pPr>
    <w:rPr>
      <w:rFonts w:ascii="Comic Sans MS" w:eastAsia="Times New Roman" w:hAnsi="Comic Sans MS"/>
      <w:b/>
      <w:bCs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1753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1753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7538"/>
    <w:rPr>
      <w:rFonts w:ascii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D1753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7538"/>
    <w:rPr>
      <w:rFonts w:ascii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753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7538"/>
    <w:rPr>
      <w:rFonts w:ascii="Segoe UI" w:hAnsi="Segoe UI" w:cs="Segoe UI"/>
      <w:sz w:val="18"/>
      <w:szCs w:val="18"/>
      <w:lang w:eastAsia="en-GB"/>
    </w:rPr>
  </w:style>
  <w:style w:type="character" w:customStyle="1" w:styleId="Heading1Char">
    <w:name w:val="Heading 1 Char"/>
    <w:basedOn w:val="DefaultParagraphFont"/>
    <w:link w:val="Heading1"/>
    <w:rsid w:val="00E51F32"/>
    <w:rPr>
      <w:rFonts w:ascii="Arial" w:eastAsia="Times New Roman" w:hAnsi="Arial" w:cs="Times New Roman"/>
      <w:b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E51F32"/>
    <w:rPr>
      <w:rFonts w:ascii="Comic Sans MS" w:eastAsia="Times New Roman" w:hAnsi="Comic Sans MS" w:cs="Times New Roman"/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E51F32"/>
    <w:rPr>
      <w:rFonts w:ascii="Comic Sans MS" w:eastAsia="Times New Roman" w:hAnsi="Comic Sans MS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E51F3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odyText">
    <w:name w:val="Body Text"/>
    <w:basedOn w:val="Normal"/>
    <w:link w:val="BodyTextChar"/>
    <w:rsid w:val="00E51F32"/>
    <w:pPr>
      <w:ind w:right="466"/>
      <w:jc w:val="both"/>
    </w:pPr>
    <w:rPr>
      <w:rFonts w:ascii="Lucida Sans" w:eastAsia="Times New Roman" w:hAnsi="Lucida Sans"/>
      <w:sz w:val="22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E51F32"/>
    <w:rPr>
      <w:rFonts w:ascii="Lucida Sans" w:eastAsia="Times New Roman" w:hAnsi="Lucida Sans" w:cs="Times New Roman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51F32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51F32"/>
    <w:rPr>
      <w:rFonts w:ascii="Calibri" w:eastAsia="Calibri" w:hAnsi="Calibri" w:cs="Times New Roman"/>
    </w:rPr>
  </w:style>
  <w:style w:type="paragraph" w:styleId="Title">
    <w:name w:val="Title"/>
    <w:basedOn w:val="Normal"/>
    <w:link w:val="TitleChar"/>
    <w:qFormat/>
    <w:rsid w:val="00E51F32"/>
    <w:pPr>
      <w:jc w:val="center"/>
    </w:pPr>
    <w:rPr>
      <w:rFonts w:ascii="Arial" w:eastAsia="Times New Roman" w:hAnsi="Arial"/>
      <w:b/>
      <w:sz w:val="32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E51F32"/>
    <w:rPr>
      <w:rFonts w:ascii="Arial" w:eastAsia="Times New Roman" w:hAnsi="Arial" w:cs="Times New Roman"/>
      <w:b/>
      <w:sz w:val="32"/>
      <w:szCs w:val="20"/>
    </w:rPr>
  </w:style>
  <w:style w:type="paragraph" w:styleId="Subtitle">
    <w:name w:val="Subtitle"/>
    <w:basedOn w:val="Normal"/>
    <w:link w:val="SubtitleChar"/>
    <w:qFormat/>
    <w:rsid w:val="00E51F32"/>
    <w:pPr>
      <w:jc w:val="center"/>
    </w:pPr>
    <w:rPr>
      <w:rFonts w:ascii="Comic Sans MS" w:eastAsia="Times New Roman" w:hAnsi="Comic Sans MS"/>
      <w:sz w:val="32"/>
      <w:szCs w:val="20"/>
      <w:lang w:eastAsia="en-US"/>
    </w:rPr>
  </w:style>
  <w:style w:type="character" w:customStyle="1" w:styleId="SubtitleChar">
    <w:name w:val="Subtitle Char"/>
    <w:basedOn w:val="DefaultParagraphFont"/>
    <w:link w:val="Subtitle"/>
    <w:rsid w:val="00E51F32"/>
    <w:rPr>
      <w:rFonts w:ascii="Comic Sans MS" w:eastAsia="Times New Roman" w:hAnsi="Comic Sans MS" w:cs="Times New Roman"/>
      <w:sz w:val="32"/>
      <w:szCs w:val="20"/>
    </w:rPr>
  </w:style>
  <w:style w:type="table" w:styleId="TableGrid">
    <w:name w:val="Table Grid"/>
    <w:basedOn w:val="TableNormal"/>
    <w:uiPriority w:val="39"/>
    <w:rsid w:val="00E51F32"/>
    <w:pPr>
      <w:spacing w:after="0" w:line="240" w:lineRule="auto"/>
    </w:pPr>
    <w:rPr>
      <w:rFonts w:ascii="Century Gothic" w:hAnsi="Century Gothic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E51F32"/>
  </w:style>
  <w:style w:type="character" w:customStyle="1" w:styleId="extralabel">
    <w:name w:val="extralabel"/>
    <w:basedOn w:val="DefaultParagraphFont"/>
    <w:rsid w:val="00E51F32"/>
  </w:style>
  <w:style w:type="paragraph" w:customStyle="1" w:styleId="paragraph">
    <w:name w:val="paragraph"/>
    <w:basedOn w:val="Normal"/>
    <w:rsid w:val="00E51F32"/>
    <w:pPr>
      <w:spacing w:before="100" w:beforeAutospacing="1" w:after="100" w:afterAutospacing="1"/>
    </w:pPr>
    <w:rPr>
      <w:rFonts w:eastAsia="Times New Roman"/>
    </w:rPr>
  </w:style>
  <w:style w:type="character" w:customStyle="1" w:styleId="textrun">
    <w:name w:val="textrun"/>
    <w:basedOn w:val="DefaultParagraphFont"/>
    <w:rsid w:val="00E51F32"/>
  </w:style>
  <w:style w:type="paragraph" w:styleId="NormalWeb">
    <w:name w:val="Normal (Web)"/>
    <w:basedOn w:val="Normal"/>
    <w:uiPriority w:val="99"/>
    <w:unhideWhenUsed/>
    <w:rsid w:val="00E51F32"/>
    <w:pPr>
      <w:spacing w:before="100" w:beforeAutospacing="1" w:after="100" w:afterAutospacing="1"/>
    </w:pPr>
    <w:rPr>
      <w:rFonts w:eastAsia="Times New Roman"/>
    </w:rPr>
  </w:style>
  <w:style w:type="paragraph" w:styleId="ListBullet">
    <w:name w:val="List Bullet"/>
    <w:basedOn w:val="Normal"/>
    <w:uiPriority w:val="99"/>
    <w:unhideWhenUsed/>
    <w:rsid w:val="00E51F32"/>
    <w:pPr>
      <w:numPr>
        <w:numId w:val="1"/>
      </w:numPr>
      <w:spacing w:after="200" w:line="276" w:lineRule="auto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1655A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Body">
    <w:name w:val="Body"/>
    <w:rsid w:val="0041271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en-GB"/>
    </w:rPr>
  </w:style>
  <w:style w:type="paragraph" w:customStyle="1" w:styleId="BodyA">
    <w:name w:val="Body A"/>
    <w:rsid w:val="002472E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val="en-US" w:eastAsia="en-GB"/>
    </w:rPr>
  </w:style>
  <w:style w:type="numbering" w:customStyle="1" w:styleId="ImportedStyle1">
    <w:name w:val="Imported Style 1"/>
    <w:rsid w:val="00A27AED"/>
    <w:pPr>
      <w:numPr>
        <w:numId w:val="15"/>
      </w:numPr>
    </w:pPr>
  </w:style>
  <w:style w:type="numbering" w:customStyle="1" w:styleId="ImportedStyle2">
    <w:name w:val="Imported Style 2"/>
    <w:rsid w:val="00A27AED"/>
    <w:pPr>
      <w:numPr>
        <w:numId w:val="17"/>
      </w:numPr>
    </w:pPr>
  </w:style>
  <w:style w:type="paragraph" w:styleId="NoSpacing">
    <w:name w:val="No Spacing"/>
    <w:uiPriority w:val="1"/>
    <w:qFormat/>
    <w:rsid w:val="00A367A1"/>
    <w:pPr>
      <w:spacing w:after="0" w:line="240" w:lineRule="auto"/>
    </w:pPr>
  </w:style>
  <w:style w:type="paragraph" w:customStyle="1" w:styleId="trt0xe">
    <w:name w:val="trt0xe"/>
    <w:basedOn w:val="Normal"/>
    <w:rsid w:val="001443F5"/>
    <w:pPr>
      <w:spacing w:before="100" w:beforeAutospacing="1" w:after="100" w:afterAutospacing="1"/>
    </w:pPr>
    <w:rPr>
      <w:rFonts w:eastAsia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AC08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C08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C089C"/>
    <w:rPr>
      <w:rFonts w:ascii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08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089C"/>
    <w:rPr>
      <w:rFonts w:ascii="Times New Roman" w:hAnsi="Times New Roman" w:cs="Times New Roman"/>
      <w:b/>
      <w:bCs/>
      <w:sz w:val="20"/>
      <w:szCs w:val="20"/>
      <w:lang w:eastAsia="en-GB"/>
    </w:rPr>
  </w:style>
  <w:style w:type="character" w:customStyle="1" w:styleId="normaltextrun">
    <w:name w:val="normaltextrun"/>
    <w:basedOn w:val="DefaultParagraphFont"/>
    <w:rsid w:val="00B67D87"/>
  </w:style>
  <w:style w:type="character" w:styleId="Strong">
    <w:name w:val="Strong"/>
    <w:uiPriority w:val="22"/>
    <w:qFormat/>
    <w:rsid w:val="003C2FC4"/>
    <w:rPr>
      <w:b/>
      <w:bCs/>
    </w:rPr>
  </w:style>
  <w:style w:type="paragraph" w:styleId="Revision">
    <w:name w:val="Revision"/>
    <w:hidden/>
    <w:uiPriority w:val="99"/>
    <w:semiHidden/>
    <w:rsid w:val="008D0E1A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customStyle="1" w:styleId="cf01">
    <w:name w:val="cf01"/>
    <w:basedOn w:val="DefaultParagraphFont"/>
    <w:rsid w:val="00571043"/>
    <w:rPr>
      <w:rFonts w:ascii="Segoe UI" w:hAnsi="Segoe UI" w:cs="Segoe UI" w:hint="default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217BD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9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info@thewelcoming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scqf.org.uk/about-the-framework/interactive-framework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thewelcoming.org/about/staff-team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5e20d4-c250-464e-9354-80ee914f2730">
      <Terms xmlns="http://schemas.microsoft.com/office/infopath/2007/PartnerControls"/>
    </lcf76f155ced4ddcb4097134ff3c332f>
    <TaxCatchAll xmlns="61cf77a8-628e-4ca9-8331-99760a50aaf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55C44D9AEE9943A4ED9346C3777345" ma:contentTypeVersion="17" ma:contentTypeDescription="Create a new document." ma:contentTypeScope="" ma:versionID="6e8bbce970238f2fe9d06e8ac78d4d6c">
  <xsd:schema xmlns:xsd="http://www.w3.org/2001/XMLSchema" xmlns:xs="http://www.w3.org/2001/XMLSchema" xmlns:p="http://schemas.microsoft.com/office/2006/metadata/properties" xmlns:ns2="61cf77a8-628e-4ca9-8331-99760a50aaf8" xmlns:ns3="d15e20d4-c250-464e-9354-80ee914f2730" targetNamespace="http://schemas.microsoft.com/office/2006/metadata/properties" ma:root="true" ma:fieldsID="ae712a3cb1215f9e762e642f862ff300" ns2:_="" ns3:_="">
    <xsd:import namespace="61cf77a8-628e-4ca9-8331-99760a50aaf8"/>
    <xsd:import namespace="d15e20d4-c250-464e-9354-80ee914f273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cf77a8-628e-4ca9-8331-99760a50aaf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4674d4d-26ca-437e-98f4-cb00e90d423a}" ma:internalName="TaxCatchAll" ma:showField="CatchAllData" ma:web="61cf77a8-628e-4ca9-8331-99760a50aa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5e20d4-c250-464e-9354-80ee914f27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aa96601-ac7d-46cc-9be6-ad74d45745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B5DF13-1614-4CA0-9056-499DA8D1C0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CACB36-9AC4-461D-AF1C-2FE3A48F7CDA}">
  <ds:schemaRefs>
    <ds:schemaRef ds:uri="http://schemas.microsoft.com/office/2006/metadata/properties"/>
    <ds:schemaRef ds:uri="http://schemas.microsoft.com/office/infopath/2007/PartnerControls"/>
    <ds:schemaRef ds:uri="d15e20d4-c250-464e-9354-80ee914f2730"/>
    <ds:schemaRef ds:uri="61cf77a8-628e-4ca9-8331-99760a50aaf8"/>
  </ds:schemaRefs>
</ds:datastoreItem>
</file>

<file path=customXml/itemProps3.xml><?xml version="1.0" encoding="utf-8"?>
<ds:datastoreItem xmlns:ds="http://schemas.openxmlformats.org/officeDocument/2006/customXml" ds:itemID="{8075AD3F-0C6A-43CA-9E51-A73AEC1935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cf77a8-628e-4ca9-8331-99760a50aaf8"/>
    <ds:schemaRef ds:uri="d15e20d4-c250-464e-9354-80ee914f2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804</Words>
  <Characters>4583</Characters>
  <Application>Microsoft Office Word</Application>
  <DocSecurity>0</DocSecurity>
  <Lines>38</Lines>
  <Paragraphs>10</Paragraphs>
  <ScaleCrop>false</ScaleCrop>
  <Company>Hewlett-Packard</Company>
  <LinksUpToDate>false</LinksUpToDate>
  <CharactersWithSpaces>5377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RRR programme</dc:creator>
  <cp:keywords/>
  <dc:description/>
  <cp:lastModifiedBy>Chiara Puppi</cp:lastModifiedBy>
  <cp:revision>8</cp:revision>
  <cp:lastPrinted>2022-03-07T13:12:00Z</cp:lastPrinted>
  <dcterms:created xsi:type="dcterms:W3CDTF">2025-04-14T07:55:00Z</dcterms:created>
  <dcterms:modified xsi:type="dcterms:W3CDTF">2025-09-22T08:44:00Z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0x0101003F55C44D9AEE9943A4ED9346C3777345</vt:lpwstr>
  </property>
  <property fmtid="{D5CDD505-2E9C-101B-9397-08002B2CF9AE}" pid="3" name="GrammarlyDocumentId">
    <vt:lpwstr>fe070b71055ef21f0dfbd63a69c91fa9ceca80ba28d62f8ecb6315f13514668b</vt:lpwstr>
  </property>
  <property fmtid="{D5CDD505-2E9C-101B-9397-08002B2CF9AE}" pid="4" name="MediaServiceImageTags">
    <vt:lpwstr/>
  </property>
</Properties>
</file>