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71D4" w14:textId="77777777" w:rsidR="003E2631" w:rsidRDefault="003E2631" w:rsidP="00F92069">
      <w:pPr>
        <w:jc w:val="center"/>
        <w:rPr>
          <w:b/>
          <w:sz w:val="32"/>
        </w:rPr>
      </w:pPr>
      <w:r>
        <w:rPr>
          <w:b/>
          <w:noProof/>
          <w:sz w:val="32"/>
          <w:lang w:eastAsia="en-GB"/>
        </w:rPr>
        <w:drawing>
          <wp:anchor distT="0" distB="0" distL="114300" distR="114300" simplePos="0" relativeHeight="251658240" behindDoc="0" locked="0" layoutInCell="1" allowOverlap="1" wp14:anchorId="33F48B40" wp14:editId="2E1E37FD">
            <wp:simplePos x="0" y="0"/>
            <wp:positionH relativeFrom="margin">
              <wp:align>center</wp:align>
            </wp:positionH>
            <wp:positionV relativeFrom="paragraph">
              <wp:posOffset>-2247</wp:posOffset>
            </wp:positionV>
            <wp:extent cx="1367624" cy="858082"/>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7624" cy="858082"/>
                    </a:xfrm>
                    <a:prstGeom prst="rect">
                      <a:avLst/>
                    </a:prstGeom>
                    <a:noFill/>
                  </pic:spPr>
                </pic:pic>
              </a:graphicData>
            </a:graphic>
            <wp14:sizeRelH relativeFrom="margin">
              <wp14:pctWidth>0</wp14:pctWidth>
            </wp14:sizeRelH>
            <wp14:sizeRelV relativeFrom="margin">
              <wp14:pctHeight>0</wp14:pctHeight>
            </wp14:sizeRelV>
          </wp:anchor>
        </w:drawing>
      </w:r>
    </w:p>
    <w:p w14:paraId="1DD1B806" w14:textId="77777777" w:rsidR="00320631" w:rsidRDefault="00320631" w:rsidP="00F92069">
      <w:pPr>
        <w:jc w:val="center"/>
        <w:rPr>
          <w:b/>
          <w:sz w:val="32"/>
        </w:rPr>
      </w:pPr>
    </w:p>
    <w:p w14:paraId="20D6FF99" w14:textId="77777777" w:rsidR="00107435" w:rsidRDefault="00107435" w:rsidP="00F92069">
      <w:pPr>
        <w:jc w:val="center"/>
        <w:rPr>
          <w:b/>
          <w:sz w:val="36"/>
        </w:rPr>
      </w:pPr>
    </w:p>
    <w:p w14:paraId="12E65D2B" w14:textId="77777777" w:rsidR="00600419" w:rsidRPr="00600419" w:rsidRDefault="00600419" w:rsidP="00F92069">
      <w:pPr>
        <w:jc w:val="center"/>
        <w:rPr>
          <w:bCs/>
          <w:sz w:val="28"/>
          <w:szCs w:val="18"/>
        </w:rPr>
      </w:pPr>
    </w:p>
    <w:p w14:paraId="7D5BE886" w14:textId="05786B2F" w:rsidR="00320631" w:rsidRPr="00320631" w:rsidRDefault="00E01424" w:rsidP="00F92069">
      <w:pPr>
        <w:jc w:val="center"/>
        <w:rPr>
          <w:b/>
          <w:sz w:val="36"/>
        </w:rPr>
      </w:pPr>
      <w:r>
        <w:rPr>
          <w:b/>
          <w:sz w:val="36"/>
        </w:rPr>
        <w:t>Play and Wellbeing Practitioner</w:t>
      </w:r>
    </w:p>
    <w:p w14:paraId="02C33FB2" w14:textId="647ADEEE" w:rsidR="00320631" w:rsidRPr="00320631" w:rsidRDefault="00320631" w:rsidP="00F92069">
      <w:pPr>
        <w:jc w:val="center"/>
        <w:rPr>
          <w:b/>
          <w:sz w:val="36"/>
        </w:rPr>
      </w:pPr>
      <w:r w:rsidRPr="00320631">
        <w:rPr>
          <w:b/>
          <w:sz w:val="36"/>
        </w:rPr>
        <w:t>Application Pack</w:t>
      </w:r>
    </w:p>
    <w:p w14:paraId="163C67BD" w14:textId="77777777" w:rsidR="00926F0F" w:rsidRDefault="00926F0F" w:rsidP="00B50657"/>
    <w:p w14:paraId="3C831EEA" w14:textId="77777777" w:rsidR="00BE2C81" w:rsidRPr="00B50657" w:rsidRDefault="00BE2C81" w:rsidP="00B50657"/>
    <w:p w14:paraId="5AEF5FBE" w14:textId="712AE10D" w:rsidR="00B50657" w:rsidRPr="00926F0F" w:rsidRDefault="00B50657" w:rsidP="00926F0F">
      <w:pPr>
        <w:pBdr>
          <w:bottom w:val="single" w:sz="4" w:space="1" w:color="auto"/>
        </w:pBdr>
        <w:rPr>
          <w:b/>
          <w:bCs/>
          <w:sz w:val="28"/>
          <w:szCs w:val="28"/>
        </w:rPr>
      </w:pPr>
      <w:r w:rsidRPr="00926F0F">
        <w:rPr>
          <w:b/>
          <w:bCs/>
          <w:sz w:val="28"/>
          <w:szCs w:val="28"/>
        </w:rPr>
        <w:t>Welcome</w:t>
      </w:r>
    </w:p>
    <w:p w14:paraId="301164FE" w14:textId="77777777" w:rsidR="00926F0F" w:rsidRPr="00D00133" w:rsidRDefault="00926F0F" w:rsidP="00B50657">
      <w:pPr>
        <w:rPr>
          <w:b/>
          <w:bCs/>
          <w:sz w:val="24"/>
          <w:szCs w:val="24"/>
        </w:rPr>
      </w:pPr>
    </w:p>
    <w:p w14:paraId="395FBCCD" w14:textId="412A050D" w:rsidR="00E01424" w:rsidRDefault="00B50657" w:rsidP="00B50657">
      <w:r>
        <w:t xml:space="preserve">Thank you for your interest in joining our friendly and dynamic team! </w:t>
      </w:r>
      <w:r w:rsidR="00897B79">
        <w:t>The pack contents are</w:t>
      </w:r>
      <w:r w:rsidR="00E01424">
        <w:t>:</w:t>
      </w:r>
    </w:p>
    <w:p w14:paraId="2C6C7FB7" w14:textId="2134E52B" w:rsidR="00E01424" w:rsidRPr="0039361B" w:rsidRDefault="00897B79" w:rsidP="00E01424">
      <w:pPr>
        <w:pStyle w:val="ListParagraph"/>
        <w:numPr>
          <w:ilvl w:val="0"/>
          <w:numId w:val="12"/>
        </w:numPr>
      </w:pPr>
      <w:r w:rsidRPr="0039361B">
        <w:t xml:space="preserve">About </w:t>
      </w:r>
      <w:r w:rsidR="00E01424" w:rsidRPr="0039361B">
        <w:t>Play Midlothian</w:t>
      </w:r>
    </w:p>
    <w:p w14:paraId="3D9314E8" w14:textId="47ED68B6" w:rsidR="00E01424" w:rsidRPr="0039361B" w:rsidRDefault="00E01424" w:rsidP="00E01424">
      <w:pPr>
        <w:pStyle w:val="ListParagraph"/>
        <w:numPr>
          <w:ilvl w:val="0"/>
          <w:numId w:val="12"/>
        </w:numPr>
      </w:pPr>
      <w:r w:rsidRPr="0039361B">
        <w:t>The Play and Wellbeing Practitioner role at appointment</w:t>
      </w:r>
    </w:p>
    <w:p w14:paraId="430F24E0" w14:textId="7E435E5A" w:rsidR="00E01424" w:rsidRPr="0039361B" w:rsidRDefault="00C64B48" w:rsidP="00E01424">
      <w:pPr>
        <w:pStyle w:val="ListParagraph"/>
        <w:numPr>
          <w:ilvl w:val="0"/>
          <w:numId w:val="12"/>
        </w:numPr>
      </w:pPr>
      <w:r w:rsidRPr="0039361B">
        <w:t>Organisational</w:t>
      </w:r>
      <w:r w:rsidR="00705099" w:rsidRPr="0039361B">
        <w:t xml:space="preserve"> structure</w:t>
      </w:r>
    </w:p>
    <w:p w14:paraId="326E832E" w14:textId="535372B8" w:rsidR="00BE2C81" w:rsidRPr="0039361B" w:rsidRDefault="00BE2C81" w:rsidP="00E01424">
      <w:pPr>
        <w:pStyle w:val="ListParagraph"/>
        <w:numPr>
          <w:ilvl w:val="0"/>
          <w:numId w:val="12"/>
        </w:numPr>
      </w:pPr>
      <w:r w:rsidRPr="0039361B">
        <w:t>Job description</w:t>
      </w:r>
    </w:p>
    <w:p w14:paraId="0ECC0667" w14:textId="619E3208" w:rsidR="00BE2C81" w:rsidRPr="0039361B" w:rsidRDefault="00BE2C81" w:rsidP="00E01424">
      <w:pPr>
        <w:pStyle w:val="ListParagraph"/>
        <w:numPr>
          <w:ilvl w:val="0"/>
          <w:numId w:val="12"/>
        </w:numPr>
      </w:pPr>
      <w:r w:rsidRPr="0039361B">
        <w:t>Person specification</w:t>
      </w:r>
    </w:p>
    <w:p w14:paraId="0E87FC53" w14:textId="7CCE8A62" w:rsidR="0039361B" w:rsidRPr="0039361B" w:rsidRDefault="0039361B" w:rsidP="00E01424">
      <w:pPr>
        <w:pStyle w:val="ListParagraph"/>
        <w:numPr>
          <w:ilvl w:val="0"/>
          <w:numId w:val="12"/>
        </w:numPr>
      </w:pPr>
      <w:r w:rsidRPr="0039361B">
        <w:t>What we offer</w:t>
      </w:r>
    </w:p>
    <w:p w14:paraId="6BF79E1E" w14:textId="77777777" w:rsidR="00E01424" w:rsidRDefault="00E01424" w:rsidP="00B50657"/>
    <w:p w14:paraId="2C38E646" w14:textId="60748E55" w:rsidR="00B50657" w:rsidRDefault="00B50657" w:rsidP="00B50657">
      <w:r>
        <w:t xml:space="preserve">We hope this pack provides the information you need to decide if you wish to apply for the role. However, if you have any questions, please do </w:t>
      </w:r>
      <w:r w:rsidR="00F36187" w:rsidRPr="0063505B">
        <w:t>contact Laura Campbell</w:t>
      </w:r>
      <w:r w:rsidR="00E01424">
        <w:t xml:space="preserve"> at</w:t>
      </w:r>
      <w:r w:rsidR="004A2807" w:rsidRPr="0063505B">
        <w:t xml:space="preserve"> </w:t>
      </w:r>
      <w:hyperlink r:id="rId6" w:history="1">
        <w:r w:rsidR="004A2807" w:rsidRPr="0063505B">
          <w:rPr>
            <w:rStyle w:val="Hyperlink"/>
          </w:rPr>
          <w:t>laura@playmidlothian.org.uk</w:t>
        </w:r>
      </w:hyperlink>
      <w:r w:rsidR="0063505B">
        <w:t xml:space="preserve"> or </w:t>
      </w:r>
      <w:r w:rsidR="00E01424">
        <w:t xml:space="preserve">on </w:t>
      </w:r>
      <w:r w:rsidR="00401115" w:rsidRPr="00E01424">
        <w:t>07792 402316</w:t>
      </w:r>
      <w:r w:rsidR="00401115" w:rsidRPr="0063505B">
        <w:rPr>
          <w:i/>
          <w:iCs/>
        </w:rPr>
        <w:t>.</w:t>
      </w:r>
    </w:p>
    <w:p w14:paraId="71CD5608" w14:textId="77777777" w:rsidR="00306AFE" w:rsidRPr="00B50657" w:rsidRDefault="00306AFE" w:rsidP="00B50657"/>
    <w:p w14:paraId="1DE6D4A3" w14:textId="04864845" w:rsidR="00B50657" w:rsidRPr="00B50657" w:rsidRDefault="00B50657" w:rsidP="00B50657"/>
    <w:p w14:paraId="3B783673" w14:textId="5EAC6B31" w:rsidR="00B50657" w:rsidRPr="00926F0F" w:rsidRDefault="00B50657" w:rsidP="00926F0F">
      <w:pPr>
        <w:pBdr>
          <w:bottom w:val="single" w:sz="4" w:space="1" w:color="auto"/>
        </w:pBdr>
        <w:rPr>
          <w:b/>
          <w:bCs/>
          <w:sz w:val="28"/>
          <w:szCs w:val="28"/>
        </w:rPr>
      </w:pPr>
      <w:r w:rsidRPr="00926F0F">
        <w:rPr>
          <w:b/>
          <w:bCs/>
          <w:sz w:val="28"/>
          <w:szCs w:val="28"/>
        </w:rPr>
        <w:t>About Play Midlothian</w:t>
      </w:r>
    </w:p>
    <w:p w14:paraId="6B4C20C4" w14:textId="77777777" w:rsidR="00926F0F" w:rsidRPr="00D00133" w:rsidRDefault="00926F0F" w:rsidP="00B50657">
      <w:pPr>
        <w:rPr>
          <w:b/>
          <w:bCs/>
          <w:sz w:val="24"/>
          <w:szCs w:val="24"/>
        </w:rPr>
      </w:pPr>
    </w:p>
    <w:p w14:paraId="0DCDAD53" w14:textId="77777777" w:rsidR="00B50657" w:rsidRPr="00B50657" w:rsidRDefault="00B50657" w:rsidP="00B50657">
      <w:r w:rsidRPr="00B50657">
        <w:t>Play Midlothian is a registered charity (no. SC025474) working to support children to thrive through play. We focus on play because we know how much this benefits children’s health, wellbeing and development. It is important for their lives in the here and now as well as for their future life chances.</w:t>
      </w:r>
    </w:p>
    <w:p w14:paraId="1E0D9F61" w14:textId="77777777" w:rsidR="00031BB2" w:rsidRDefault="00B50657" w:rsidP="00B50657">
      <w:r w:rsidRPr="00B50657">
        <w:t xml:space="preserve">We strive to remove barriers to play, and address inequalities, to ensure all children have access to play that meets their needs. </w:t>
      </w:r>
    </w:p>
    <w:p w14:paraId="47E17774" w14:textId="77777777" w:rsidR="00031BB2" w:rsidRDefault="00031BB2" w:rsidP="00B50657"/>
    <w:p w14:paraId="0489DD59" w14:textId="0BA80556" w:rsidR="00031BB2" w:rsidRDefault="00B50657" w:rsidP="00B50657">
      <w:r w:rsidRPr="00B50657">
        <w:lastRenderedPageBreak/>
        <w:t>We provide services for children and families and build the capacity of communities to support play. This includes training and development opportunities for other settings, including schools. We are also a partner in the Midlothian Play Strategy, which takes a strategic approach in planning for and promoting play locally.</w:t>
      </w:r>
      <w:r w:rsidR="00031BB2">
        <w:t xml:space="preserve"> </w:t>
      </w:r>
    </w:p>
    <w:p w14:paraId="0A78D6BB" w14:textId="77777777" w:rsidR="00031BB2" w:rsidRDefault="00031BB2" w:rsidP="00B50657"/>
    <w:p w14:paraId="73B97B1C" w14:textId="37FD4625" w:rsidR="00B50657" w:rsidRPr="00B50657" w:rsidRDefault="00B50657" w:rsidP="00B50657">
      <w:r w:rsidRPr="00B50657">
        <w:t xml:space="preserve">We have an office base </w:t>
      </w:r>
      <w:r w:rsidR="00F27EF0">
        <w:t xml:space="preserve">at the One Dalkeith Business Hub in central Dalkeith, </w:t>
      </w:r>
      <w:r w:rsidRPr="00B50657">
        <w:t>but deliver services throughout Midlothian, and if commissioned, beyond.</w:t>
      </w:r>
    </w:p>
    <w:p w14:paraId="237BC7BD" w14:textId="77777777" w:rsidR="00031BB2" w:rsidRDefault="00031BB2" w:rsidP="00B50657"/>
    <w:p w14:paraId="23BEFCD9" w14:textId="7F6BAA40" w:rsidR="00D75962" w:rsidRDefault="00D75962" w:rsidP="00B50657">
      <w:r>
        <w:t>Our current main services for children (and where applicable their parents) are:</w:t>
      </w:r>
    </w:p>
    <w:p w14:paraId="5877942A" w14:textId="555567E4" w:rsidR="00D75962" w:rsidRDefault="00D75962" w:rsidP="00D75962">
      <w:pPr>
        <w:pStyle w:val="ListParagraph"/>
        <w:numPr>
          <w:ilvl w:val="0"/>
          <w:numId w:val="13"/>
        </w:numPr>
      </w:pPr>
      <w:r w:rsidRPr="00D75962">
        <w:rPr>
          <w:b/>
          <w:bCs/>
        </w:rPr>
        <w:t>Play in Mind</w:t>
      </w:r>
      <w:r>
        <w:t>, which provides adventurous play in woodlands for children aged 7-12 with emerging mental health challenges</w:t>
      </w:r>
      <w:r w:rsidR="00975654">
        <w:t>,</w:t>
      </w:r>
      <w:r>
        <w:t xml:space="preserve"> to reduce stress and build resilience, with occasional blocks of sessions for the whole family.</w:t>
      </w:r>
    </w:p>
    <w:p w14:paraId="00D5D9C5" w14:textId="5E11A815" w:rsidR="00975654" w:rsidRDefault="00D75962" w:rsidP="00D75962">
      <w:pPr>
        <w:pStyle w:val="ListParagraph"/>
        <w:numPr>
          <w:ilvl w:val="0"/>
          <w:numId w:val="13"/>
        </w:numPr>
      </w:pPr>
      <w:r w:rsidRPr="00975654">
        <w:rPr>
          <w:b/>
          <w:bCs/>
        </w:rPr>
        <w:t>Play for All</w:t>
      </w:r>
      <w:r w:rsidR="009762AC">
        <w:t>, which</w:t>
      </w:r>
      <w:r>
        <w:t xml:space="preserve"> supports disabled children </w:t>
      </w:r>
      <w:r w:rsidR="00B4052B">
        <w:t xml:space="preserve">aged 0-13 </w:t>
      </w:r>
      <w:r>
        <w:t>and their families</w:t>
      </w:r>
      <w:r w:rsidR="00975654">
        <w:t xml:space="preserve"> to access play, though group </w:t>
      </w:r>
      <w:r>
        <w:t>play sessions and 1-to-1 support in homes or parks, helping families meet their child’s different needs and be included.</w:t>
      </w:r>
    </w:p>
    <w:p w14:paraId="26B6EB6D" w14:textId="5F896142" w:rsidR="00D75962" w:rsidRPr="00B50657" w:rsidRDefault="00D75962" w:rsidP="00D75962">
      <w:pPr>
        <w:pStyle w:val="ListParagraph"/>
        <w:numPr>
          <w:ilvl w:val="0"/>
          <w:numId w:val="13"/>
        </w:numPr>
      </w:pPr>
      <w:r w:rsidRPr="00975654">
        <w:rPr>
          <w:b/>
          <w:bCs/>
        </w:rPr>
        <w:t>Out2Play</w:t>
      </w:r>
      <w:r w:rsidR="00975654">
        <w:t>, which</w:t>
      </w:r>
      <w:r>
        <w:t xml:space="preserve"> </w:t>
      </w:r>
      <w:r w:rsidR="00975654">
        <w:t>encourages children aged 5-12 to play out close to home</w:t>
      </w:r>
      <w:r>
        <w:t xml:space="preserve"> in greenspaces wit</w:t>
      </w:r>
      <w:r w:rsidR="00975654">
        <w:t>hin five locations</w:t>
      </w:r>
      <w:r>
        <w:t>,</w:t>
      </w:r>
      <w:r w:rsidR="00975654">
        <w:t xml:space="preserve"> by</w:t>
      </w:r>
      <w:r>
        <w:t xml:space="preserve"> reducing safety concerns </w:t>
      </w:r>
      <w:r w:rsidR="00975654">
        <w:t xml:space="preserve">about playing out </w:t>
      </w:r>
      <w:r>
        <w:t>(such as local ASB</w:t>
      </w:r>
      <w:r w:rsidR="00975654">
        <w:t xml:space="preserve"> or bullying</w:t>
      </w:r>
      <w:r>
        <w:t xml:space="preserve">) </w:t>
      </w:r>
      <w:r w:rsidR="00975654">
        <w:t>and tempting children away from screens with interesting play resources.</w:t>
      </w:r>
    </w:p>
    <w:p w14:paraId="0E81D9B3" w14:textId="2E8F4487" w:rsidR="00B50657" w:rsidRDefault="00B50657" w:rsidP="00B50657"/>
    <w:p w14:paraId="5D0B37DC" w14:textId="77777777" w:rsidR="00975654" w:rsidRPr="00B50657" w:rsidRDefault="00975654" w:rsidP="00B50657"/>
    <w:p w14:paraId="26895224" w14:textId="1B43821D" w:rsidR="00B50657" w:rsidRPr="00926F0F" w:rsidRDefault="00B50657" w:rsidP="00926F0F">
      <w:pPr>
        <w:pBdr>
          <w:bottom w:val="single" w:sz="4" w:space="1" w:color="auto"/>
        </w:pBdr>
        <w:rPr>
          <w:b/>
          <w:bCs/>
          <w:sz w:val="28"/>
          <w:szCs w:val="28"/>
        </w:rPr>
      </w:pPr>
      <w:r w:rsidRPr="00926F0F">
        <w:rPr>
          <w:b/>
          <w:bCs/>
          <w:sz w:val="28"/>
          <w:szCs w:val="28"/>
        </w:rPr>
        <w:t xml:space="preserve">The </w:t>
      </w:r>
      <w:r w:rsidR="00926F0F" w:rsidRPr="00926F0F">
        <w:rPr>
          <w:b/>
          <w:bCs/>
          <w:sz w:val="28"/>
          <w:szCs w:val="28"/>
        </w:rPr>
        <w:t xml:space="preserve">Play and Wellbeing Practitioner role </w:t>
      </w:r>
      <w:r w:rsidRPr="00926F0F">
        <w:rPr>
          <w:b/>
          <w:bCs/>
          <w:sz w:val="28"/>
          <w:szCs w:val="28"/>
        </w:rPr>
        <w:t xml:space="preserve">at </w:t>
      </w:r>
      <w:r w:rsidR="00897B79">
        <w:rPr>
          <w:b/>
          <w:bCs/>
          <w:sz w:val="28"/>
          <w:szCs w:val="28"/>
        </w:rPr>
        <w:t>appointment</w:t>
      </w:r>
    </w:p>
    <w:p w14:paraId="7A8B0CE3" w14:textId="77777777" w:rsidR="00926F0F" w:rsidRPr="00926F0F" w:rsidRDefault="00926F0F" w:rsidP="00B50657">
      <w:pPr>
        <w:rPr>
          <w:b/>
          <w:bCs/>
          <w:sz w:val="24"/>
          <w:szCs w:val="24"/>
        </w:rPr>
      </w:pPr>
    </w:p>
    <w:p w14:paraId="07711EE7" w14:textId="3207663C" w:rsidR="00C4664D" w:rsidRDefault="00926F0F" w:rsidP="00B50657">
      <w:r>
        <w:t>This</w:t>
      </w:r>
      <w:r w:rsidR="00B50657" w:rsidRPr="00B50657">
        <w:t xml:space="preserve"> role is central to ensuring our </w:t>
      </w:r>
      <w:r>
        <w:t xml:space="preserve">play sessions are of a </w:t>
      </w:r>
      <w:r w:rsidR="00B50657" w:rsidRPr="00B50657">
        <w:t>high standard, enabling children to pla</w:t>
      </w:r>
      <w:r>
        <w:t>y</w:t>
      </w:r>
      <w:r w:rsidR="009A2DA9">
        <w:t xml:space="preserve"> freely</w:t>
      </w:r>
      <w:r>
        <w:t xml:space="preserve">, and helping the other adults involved in their lives to </w:t>
      </w:r>
      <w:r w:rsidR="009A2DA9">
        <w:t>learn about</w:t>
      </w:r>
      <w:r>
        <w:t xml:space="preserve"> play</w:t>
      </w:r>
      <w:r w:rsidR="00A67585">
        <w:t>, while demonstrating an enthusiasm for Play Midlothian’s aims and values</w:t>
      </w:r>
      <w:r>
        <w:t>.</w:t>
      </w:r>
      <w:r w:rsidR="00EB5A4E">
        <w:t xml:space="preserve"> </w:t>
      </w:r>
    </w:p>
    <w:p w14:paraId="4070D688" w14:textId="77777777" w:rsidR="00C4664D" w:rsidRDefault="00C4664D" w:rsidP="00B50657"/>
    <w:p w14:paraId="4BFFA297" w14:textId="16501328" w:rsidR="006F6BAD" w:rsidRDefault="00EB5A4E" w:rsidP="00B50657">
      <w:r w:rsidRPr="00B50657">
        <w:t xml:space="preserve">Play Midlothian uses a range of delivery models, but all </w:t>
      </w:r>
      <w:r>
        <w:t xml:space="preserve">services have </w:t>
      </w:r>
      <w:r w:rsidRPr="00B50657">
        <w:t>playwork practice and self-directed play</w:t>
      </w:r>
      <w:r>
        <w:t xml:space="preserve"> at their core</w:t>
      </w:r>
      <w:r w:rsidR="00C4664D">
        <w:t>, in particular use of loose parts and play with natural materials</w:t>
      </w:r>
      <w:r w:rsidRPr="00B50657">
        <w:t>.</w:t>
      </w:r>
      <w:r w:rsidR="00C4664D">
        <w:t xml:space="preserve"> It is essential that the successful applicant enjoys all types of play, doesn’t feel a need to structure play or overly structure the play environment, and can respond flexibly to the needs of participants – both children and adults.</w:t>
      </w:r>
      <w:r w:rsidR="00245183">
        <w:t xml:space="preserve"> The </w:t>
      </w:r>
      <w:proofErr w:type="gramStart"/>
      <w:r w:rsidR="00245183">
        <w:t>ultimate goal</w:t>
      </w:r>
      <w:proofErr w:type="gramEnd"/>
      <w:r w:rsidR="00245183">
        <w:t xml:space="preserve"> is always to ensure that children have access to play opportunities that enable them to thrive.</w:t>
      </w:r>
    </w:p>
    <w:p w14:paraId="4BBF4894" w14:textId="77777777" w:rsidR="006C7CC8" w:rsidRDefault="006C7CC8" w:rsidP="00B50657"/>
    <w:p w14:paraId="67A28D6B" w14:textId="33470CEE" w:rsidR="006C7CC8" w:rsidRDefault="006C7CC8" w:rsidP="006C7CC8">
      <w:r>
        <w:t xml:space="preserve">The postholder should also enjoy working as part of a team and be able to build productive relationships with our participants, colleagues and other stakeholders. The postholder will be directed day to day by a Team Leader, and work as part of a team alongside another </w:t>
      </w:r>
      <w:r w:rsidRPr="00786F9E">
        <w:t>Play and Wellbeing Practitioner</w:t>
      </w:r>
      <w:r>
        <w:t xml:space="preserve">, Sessional Playworkers, and at times volunteers. </w:t>
      </w:r>
    </w:p>
    <w:p w14:paraId="5AEAC054" w14:textId="77777777" w:rsidR="00897B79" w:rsidRDefault="00897B79" w:rsidP="006F6BAD"/>
    <w:p w14:paraId="6CF251EC" w14:textId="59AFC2D1" w:rsidR="00897B79" w:rsidRDefault="00897B79" w:rsidP="00897B79">
      <w:pPr>
        <w:rPr>
          <w:rFonts w:cs="Arial"/>
        </w:rPr>
      </w:pPr>
      <w:r>
        <w:t>Play Midlothian’s services take place in a variety of community settings</w:t>
      </w:r>
      <w:r w:rsidR="00BA4E4B">
        <w:t xml:space="preserve"> around Midlothian</w:t>
      </w:r>
      <w:r>
        <w:t xml:space="preserve">. Some are indoors, though a high proportion of our current sessions are exclusively outdoors (all year round), therefore the role will particularly suit applicants with a fondness for the outdoors. </w:t>
      </w:r>
      <w:r w:rsidRPr="00157CC8">
        <w:rPr>
          <w:rFonts w:cs="Arial"/>
        </w:rPr>
        <w:t xml:space="preserve">Travel and transportation of play resources to </w:t>
      </w:r>
      <w:r>
        <w:rPr>
          <w:rFonts w:cs="Arial"/>
        </w:rPr>
        <w:t>multiple</w:t>
      </w:r>
      <w:r w:rsidRPr="00157CC8">
        <w:rPr>
          <w:rFonts w:cs="Arial"/>
        </w:rPr>
        <w:t xml:space="preserve"> sites across Midlothian is required</w:t>
      </w:r>
      <w:r>
        <w:rPr>
          <w:rFonts w:cs="Arial"/>
        </w:rPr>
        <w:t xml:space="preserve"> for successful delivery of our services.</w:t>
      </w:r>
    </w:p>
    <w:p w14:paraId="27A1FF68" w14:textId="77777777" w:rsidR="00C4664D" w:rsidRDefault="00C4664D" w:rsidP="00897B79">
      <w:pPr>
        <w:rPr>
          <w:rFonts w:cs="Arial"/>
        </w:rPr>
      </w:pPr>
    </w:p>
    <w:p w14:paraId="4DA50699" w14:textId="3DE570F2" w:rsidR="00C4664D" w:rsidRDefault="00C4664D" w:rsidP="00C4664D">
      <w:r>
        <w:lastRenderedPageBreak/>
        <w:t xml:space="preserve">It is important the postholder can be flexible about their hours, which will be worked over </w:t>
      </w:r>
      <w:r w:rsidR="00A14786">
        <w:t xml:space="preserve">four or </w:t>
      </w:r>
      <w:r>
        <w:t xml:space="preserve">five days on a rota pattern, </w:t>
      </w:r>
      <w:r w:rsidR="00225B9F" w:rsidRPr="00F66A27">
        <w:t>including</w:t>
      </w:r>
      <w:r w:rsidR="00225B9F">
        <w:t xml:space="preserve"> morning</w:t>
      </w:r>
      <w:r w:rsidR="00A14786">
        <w:t>s</w:t>
      </w:r>
      <w:r w:rsidR="00225B9F">
        <w:t xml:space="preserve">, afternoon </w:t>
      </w:r>
      <w:r w:rsidR="00225B9F" w:rsidRPr="00F66A27">
        <w:t xml:space="preserve">shifts up to 6pm and on Saturdays. </w:t>
      </w:r>
      <w:r>
        <w:t>At present we don’t have any Sunday sessions, or later evening sessions</w:t>
      </w:r>
      <w:r w:rsidR="00A51358">
        <w:t>, but t</w:t>
      </w:r>
      <w:r>
        <w:t xml:space="preserve">his may develop in future as we take on new work. </w:t>
      </w:r>
      <w:r w:rsidR="008B4BBB">
        <w:t xml:space="preserve">The contracted hours are 15 per week, however we have plans for expanded and new services, therefore at some point it may be possible for the postholder to increase their hours, subject to Play Midlothian’s fundraising success. </w:t>
      </w:r>
    </w:p>
    <w:p w14:paraId="669370A1" w14:textId="77777777" w:rsidR="006F6BAD" w:rsidRDefault="006F6BAD" w:rsidP="006F6BAD"/>
    <w:p w14:paraId="7153A152" w14:textId="563EBD46" w:rsidR="00306AFE" w:rsidRDefault="006F6BAD" w:rsidP="006F6BAD">
      <w:r>
        <w:t>For the right candidate, this will be a highly rewarding and stimulating role, offering plenty of variety in their work</w:t>
      </w:r>
      <w:r w:rsidR="00366FC1">
        <w:t xml:space="preserve">, </w:t>
      </w:r>
      <w:r>
        <w:t>while enabling their passion for children’s play to shine though.</w:t>
      </w:r>
    </w:p>
    <w:p w14:paraId="097FE9E4" w14:textId="77777777" w:rsidR="00306AFE" w:rsidRPr="00B50657" w:rsidRDefault="00306AFE" w:rsidP="00B50657"/>
    <w:p w14:paraId="1A7D7683" w14:textId="1D83B719" w:rsidR="00B50657" w:rsidRPr="00B50657" w:rsidRDefault="00B50657" w:rsidP="00B50657"/>
    <w:p w14:paraId="5A383F47" w14:textId="001350A0" w:rsidR="00B50657" w:rsidRPr="00F358A9" w:rsidRDefault="00166FB0" w:rsidP="00F358A9">
      <w:pPr>
        <w:pBdr>
          <w:bottom w:val="single" w:sz="4" w:space="1" w:color="auto"/>
        </w:pBdr>
        <w:rPr>
          <w:b/>
          <w:bCs/>
          <w:sz w:val="28"/>
          <w:szCs w:val="28"/>
        </w:rPr>
      </w:pPr>
      <w:r>
        <w:rPr>
          <w:b/>
          <w:sz w:val="28"/>
          <w:szCs w:val="28"/>
        </w:rPr>
        <w:t>Organisational</w:t>
      </w:r>
      <w:r w:rsidR="00B50657" w:rsidRPr="00F358A9">
        <w:rPr>
          <w:b/>
          <w:sz w:val="28"/>
          <w:szCs w:val="28"/>
        </w:rPr>
        <w:t xml:space="preserve"> Structure</w:t>
      </w:r>
    </w:p>
    <w:p w14:paraId="4F2C9E66" w14:textId="2D082A28" w:rsidR="00B50657" w:rsidRPr="00B50657" w:rsidRDefault="00166FB0" w:rsidP="00B50657">
      <w:pPr>
        <w:rPr>
          <w:highlight w:val="yellow"/>
        </w:rPr>
      </w:pPr>
      <w:r w:rsidRPr="007C7029">
        <w:rPr>
          <w:noProof/>
          <w:highlight w:val="yellow"/>
          <w:lang w:eastAsia="en-GB"/>
        </w:rPr>
        <w:drawing>
          <wp:anchor distT="0" distB="0" distL="114300" distR="114300" simplePos="0" relativeHeight="251658241" behindDoc="0" locked="0" layoutInCell="1" allowOverlap="1" wp14:anchorId="5831B6B1" wp14:editId="6D2FBBF0">
            <wp:simplePos x="0" y="0"/>
            <wp:positionH relativeFrom="page">
              <wp:posOffset>468923</wp:posOffset>
            </wp:positionH>
            <wp:positionV relativeFrom="paragraph">
              <wp:posOffset>202614</wp:posOffset>
            </wp:positionV>
            <wp:extent cx="9952599" cy="4583723"/>
            <wp:effectExtent l="0" t="0" r="0" b="0"/>
            <wp:wrapNone/>
            <wp:docPr id="52147122" name="Diagram 521471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64EF1085" w14:textId="77777777" w:rsidR="00B50657" w:rsidRDefault="00B50657" w:rsidP="00B50657">
      <w:pPr>
        <w:rPr>
          <w:highlight w:val="yellow"/>
        </w:rPr>
      </w:pPr>
    </w:p>
    <w:p w14:paraId="04039321" w14:textId="77777777" w:rsidR="00B50657" w:rsidRDefault="00B50657" w:rsidP="00B50657">
      <w:pPr>
        <w:rPr>
          <w:highlight w:val="yellow"/>
        </w:rPr>
      </w:pPr>
    </w:p>
    <w:p w14:paraId="035B8570" w14:textId="77777777" w:rsidR="00B50657" w:rsidRDefault="00B50657" w:rsidP="00B50657">
      <w:pPr>
        <w:rPr>
          <w:highlight w:val="yellow"/>
        </w:rPr>
      </w:pPr>
    </w:p>
    <w:p w14:paraId="4257CBC9" w14:textId="77777777" w:rsidR="00B50657" w:rsidRDefault="00B50657" w:rsidP="00B50657">
      <w:pPr>
        <w:rPr>
          <w:highlight w:val="yellow"/>
        </w:rPr>
      </w:pPr>
    </w:p>
    <w:p w14:paraId="38391B27" w14:textId="77777777" w:rsidR="00B50657" w:rsidRDefault="00B50657" w:rsidP="00B50657">
      <w:pPr>
        <w:rPr>
          <w:highlight w:val="yellow"/>
        </w:rPr>
      </w:pPr>
    </w:p>
    <w:p w14:paraId="2AE091B3" w14:textId="77777777" w:rsidR="00B50657" w:rsidRDefault="00B50657" w:rsidP="00B50657">
      <w:pPr>
        <w:rPr>
          <w:highlight w:val="yellow"/>
        </w:rPr>
      </w:pPr>
    </w:p>
    <w:p w14:paraId="0019E6DB" w14:textId="77777777" w:rsidR="00B50657" w:rsidRDefault="00B50657" w:rsidP="00B50657">
      <w:pPr>
        <w:rPr>
          <w:highlight w:val="yellow"/>
        </w:rPr>
      </w:pPr>
    </w:p>
    <w:p w14:paraId="06AA7247" w14:textId="77777777" w:rsidR="00B50657" w:rsidRDefault="00B50657" w:rsidP="00B50657">
      <w:pPr>
        <w:rPr>
          <w:highlight w:val="yellow"/>
        </w:rPr>
      </w:pPr>
    </w:p>
    <w:p w14:paraId="0AA4384B" w14:textId="77777777" w:rsidR="00B50657" w:rsidRDefault="00B50657" w:rsidP="00B50657">
      <w:pPr>
        <w:rPr>
          <w:highlight w:val="yellow"/>
        </w:rPr>
      </w:pPr>
    </w:p>
    <w:p w14:paraId="5FB47F09" w14:textId="77777777" w:rsidR="00B50657" w:rsidRDefault="00B50657" w:rsidP="00B50657">
      <w:pPr>
        <w:rPr>
          <w:highlight w:val="yellow"/>
        </w:rPr>
      </w:pPr>
    </w:p>
    <w:p w14:paraId="32C4BC28" w14:textId="77777777" w:rsidR="00B50657" w:rsidRDefault="00B50657" w:rsidP="00B50657">
      <w:pPr>
        <w:rPr>
          <w:highlight w:val="yellow"/>
        </w:rPr>
      </w:pPr>
    </w:p>
    <w:p w14:paraId="1BFEE3CC" w14:textId="77777777" w:rsidR="00B50657" w:rsidRDefault="00B50657" w:rsidP="00B50657">
      <w:pPr>
        <w:rPr>
          <w:highlight w:val="yellow"/>
        </w:rPr>
      </w:pPr>
    </w:p>
    <w:p w14:paraId="0C528634" w14:textId="77777777" w:rsidR="00F27EF0" w:rsidRDefault="00F27EF0" w:rsidP="00B50657">
      <w:pPr>
        <w:rPr>
          <w:b/>
          <w:bCs/>
          <w:highlight w:val="yellow"/>
        </w:rPr>
      </w:pPr>
    </w:p>
    <w:p w14:paraId="23A81E74" w14:textId="77777777" w:rsidR="008B4BBB" w:rsidRDefault="008B4BBB" w:rsidP="00B50657"/>
    <w:p w14:paraId="6F915D50" w14:textId="77777777" w:rsidR="008B4BBB" w:rsidRDefault="008B4BBB" w:rsidP="00B50657"/>
    <w:p w14:paraId="7395B247" w14:textId="77777777" w:rsidR="008B4BBB" w:rsidRDefault="008B4BBB" w:rsidP="00B50657"/>
    <w:p w14:paraId="046A49F1" w14:textId="77777777" w:rsidR="008B4BBB" w:rsidRDefault="008B4BBB" w:rsidP="00B50657"/>
    <w:p w14:paraId="2102BDE6" w14:textId="77777777" w:rsidR="008B4BBB" w:rsidRDefault="008B4BBB" w:rsidP="00B50657"/>
    <w:p w14:paraId="717B2EF8" w14:textId="77777777" w:rsidR="008B4BBB" w:rsidRDefault="008B4BBB" w:rsidP="00B50657"/>
    <w:p w14:paraId="14679E0D" w14:textId="77777777" w:rsidR="00040397" w:rsidRDefault="00040397" w:rsidP="00BE2C81">
      <w:pPr>
        <w:pBdr>
          <w:bottom w:val="single" w:sz="4" w:space="1" w:color="auto"/>
        </w:pBdr>
      </w:pPr>
    </w:p>
    <w:p w14:paraId="058CD55D" w14:textId="77777777" w:rsidR="00040397" w:rsidRDefault="00040397" w:rsidP="00BE2C81">
      <w:pPr>
        <w:pBdr>
          <w:bottom w:val="single" w:sz="4" w:space="1" w:color="auto"/>
        </w:pBdr>
      </w:pPr>
    </w:p>
    <w:p w14:paraId="7DC593FB" w14:textId="66271CE8" w:rsidR="00B50657" w:rsidRPr="00BE2C81" w:rsidRDefault="00B50657" w:rsidP="00BE2C81">
      <w:pPr>
        <w:pBdr>
          <w:bottom w:val="single" w:sz="4" w:space="1" w:color="auto"/>
        </w:pBdr>
        <w:rPr>
          <w:b/>
          <w:bCs/>
          <w:sz w:val="28"/>
          <w:szCs w:val="28"/>
        </w:rPr>
      </w:pPr>
      <w:r w:rsidRPr="00BE2C81">
        <w:rPr>
          <w:b/>
          <w:bCs/>
          <w:sz w:val="28"/>
          <w:szCs w:val="28"/>
        </w:rPr>
        <w:lastRenderedPageBreak/>
        <w:t>Job Description</w:t>
      </w:r>
    </w:p>
    <w:p w14:paraId="0F4DC0E4" w14:textId="77777777" w:rsidR="00BE2C81" w:rsidRDefault="00BE2C81" w:rsidP="00B50657">
      <w:pPr>
        <w:rPr>
          <w:b/>
          <w:bCs/>
        </w:rPr>
      </w:pPr>
    </w:p>
    <w:p w14:paraId="63E0FD0E" w14:textId="77777777" w:rsidR="00C079AA" w:rsidRPr="004464B8" w:rsidRDefault="00C079AA" w:rsidP="00C079AA">
      <w:pPr>
        <w:rPr>
          <w:b/>
          <w:i/>
        </w:rPr>
      </w:pPr>
      <w:r>
        <w:rPr>
          <w:b/>
          <w:i/>
        </w:rPr>
        <w:t>15</w:t>
      </w:r>
      <w:r w:rsidRPr="004464B8">
        <w:rPr>
          <w:b/>
          <w:i/>
        </w:rPr>
        <w:t xml:space="preserve"> hours per week</w:t>
      </w:r>
    </w:p>
    <w:p w14:paraId="4958FED7" w14:textId="77777777" w:rsidR="00C079AA" w:rsidRPr="00FA6C2F" w:rsidRDefault="00C079AA" w:rsidP="00C079AA">
      <w:pPr>
        <w:rPr>
          <w:b/>
          <w:i/>
        </w:rPr>
      </w:pPr>
      <w:r w:rsidRPr="004464B8">
        <w:rPr>
          <w:b/>
          <w:i/>
        </w:rPr>
        <w:t>£</w:t>
      </w:r>
      <w:r>
        <w:rPr>
          <w:b/>
          <w:i/>
        </w:rPr>
        <w:t xml:space="preserve">23,565 - £24,813 </w:t>
      </w:r>
      <w:r w:rsidRPr="004464B8">
        <w:rPr>
          <w:b/>
          <w:i/>
        </w:rPr>
        <w:t>pro rata</w:t>
      </w:r>
      <w:r>
        <w:rPr>
          <w:b/>
          <w:i/>
        </w:rPr>
        <w:t xml:space="preserve"> (</w:t>
      </w:r>
      <w:proofErr w:type="gramStart"/>
      <w:r>
        <w:rPr>
          <w:b/>
          <w:i/>
        </w:rPr>
        <w:t>35 hour</w:t>
      </w:r>
      <w:proofErr w:type="gramEnd"/>
      <w:r>
        <w:rPr>
          <w:b/>
          <w:i/>
        </w:rPr>
        <w:t xml:space="preserve"> FTE)</w:t>
      </w:r>
    </w:p>
    <w:p w14:paraId="0C1E1BED" w14:textId="77777777" w:rsidR="008B4BBB" w:rsidRDefault="008B4BBB" w:rsidP="00B50657"/>
    <w:p w14:paraId="7A221AA7" w14:textId="1F935F3C" w:rsidR="008B4BBB" w:rsidRPr="00907FF8" w:rsidRDefault="008B4BBB" w:rsidP="008B4BBB">
      <w:pPr>
        <w:rPr>
          <w:rFonts w:cs="Arial"/>
          <w:b/>
        </w:rPr>
      </w:pPr>
      <w:r w:rsidRPr="00C079AA">
        <w:rPr>
          <w:rFonts w:cs="Arial"/>
        </w:rPr>
        <w:t>Please note that appointments will be made to the first point on the salary scale.</w:t>
      </w:r>
      <w:r>
        <w:rPr>
          <w:rFonts w:cs="Arial"/>
        </w:rPr>
        <w:t xml:space="preserve"> </w:t>
      </w:r>
      <w:r w:rsidR="00794A00">
        <w:rPr>
          <w:rFonts w:cs="Arial"/>
        </w:rPr>
        <w:t>Progress</w:t>
      </w:r>
      <w:r w:rsidR="00A13D30">
        <w:rPr>
          <w:rFonts w:cs="Arial"/>
        </w:rPr>
        <w:t>ion</w:t>
      </w:r>
      <w:r w:rsidR="00794A00">
        <w:rPr>
          <w:rFonts w:cs="Arial"/>
        </w:rPr>
        <w:t xml:space="preserve"> through the scale is </w:t>
      </w:r>
      <w:r w:rsidR="00A13D30">
        <w:rPr>
          <w:rFonts w:cs="Arial"/>
        </w:rPr>
        <w:t xml:space="preserve">based on </w:t>
      </w:r>
      <w:r w:rsidR="00794A00">
        <w:rPr>
          <w:rFonts w:cs="Arial"/>
        </w:rPr>
        <w:t xml:space="preserve">time served and performance. </w:t>
      </w:r>
    </w:p>
    <w:p w14:paraId="35BECA82" w14:textId="77777777" w:rsidR="00C079AA" w:rsidRDefault="00B50657" w:rsidP="00C079AA">
      <w:r w:rsidRPr="00B50657">
        <w:br/>
      </w:r>
      <w:r w:rsidR="00C079AA" w:rsidRPr="002D300B">
        <w:rPr>
          <w:b/>
        </w:rPr>
        <w:t>Responsible to:</w:t>
      </w:r>
      <w:r w:rsidR="00C079AA">
        <w:t xml:space="preserve"> Team Leader</w:t>
      </w:r>
    </w:p>
    <w:p w14:paraId="736BA53B" w14:textId="77777777" w:rsidR="00C079AA" w:rsidRDefault="00C079AA" w:rsidP="00C079AA"/>
    <w:p w14:paraId="03AEB7A2" w14:textId="77777777" w:rsidR="00C079AA" w:rsidRPr="00CC2E24" w:rsidRDefault="00C079AA" w:rsidP="00C079AA">
      <w:r>
        <w:rPr>
          <w:b/>
        </w:rPr>
        <w:t>Job purpose</w:t>
      </w:r>
      <w:r w:rsidRPr="002D300B">
        <w:rPr>
          <w:b/>
        </w:rPr>
        <w:t>:</w:t>
      </w:r>
      <w:r>
        <w:t xml:space="preserve"> </w:t>
      </w:r>
      <w:r w:rsidRPr="00CC2E24">
        <w:t xml:space="preserve">To </w:t>
      </w:r>
      <w:r>
        <w:t>deliver high quality services, enabling children to thrive through play</w:t>
      </w:r>
    </w:p>
    <w:p w14:paraId="60C7643E" w14:textId="77777777" w:rsidR="00C079AA" w:rsidRDefault="00C079AA" w:rsidP="00C079AA"/>
    <w:p w14:paraId="5C5D86AC" w14:textId="77777777" w:rsidR="00C079AA" w:rsidRPr="006C39B0" w:rsidRDefault="00C079AA" w:rsidP="00C079AA">
      <w:r w:rsidRPr="002D300B">
        <w:rPr>
          <w:b/>
        </w:rPr>
        <w:t xml:space="preserve">Line </w:t>
      </w:r>
      <w:proofErr w:type="gramStart"/>
      <w:r w:rsidRPr="002D300B">
        <w:rPr>
          <w:b/>
        </w:rPr>
        <w:t>manage</w:t>
      </w:r>
      <w:proofErr w:type="gramEnd"/>
      <w:r w:rsidRPr="002D300B">
        <w:rPr>
          <w:b/>
        </w:rPr>
        <w:t>:</w:t>
      </w:r>
      <w:r>
        <w:t xml:space="preserve"> No line management responsibilities </w:t>
      </w:r>
    </w:p>
    <w:p w14:paraId="0B0460C2" w14:textId="77777777" w:rsidR="00C079AA" w:rsidRDefault="00C079AA" w:rsidP="00C079AA"/>
    <w:p w14:paraId="4200B803" w14:textId="77777777" w:rsidR="00C079AA" w:rsidRPr="008F0B0E" w:rsidRDefault="00C079AA" w:rsidP="00C079AA">
      <w:pPr>
        <w:rPr>
          <w:b/>
          <w:u w:val="single"/>
        </w:rPr>
      </w:pPr>
      <w:r w:rsidRPr="008F0B0E">
        <w:rPr>
          <w:b/>
          <w:u w:val="single"/>
        </w:rPr>
        <w:t xml:space="preserve">Key job outcomes: </w:t>
      </w:r>
    </w:p>
    <w:p w14:paraId="30A01425" w14:textId="77777777" w:rsidR="00C079AA" w:rsidRDefault="00C079AA" w:rsidP="00C079AA"/>
    <w:p w14:paraId="0831AD1B" w14:textId="77777777" w:rsidR="00C079AA" w:rsidRPr="00A54D5F" w:rsidRDefault="00C079AA" w:rsidP="00C079AA">
      <w:pPr>
        <w:pStyle w:val="ListParagraph"/>
        <w:numPr>
          <w:ilvl w:val="0"/>
          <w:numId w:val="1"/>
        </w:numPr>
        <w:rPr>
          <w:b/>
        </w:rPr>
      </w:pPr>
      <w:r w:rsidRPr="00A54D5F">
        <w:rPr>
          <w:b/>
        </w:rPr>
        <w:t xml:space="preserve">Children </w:t>
      </w:r>
      <w:r>
        <w:rPr>
          <w:b/>
        </w:rPr>
        <w:t xml:space="preserve">and young people benefit from </w:t>
      </w:r>
      <w:r w:rsidRPr="00A54D5F">
        <w:rPr>
          <w:b/>
        </w:rPr>
        <w:t>enriched pla</w:t>
      </w:r>
      <w:r>
        <w:rPr>
          <w:b/>
        </w:rPr>
        <w:t>y environments at our sessions.</w:t>
      </w:r>
      <w:r>
        <w:t xml:space="preserve"> Ensures there is maximum flexibility, including use of loose parts, and that resources enable varied play types. </w:t>
      </w:r>
      <w:r w:rsidRPr="00A54D5F">
        <w:t>Supports children</w:t>
      </w:r>
      <w:r>
        <w:t xml:space="preserve"> in the creation of their space to play. Transports, sets up, stores and cleans resources.  </w:t>
      </w:r>
    </w:p>
    <w:p w14:paraId="74CA9A3B" w14:textId="77777777" w:rsidR="00C079AA" w:rsidRDefault="00C079AA" w:rsidP="00C079AA"/>
    <w:p w14:paraId="1B8BB6D5" w14:textId="77777777" w:rsidR="00C079AA" w:rsidRDefault="00C079AA" w:rsidP="00C079AA">
      <w:pPr>
        <w:pStyle w:val="ListParagraph"/>
        <w:numPr>
          <w:ilvl w:val="0"/>
          <w:numId w:val="1"/>
        </w:numPr>
      </w:pPr>
      <w:r w:rsidRPr="005A0E66">
        <w:rPr>
          <w:b/>
        </w:rPr>
        <w:t xml:space="preserve">Children </w:t>
      </w:r>
      <w:r>
        <w:rPr>
          <w:b/>
        </w:rPr>
        <w:t xml:space="preserve">and young people </w:t>
      </w:r>
      <w:r w:rsidRPr="005A0E66">
        <w:rPr>
          <w:b/>
        </w:rPr>
        <w:t xml:space="preserve">are enabled to play in their own way, for their reasons. </w:t>
      </w:r>
      <w:r>
        <w:t>Facilitates all types of play. C</w:t>
      </w:r>
      <w:r w:rsidRPr="005A0E66">
        <w:t>hoose</w:t>
      </w:r>
      <w:r>
        <w:t>s</w:t>
      </w:r>
      <w:r w:rsidRPr="005A0E66">
        <w:t xml:space="preserve"> an intervention style that enables children to extend their play</w:t>
      </w:r>
      <w:r>
        <w:t xml:space="preserve">. Reflects on own practice and impact on play.  </w:t>
      </w:r>
    </w:p>
    <w:p w14:paraId="59F1C459" w14:textId="77777777" w:rsidR="00C079AA" w:rsidRDefault="00C079AA" w:rsidP="00C079AA">
      <w:pPr>
        <w:pStyle w:val="ListParagraph"/>
      </w:pPr>
    </w:p>
    <w:p w14:paraId="2B06624D" w14:textId="77777777" w:rsidR="00C079AA" w:rsidRDefault="00C079AA" w:rsidP="00C079AA">
      <w:pPr>
        <w:pStyle w:val="ListParagraph"/>
        <w:numPr>
          <w:ilvl w:val="0"/>
          <w:numId w:val="1"/>
        </w:numPr>
      </w:pPr>
      <w:r w:rsidRPr="00247789">
        <w:rPr>
          <w:b/>
        </w:rPr>
        <w:t xml:space="preserve">Service users (children, young people and adults) receive high quality support, tailored to their </w:t>
      </w:r>
      <w:r>
        <w:rPr>
          <w:b/>
        </w:rPr>
        <w:t>needs</w:t>
      </w:r>
      <w:r w:rsidRPr="00247789">
        <w:rPr>
          <w:b/>
        </w:rPr>
        <w:t>.</w:t>
      </w:r>
      <w:r>
        <w:t xml:space="preserve"> Provides support to service users and builds appropriate relationships</w:t>
      </w:r>
      <w:bookmarkStart w:id="0" w:name="_Hlk209525788"/>
      <w:r>
        <w:t xml:space="preserve">. Contributes to </w:t>
      </w:r>
      <w:bookmarkEnd w:id="0"/>
      <w:r>
        <w:t xml:space="preserve">and implements team strategies to manage challenges. </w:t>
      </w:r>
    </w:p>
    <w:p w14:paraId="2EF5E0E4" w14:textId="77777777" w:rsidR="00C079AA" w:rsidRDefault="00C079AA" w:rsidP="00C079AA"/>
    <w:p w14:paraId="29C15828" w14:textId="77777777" w:rsidR="00C079AA" w:rsidRDefault="00C079AA" w:rsidP="00C079AA">
      <w:pPr>
        <w:pStyle w:val="ListParagraph"/>
        <w:numPr>
          <w:ilvl w:val="0"/>
          <w:numId w:val="1"/>
        </w:numPr>
      </w:pPr>
      <w:r>
        <w:rPr>
          <w:b/>
        </w:rPr>
        <w:t>The risks and developmental benefits of play are appropriately balanced during sessions</w:t>
      </w:r>
      <w:r w:rsidRPr="00887B0C">
        <w:rPr>
          <w:b/>
        </w:rPr>
        <w:t>.</w:t>
      </w:r>
      <w:r>
        <w:t xml:space="preserve"> Follows approved risk-benefit and site risk assessments. Uses good judgment for dynamic risk-benefit assessment during sessions. Provides first aid. </w:t>
      </w:r>
    </w:p>
    <w:p w14:paraId="795FBB63" w14:textId="77777777" w:rsidR="00C079AA" w:rsidRDefault="00C079AA" w:rsidP="00C079AA"/>
    <w:p w14:paraId="68A4C265" w14:textId="77777777" w:rsidR="00C079AA" w:rsidRDefault="00C079AA" w:rsidP="00C079AA">
      <w:pPr>
        <w:pStyle w:val="ListParagraph"/>
        <w:numPr>
          <w:ilvl w:val="0"/>
          <w:numId w:val="1"/>
        </w:numPr>
      </w:pPr>
      <w:r w:rsidRPr="00907237">
        <w:rPr>
          <w:b/>
        </w:rPr>
        <w:t>Play Midlothian has a good understanding of the participant experience of our services</w:t>
      </w:r>
      <w:r>
        <w:rPr>
          <w:b/>
        </w:rPr>
        <w:t xml:space="preserve">. </w:t>
      </w:r>
      <w:r>
        <w:t xml:space="preserve">Observes and listens carefully at sessions. </w:t>
      </w:r>
      <w:r w:rsidRPr="00D16B4B">
        <w:t xml:space="preserve">Seeks feedback from children and adults </w:t>
      </w:r>
      <w:r>
        <w:t xml:space="preserve">informally and </w:t>
      </w:r>
      <w:r w:rsidRPr="00D16B4B">
        <w:t xml:space="preserve">using </w:t>
      </w:r>
      <w:r>
        <w:t>supplied</w:t>
      </w:r>
      <w:r>
        <w:rPr>
          <w:b/>
        </w:rPr>
        <w:t xml:space="preserve"> </w:t>
      </w:r>
      <w:r>
        <w:t xml:space="preserve">methods. Assists with maintaining records as required. </w:t>
      </w:r>
    </w:p>
    <w:p w14:paraId="13C2793B" w14:textId="77777777" w:rsidR="00C079AA" w:rsidRDefault="00C079AA" w:rsidP="00C079AA"/>
    <w:p w14:paraId="26B18C6D" w14:textId="77777777" w:rsidR="00C079AA" w:rsidRPr="008F0B0E" w:rsidRDefault="00C079AA" w:rsidP="00C079AA">
      <w:pPr>
        <w:rPr>
          <w:b/>
          <w:u w:val="single"/>
        </w:rPr>
      </w:pPr>
      <w:r w:rsidRPr="008F0B0E">
        <w:rPr>
          <w:b/>
          <w:u w:val="single"/>
        </w:rPr>
        <w:t>Other responsibilities:</w:t>
      </w:r>
    </w:p>
    <w:p w14:paraId="0464E9B9" w14:textId="77777777" w:rsidR="00C079AA" w:rsidRDefault="00C079AA" w:rsidP="00C079AA">
      <w:pPr>
        <w:rPr>
          <w:b/>
        </w:rPr>
      </w:pPr>
    </w:p>
    <w:p w14:paraId="2E67138F" w14:textId="77777777" w:rsidR="00C079AA" w:rsidRPr="00D10666" w:rsidRDefault="00C079AA" w:rsidP="00C079AA">
      <w:pPr>
        <w:pStyle w:val="ListParagraph"/>
        <w:numPr>
          <w:ilvl w:val="0"/>
          <w:numId w:val="2"/>
        </w:numPr>
      </w:pPr>
      <w:r>
        <w:t>Any other duties relevant</w:t>
      </w:r>
      <w:r w:rsidRPr="00D10666">
        <w:t xml:space="preserve"> to the responsibilities of the post and which may be delegated by </w:t>
      </w:r>
      <w:r>
        <w:t>Play Midlothian</w:t>
      </w:r>
      <w:r w:rsidRPr="00D10666">
        <w:t xml:space="preserve"> management.</w:t>
      </w:r>
    </w:p>
    <w:p w14:paraId="2421A278" w14:textId="31F87279" w:rsidR="00B50657" w:rsidRPr="00C079AA" w:rsidRDefault="00B50657" w:rsidP="00C079AA">
      <w:pPr>
        <w:pBdr>
          <w:bottom w:val="single" w:sz="4" w:space="1" w:color="auto"/>
        </w:pBdr>
        <w:rPr>
          <w:b/>
          <w:bCs/>
          <w:sz w:val="28"/>
          <w:szCs w:val="28"/>
        </w:rPr>
      </w:pPr>
      <w:r w:rsidRPr="00C079AA">
        <w:rPr>
          <w:b/>
          <w:bCs/>
          <w:sz w:val="28"/>
          <w:szCs w:val="28"/>
        </w:rPr>
        <w:lastRenderedPageBreak/>
        <w:t>Person Specification</w:t>
      </w:r>
    </w:p>
    <w:p w14:paraId="12A1CC3A" w14:textId="77777777" w:rsidR="00F27EF0" w:rsidRPr="00B50657" w:rsidRDefault="00F27EF0" w:rsidP="00B50657">
      <w:pPr>
        <w:rPr>
          <w:b/>
          <w:bCs/>
        </w:rPr>
      </w:pPr>
    </w:p>
    <w:p w14:paraId="66AB1C76" w14:textId="77777777" w:rsidR="00C079AA" w:rsidRPr="00C079AA" w:rsidRDefault="00C079AA" w:rsidP="00C079AA">
      <w:pPr>
        <w:rPr>
          <w:b/>
          <w:u w:val="single"/>
        </w:rPr>
      </w:pPr>
      <w:r w:rsidRPr="00C079AA">
        <w:rPr>
          <w:b/>
          <w:u w:val="single"/>
        </w:rPr>
        <w:t>Qualifications and experience:</w:t>
      </w:r>
    </w:p>
    <w:p w14:paraId="4D6FD539" w14:textId="77777777" w:rsidR="00C079AA" w:rsidRDefault="00C079AA" w:rsidP="00C079AA"/>
    <w:p w14:paraId="5653DD4C" w14:textId="77777777" w:rsidR="00C079AA" w:rsidRDefault="00C079AA" w:rsidP="00C079AA">
      <w:pPr>
        <w:pStyle w:val="ListParagraph"/>
        <w:numPr>
          <w:ilvl w:val="0"/>
          <w:numId w:val="3"/>
        </w:numPr>
      </w:pPr>
      <w:r>
        <w:t>Desirable (not essential): a qualification in playwork or youth work</w:t>
      </w:r>
    </w:p>
    <w:p w14:paraId="6A5D9488" w14:textId="77777777" w:rsidR="00C079AA" w:rsidRDefault="00C079AA" w:rsidP="00C079AA">
      <w:pPr>
        <w:pStyle w:val="ListParagraph"/>
        <w:numPr>
          <w:ilvl w:val="0"/>
          <w:numId w:val="3"/>
        </w:numPr>
      </w:pPr>
      <w:r>
        <w:t xml:space="preserve">Essential: has some prior experience of supporting children’s play </w:t>
      </w:r>
    </w:p>
    <w:p w14:paraId="23182323" w14:textId="6A6C51AD" w:rsidR="00C079AA" w:rsidRDefault="00C079AA" w:rsidP="00C079AA">
      <w:pPr>
        <w:pStyle w:val="ListParagraph"/>
        <w:numPr>
          <w:ilvl w:val="0"/>
          <w:numId w:val="3"/>
        </w:numPr>
      </w:pPr>
      <w:r>
        <w:t>A member of the PVG scheme for children (which can be applied for after success at interview, if not already a member)</w:t>
      </w:r>
    </w:p>
    <w:p w14:paraId="7008C79C" w14:textId="77777777" w:rsidR="00C079AA" w:rsidRDefault="00C079AA" w:rsidP="00C079AA"/>
    <w:p w14:paraId="1BDE99F8" w14:textId="77777777" w:rsidR="00C079AA" w:rsidRPr="00C079AA" w:rsidRDefault="00C079AA" w:rsidP="00C079AA">
      <w:pPr>
        <w:rPr>
          <w:b/>
          <w:u w:val="single"/>
        </w:rPr>
      </w:pPr>
      <w:r w:rsidRPr="00C079AA">
        <w:rPr>
          <w:b/>
          <w:u w:val="single"/>
        </w:rPr>
        <w:t>Key skills and competencies:</w:t>
      </w:r>
    </w:p>
    <w:p w14:paraId="45C580F5" w14:textId="77777777" w:rsidR="00C079AA" w:rsidRDefault="00C079AA" w:rsidP="00C079AA">
      <w:pPr>
        <w:rPr>
          <w:lang w:val="en-IE"/>
        </w:rPr>
      </w:pPr>
    </w:p>
    <w:p w14:paraId="44F103E1" w14:textId="77777777" w:rsidR="00C079AA" w:rsidRPr="0075617B" w:rsidRDefault="00C079AA" w:rsidP="00C079AA">
      <w:pPr>
        <w:rPr>
          <w:b/>
          <w:lang w:val="en-IE"/>
        </w:rPr>
      </w:pPr>
      <w:r>
        <w:rPr>
          <w:b/>
          <w:lang w:val="en-IE"/>
        </w:rPr>
        <w:t xml:space="preserve">Playful: </w:t>
      </w:r>
      <w:r w:rsidRPr="00F64115">
        <w:rPr>
          <w:lang w:val="en-IE"/>
        </w:rPr>
        <w:t>Enjoys play</w:t>
      </w:r>
      <w:r>
        <w:rPr>
          <w:lang w:val="en-IE"/>
        </w:rPr>
        <w:t xml:space="preserve"> and </w:t>
      </w:r>
      <w:proofErr w:type="gramStart"/>
      <w:r>
        <w:rPr>
          <w:lang w:val="en-IE"/>
        </w:rPr>
        <w:t>is able to</w:t>
      </w:r>
      <w:proofErr w:type="gramEnd"/>
      <w:r>
        <w:rPr>
          <w:lang w:val="en-IE"/>
        </w:rPr>
        <w:t xml:space="preserve"> be involved in all types of play without taking over. Can respond flexibly and creatively to children’s play cues. </w:t>
      </w:r>
    </w:p>
    <w:p w14:paraId="6D2EB683" w14:textId="77777777" w:rsidR="00C079AA" w:rsidRDefault="00C079AA" w:rsidP="00C079AA">
      <w:pPr>
        <w:rPr>
          <w:lang w:val="en-IE"/>
        </w:rPr>
      </w:pPr>
    </w:p>
    <w:p w14:paraId="341CAF62" w14:textId="77777777" w:rsidR="00C079AA" w:rsidRDefault="00C079AA" w:rsidP="00C079AA">
      <w:pPr>
        <w:rPr>
          <w:lang w:val="en-IE"/>
        </w:rPr>
      </w:pPr>
      <w:r w:rsidRPr="004C33C4">
        <w:rPr>
          <w:b/>
          <w:lang w:val="en-IE"/>
        </w:rPr>
        <w:t>Reflective</w:t>
      </w:r>
      <w:r>
        <w:rPr>
          <w:b/>
          <w:lang w:val="en-IE"/>
        </w:rPr>
        <w:t xml:space="preserve"> practice</w:t>
      </w:r>
      <w:r w:rsidRPr="004C33C4">
        <w:rPr>
          <w:b/>
          <w:lang w:val="en-IE"/>
        </w:rPr>
        <w:t>:</w:t>
      </w:r>
      <w:r>
        <w:rPr>
          <w:b/>
          <w:lang w:val="en-IE"/>
        </w:rPr>
        <w:t xml:space="preserve"> </w:t>
      </w:r>
      <w:r>
        <w:rPr>
          <w:lang w:val="en-IE"/>
        </w:rPr>
        <w:t xml:space="preserve">Can reflect on what is happening and why. Able to explore alternative explanations, problem </w:t>
      </w:r>
      <w:proofErr w:type="gramStart"/>
      <w:r>
        <w:rPr>
          <w:lang w:val="en-IE"/>
        </w:rPr>
        <w:t>solve, and</w:t>
      </w:r>
      <w:proofErr w:type="gramEnd"/>
      <w:r>
        <w:rPr>
          <w:lang w:val="en-IE"/>
        </w:rPr>
        <w:t xml:space="preserve"> learn through trying out approaches. </w:t>
      </w:r>
    </w:p>
    <w:p w14:paraId="4B811CBD" w14:textId="77777777" w:rsidR="00C079AA" w:rsidRDefault="00C079AA" w:rsidP="00C079AA">
      <w:pPr>
        <w:rPr>
          <w:lang w:val="en-IE"/>
        </w:rPr>
      </w:pPr>
    </w:p>
    <w:p w14:paraId="33386C35" w14:textId="77777777" w:rsidR="00C079AA" w:rsidRDefault="00C079AA" w:rsidP="00C079AA">
      <w:pPr>
        <w:rPr>
          <w:lang w:val="en-IE"/>
        </w:rPr>
      </w:pPr>
      <w:r w:rsidRPr="001D4CF5">
        <w:rPr>
          <w:b/>
          <w:lang w:val="en-IE"/>
        </w:rPr>
        <w:t xml:space="preserve">Communication: </w:t>
      </w:r>
      <w:r>
        <w:rPr>
          <w:lang w:val="en-IE"/>
        </w:rPr>
        <w:t xml:space="preserve">Able to build constructive relationships with children, young people and adults of all backgrounds and abilities. </w:t>
      </w:r>
    </w:p>
    <w:p w14:paraId="169BF629" w14:textId="77777777" w:rsidR="00C079AA" w:rsidRDefault="00C079AA" w:rsidP="00C079AA">
      <w:pPr>
        <w:rPr>
          <w:lang w:val="en-IE"/>
        </w:rPr>
      </w:pPr>
    </w:p>
    <w:p w14:paraId="783F529D" w14:textId="77777777" w:rsidR="00C079AA" w:rsidRDefault="00C079AA" w:rsidP="00C079AA">
      <w:pPr>
        <w:rPr>
          <w:b/>
          <w:lang w:val="en-IE"/>
        </w:rPr>
      </w:pPr>
      <w:r>
        <w:rPr>
          <w:b/>
          <w:lang w:val="en-IE"/>
        </w:rPr>
        <w:t xml:space="preserve">Flexibility: </w:t>
      </w:r>
      <w:r>
        <w:rPr>
          <w:lang w:val="en-IE"/>
        </w:rPr>
        <w:t xml:space="preserve">Confidence and willingness to work across a range of different services with different target groups and goals, through the focal point of play. Flexible approach to work hours. </w:t>
      </w:r>
    </w:p>
    <w:p w14:paraId="30515B6E" w14:textId="77777777" w:rsidR="00C079AA" w:rsidRDefault="00C079AA" w:rsidP="00C079AA">
      <w:pPr>
        <w:rPr>
          <w:lang w:val="en-IE"/>
        </w:rPr>
      </w:pPr>
    </w:p>
    <w:p w14:paraId="3C2D5152" w14:textId="77777777" w:rsidR="00C079AA" w:rsidRPr="00FC2D4B" w:rsidRDefault="00C079AA" w:rsidP="00C079AA">
      <w:pPr>
        <w:rPr>
          <w:b/>
          <w:lang w:val="en-IE"/>
        </w:rPr>
      </w:pPr>
      <w:r>
        <w:rPr>
          <w:b/>
          <w:lang w:val="en-IE"/>
        </w:rPr>
        <w:t>Resilience</w:t>
      </w:r>
      <w:r w:rsidRPr="00FC2D4B">
        <w:rPr>
          <w:b/>
          <w:lang w:val="en-IE"/>
        </w:rPr>
        <w:t xml:space="preserve">: </w:t>
      </w:r>
      <w:r w:rsidRPr="00D61453">
        <w:rPr>
          <w:lang w:val="en-IE"/>
        </w:rPr>
        <w:t>Stays calm and can think on their feet</w:t>
      </w:r>
      <w:r>
        <w:rPr>
          <w:lang w:val="en-IE"/>
        </w:rPr>
        <w:t xml:space="preserve"> under pressure</w:t>
      </w:r>
      <w:r w:rsidRPr="00D61453">
        <w:rPr>
          <w:lang w:val="en-IE"/>
        </w:rPr>
        <w:t>.</w:t>
      </w:r>
      <w:r>
        <w:rPr>
          <w:b/>
          <w:lang w:val="en-IE"/>
        </w:rPr>
        <w:t xml:space="preserve"> </w:t>
      </w:r>
      <w:r>
        <w:rPr>
          <w:lang w:val="en-IE"/>
        </w:rPr>
        <w:t xml:space="preserve">Not fazed by behaviour that challenges or is unexpected. </w:t>
      </w:r>
      <w:r w:rsidRPr="00F0516C">
        <w:rPr>
          <w:lang w:val="en-IE"/>
        </w:rPr>
        <w:t xml:space="preserve">Able to </w:t>
      </w:r>
      <w:r>
        <w:rPr>
          <w:lang w:val="en-IE"/>
        </w:rPr>
        <w:t xml:space="preserve">overcome setbacks.  </w:t>
      </w:r>
    </w:p>
    <w:p w14:paraId="31957FC5" w14:textId="77777777" w:rsidR="00C079AA" w:rsidRDefault="00C079AA" w:rsidP="00C079AA">
      <w:pPr>
        <w:rPr>
          <w:lang w:val="en-IE"/>
        </w:rPr>
      </w:pPr>
    </w:p>
    <w:p w14:paraId="4F537F42" w14:textId="77777777" w:rsidR="00C079AA" w:rsidRPr="005544D8" w:rsidRDefault="00C079AA" w:rsidP="00C079AA">
      <w:pPr>
        <w:rPr>
          <w:b/>
          <w:lang w:val="en-IE"/>
        </w:rPr>
      </w:pPr>
      <w:r w:rsidRPr="005544D8">
        <w:rPr>
          <w:b/>
          <w:lang w:val="en-IE"/>
        </w:rPr>
        <w:t xml:space="preserve">Teamwork: </w:t>
      </w:r>
      <w:r w:rsidRPr="00A9780E">
        <w:rPr>
          <w:lang w:val="en-IE"/>
        </w:rPr>
        <w:t>Able to work well within a team</w:t>
      </w:r>
      <w:r>
        <w:rPr>
          <w:lang w:val="en-IE"/>
        </w:rPr>
        <w:t>.</w:t>
      </w:r>
    </w:p>
    <w:p w14:paraId="5145E6E2" w14:textId="77777777" w:rsidR="00C079AA" w:rsidRDefault="00C079AA" w:rsidP="00C079AA">
      <w:pPr>
        <w:rPr>
          <w:lang w:val="en-IE"/>
        </w:rPr>
      </w:pPr>
    </w:p>
    <w:p w14:paraId="01B75920" w14:textId="77777777" w:rsidR="00C079AA" w:rsidRDefault="00C079AA" w:rsidP="00C079AA">
      <w:pPr>
        <w:rPr>
          <w:lang w:val="en-IE"/>
        </w:rPr>
      </w:pPr>
      <w:r w:rsidRPr="00B34037">
        <w:rPr>
          <w:b/>
          <w:lang w:val="en-IE"/>
        </w:rPr>
        <w:t>Values-led:</w:t>
      </w:r>
      <w:r>
        <w:rPr>
          <w:lang w:val="en-IE"/>
        </w:rPr>
        <w:t xml:space="preserve"> Has an enthusiasm for Play Midlothian’s aims and shares in our values. Can apply these values to all their work. </w:t>
      </w:r>
    </w:p>
    <w:p w14:paraId="3B999D88" w14:textId="77777777" w:rsidR="00240388" w:rsidRPr="00B50657" w:rsidRDefault="00240388" w:rsidP="00240388">
      <w:pPr>
        <w:ind w:left="360"/>
      </w:pPr>
    </w:p>
    <w:p w14:paraId="3295B2BC" w14:textId="7E5602C6" w:rsidR="00B50657" w:rsidRPr="00B50657" w:rsidRDefault="00B50657" w:rsidP="00B50657">
      <w:pPr>
        <w:rPr>
          <w:highlight w:val="yellow"/>
        </w:rPr>
      </w:pPr>
    </w:p>
    <w:p w14:paraId="33F6AA4B" w14:textId="69ADF9E9" w:rsidR="00B50657" w:rsidRPr="00C079AA" w:rsidRDefault="00B50657" w:rsidP="00C079AA">
      <w:pPr>
        <w:pBdr>
          <w:bottom w:val="single" w:sz="4" w:space="1" w:color="auto"/>
        </w:pBdr>
        <w:rPr>
          <w:b/>
          <w:bCs/>
          <w:sz w:val="28"/>
          <w:szCs w:val="28"/>
        </w:rPr>
      </w:pPr>
      <w:r w:rsidRPr="00C079AA">
        <w:rPr>
          <w:b/>
          <w:bCs/>
          <w:sz w:val="28"/>
          <w:szCs w:val="28"/>
        </w:rPr>
        <w:t>What We Offer</w:t>
      </w:r>
    </w:p>
    <w:p w14:paraId="7B251A3D" w14:textId="77777777" w:rsidR="00C079AA" w:rsidRPr="00B50657" w:rsidRDefault="00C079AA" w:rsidP="00B50657">
      <w:pPr>
        <w:rPr>
          <w:b/>
          <w:bCs/>
        </w:rPr>
      </w:pPr>
    </w:p>
    <w:p w14:paraId="44091BA8" w14:textId="418392BC" w:rsidR="0039361B" w:rsidRDefault="0039361B" w:rsidP="0039361B">
      <w:pPr>
        <w:numPr>
          <w:ilvl w:val="0"/>
          <w:numId w:val="10"/>
        </w:numPr>
      </w:pPr>
      <w:r w:rsidRPr="00B50657">
        <w:t>A varied and rewarding role, with the chance to make a real difference to children and families</w:t>
      </w:r>
      <w:r>
        <w:t>.</w:t>
      </w:r>
    </w:p>
    <w:p w14:paraId="42376BE2" w14:textId="15ADB518" w:rsidR="00B50657" w:rsidRPr="00B50657" w:rsidRDefault="00B50657" w:rsidP="00B50657">
      <w:pPr>
        <w:numPr>
          <w:ilvl w:val="0"/>
          <w:numId w:val="10"/>
        </w:numPr>
      </w:pPr>
      <w:r w:rsidRPr="00B50657">
        <w:t>A supportive and welcoming working environment</w:t>
      </w:r>
      <w:r w:rsidR="00483E47">
        <w:t>.</w:t>
      </w:r>
    </w:p>
    <w:p w14:paraId="63329477" w14:textId="6A1B4387" w:rsidR="00B50657" w:rsidRPr="00B50657" w:rsidRDefault="00B50657" w:rsidP="00B50657">
      <w:pPr>
        <w:numPr>
          <w:ilvl w:val="0"/>
          <w:numId w:val="10"/>
        </w:numPr>
      </w:pPr>
      <w:r w:rsidRPr="00B50657">
        <w:t>Opportunities for training and professional development</w:t>
      </w:r>
      <w:r w:rsidR="00483E47">
        <w:t>.</w:t>
      </w:r>
    </w:p>
    <w:p w14:paraId="4CFCEA94" w14:textId="0D1EDEBB" w:rsidR="006A062F" w:rsidRDefault="00B50657" w:rsidP="006A062F">
      <w:pPr>
        <w:numPr>
          <w:ilvl w:val="0"/>
          <w:numId w:val="11"/>
        </w:numPr>
      </w:pPr>
      <w:r w:rsidRPr="005F59DB">
        <w:t>Enhanced sick pay</w:t>
      </w:r>
      <w:r w:rsidR="00483E47">
        <w:t>.</w:t>
      </w:r>
    </w:p>
    <w:p w14:paraId="0AA9F872" w14:textId="4B5B89AA" w:rsidR="00C079AA" w:rsidRPr="005F59DB" w:rsidRDefault="00483E47" w:rsidP="00483E47">
      <w:pPr>
        <w:numPr>
          <w:ilvl w:val="0"/>
          <w:numId w:val="11"/>
        </w:numPr>
      </w:pPr>
      <w:r w:rsidRPr="00240388">
        <w:lastRenderedPageBreak/>
        <w:t>Holiday entitlement of 32 days (pro rata)</w:t>
      </w:r>
      <w:r>
        <w:t xml:space="preserve"> per year, rising one day per anniversary of employment to a maximum of 37 days</w:t>
      </w:r>
      <w:r w:rsidRPr="00240388">
        <w:t>. This is inclusive of bank holidays</w:t>
      </w:r>
      <w:r>
        <w:t xml:space="preserve">, which can </w:t>
      </w:r>
      <w:r w:rsidRPr="00240388">
        <w:t>be taken flexibly.</w:t>
      </w:r>
    </w:p>
    <w:p w14:paraId="0B40BD47" w14:textId="77DDD786" w:rsidR="00B50657" w:rsidRPr="005F59DB" w:rsidRDefault="00B50657" w:rsidP="00B50657">
      <w:pPr>
        <w:numPr>
          <w:ilvl w:val="0"/>
          <w:numId w:val="11"/>
        </w:numPr>
      </w:pPr>
      <w:r w:rsidRPr="005F59DB">
        <w:t>Employee Assistance Programme (EAP)</w:t>
      </w:r>
      <w:r w:rsidR="00C3533A">
        <w:t xml:space="preserve"> - </w:t>
      </w:r>
      <w:r w:rsidR="00C3533A" w:rsidRPr="00C3533A">
        <w:t>a work-based, confidential employee benefit providing support and resources for personal and work-related challenges that affect employees' health, wellbeing, and performance.</w:t>
      </w:r>
    </w:p>
    <w:p w14:paraId="714F3CB7" w14:textId="60220756" w:rsidR="00240388" w:rsidRDefault="009E26B2" w:rsidP="00C079AA">
      <w:pPr>
        <w:numPr>
          <w:ilvl w:val="0"/>
          <w:numId w:val="11"/>
        </w:numPr>
      </w:pPr>
      <w:r w:rsidRPr="005F59DB">
        <w:t>Hybrid Working Policy</w:t>
      </w:r>
      <w:r w:rsidR="00E0653A">
        <w:t>. Note</w:t>
      </w:r>
      <w:r w:rsidR="00C079AA">
        <w:t xml:space="preserve"> – </w:t>
      </w:r>
      <w:r w:rsidR="00E0653A">
        <w:t xml:space="preserve">play sessions are always in person and mainly outdoors. </w:t>
      </w:r>
      <w:r w:rsidR="00C079AA">
        <w:t>Infrequent admin</w:t>
      </w:r>
      <w:r w:rsidR="00E0653A">
        <w:t xml:space="preserve"> </w:t>
      </w:r>
      <w:r w:rsidR="00AF0916">
        <w:t xml:space="preserve">or online training </w:t>
      </w:r>
      <w:r w:rsidR="00E0653A">
        <w:t>associated with the role can be completed at home.</w:t>
      </w:r>
    </w:p>
    <w:sectPr w:rsidR="00240388" w:rsidSect="00031BB2">
      <w:pgSz w:w="16838" w:h="11906" w:orient="landscape"/>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03DC"/>
    <w:multiLevelType w:val="hybridMultilevel"/>
    <w:tmpl w:val="1DCC86D2"/>
    <w:lvl w:ilvl="0" w:tplc="C4C8E7D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D7394F"/>
    <w:multiLevelType w:val="multilevel"/>
    <w:tmpl w:val="A85ECC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DF4389"/>
    <w:multiLevelType w:val="hybridMultilevel"/>
    <w:tmpl w:val="2942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71915"/>
    <w:multiLevelType w:val="multilevel"/>
    <w:tmpl w:val="5ADAE716"/>
    <w:lvl w:ilvl="0">
      <w:start w:val="1"/>
      <w:numFmt w:val="decimal"/>
      <w:lvlText w:val="%1."/>
      <w:lvlJc w:val="left"/>
      <w:pPr>
        <w:tabs>
          <w:tab w:val="num" w:pos="643"/>
        </w:tabs>
        <w:ind w:left="643" w:hanging="360"/>
      </w:pPr>
      <w:rPr>
        <w:b/>
        <w:bCs/>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4" w15:restartNumberingAfterBreak="0">
    <w:nsid w:val="3CEA2A75"/>
    <w:multiLevelType w:val="multilevel"/>
    <w:tmpl w:val="FBF6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3176A"/>
    <w:multiLevelType w:val="multilevel"/>
    <w:tmpl w:val="ED2A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573FE"/>
    <w:multiLevelType w:val="multilevel"/>
    <w:tmpl w:val="632C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F63C71"/>
    <w:multiLevelType w:val="multilevel"/>
    <w:tmpl w:val="1B50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F2A6B"/>
    <w:multiLevelType w:val="hybridMultilevel"/>
    <w:tmpl w:val="F6D4B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9E7FE8"/>
    <w:multiLevelType w:val="hybridMultilevel"/>
    <w:tmpl w:val="5816B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AA1992"/>
    <w:multiLevelType w:val="multilevel"/>
    <w:tmpl w:val="66F6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F58B9"/>
    <w:multiLevelType w:val="multilevel"/>
    <w:tmpl w:val="E986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F2397C"/>
    <w:multiLevelType w:val="hybridMultilevel"/>
    <w:tmpl w:val="1F4C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521729">
    <w:abstractNumId w:val="0"/>
  </w:num>
  <w:num w:numId="2" w16cid:durableId="1297951013">
    <w:abstractNumId w:val="8"/>
  </w:num>
  <w:num w:numId="3" w16cid:durableId="363676595">
    <w:abstractNumId w:val="9"/>
  </w:num>
  <w:num w:numId="4" w16cid:durableId="958611074">
    <w:abstractNumId w:val="1"/>
  </w:num>
  <w:num w:numId="5" w16cid:durableId="120152394">
    <w:abstractNumId w:val="10"/>
  </w:num>
  <w:num w:numId="6" w16cid:durableId="1758091981">
    <w:abstractNumId w:val="3"/>
  </w:num>
  <w:num w:numId="7" w16cid:durableId="315455998">
    <w:abstractNumId w:val="6"/>
  </w:num>
  <w:num w:numId="8" w16cid:durableId="2028024516">
    <w:abstractNumId w:val="7"/>
  </w:num>
  <w:num w:numId="9" w16cid:durableId="2093239979">
    <w:abstractNumId w:val="4"/>
  </w:num>
  <w:num w:numId="10" w16cid:durableId="547686749">
    <w:abstractNumId w:val="5"/>
  </w:num>
  <w:num w:numId="11" w16cid:durableId="793137428">
    <w:abstractNumId w:val="11"/>
  </w:num>
  <w:num w:numId="12" w16cid:durableId="1254170106">
    <w:abstractNumId w:val="2"/>
  </w:num>
  <w:num w:numId="13" w16cid:durableId="1477068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82"/>
    <w:rsid w:val="00003853"/>
    <w:rsid w:val="000179FF"/>
    <w:rsid w:val="00017AFC"/>
    <w:rsid w:val="0002023A"/>
    <w:rsid w:val="0002046C"/>
    <w:rsid w:val="00020A11"/>
    <w:rsid w:val="00020EF8"/>
    <w:rsid w:val="000234D4"/>
    <w:rsid w:val="0002493A"/>
    <w:rsid w:val="00030A57"/>
    <w:rsid w:val="00031BB2"/>
    <w:rsid w:val="00032846"/>
    <w:rsid w:val="00033033"/>
    <w:rsid w:val="00034073"/>
    <w:rsid w:val="0003586D"/>
    <w:rsid w:val="00040397"/>
    <w:rsid w:val="000418BD"/>
    <w:rsid w:val="00041FBE"/>
    <w:rsid w:val="00044F72"/>
    <w:rsid w:val="00056D25"/>
    <w:rsid w:val="00062A3D"/>
    <w:rsid w:val="00063752"/>
    <w:rsid w:val="00063EB1"/>
    <w:rsid w:val="000645C2"/>
    <w:rsid w:val="00064B46"/>
    <w:rsid w:val="00067932"/>
    <w:rsid w:val="00071062"/>
    <w:rsid w:val="000745A1"/>
    <w:rsid w:val="00085F01"/>
    <w:rsid w:val="000866AF"/>
    <w:rsid w:val="00090EFD"/>
    <w:rsid w:val="0009184B"/>
    <w:rsid w:val="000949F8"/>
    <w:rsid w:val="000951C5"/>
    <w:rsid w:val="000A228B"/>
    <w:rsid w:val="000A548B"/>
    <w:rsid w:val="000B18CC"/>
    <w:rsid w:val="000C5789"/>
    <w:rsid w:val="000C5E3A"/>
    <w:rsid w:val="000C65C6"/>
    <w:rsid w:val="000D03F7"/>
    <w:rsid w:val="000D1730"/>
    <w:rsid w:val="000D4CD9"/>
    <w:rsid w:val="000D501E"/>
    <w:rsid w:val="000D657A"/>
    <w:rsid w:val="000E0E69"/>
    <w:rsid w:val="000E34DB"/>
    <w:rsid w:val="000E75B6"/>
    <w:rsid w:val="00104234"/>
    <w:rsid w:val="00107435"/>
    <w:rsid w:val="00107810"/>
    <w:rsid w:val="00113720"/>
    <w:rsid w:val="001168C6"/>
    <w:rsid w:val="0012156A"/>
    <w:rsid w:val="00122273"/>
    <w:rsid w:val="00122C02"/>
    <w:rsid w:val="001245BB"/>
    <w:rsid w:val="0012487E"/>
    <w:rsid w:val="00127028"/>
    <w:rsid w:val="001272AA"/>
    <w:rsid w:val="001329A5"/>
    <w:rsid w:val="00134065"/>
    <w:rsid w:val="001344A1"/>
    <w:rsid w:val="00134B82"/>
    <w:rsid w:val="001363A8"/>
    <w:rsid w:val="00140E66"/>
    <w:rsid w:val="00153373"/>
    <w:rsid w:val="0015467B"/>
    <w:rsid w:val="00156B44"/>
    <w:rsid w:val="00161A70"/>
    <w:rsid w:val="00166C19"/>
    <w:rsid w:val="00166D4C"/>
    <w:rsid w:val="00166FB0"/>
    <w:rsid w:val="001749EB"/>
    <w:rsid w:val="00177BAC"/>
    <w:rsid w:val="001843F2"/>
    <w:rsid w:val="0019302A"/>
    <w:rsid w:val="001950DB"/>
    <w:rsid w:val="001950FE"/>
    <w:rsid w:val="001A1EC8"/>
    <w:rsid w:val="001A2017"/>
    <w:rsid w:val="001A4B43"/>
    <w:rsid w:val="001B4697"/>
    <w:rsid w:val="001B6F33"/>
    <w:rsid w:val="001C3F56"/>
    <w:rsid w:val="001C5505"/>
    <w:rsid w:val="001D0996"/>
    <w:rsid w:val="001D4CF5"/>
    <w:rsid w:val="001D5406"/>
    <w:rsid w:val="001E26C4"/>
    <w:rsid w:val="001E757A"/>
    <w:rsid w:val="001F04A4"/>
    <w:rsid w:val="002006B1"/>
    <w:rsid w:val="002063FB"/>
    <w:rsid w:val="00207340"/>
    <w:rsid w:val="002125AB"/>
    <w:rsid w:val="00215769"/>
    <w:rsid w:val="00217DAA"/>
    <w:rsid w:val="00225B9F"/>
    <w:rsid w:val="0022663A"/>
    <w:rsid w:val="002273D3"/>
    <w:rsid w:val="002308C3"/>
    <w:rsid w:val="00233B59"/>
    <w:rsid w:val="00234618"/>
    <w:rsid w:val="00235D51"/>
    <w:rsid w:val="00240388"/>
    <w:rsid w:val="00243838"/>
    <w:rsid w:val="0024385A"/>
    <w:rsid w:val="00244A3A"/>
    <w:rsid w:val="00245183"/>
    <w:rsid w:val="00247260"/>
    <w:rsid w:val="00247569"/>
    <w:rsid w:val="002513B6"/>
    <w:rsid w:val="002605CE"/>
    <w:rsid w:val="00264EAF"/>
    <w:rsid w:val="0026567C"/>
    <w:rsid w:val="00266F77"/>
    <w:rsid w:val="0027107E"/>
    <w:rsid w:val="002762A9"/>
    <w:rsid w:val="0028280A"/>
    <w:rsid w:val="00284AE5"/>
    <w:rsid w:val="00287046"/>
    <w:rsid w:val="00290126"/>
    <w:rsid w:val="00291975"/>
    <w:rsid w:val="002A39EB"/>
    <w:rsid w:val="002B4A4B"/>
    <w:rsid w:val="002C2192"/>
    <w:rsid w:val="002C2CC0"/>
    <w:rsid w:val="002D0E6F"/>
    <w:rsid w:val="002D300B"/>
    <w:rsid w:val="002D3713"/>
    <w:rsid w:val="002E76D7"/>
    <w:rsid w:val="002F0E38"/>
    <w:rsid w:val="002F2D06"/>
    <w:rsid w:val="002F7B2F"/>
    <w:rsid w:val="003023AC"/>
    <w:rsid w:val="00302B83"/>
    <w:rsid w:val="00305AF7"/>
    <w:rsid w:val="00306AFE"/>
    <w:rsid w:val="00307514"/>
    <w:rsid w:val="003106A8"/>
    <w:rsid w:val="00312123"/>
    <w:rsid w:val="00313E55"/>
    <w:rsid w:val="00315034"/>
    <w:rsid w:val="00317019"/>
    <w:rsid w:val="003170D7"/>
    <w:rsid w:val="00320631"/>
    <w:rsid w:val="0033143E"/>
    <w:rsid w:val="00337D99"/>
    <w:rsid w:val="003404F9"/>
    <w:rsid w:val="00343449"/>
    <w:rsid w:val="003478E0"/>
    <w:rsid w:val="0035054D"/>
    <w:rsid w:val="00351DF7"/>
    <w:rsid w:val="0035420E"/>
    <w:rsid w:val="003610F0"/>
    <w:rsid w:val="00365242"/>
    <w:rsid w:val="003655C1"/>
    <w:rsid w:val="00365A97"/>
    <w:rsid w:val="00366940"/>
    <w:rsid w:val="00366FC1"/>
    <w:rsid w:val="003707E3"/>
    <w:rsid w:val="00374F2E"/>
    <w:rsid w:val="0038141F"/>
    <w:rsid w:val="00386576"/>
    <w:rsid w:val="0039361B"/>
    <w:rsid w:val="00395C28"/>
    <w:rsid w:val="00396F87"/>
    <w:rsid w:val="003A1309"/>
    <w:rsid w:val="003A1D2C"/>
    <w:rsid w:val="003A3021"/>
    <w:rsid w:val="003A43F7"/>
    <w:rsid w:val="003A6EA8"/>
    <w:rsid w:val="003A779A"/>
    <w:rsid w:val="003A7A24"/>
    <w:rsid w:val="003C7D65"/>
    <w:rsid w:val="003D1062"/>
    <w:rsid w:val="003D177A"/>
    <w:rsid w:val="003D27B3"/>
    <w:rsid w:val="003D2AC7"/>
    <w:rsid w:val="003D3BDD"/>
    <w:rsid w:val="003D3E5A"/>
    <w:rsid w:val="003E2357"/>
    <w:rsid w:val="003E2631"/>
    <w:rsid w:val="003E3EA9"/>
    <w:rsid w:val="003E4EF2"/>
    <w:rsid w:val="003F1D92"/>
    <w:rsid w:val="003F2A29"/>
    <w:rsid w:val="003F5333"/>
    <w:rsid w:val="003F7C07"/>
    <w:rsid w:val="00400815"/>
    <w:rsid w:val="00401115"/>
    <w:rsid w:val="004019ED"/>
    <w:rsid w:val="00405110"/>
    <w:rsid w:val="004072C0"/>
    <w:rsid w:val="00407E0F"/>
    <w:rsid w:val="00407FBC"/>
    <w:rsid w:val="00412756"/>
    <w:rsid w:val="00413CE8"/>
    <w:rsid w:val="0041778D"/>
    <w:rsid w:val="00422411"/>
    <w:rsid w:val="00422476"/>
    <w:rsid w:val="00425880"/>
    <w:rsid w:val="00430379"/>
    <w:rsid w:val="0043314E"/>
    <w:rsid w:val="00433466"/>
    <w:rsid w:val="00436BEC"/>
    <w:rsid w:val="0044279B"/>
    <w:rsid w:val="004502EE"/>
    <w:rsid w:val="00451FDC"/>
    <w:rsid w:val="0045556E"/>
    <w:rsid w:val="004573F9"/>
    <w:rsid w:val="00467397"/>
    <w:rsid w:val="00467A51"/>
    <w:rsid w:val="00470901"/>
    <w:rsid w:val="00471830"/>
    <w:rsid w:val="00471BB5"/>
    <w:rsid w:val="004758AA"/>
    <w:rsid w:val="0047608C"/>
    <w:rsid w:val="00483E47"/>
    <w:rsid w:val="004946DC"/>
    <w:rsid w:val="004957D7"/>
    <w:rsid w:val="00495A5E"/>
    <w:rsid w:val="00496FA7"/>
    <w:rsid w:val="00497375"/>
    <w:rsid w:val="004A1FA7"/>
    <w:rsid w:val="004A2807"/>
    <w:rsid w:val="004A3B1D"/>
    <w:rsid w:val="004B0786"/>
    <w:rsid w:val="004B1986"/>
    <w:rsid w:val="004B34F8"/>
    <w:rsid w:val="004B692A"/>
    <w:rsid w:val="004C0599"/>
    <w:rsid w:val="004C16DB"/>
    <w:rsid w:val="004C4316"/>
    <w:rsid w:val="004D55B5"/>
    <w:rsid w:val="004D739D"/>
    <w:rsid w:val="004E567C"/>
    <w:rsid w:val="004E60DC"/>
    <w:rsid w:val="004F32F2"/>
    <w:rsid w:val="004F38E6"/>
    <w:rsid w:val="004F6387"/>
    <w:rsid w:val="00501AF0"/>
    <w:rsid w:val="00502341"/>
    <w:rsid w:val="00504C3D"/>
    <w:rsid w:val="00506752"/>
    <w:rsid w:val="0050687A"/>
    <w:rsid w:val="00511550"/>
    <w:rsid w:val="005238F4"/>
    <w:rsid w:val="00523EBF"/>
    <w:rsid w:val="005276E7"/>
    <w:rsid w:val="00546CF4"/>
    <w:rsid w:val="00547D87"/>
    <w:rsid w:val="00551443"/>
    <w:rsid w:val="00551B13"/>
    <w:rsid w:val="00553AE0"/>
    <w:rsid w:val="0056018D"/>
    <w:rsid w:val="005606EF"/>
    <w:rsid w:val="00562D22"/>
    <w:rsid w:val="00581700"/>
    <w:rsid w:val="00583F18"/>
    <w:rsid w:val="00584EEF"/>
    <w:rsid w:val="005971CF"/>
    <w:rsid w:val="005A5A7B"/>
    <w:rsid w:val="005A67AA"/>
    <w:rsid w:val="005A6DCA"/>
    <w:rsid w:val="005B13C0"/>
    <w:rsid w:val="005B1B2F"/>
    <w:rsid w:val="005B3EE1"/>
    <w:rsid w:val="005B5DE7"/>
    <w:rsid w:val="005C2C4D"/>
    <w:rsid w:val="005C2D86"/>
    <w:rsid w:val="005C349B"/>
    <w:rsid w:val="005D21C7"/>
    <w:rsid w:val="005D2929"/>
    <w:rsid w:val="005D53B2"/>
    <w:rsid w:val="005D7C26"/>
    <w:rsid w:val="005E5BDB"/>
    <w:rsid w:val="005E6479"/>
    <w:rsid w:val="005E6A32"/>
    <w:rsid w:val="005E6BE8"/>
    <w:rsid w:val="005E78F1"/>
    <w:rsid w:val="005F0F5E"/>
    <w:rsid w:val="005F23D8"/>
    <w:rsid w:val="005F4DD4"/>
    <w:rsid w:val="005F59DB"/>
    <w:rsid w:val="005F5A9B"/>
    <w:rsid w:val="005F6A02"/>
    <w:rsid w:val="00600419"/>
    <w:rsid w:val="00613124"/>
    <w:rsid w:val="0061664C"/>
    <w:rsid w:val="00617C59"/>
    <w:rsid w:val="00623A1A"/>
    <w:rsid w:val="006255E6"/>
    <w:rsid w:val="00626F95"/>
    <w:rsid w:val="00632374"/>
    <w:rsid w:val="00632571"/>
    <w:rsid w:val="0063505B"/>
    <w:rsid w:val="006369C2"/>
    <w:rsid w:val="0064213F"/>
    <w:rsid w:val="00642FC7"/>
    <w:rsid w:val="00645A0B"/>
    <w:rsid w:val="00646C2F"/>
    <w:rsid w:val="00646DEA"/>
    <w:rsid w:val="00647F19"/>
    <w:rsid w:val="0065320D"/>
    <w:rsid w:val="00653F2D"/>
    <w:rsid w:val="00660F95"/>
    <w:rsid w:val="0066300F"/>
    <w:rsid w:val="0066772B"/>
    <w:rsid w:val="0067152F"/>
    <w:rsid w:val="00671A0C"/>
    <w:rsid w:val="00675768"/>
    <w:rsid w:val="0068252E"/>
    <w:rsid w:val="0068334D"/>
    <w:rsid w:val="006879A1"/>
    <w:rsid w:val="006950A9"/>
    <w:rsid w:val="006A062F"/>
    <w:rsid w:val="006A1B57"/>
    <w:rsid w:val="006A79F5"/>
    <w:rsid w:val="006B1791"/>
    <w:rsid w:val="006B2E2C"/>
    <w:rsid w:val="006B2E5B"/>
    <w:rsid w:val="006C1695"/>
    <w:rsid w:val="006C4C9B"/>
    <w:rsid w:val="006C6364"/>
    <w:rsid w:val="006C7CC8"/>
    <w:rsid w:val="006D2521"/>
    <w:rsid w:val="006D2532"/>
    <w:rsid w:val="006D292A"/>
    <w:rsid w:val="006D50F4"/>
    <w:rsid w:val="006E1E12"/>
    <w:rsid w:val="006F3F31"/>
    <w:rsid w:val="006F404A"/>
    <w:rsid w:val="006F6BAD"/>
    <w:rsid w:val="007008FC"/>
    <w:rsid w:val="007018F0"/>
    <w:rsid w:val="00703384"/>
    <w:rsid w:val="00705099"/>
    <w:rsid w:val="00705981"/>
    <w:rsid w:val="00706AB7"/>
    <w:rsid w:val="007158B2"/>
    <w:rsid w:val="00715F71"/>
    <w:rsid w:val="007172F3"/>
    <w:rsid w:val="00717C83"/>
    <w:rsid w:val="007208FE"/>
    <w:rsid w:val="0072197F"/>
    <w:rsid w:val="00725A6E"/>
    <w:rsid w:val="00732512"/>
    <w:rsid w:val="007347CA"/>
    <w:rsid w:val="00741DD9"/>
    <w:rsid w:val="00743607"/>
    <w:rsid w:val="00743A6C"/>
    <w:rsid w:val="0074572B"/>
    <w:rsid w:val="00746B04"/>
    <w:rsid w:val="00750E9D"/>
    <w:rsid w:val="00754518"/>
    <w:rsid w:val="007550BC"/>
    <w:rsid w:val="0075565C"/>
    <w:rsid w:val="00755767"/>
    <w:rsid w:val="0075614D"/>
    <w:rsid w:val="00762123"/>
    <w:rsid w:val="00762526"/>
    <w:rsid w:val="00765862"/>
    <w:rsid w:val="007704CE"/>
    <w:rsid w:val="0077100C"/>
    <w:rsid w:val="007718F1"/>
    <w:rsid w:val="00771A85"/>
    <w:rsid w:val="0077337A"/>
    <w:rsid w:val="007762C5"/>
    <w:rsid w:val="007772F1"/>
    <w:rsid w:val="00786F9E"/>
    <w:rsid w:val="00787FA0"/>
    <w:rsid w:val="00792571"/>
    <w:rsid w:val="00794A00"/>
    <w:rsid w:val="00795947"/>
    <w:rsid w:val="00795B6A"/>
    <w:rsid w:val="007A05C1"/>
    <w:rsid w:val="007A696B"/>
    <w:rsid w:val="007C3600"/>
    <w:rsid w:val="007C581F"/>
    <w:rsid w:val="007D294D"/>
    <w:rsid w:val="007D46BD"/>
    <w:rsid w:val="007D51C8"/>
    <w:rsid w:val="007E21F7"/>
    <w:rsid w:val="007E2436"/>
    <w:rsid w:val="007E6028"/>
    <w:rsid w:val="007E68C5"/>
    <w:rsid w:val="007F2B9C"/>
    <w:rsid w:val="007F4D58"/>
    <w:rsid w:val="007F5B31"/>
    <w:rsid w:val="00801045"/>
    <w:rsid w:val="0080270C"/>
    <w:rsid w:val="00814B69"/>
    <w:rsid w:val="00814C8D"/>
    <w:rsid w:val="00816F64"/>
    <w:rsid w:val="00820E29"/>
    <w:rsid w:val="008247F6"/>
    <w:rsid w:val="0082597F"/>
    <w:rsid w:val="00825ACE"/>
    <w:rsid w:val="00833410"/>
    <w:rsid w:val="00833BCF"/>
    <w:rsid w:val="00834213"/>
    <w:rsid w:val="00834AB8"/>
    <w:rsid w:val="008415EF"/>
    <w:rsid w:val="00842545"/>
    <w:rsid w:val="0084387B"/>
    <w:rsid w:val="0084629A"/>
    <w:rsid w:val="0085348F"/>
    <w:rsid w:val="008552D3"/>
    <w:rsid w:val="00857D4B"/>
    <w:rsid w:val="008600CD"/>
    <w:rsid w:val="00860353"/>
    <w:rsid w:val="0087039B"/>
    <w:rsid w:val="00873B54"/>
    <w:rsid w:val="00876E8E"/>
    <w:rsid w:val="00877232"/>
    <w:rsid w:val="008866A2"/>
    <w:rsid w:val="00891BA8"/>
    <w:rsid w:val="008928CC"/>
    <w:rsid w:val="00897B79"/>
    <w:rsid w:val="008B434E"/>
    <w:rsid w:val="008B4BBB"/>
    <w:rsid w:val="008C0819"/>
    <w:rsid w:val="008C1ADD"/>
    <w:rsid w:val="008C2CF3"/>
    <w:rsid w:val="008C3E56"/>
    <w:rsid w:val="008C5CC8"/>
    <w:rsid w:val="008D3920"/>
    <w:rsid w:val="008D5E0A"/>
    <w:rsid w:val="008D622C"/>
    <w:rsid w:val="008E0122"/>
    <w:rsid w:val="008E2E66"/>
    <w:rsid w:val="008E4D2B"/>
    <w:rsid w:val="008E6B69"/>
    <w:rsid w:val="008F01E5"/>
    <w:rsid w:val="008F0B0E"/>
    <w:rsid w:val="008F2971"/>
    <w:rsid w:val="008F3380"/>
    <w:rsid w:val="008F655D"/>
    <w:rsid w:val="00900FFB"/>
    <w:rsid w:val="00901B58"/>
    <w:rsid w:val="00905B8C"/>
    <w:rsid w:val="00923833"/>
    <w:rsid w:val="009263EA"/>
    <w:rsid w:val="00926F0F"/>
    <w:rsid w:val="00931C05"/>
    <w:rsid w:val="00937473"/>
    <w:rsid w:val="009445D9"/>
    <w:rsid w:val="009452AB"/>
    <w:rsid w:val="00950A81"/>
    <w:rsid w:val="00965EFF"/>
    <w:rsid w:val="009717E3"/>
    <w:rsid w:val="00975654"/>
    <w:rsid w:val="00976020"/>
    <w:rsid w:val="009762AC"/>
    <w:rsid w:val="0097675F"/>
    <w:rsid w:val="0098009D"/>
    <w:rsid w:val="00982C3A"/>
    <w:rsid w:val="009837EC"/>
    <w:rsid w:val="0098506C"/>
    <w:rsid w:val="00990141"/>
    <w:rsid w:val="0099069E"/>
    <w:rsid w:val="00991B80"/>
    <w:rsid w:val="00995360"/>
    <w:rsid w:val="009A2DA9"/>
    <w:rsid w:val="009A3479"/>
    <w:rsid w:val="009A57A0"/>
    <w:rsid w:val="009A60EF"/>
    <w:rsid w:val="009A68BA"/>
    <w:rsid w:val="009B182E"/>
    <w:rsid w:val="009B1901"/>
    <w:rsid w:val="009B2597"/>
    <w:rsid w:val="009B341E"/>
    <w:rsid w:val="009B3DCA"/>
    <w:rsid w:val="009B46BD"/>
    <w:rsid w:val="009C1103"/>
    <w:rsid w:val="009C2840"/>
    <w:rsid w:val="009C72D3"/>
    <w:rsid w:val="009D23BA"/>
    <w:rsid w:val="009D3387"/>
    <w:rsid w:val="009D3B14"/>
    <w:rsid w:val="009E26B2"/>
    <w:rsid w:val="009E5BA6"/>
    <w:rsid w:val="009E5DEB"/>
    <w:rsid w:val="009E5E0C"/>
    <w:rsid w:val="009E6481"/>
    <w:rsid w:val="009F0DDA"/>
    <w:rsid w:val="009F2D68"/>
    <w:rsid w:val="009F7C8B"/>
    <w:rsid w:val="00A01882"/>
    <w:rsid w:val="00A04ED8"/>
    <w:rsid w:val="00A05A89"/>
    <w:rsid w:val="00A06BD0"/>
    <w:rsid w:val="00A10FB8"/>
    <w:rsid w:val="00A13D30"/>
    <w:rsid w:val="00A14786"/>
    <w:rsid w:val="00A2348C"/>
    <w:rsid w:val="00A24B52"/>
    <w:rsid w:val="00A304FA"/>
    <w:rsid w:val="00A30FEF"/>
    <w:rsid w:val="00A314B8"/>
    <w:rsid w:val="00A322DA"/>
    <w:rsid w:val="00A3453E"/>
    <w:rsid w:val="00A37B50"/>
    <w:rsid w:val="00A46300"/>
    <w:rsid w:val="00A477A7"/>
    <w:rsid w:val="00A50030"/>
    <w:rsid w:val="00A502F9"/>
    <w:rsid w:val="00A5041E"/>
    <w:rsid w:val="00A50D4A"/>
    <w:rsid w:val="00A51358"/>
    <w:rsid w:val="00A517E3"/>
    <w:rsid w:val="00A53670"/>
    <w:rsid w:val="00A54C4A"/>
    <w:rsid w:val="00A61974"/>
    <w:rsid w:val="00A63781"/>
    <w:rsid w:val="00A64B09"/>
    <w:rsid w:val="00A652C2"/>
    <w:rsid w:val="00A66DE3"/>
    <w:rsid w:val="00A67585"/>
    <w:rsid w:val="00A67EB8"/>
    <w:rsid w:val="00A73326"/>
    <w:rsid w:val="00A87AD6"/>
    <w:rsid w:val="00A91412"/>
    <w:rsid w:val="00A92A2D"/>
    <w:rsid w:val="00A93645"/>
    <w:rsid w:val="00A943C8"/>
    <w:rsid w:val="00A951FF"/>
    <w:rsid w:val="00AA38F5"/>
    <w:rsid w:val="00AA4CE1"/>
    <w:rsid w:val="00AA6048"/>
    <w:rsid w:val="00AA721C"/>
    <w:rsid w:val="00AB072A"/>
    <w:rsid w:val="00AC015F"/>
    <w:rsid w:val="00AC0601"/>
    <w:rsid w:val="00AC464F"/>
    <w:rsid w:val="00AC4677"/>
    <w:rsid w:val="00AC5E96"/>
    <w:rsid w:val="00AC6A5C"/>
    <w:rsid w:val="00AD39AC"/>
    <w:rsid w:val="00AD5F92"/>
    <w:rsid w:val="00AE044B"/>
    <w:rsid w:val="00AE0B2E"/>
    <w:rsid w:val="00AE18BC"/>
    <w:rsid w:val="00AE3604"/>
    <w:rsid w:val="00AF0916"/>
    <w:rsid w:val="00AF6E2F"/>
    <w:rsid w:val="00B023F7"/>
    <w:rsid w:val="00B02D2D"/>
    <w:rsid w:val="00B03445"/>
    <w:rsid w:val="00B04921"/>
    <w:rsid w:val="00B1434F"/>
    <w:rsid w:val="00B1525E"/>
    <w:rsid w:val="00B15EA3"/>
    <w:rsid w:val="00B23E3D"/>
    <w:rsid w:val="00B31923"/>
    <w:rsid w:val="00B3228D"/>
    <w:rsid w:val="00B34037"/>
    <w:rsid w:val="00B35108"/>
    <w:rsid w:val="00B35A36"/>
    <w:rsid w:val="00B368F9"/>
    <w:rsid w:val="00B37600"/>
    <w:rsid w:val="00B4052B"/>
    <w:rsid w:val="00B42AC3"/>
    <w:rsid w:val="00B43F5D"/>
    <w:rsid w:val="00B453D7"/>
    <w:rsid w:val="00B50657"/>
    <w:rsid w:val="00B53A84"/>
    <w:rsid w:val="00B54735"/>
    <w:rsid w:val="00B55CD8"/>
    <w:rsid w:val="00B706AE"/>
    <w:rsid w:val="00B71AA4"/>
    <w:rsid w:val="00B73ADB"/>
    <w:rsid w:val="00B760DE"/>
    <w:rsid w:val="00B842E1"/>
    <w:rsid w:val="00B849E8"/>
    <w:rsid w:val="00B84FC4"/>
    <w:rsid w:val="00B86D70"/>
    <w:rsid w:val="00B9216F"/>
    <w:rsid w:val="00B97488"/>
    <w:rsid w:val="00BA045F"/>
    <w:rsid w:val="00BA1901"/>
    <w:rsid w:val="00BA3BB0"/>
    <w:rsid w:val="00BA4E4B"/>
    <w:rsid w:val="00BC0DA7"/>
    <w:rsid w:val="00BC137C"/>
    <w:rsid w:val="00BC2839"/>
    <w:rsid w:val="00BC58D5"/>
    <w:rsid w:val="00BD3C37"/>
    <w:rsid w:val="00BD69D9"/>
    <w:rsid w:val="00BD6C92"/>
    <w:rsid w:val="00BE0AB1"/>
    <w:rsid w:val="00BE0B19"/>
    <w:rsid w:val="00BE2C81"/>
    <w:rsid w:val="00BE35C4"/>
    <w:rsid w:val="00BF01D0"/>
    <w:rsid w:val="00BF46EA"/>
    <w:rsid w:val="00BF763F"/>
    <w:rsid w:val="00BF787D"/>
    <w:rsid w:val="00C0077C"/>
    <w:rsid w:val="00C00B31"/>
    <w:rsid w:val="00C03AD1"/>
    <w:rsid w:val="00C079AA"/>
    <w:rsid w:val="00C10FDF"/>
    <w:rsid w:val="00C1208D"/>
    <w:rsid w:val="00C127F3"/>
    <w:rsid w:val="00C17B78"/>
    <w:rsid w:val="00C20613"/>
    <w:rsid w:val="00C24D05"/>
    <w:rsid w:val="00C32251"/>
    <w:rsid w:val="00C32B28"/>
    <w:rsid w:val="00C33CDF"/>
    <w:rsid w:val="00C33D3B"/>
    <w:rsid w:val="00C3533A"/>
    <w:rsid w:val="00C35CE0"/>
    <w:rsid w:val="00C37139"/>
    <w:rsid w:val="00C37D33"/>
    <w:rsid w:val="00C41D4F"/>
    <w:rsid w:val="00C43B27"/>
    <w:rsid w:val="00C44291"/>
    <w:rsid w:val="00C44CBB"/>
    <w:rsid w:val="00C461C1"/>
    <w:rsid w:val="00C4664D"/>
    <w:rsid w:val="00C50C58"/>
    <w:rsid w:val="00C52913"/>
    <w:rsid w:val="00C55FF5"/>
    <w:rsid w:val="00C60E62"/>
    <w:rsid w:val="00C62710"/>
    <w:rsid w:val="00C6432E"/>
    <w:rsid w:val="00C64B48"/>
    <w:rsid w:val="00C711AE"/>
    <w:rsid w:val="00C74189"/>
    <w:rsid w:val="00C75D7B"/>
    <w:rsid w:val="00C7647A"/>
    <w:rsid w:val="00C81F6A"/>
    <w:rsid w:val="00C82606"/>
    <w:rsid w:val="00C829DD"/>
    <w:rsid w:val="00C8405E"/>
    <w:rsid w:val="00C90622"/>
    <w:rsid w:val="00C93649"/>
    <w:rsid w:val="00C93902"/>
    <w:rsid w:val="00C95F21"/>
    <w:rsid w:val="00C96E4B"/>
    <w:rsid w:val="00CA08D2"/>
    <w:rsid w:val="00CA1965"/>
    <w:rsid w:val="00CA1AEC"/>
    <w:rsid w:val="00CA464A"/>
    <w:rsid w:val="00CA504F"/>
    <w:rsid w:val="00CA6173"/>
    <w:rsid w:val="00CB1CA7"/>
    <w:rsid w:val="00CB3F06"/>
    <w:rsid w:val="00CB76EA"/>
    <w:rsid w:val="00CC12B5"/>
    <w:rsid w:val="00CC2E24"/>
    <w:rsid w:val="00CC3BD5"/>
    <w:rsid w:val="00CC4E7A"/>
    <w:rsid w:val="00CC6D79"/>
    <w:rsid w:val="00CD0A69"/>
    <w:rsid w:val="00CD6C75"/>
    <w:rsid w:val="00CD7FDC"/>
    <w:rsid w:val="00CE063D"/>
    <w:rsid w:val="00CE2154"/>
    <w:rsid w:val="00CE327D"/>
    <w:rsid w:val="00CE3FF9"/>
    <w:rsid w:val="00CE5A2C"/>
    <w:rsid w:val="00CE78BC"/>
    <w:rsid w:val="00CE78C3"/>
    <w:rsid w:val="00CF107A"/>
    <w:rsid w:val="00CF1BC8"/>
    <w:rsid w:val="00CF331D"/>
    <w:rsid w:val="00D00133"/>
    <w:rsid w:val="00D07A17"/>
    <w:rsid w:val="00D07FE3"/>
    <w:rsid w:val="00D10666"/>
    <w:rsid w:val="00D128C5"/>
    <w:rsid w:val="00D1620E"/>
    <w:rsid w:val="00D163FB"/>
    <w:rsid w:val="00D16E16"/>
    <w:rsid w:val="00D22789"/>
    <w:rsid w:val="00D23BCD"/>
    <w:rsid w:val="00D3777C"/>
    <w:rsid w:val="00D40B38"/>
    <w:rsid w:val="00D4471D"/>
    <w:rsid w:val="00D46370"/>
    <w:rsid w:val="00D47714"/>
    <w:rsid w:val="00D5248F"/>
    <w:rsid w:val="00D6011A"/>
    <w:rsid w:val="00D62A80"/>
    <w:rsid w:val="00D62B0A"/>
    <w:rsid w:val="00D67215"/>
    <w:rsid w:val="00D717E0"/>
    <w:rsid w:val="00D72FD5"/>
    <w:rsid w:val="00D75962"/>
    <w:rsid w:val="00D75D26"/>
    <w:rsid w:val="00D75FCA"/>
    <w:rsid w:val="00D82560"/>
    <w:rsid w:val="00D90CCD"/>
    <w:rsid w:val="00D9109A"/>
    <w:rsid w:val="00D9421E"/>
    <w:rsid w:val="00D94B67"/>
    <w:rsid w:val="00D968A1"/>
    <w:rsid w:val="00D97CA4"/>
    <w:rsid w:val="00DA27E8"/>
    <w:rsid w:val="00DA48B9"/>
    <w:rsid w:val="00DA4F30"/>
    <w:rsid w:val="00DA5953"/>
    <w:rsid w:val="00DA6F0B"/>
    <w:rsid w:val="00DB1F43"/>
    <w:rsid w:val="00DB5653"/>
    <w:rsid w:val="00DC0FA1"/>
    <w:rsid w:val="00DC5D0B"/>
    <w:rsid w:val="00DC6948"/>
    <w:rsid w:val="00DC7B54"/>
    <w:rsid w:val="00DD069D"/>
    <w:rsid w:val="00DD6C47"/>
    <w:rsid w:val="00DE09B7"/>
    <w:rsid w:val="00DE1112"/>
    <w:rsid w:val="00DE1DC3"/>
    <w:rsid w:val="00DE2FB8"/>
    <w:rsid w:val="00DE3909"/>
    <w:rsid w:val="00DE55B6"/>
    <w:rsid w:val="00DE7085"/>
    <w:rsid w:val="00E008E7"/>
    <w:rsid w:val="00E01424"/>
    <w:rsid w:val="00E0653A"/>
    <w:rsid w:val="00E0730C"/>
    <w:rsid w:val="00E07892"/>
    <w:rsid w:val="00E1519C"/>
    <w:rsid w:val="00E15426"/>
    <w:rsid w:val="00E200D2"/>
    <w:rsid w:val="00E20325"/>
    <w:rsid w:val="00E2056E"/>
    <w:rsid w:val="00E21991"/>
    <w:rsid w:val="00E2640C"/>
    <w:rsid w:val="00E27599"/>
    <w:rsid w:val="00E31F2C"/>
    <w:rsid w:val="00E40B0D"/>
    <w:rsid w:val="00E41585"/>
    <w:rsid w:val="00E43ED6"/>
    <w:rsid w:val="00E440DF"/>
    <w:rsid w:val="00E457B9"/>
    <w:rsid w:val="00E461B8"/>
    <w:rsid w:val="00E54249"/>
    <w:rsid w:val="00E57B47"/>
    <w:rsid w:val="00E6043C"/>
    <w:rsid w:val="00E61B14"/>
    <w:rsid w:val="00E63575"/>
    <w:rsid w:val="00E63B13"/>
    <w:rsid w:val="00E6404A"/>
    <w:rsid w:val="00E73011"/>
    <w:rsid w:val="00E73D4D"/>
    <w:rsid w:val="00E804E7"/>
    <w:rsid w:val="00E84C70"/>
    <w:rsid w:val="00E86B72"/>
    <w:rsid w:val="00E872DC"/>
    <w:rsid w:val="00E912AF"/>
    <w:rsid w:val="00EA1210"/>
    <w:rsid w:val="00EB29F9"/>
    <w:rsid w:val="00EB3F1C"/>
    <w:rsid w:val="00EB5A4E"/>
    <w:rsid w:val="00EB5F0A"/>
    <w:rsid w:val="00EC499C"/>
    <w:rsid w:val="00EC565D"/>
    <w:rsid w:val="00EC7941"/>
    <w:rsid w:val="00ED5985"/>
    <w:rsid w:val="00EE09CD"/>
    <w:rsid w:val="00EE0BD5"/>
    <w:rsid w:val="00EE451A"/>
    <w:rsid w:val="00EF221B"/>
    <w:rsid w:val="00EF44F0"/>
    <w:rsid w:val="00EF4DEB"/>
    <w:rsid w:val="00F024A6"/>
    <w:rsid w:val="00F1070E"/>
    <w:rsid w:val="00F11E43"/>
    <w:rsid w:val="00F11F47"/>
    <w:rsid w:val="00F133AB"/>
    <w:rsid w:val="00F1615E"/>
    <w:rsid w:val="00F24D67"/>
    <w:rsid w:val="00F2787F"/>
    <w:rsid w:val="00F27EF0"/>
    <w:rsid w:val="00F358A9"/>
    <w:rsid w:val="00F360F5"/>
    <w:rsid w:val="00F36187"/>
    <w:rsid w:val="00F45650"/>
    <w:rsid w:val="00F47F8E"/>
    <w:rsid w:val="00F514A4"/>
    <w:rsid w:val="00F55B45"/>
    <w:rsid w:val="00F55D55"/>
    <w:rsid w:val="00F55F88"/>
    <w:rsid w:val="00F6056B"/>
    <w:rsid w:val="00F64520"/>
    <w:rsid w:val="00F66BB0"/>
    <w:rsid w:val="00F6745F"/>
    <w:rsid w:val="00F73B66"/>
    <w:rsid w:val="00F7566D"/>
    <w:rsid w:val="00F76175"/>
    <w:rsid w:val="00F814B7"/>
    <w:rsid w:val="00F815AC"/>
    <w:rsid w:val="00F8345E"/>
    <w:rsid w:val="00F8726E"/>
    <w:rsid w:val="00F9042E"/>
    <w:rsid w:val="00F92069"/>
    <w:rsid w:val="00F930EC"/>
    <w:rsid w:val="00F9455D"/>
    <w:rsid w:val="00F955E5"/>
    <w:rsid w:val="00F96B4A"/>
    <w:rsid w:val="00FB0214"/>
    <w:rsid w:val="00FB4F33"/>
    <w:rsid w:val="00FB53A6"/>
    <w:rsid w:val="00FB6464"/>
    <w:rsid w:val="00FB6F9C"/>
    <w:rsid w:val="00FC1E4C"/>
    <w:rsid w:val="00FC22B6"/>
    <w:rsid w:val="00FC5887"/>
    <w:rsid w:val="00FC7A6F"/>
    <w:rsid w:val="00FC7EFC"/>
    <w:rsid w:val="00FD678E"/>
    <w:rsid w:val="00FD7337"/>
    <w:rsid w:val="00FD7DAC"/>
    <w:rsid w:val="00FE529E"/>
    <w:rsid w:val="00FF0F5F"/>
    <w:rsid w:val="00FF43E9"/>
    <w:rsid w:val="00FF6CCC"/>
    <w:rsid w:val="00FF7138"/>
    <w:rsid w:val="208BEB75"/>
    <w:rsid w:val="65F10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7638"/>
  <w15:chartTrackingRefBased/>
  <w15:docId w15:val="{9DD324D9-702C-42C4-A004-780A134E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imes New Roman"/>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CD9"/>
    <w:pPr>
      <w:ind w:left="720"/>
      <w:contextualSpacing/>
    </w:pPr>
  </w:style>
  <w:style w:type="character" w:styleId="CommentReference">
    <w:name w:val="annotation reference"/>
    <w:basedOn w:val="DefaultParagraphFont"/>
    <w:uiPriority w:val="99"/>
    <w:semiHidden/>
    <w:unhideWhenUsed/>
    <w:rsid w:val="00646DEA"/>
    <w:rPr>
      <w:sz w:val="16"/>
      <w:szCs w:val="16"/>
    </w:rPr>
  </w:style>
  <w:style w:type="paragraph" w:styleId="CommentText">
    <w:name w:val="annotation text"/>
    <w:basedOn w:val="Normal"/>
    <w:link w:val="CommentTextChar"/>
    <w:uiPriority w:val="99"/>
    <w:unhideWhenUsed/>
    <w:rsid w:val="00646DEA"/>
    <w:pPr>
      <w:spacing w:line="240" w:lineRule="auto"/>
    </w:pPr>
    <w:rPr>
      <w:sz w:val="20"/>
      <w:szCs w:val="20"/>
    </w:rPr>
  </w:style>
  <w:style w:type="character" w:customStyle="1" w:styleId="CommentTextChar">
    <w:name w:val="Comment Text Char"/>
    <w:basedOn w:val="DefaultParagraphFont"/>
    <w:link w:val="CommentText"/>
    <w:uiPriority w:val="99"/>
    <w:rsid w:val="00646DEA"/>
    <w:rPr>
      <w:sz w:val="20"/>
      <w:szCs w:val="20"/>
    </w:rPr>
  </w:style>
  <w:style w:type="paragraph" w:styleId="CommentSubject">
    <w:name w:val="annotation subject"/>
    <w:basedOn w:val="CommentText"/>
    <w:next w:val="CommentText"/>
    <w:link w:val="CommentSubjectChar"/>
    <w:uiPriority w:val="99"/>
    <w:semiHidden/>
    <w:unhideWhenUsed/>
    <w:rsid w:val="00646DEA"/>
    <w:rPr>
      <w:b/>
      <w:bCs/>
    </w:rPr>
  </w:style>
  <w:style w:type="character" w:customStyle="1" w:styleId="CommentSubjectChar">
    <w:name w:val="Comment Subject Char"/>
    <w:basedOn w:val="CommentTextChar"/>
    <w:link w:val="CommentSubject"/>
    <w:uiPriority w:val="99"/>
    <w:semiHidden/>
    <w:rsid w:val="00646DEA"/>
    <w:rPr>
      <w:b/>
      <w:bCs/>
      <w:sz w:val="20"/>
      <w:szCs w:val="20"/>
    </w:rPr>
  </w:style>
  <w:style w:type="paragraph" w:styleId="BalloonText">
    <w:name w:val="Balloon Text"/>
    <w:basedOn w:val="Normal"/>
    <w:link w:val="BalloonTextChar"/>
    <w:uiPriority w:val="99"/>
    <w:semiHidden/>
    <w:unhideWhenUsed/>
    <w:rsid w:val="00D601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11A"/>
    <w:rPr>
      <w:rFonts w:ascii="Segoe UI" w:hAnsi="Segoe UI" w:cs="Segoe UI"/>
      <w:sz w:val="18"/>
      <w:szCs w:val="18"/>
    </w:rPr>
  </w:style>
  <w:style w:type="character" w:styleId="Hyperlink">
    <w:name w:val="Hyperlink"/>
    <w:basedOn w:val="DefaultParagraphFont"/>
    <w:uiPriority w:val="99"/>
    <w:unhideWhenUsed/>
    <w:rsid w:val="003707E3"/>
    <w:rPr>
      <w:color w:val="0563C1" w:themeColor="hyperlink"/>
      <w:u w:val="single"/>
    </w:rPr>
  </w:style>
  <w:style w:type="character" w:styleId="UnresolvedMention">
    <w:name w:val="Unresolved Mention"/>
    <w:basedOn w:val="DefaultParagraphFont"/>
    <w:uiPriority w:val="99"/>
    <w:semiHidden/>
    <w:unhideWhenUsed/>
    <w:rsid w:val="00F27EF0"/>
    <w:rPr>
      <w:color w:val="605E5C"/>
      <w:shd w:val="clear" w:color="auto" w:fill="E1DFDD"/>
    </w:rPr>
  </w:style>
  <w:style w:type="paragraph" w:styleId="Revision">
    <w:name w:val="Revision"/>
    <w:hidden/>
    <w:uiPriority w:val="99"/>
    <w:semiHidden/>
    <w:rsid w:val="0012487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19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playmidlothian.org.uk" TargetMode="External"/><Relationship Id="rId11" Type="http://schemas.microsoft.com/office/2007/relationships/diagramDrawing" Target="diagrams/drawing1.xml"/><Relationship Id="rId5" Type="http://schemas.openxmlformats.org/officeDocument/2006/relationships/image" Target="media/image1.png"/><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8D657F-4878-4712-B622-1E56344BEE2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5B59A887-D558-45DF-9DE5-ABE1003E1E2A}">
      <dgm:prSet phldrT="[Text]" custT="1"/>
      <dgm:spPr>
        <a:xfrm>
          <a:off x="6036437" y="0"/>
          <a:ext cx="935853" cy="467926"/>
        </a:xfrm>
      </dgm:spPr>
      <dgm:t>
        <a:bodyPr/>
        <a:lstStyle/>
        <a:p>
          <a:r>
            <a:rPr lang="en-US" sz="1000"/>
            <a:t>Chief</a:t>
          </a:r>
          <a:r>
            <a:rPr lang="en-US" sz="700"/>
            <a:t> </a:t>
          </a:r>
          <a:r>
            <a:rPr lang="en-US" sz="1000"/>
            <a:t>Executive</a:t>
          </a:r>
          <a:endParaRPr lang="en-US" sz="700"/>
        </a:p>
      </dgm:t>
    </dgm:pt>
    <dgm:pt modelId="{60507596-8789-4052-ACD5-6CC394B20CB4}" type="parTrans" cxnId="{82EFEEE5-C894-4CB2-9556-BFFA45F94F18}">
      <dgm:prSet/>
      <dgm:spPr/>
      <dgm:t>
        <a:bodyPr/>
        <a:lstStyle/>
        <a:p>
          <a:endParaRPr lang="en-US"/>
        </a:p>
      </dgm:t>
    </dgm:pt>
    <dgm:pt modelId="{4D04E7FD-D4E5-4EE3-AF77-E9BBF5D82675}" type="sibTrans" cxnId="{82EFEEE5-C894-4CB2-9556-BFFA45F94F18}">
      <dgm:prSet/>
      <dgm:spPr/>
      <dgm:t>
        <a:bodyPr/>
        <a:lstStyle/>
        <a:p>
          <a:endParaRPr lang="en-US"/>
        </a:p>
      </dgm:t>
    </dgm:pt>
    <dgm:pt modelId="{81D0FB3E-A889-4219-8D92-F4021A5E690E}" type="asst">
      <dgm:prSet phldrT="[Text]" custT="1"/>
      <dgm:spPr>
        <a:xfrm>
          <a:off x="4745239" y="692041"/>
          <a:ext cx="935853" cy="467926"/>
        </a:xfrm>
      </dgm:spPr>
      <dgm:t>
        <a:bodyPr/>
        <a:lstStyle/>
        <a:p>
          <a:r>
            <a:rPr lang="en-US" sz="1000"/>
            <a:t>Operations</a:t>
          </a:r>
          <a:r>
            <a:rPr lang="en-US" sz="700"/>
            <a:t> </a:t>
          </a:r>
          <a:r>
            <a:rPr lang="en-US" sz="1000"/>
            <a:t>Manager</a:t>
          </a:r>
          <a:endParaRPr lang="en-US" sz="700"/>
        </a:p>
      </dgm:t>
    </dgm:pt>
    <dgm:pt modelId="{A84ADE97-DD06-4763-AE91-9642246C5283}" type="parTrans" cxnId="{7479427A-DF76-4FE7-B339-244F71884CE9}">
      <dgm:prSet/>
      <dgm:spPr>
        <a:xfrm>
          <a:off x="5681093" y="467926"/>
          <a:ext cx="823270" cy="458077"/>
        </a:xfrm>
      </dgm:spPr>
      <dgm:t>
        <a:bodyPr/>
        <a:lstStyle/>
        <a:p>
          <a:endParaRPr lang="en-US"/>
        </a:p>
      </dgm:t>
    </dgm:pt>
    <dgm:pt modelId="{E2956D37-E914-44DF-902F-2A7BFB0F980C}" type="sibTrans" cxnId="{7479427A-DF76-4FE7-B339-244F71884CE9}">
      <dgm:prSet/>
      <dgm:spPr/>
      <dgm:t>
        <a:bodyPr/>
        <a:lstStyle/>
        <a:p>
          <a:endParaRPr lang="en-US"/>
        </a:p>
      </dgm:t>
    </dgm:pt>
    <dgm:pt modelId="{F41E3F40-EE8C-4D95-8B9C-DA6C881B0536}">
      <dgm:prSet custT="1"/>
      <dgm:spPr>
        <a:xfrm>
          <a:off x="6132259" y="1978812"/>
          <a:ext cx="935853" cy="467926"/>
        </a:xfrm>
      </dgm:spPr>
      <dgm:t>
        <a:bodyPr/>
        <a:lstStyle/>
        <a:p>
          <a:r>
            <a:rPr lang="en-US" sz="1000"/>
            <a:t>Administrator</a:t>
          </a:r>
          <a:endParaRPr lang="en-US" sz="700"/>
        </a:p>
      </dgm:t>
    </dgm:pt>
    <dgm:pt modelId="{AD763A6E-45A6-4348-9D0A-E6D82F717BA3}" type="parTrans" cxnId="{26627B69-E683-454E-9C67-92461C7EB3C9}">
      <dgm:prSet/>
      <dgm:spPr>
        <a:xfrm>
          <a:off x="6504363" y="467926"/>
          <a:ext cx="95822" cy="1510885"/>
        </a:xfrm>
      </dgm:spPr>
      <dgm:t>
        <a:bodyPr/>
        <a:lstStyle/>
        <a:p>
          <a:endParaRPr lang="en-US"/>
        </a:p>
      </dgm:t>
    </dgm:pt>
    <dgm:pt modelId="{3843C661-E94D-4A12-B6E4-CD367B44539E}" type="sibTrans" cxnId="{26627B69-E683-454E-9C67-92461C7EB3C9}">
      <dgm:prSet/>
      <dgm:spPr/>
      <dgm:t>
        <a:bodyPr/>
        <a:lstStyle/>
        <a:p>
          <a:endParaRPr lang="en-US"/>
        </a:p>
      </dgm:t>
    </dgm:pt>
    <dgm:pt modelId="{7388FEF0-6FE3-4AA5-BC9F-8D80E0032742}">
      <dgm:prSet custT="1"/>
      <dgm:spPr>
        <a:xfrm>
          <a:off x="1591290" y="1333994"/>
          <a:ext cx="935853" cy="467926"/>
        </a:xfrm>
      </dgm:spPr>
      <dgm:t>
        <a:bodyPr/>
        <a:lstStyle/>
        <a:p>
          <a:r>
            <a:rPr lang="en-US" sz="1000"/>
            <a:t>Team</a:t>
          </a:r>
          <a:r>
            <a:rPr lang="en-US" sz="700"/>
            <a:t> </a:t>
          </a:r>
          <a:r>
            <a:rPr lang="en-US" sz="1000"/>
            <a:t>Leader</a:t>
          </a:r>
          <a:r>
            <a:rPr lang="en-US" sz="700"/>
            <a:t> </a:t>
          </a:r>
        </a:p>
      </dgm:t>
    </dgm:pt>
    <dgm:pt modelId="{8FC08F90-10F2-42C7-8A8E-82B925AB96A3}" type="parTrans" cxnId="{A6A515BC-FB7A-4FEB-A329-45B4F4D4DA79}">
      <dgm:prSet/>
      <dgm:spPr>
        <a:xfrm>
          <a:off x="2059217" y="1159968"/>
          <a:ext cx="3153948" cy="174026"/>
        </a:xfrm>
      </dgm:spPr>
      <dgm:t>
        <a:bodyPr/>
        <a:lstStyle/>
        <a:p>
          <a:endParaRPr lang="en-US"/>
        </a:p>
      </dgm:t>
    </dgm:pt>
    <dgm:pt modelId="{7DA69F9E-7EE8-4D06-BFBE-7200B9D8F20F}" type="sibTrans" cxnId="{A6A515BC-FB7A-4FEB-A329-45B4F4D4DA79}">
      <dgm:prSet/>
      <dgm:spPr/>
      <dgm:t>
        <a:bodyPr/>
        <a:lstStyle/>
        <a:p>
          <a:endParaRPr lang="en-US"/>
        </a:p>
      </dgm:t>
    </dgm:pt>
    <dgm:pt modelId="{00B189FE-D883-4158-80EB-B03006D6C146}">
      <dgm:prSet custT="1"/>
      <dgm:spPr>
        <a:xfrm>
          <a:off x="3770454" y="1324790"/>
          <a:ext cx="935853" cy="467926"/>
        </a:xfrm>
      </dgm:spPr>
      <dgm:t>
        <a:bodyPr/>
        <a:lstStyle/>
        <a:p>
          <a:r>
            <a:rPr lang="en-US" sz="1000"/>
            <a:t>Team</a:t>
          </a:r>
          <a:r>
            <a:rPr lang="en-US" sz="700"/>
            <a:t> </a:t>
          </a:r>
          <a:r>
            <a:rPr lang="en-US" sz="1000"/>
            <a:t>Leader</a:t>
          </a:r>
          <a:endParaRPr lang="en-US" sz="700"/>
        </a:p>
      </dgm:t>
    </dgm:pt>
    <dgm:pt modelId="{4AE222A9-2454-4736-BC8C-0ACCB53B828B}" type="parTrans" cxnId="{22E1A8C6-FFCC-4F1D-9A28-C52A71FD6BE2}">
      <dgm:prSet/>
      <dgm:spPr>
        <a:xfrm>
          <a:off x="4238381" y="1159968"/>
          <a:ext cx="974785" cy="164822"/>
        </a:xfrm>
      </dgm:spPr>
      <dgm:t>
        <a:bodyPr/>
        <a:lstStyle/>
        <a:p>
          <a:endParaRPr lang="en-US"/>
        </a:p>
      </dgm:t>
    </dgm:pt>
    <dgm:pt modelId="{0A5EB4A8-574B-4617-A20D-A8BA76F586B8}" type="sibTrans" cxnId="{22E1A8C6-FFCC-4F1D-9A28-C52A71FD6BE2}">
      <dgm:prSet/>
      <dgm:spPr/>
      <dgm:t>
        <a:bodyPr/>
        <a:lstStyle/>
        <a:p>
          <a:endParaRPr lang="en-US"/>
        </a:p>
      </dgm:t>
    </dgm:pt>
    <dgm:pt modelId="{028DC484-C3C5-4A59-A115-BE33A7335FF8}">
      <dgm:prSet custT="1"/>
      <dgm:spPr>
        <a:xfrm>
          <a:off x="1735084" y="1966178"/>
          <a:ext cx="935853" cy="467926"/>
        </a:xfrm>
      </dgm:spPr>
      <dgm:t>
        <a:bodyPr/>
        <a:lstStyle/>
        <a:p>
          <a:r>
            <a:rPr lang="en-US" sz="1000"/>
            <a:t>Practitioners /</a:t>
          </a:r>
        </a:p>
        <a:p>
          <a:r>
            <a:rPr lang="en-US" sz="1000"/>
            <a:t>Sessional Workers /</a:t>
          </a:r>
        </a:p>
        <a:p>
          <a:r>
            <a:rPr lang="en-US" sz="1000"/>
            <a:t>Volunteers</a:t>
          </a:r>
        </a:p>
      </dgm:t>
    </dgm:pt>
    <dgm:pt modelId="{9C6D3815-EFB8-4647-9386-230ADE9D946F}" type="parTrans" cxnId="{718B96AE-1B4F-4C63-BC23-DEE2C0FD4C1F}">
      <dgm:prSet/>
      <dgm:spPr>
        <a:xfrm>
          <a:off x="1639156" y="1801921"/>
          <a:ext cx="91440" cy="398219"/>
        </a:xfrm>
      </dgm:spPr>
      <dgm:t>
        <a:bodyPr/>
        <a:lstStyle/>
        <a:p>
          <a:endParaRPr lang="en-US"/>
        </a:p>
      </dgm:t>
    </dgm:pt>
    <dgm:pt modelId="{216E887A-3EA8-4BF9-A072-DDDC9CA47876}" type="sibTrans" cxnId="{718B96AE-1B4F-4C63-BC23-DEE2C0FD4C1F}">
      <dgm:prSet/>
      <dgm:spPr/>
      <dgm:t>
        <a:bodyPr/>
        <a:lstStyle/>
        <a:p>
          <a:endParaRPr lang="en-US"/>
        </a:p>
      </dgm:t>
    </dgm:pt>
    <dgm:pt modelId="{3650F86D-BCF8-4EB3-A13A-93E10CD8EC91}">
      <dgm:prSet custT="1"/>
      <dgm:spPr>
        <a:xfrm>
          <a:off x="1591290" y="1333994"/>
          <a:ext cx="935853" cy="467926"/>
        </a:xfrm>
      </dgm:spPr>
      <dgm:t>
        <a:bodyPr/>
        <a:lstStyle/>
        <a:p>
          <a:r>
            <a:rPr lang="en-US" sz="1000"/>
            <a:t>Team</a:t>
          </a:r>
          <a:r>
            <a:rPr lang="en-US" sz="700"/>
            <a:t> </a:t>
          </a:r>
          <a:r>
            <a:rPr lang="en-US" sz="1000"/>
            <a:t>Leader</a:t>
          </a:r>
          <a:endParaRPr lang="en-US" sz="700"/>
        </a:p>
      </dgm:t>
    </dgm:pt>
    <dgm:pt modelId="{2632A97E-B761-4C4C-B4D4-BDE82BEC00A0}" type="parTrans" cxnId="{4C5A1B21-2194-4D13-99E8-FBC06A273C79}">
      <dgm:prSet/>
      <dgm:spPr/>
      <dgm:t>
        <a:bodyPr/>
        <a:lstStyle/>
        <a:p>
          <a:endParaRPr lang="en-GB"/>
        </a:p>
      </dgm:t>
    </dgm:pt>
    <dgm:pt modelId="{55EFCE50-0F05-4BC8-AB02-406F3A6147F9}" type="sibTrans" cxnId="{4C5A1B21-2194-4D13-99E8-FBC06A273C79}">
      <dgm:prSet/>
      <dgm:spPr/>
      <dgm:t>
        <a:bodyPr/>
        <a:lstStyle/>
        <a:p>
          <a:endParaRPr lang="en-GB"/>
        </a:p>
      </dgm:t>
    </dgm:pt>
    <dgm:pt modelId="{27B31765-8F32-4A7A-A227-B6B0637BB15E}" type="asst">
      <dgm:prSet phldrT="[Text]" custT="1"/>
      <dgm:spPr>
        <a:xfrm>
          <a:off x="4745239" y="692041"/>
          <a:ext cx="935853" cy="467926"/>
        </a:xfrm>
      </dgm:spPr>
      <dgm:t>
        <a:bodyPr/>
        <a:lstStyle/>
        <a:p>
          <a:r>
            <a:rPr lang="en-US" sz="1000"/>
            <a:t>Fundraising</a:t>
          </a:r>
          <a:r>
            <a:rPr lang="en-US" sz="700"/>
            <a:t> </a:t>
          </a:r>
          <a:r>
            <a:rPr lang="en-US" sz="1000"/>
            <a:t>Manager</a:t>
          </a:r>
          <a:endParaRPr lang="en-US" sz="700"/>
        </a:p>
      </dgm:t>
    </dgm:pt>
    <dgm:pt modelId="{DA0E2452-30F6-49E2-878D-8078E2A2B274}" type="parTrans" cxnId="{BFE318E6-AAB2-49CB-939E-20599A954180}">
      <dgm:prSet/>
      <dgm:spPr/>
      <dgm:t>
        <a:bodyPr/>
        <a:lstStyle/>
        <a:p>
          <a:endParaRPr lang="en-GB"/>
        </a:p>
      </dgm:t>
    </dgm:pt>
    <dgm:pt modelId="{B384B45D-37F1-442F-85AA-A334FA26C4DB}" type="sibTrans" cxnId="{BFE318E6-AAB2-49CB-939E-20599A954180}">
      <dgm:prSet/>
      <dgm:spPr/>
      <dgm:t>
        <a:bodyPr/>
        <a:lstStyle/>
        <a:p>
          <a:endParaRPr lang="en-GB"/>
        </a:p>
      </dgm:t>
    </dgm:pt>
    <dgm:pt modelId="{A1C163A2-99D5-4B31-A453-B8E09FB9C7A9}">
      <dgm:prSet custT="1"/>
      <dgm:spPr>
        <a:xfrm>
          <a:off x="3961181" y="1968573"/>
          <a:ext cx="935853" cy="467926"/>
        </a:xfrm>
      </dgm:spPr>
      <dgm:t>
        <a:bodyPr/>
        <a:lstStyle/>
        <a:p>
          <a:r>
            <a:rPr lang="en-US" sz="1000"/>
            <a:t>Practitioners /</a:t>
          </a:r>
        </a:p>
        <a:p>
          <a:r>
            <a:rPr lang="en-US" sz="1000"/>
            <a:t>Sessional Workers /</a:t>
          </a:r>
        </a:p>
        <a:p>
          <a:r>
            <a:rPr lang="en-US" sz="1000"/>
            <a:t>Volunteers</a:t>
          </a:r>
        </a:p>
      </dgm:t>
    </dgm:pt>
    <dgm:pt modelId="{1C159FB0-DCED-47D9-A4D8-B546369ED335}" type="sibTrans" cxnId="{1CE6AB9F-E992-429E-BC17-566041B42429}">
      <dgm:prSet/>
      <dgm:spPr/>
      <dgm:t>
        <a:bodyPr/>
        <a:lstStyle/>
        <a:p>
          <a:endParaRPr lang="en-US"/>
        </a:p>
      </dgm:t>
    </dgm:pt>
    <dgm:pt modelId="{F7015A35-9F26-4FBF-9238-0E831D4182AE}" type="parTrans" cxnId="{1CE6AB9F-E992-429E-BC17-566041B42429}">
      <dgm:prSet/>
      <dgm:spPr>
        <a:xfrm>
          <a:off x="3864039" y="1792717"/>
          <a:ext cx="97141" cy="409819"/>
        </a:xfrm>
      </dgm:spPr>
      <dgm:t>
        <a:bodyPr/>
        <a:lstStyle/>
        <a:p>
          <a:endParaRPr lang="en-US"/>
        </a:p>
      </dgm:t>
    </dgm:pt>
    <dgm:pt modelId="{374E190F-7B72-4859-BA89-2FA52F1059E9}">
      <dgm:prSet custT="1"/>
      <dgm:spPr/>
      <dgm:t>
        <a:bodyPr/>
        <a:lstStyle/>
        <a:p>
          <a:r>
            <a:rPr lang="en-US" sz="1000"/>
            <a:t>Practitioners /</a:t>
          </a:r>
        </a:p>
        <a:p>
          <a:r>
            <a:rPr lang="en-US" sz="1000"/>
            <a:t>Sessional Workers /</a:t>
          </a:r>
        </a:p>
        <a:p>
          <a:r>
            <a:rPr lang="en-US" sz="1000"/>
            <a:t>Volunteers</a:t>
          </a:r>
          <a:endParaRPr lang="en-GB" sz="1000"/>
        </a:p>
      </dgm:t>
    </dgm:pt>
    <dgm:pt modelId="{AC408A26-8191-48B1-BF01-88AB18A8E171}" type="sibTrans" cxnId="{E27D6963-93D5-4F7A-8647-33BC952A51F1}">
      <dgm:prSet/>
      <dgm:spPr/>
      <dgm:t>
        <a:bodyPr/>
        <a:lstStyle/>
        <a:p>
          <a:endParaRPr lang="en-GB"/>
        </a:p>
      </dgm:t>
    </dgm:pt>
    <dgm:pt modelId="{E166D6DD-41DD-4303-957D-8560651C7913}" type="parTrans" cxnId="{E27D6963-93D5-4F7A-8647-33BC952A51F1}">
      <dgm:prSet/>
      <dgm:spPr/>
      <dgm:t>
        <a:bodyPr/>
        <a:lstStyle/>
        <a:p>
          <a:endParaRPr lang="en-GB"/>
        </a:p>
      </dgm:t>
    </dgm:pt>
    <dgm:pt modelId="{815097F8-4448-4CE6-A2BC-CF773BC1E4C0}">
      <dgm:prSet custT="1"/>
      <dgm:spPr/>
      <dgm:t>
        <a:bodyPr/>
        <a:lstStyle/>
        <a:p>
          <a:r>
            <a:rPr lang="en-GB" sz="1000"/>
            <a:t>Board of Trustees</a:t>
          </a:r>
        </a:p>
      </dgm:t>
    </dgm:pt>
    <dgm:pt modelId="{FC540DF9-8CA3-4623-8899-AB542848B088}" type="parTrans" cxnId="{7676254A-9325-4194-9242-85255EE27573}">
      <dgm:prSet/>
      <dgm:spPr/>
      <dgm:t>
        <a:bodyPr/>
        <a:lstStyle/>
        <a:p>
          <a:endParaRPr lang="en-GB"/>
        </a:p>
      </dgm:t>
    </dgm:pt>
    <dgm:pt modelId="{77D4E1CF-2EC1-4210-9CEE-DD9FB61D0F50}" type="sibTrans" cxnId="{7676254A-9325-4194-9242-85255EE27573}">
      <dgm:prSet/>
      <dgm:spPr/>
      <dgm:t>
        <a:bodyPr/>
        <a:lstStyle/>
        <a:p>
          <a:endParaRPr lang="en-GB"/>
        </a:p>
      </dgm:t>
    </dgm:pt>
    <dgm:pt modelId="{7479B738-F5AA-4478-A741-2CACC9842BC3}" type="pres">
      <dgm:prSet presAssocID="{518D657F-4878-4712-B622-1E56344BEE2A}" presName="hierChild1" presStyleCnt="0">
        <dgm:presLayoutVars>
          <dgm:orgChart val="1"/>
          <dgm:chPref val="1"/>
          <dgm:dir/>
          <dgm:animOne val="branch"/>
          <dgm:animLvl val="lvl"/>
          <dgm:resizeHandles/>
        </dgm:presLayoutVars>
      </dgm:prSet>
      <dgm:spPr/>
    </dgm:pt>
    <dgm:pt modelId="{D1E31174-B371-439F-AB83-53AA7690A8F8}" type="pres">
      <dgm:prSet presAssocID="{815097F8-4448-4CE6-A2BC-CF773BC1E4C0}" presName="hierRoot1" presStyleCnt="0">
        <dgm:presLayoutVars>
          <dgm:hierBranch val="init"/>
        </dgm:presLayoutVars>
      </dgm:prSet>
      <dgm:spPr/>
    </dgm:pt>
    <dgm:pt modelId="{345F0602-4B84-40A7-99AE-D100D2E48A16}" type="pres">
      <dgm:prSet presAssocID="{815097F8-4448-4CE6-A2BC-CF773BC1E4C0}" presName="rootComposite1" presStyleCnt="0"/>
      <dgm:spPr/>
    </dgm:pt>
    <dgm:pt modelId="{04157592-8DA9-4ED8-99EE-8DB8D13844F2}" type="pres">
      <dgm:prSet presAssocID="{815097F8-4448-4CE6-A2BC-CF773BC1E4C0}" presName="rootText1" presStyleLbl="node0" presStyleIdx="0" presStyleCnt="1">
        <dgm:presLayoutVars>
          <dgm:chPref val="3"/>
        </dgm:presLayoutVars>
      </dgm:prSet>
      <dgm:spPr/>
    </dgm:pt>
    <dgm:pt modelId="{66E2C281-9912-4A9A-9E7C-B953AC116191}" type="pres">
      <dgm:prSet presAssocID="{815097F8-4448-4CE6-A2BC-CF773BC1E4C0}" presName="rootConnector1" presStyleLbl="node1" presStyleIdx="0" presStyleCnt="0"/>
      <dgm:spPr/>
    </dgm:pt>
    <dgm:pt modelId="{576FDFFB-FD87-4399-BA71-C474E0623D85}" type="pres">
      <dgm:prSet presAssocID="{815097F8-4448-4CE6-A2BC-CF773BC1E4C0}" presName="hierChild2" presStyleCnt="0"/>
      <dgm:spPr/>
    </dgm:pt>
    <dgm:pt modelId="{41F4C9A6-6F58-4451-8C2E-A740F307DCDE}" type="pres">
      <dgm:prSet presAssocID="{60507596-8789-4052-ACD5-6CC394B20CB4}" presName="Name37" presStyleLbl="parChTrans1D2" presStyleIdx="0" presStyleCnt="1"/>
      <dgm:spPr/>
    </dgm:pt>
    <dgm:pt modelId="{362B2A27-78CA-49B4-B000-F4F8DB311CC4}" type="pres">
      <dgm:prSet presAssocID="{5B59A887-D558-45DF-9DE5-ABE1003E1E2A}" presName="hierRoot2" presStyleCnt="0">
        <dgm:presLayoutVars>
          <dgm:hierBranch val="init"/>
        </dgm:presLayoutVars>
      </dgm:prSet>
      <dgm:spPr/>
    </dgm:pt>
    <dgm:pt modelId="{CA913AA4-36AF-4FE5-BE35-0949528A8AED}" type="pres">
      <dgm:prSet presAssocID="{5B59A887-D558-45DF-9DE5-ABE1003E1E2A}" presName="rootComposite" presStyleCnt="0"/>
      <dgm:spPr/>
    </dgm:pt>
    <dgm:pt modelId="{953DDA6C-5B95-4210-BC18-9D0EC2B4C947}" type="pres">
      <dgm:prSet presAssocID="{5B59A887-D558-45DF-9DE5-ABE1003E1E2A}" presName="rootText" presStyleLbl="node2" presStyleIdx="0" presStyleCnt="1">
        <dgm:presLayoutVars>
          <dgm:chPref val="3"/>
        </dgm:presLayoutVars>
      </dgm:prSet>
      <dgm:spPr/>
    </dgm:pt>
    <dgm:pt modelId="{6BE68C64-6114-4FA0-A377-CA0CFA730C7F}" type="pres">
      <dgm:prSet presAssocID="{5B59A887-D558-45DF-9DE5-ABE1003E1E2A}" presName="rootConnector" presStyleLbl="node2" presStyleIdx="0" presStyleCnt="1"/>
      <dgm:spPr/>
    </dgm:pt>
    <dgm:pt modelId="{F5FF469A-CA79-4A50-AEA1-6B421AC92191}" type="pres">
      <dgm:prSet presAssocID="{5B59A887-D558-45DF-9DE5-ABE1003E1E2A}" presName="hierChild4" presStyleCnt="0"/>
      <dgm:spPr/>
    </dgm:pt>
    <dgm:pt modelId="{A4E30D07-0CA4-4B99-B47B-ACEB418DACDB}" type="pres">
      <dgm:prSet presAssocID="{AD763A6E-45A6-4348-9D0A-E6D82F717BA3}" presName="Name37" presStyleLbl="parChTrans1D3" presStyleIdx="0" presStyleCnt="3"/>
      <dgm:spPr/>
    </dgm:pt>
    <dgm:pt modelId="{A8550784-317E-423D-BCA4-6262A99C7E15}" type="pres">
      <dgm:prSet presAssocID="{F41E3F40-EE8C-4D95-8B9C-DA6C881B0536}" presName="hierRoot2" presStyleCnt="0">
        <dgm:presLayoutVars>
          <dgm:hierBranch val="init"/>
        </dgm:presLayoutVars>
      </dgm:prSet>
      <dgm:spPr/>
    </dgm:pt>
    <dgm:pt modelId="{9272BF79-4F40-4648-90CD-7E2F2CD27537}" type="pres">
      <dgm:prSet presAssocID="{F41E3F40-EE8C-4D95-8B9C-DA6C881B0536}" presName="rootComposite" presStyleCnt="0"/>
      <dgm:spPr/>
    </dgm:pt>
    <dgm:pt modelId="{792173E6-35A4-4417-A84C-DED7F76D848E}" type="pres">
      <dgm:prSet presAssocID="{F41E3F40-EE8C-4D95-8B9C-DA6C881B0536}" presName="rootText" presStyleLbl="node3" presStyleIdx="0" presStyleCnt="1" custLinFactY="-100000" custLinFactNeighborX="48412" custLinFactNeighborY="-182859">
        <dgm:presLayoutVars>
          <dgm:chPref val="3"/>
        </dgm:presLayoutVars>
      </dgm:prSet>
      <dgm:spPr/>
    </dgm:pt>
    <dgm:pt modelId="{F39C515D-2ED4-42D8-B732-6CC8A9773DCC}" type="pres">
      <dgm:prSet presAssocID="{F41E3F40-EE8C-4D95-8B9C-DA6C881B0536}" presName="rootConnector" presStyleLbl="node3" presStyleIdx="0" presStyleCnt="1"/>
      <dgm:spPr/>
    </dgm:pt>
    <dgm:pt modelId="{710D6CFC-5B59-4322-A388-6121311A87D8}" type="pres">
      <dgm:prSet presAssocID="{F41E3F40-EE8C-4D95-8B9C-DA6C881B0536}" presName="hierChild4" presStyleCnt="0"/>
      <dgm:spPr/>
    </dgm:pt>
    <dgm:pt modelId="{290AB013-E4B6-4E7E-A025-2EB0A1ADDF83}" type="pres">
      <dgm:prSet presAssocID="{F41E3F40-EE8C-4D95-8B9C-DA6C881B0536}" presName="hierChild5" presStyleCnt="0"/>
      <dgm:spPr/>
    </dgm:pt>
    <dgm:pt modelId="{8483C2E3-4B5B-4F85-9286-8FDC3B55DB70}" type="pres">
      <dgm:prSet presAssocID="{5B59A887-D558-45DF-9DE5-ABE1003E1E2A}" presName="hierChild5" presStyleCnt="0"/>
      <dgm:spPr/>
    </dgm:pt>
    <dgm:pt modelId="{650A99EE-DC4C-4905-8AAE-78DE06253831}" type="pres">
      <dgm:prSet presAssocID="{A84ADE97-DD06-4763-AE91-9642246C5283}" presName="Name111" presStyleLbl="parChTrans1D3" presStyleIdx="1" presStyleCnt="3"/>
      <dgm:spPr/>
    </dgm:pt>
    <dgm:pt modelId="{973D9F3C-73CB-4834-B68A-A142A2138701}" type="pres">
      <dgm:prSet presAssocID="{81D0FB3E-A889-4219-8D92-F4021A5E690E}" presName="hierRoot3" presStyleCnt="0">
        <dgm:presLayoutVars>
          <dgm:hierBranch val="init"/>
        </dgm:presLayoutVars>
      </dgm:prSet>
      <dgm:spPr/>
    </dgm:pt>
    <dgm:pt modelId="{1F55926C-1EC7-45F8-AF3C-E4393630F44E}" type="pres">
      <dgm:prSet presAssocID="{81D0FB3E-A889-4219-8D92-F4021A5E690E}" presName="rootComposite3" presStyleCnt="0"/>
      <dgm:spPr/>
    </dgm:pt>
    <dgm:pt modelId="{E65A52F0-5AEC-4787-B6BD-F2B0751A8091}" type="pres">
      <dgm:prSet presAssocID="{81D0FB3E-A889-4219-8D92-F4021A5E690E}" presName="rootText3" presStyleLbl="asst2" presStyleIdx="0" presStyleCnt="2">
        <dgm:presLayoutVars>
          <dgm:chPref val="3"/>
        </dgm:presLayoutVars>
      </dgm:prSet>
      <dgm:spPr/>
    </dgm:pt>
    <dgm:pt modelId="{FF1A6E27-2826-4262-A38F-B35AF7BF36DB}" type="pres">
      <dgm:prSet presAssocID="{81D0FB3E-A889-4219-8D92-F4021A5E690E}" presName="rootConnector3" presStyleLbl="asst2" presStyleIdx="0" presStyleCnt="2"/>
      <dgm:spPr/>
    </dgm:pt>
    <dgm:pt modelId="{6C3551EB-AAD4-454B-968F-866D02297479}" type="pres">
      <dgm:prSet presAssocID="{81D0FB3E-A889-4219-8D92-F4021A5E690E}" presName="hierChild6" presStyleCnt="0"/>
      <dgm:spPr/>
    </dgm:pt>
    <dgm:pt modelId="{3FE37CCD-72F5-432C-8CCB-CD94EBCD3E56}" type="pres">
      <dgm:prSet presAssocID="{8FC08F90-10F2-42C7-8A8E-82B925AB96A3}" presName="Name37" presStyleLbl="parChTrans1D4" presStyleIdx="0" presStyleCnt="6"/>
      <dgm:spPr/>
    </dgm:pt>
    <dgm:pt modelId="{0117F6B0-C02E-442E-AA81-82FB4CECF273}" type="pres">
      <dgm:prSet presAssocID="{7388FEF0-6FE3-4AA5-BC9F-8D80E0032742}" presName="hierRoot2" presStyleCnt="0">
        <dgm:presLayoutVars>
          <dgm:hierBranch val="init"/>
        </dgm:presLayoutVars>
      </dgm:prSet>
      <dgm:spPr/>
    </dgm:pt>
    <dgm:pt modelId="{364E5B65-E132-4C3D-97C5-D3847FBC6B81}" type="pres">
      <dgm:prSet presAssocID="{7388FEF0-6FE3-4AA5-BC9F-8D80E0032742}" presName="rootComposite" presStyleCnt="0"/>
      <dgm:spPr/>
    </dgm:pt>
    <dgm:pt modelId="{1D3D7691-3E7C-4AF3-A990-E9106ECCDE95}" type="pres">
      <dgm:prSet presAssocID="{7388FEF0-6FE3-4AA5-BC9F-8D80E0032742}" presName="rootText" presStyleLbl="node4" presStyleIdx="0" presStyleCnt="6">
        <dgm:presLayoutVars>
          <dgm:chPref val="3"/>
        </dgm:presLayoutVars>
      </dgm:prSet>
      <dgm:spPr/>
    </dgm:pt>
    <dgm:pt modelId="{DEFCC6E0-3369-46FD-9DE3-51909FA6022C}" type="pres">
      <dgm:prSet presAssocID="{7388FEF0-6FE3-4AA5-BC9F-8D80E0032742}" presName="rootConnector" presStyleLbl="node4" presStyleIdx="0" presStyleCnt="6"/>
      <dgm:spPr/>
    </dgm:pt>
    <dgm:pt modelId="{4647E176-F8A6-4C0C-B31D-D0A30562FEDC}" type="pres">
      <dgm:prSet presAssocID="{7388FEF0-6FE3-4AA5-BC9F-8D80E0032742}" presName="hierChild4" presStyleCnt="0"/>
      <dgm:spPr/>
    </dgm:pt>
    <dgm:pt modelId="{BE602E64-DC08-4299-86DD-F1E8C9741FDE}" type="pres">
      <dgm:prSet presAssocID="{9C6D3815-EFB8-4647-9386-230ADE9D946F}" presName="Name37" presStyleLbl="parChTrans1D4" presStyleIdx="1" presStyleCnt="6"/>
      <dgm:spPr/>
    </dgm:pt>
    <dgm:pt modelId="{88FB7AE9-2E18-4860-AC5B-6968B72EEC77}" type="pres">
      <dgm:prSet presAssocID="{028DC484-C3C5-4A59-A115-BE33A7335FF8}" presName="hierRoot2" presStyleCnt="0">
        <dgm:presLayoutVars>
          <dgm:hierBranch val="init"/>
        </dgm:presLayoutVars>
      </dgm:prSet>
      <dgm:spPr/>
    </dgm:pt>
    <dgm:pt modelId="{3451C41F-87CC-4D38-ABDE-82CF0EAC027F}" type="pres">
      <dgm:prSet presAssocID="{028DC484-C3C5-4A59-A115-BE33A7335FF8}" presName="rootComposite" presStyleCnt="0"/>
      <dgm:spPr/>
    </dgm:pt>
    <dgm:pt modelId="{BF92A805-DCD9-4BAA-A31A-67B66F09052C}" type="pres">
      <dgm:prSet presAssocID="{028DC484-C3C5-4A59-A115-BE33A7335FF8}" presName="rootText" presStyleLbl="node4" presStyleIdx="1" presStyleCnt="6">
        <dgm:presLayoutVars>
          <dgm:chPref val="3"/>
        </dgm:presLayoutVars>
      </dgm:prSet>
      <dgm:spPr/>
    </dgm:pt>
    <dgm:pt modelId="{5A84182B-3F50-4D22-B15A-E4EA371527C5}" type="pres">
      <dgm:prSet presAssocID="{028DC484-C3C5-4A59-A115-BE33A7335FF8}" presName="rootConnector" presStyleLbl="node4" presStyleIdx="1" presStyleCnt="6"/>
      <dgm:spPr/>
    </dgm:pt>
    <dgm:pt modelId="{872A18BF-CBE4-4CB1-8E6E-0B98ADD19962}" type="pres">
      <dgm:prSet presAssocID="{028DC484-C3C5-4A59-A115-BE33A7335FF8}" presName="hierChild4" presStyleCnt="0"/>
      <dgm:spPr/>
    </dgm:pt>
    <dgm:pt modelId="{176E0804-813C-4F87-966F-61D7C88F36C9}" type="pres">
      <dgm:prSet presAssocID="{028DC484-C3C5-4A59-A115-BE33A7335FF8}" presName="hierChild5" presStyleCnt="0"/>
      <dgm:spPr/>
    </dgm:pt>
    <dgm:pt modelId="{426383BE-1DCA-4CE6-8F94-4B53E49EE9B4}" type="pres">
      <dgm:prSet presAssocID="{7388FEF0-6FE3-4AA5-BC9F-8D80E0032742}" presName="hierChild5" presStyleCnt="0"/>
      <dgm:spPr/>
    </dgm:pt>
    <dgm:pt modelId="{6CEE8EEF-F110-4034-AF24-3F19D95BC1F7}" type="pres">
      <dgm:prSet presAssocID="{2632A97E-B761-4C4C-B4D4-BDE82BEC00A0}" presName="Name37" presStyleLbl="parChTrans1D4" presStyleIdx="2" presStyleCnt="6"/>
      <dgm:spPr/>
    </dgm:pt>
    <dgm:pt modelId="{91E9E1AE-0C1C-4E53-865A-45C03FC6CC57}" type="pres">
      <dgm:prSet presAssocID="{3650F86D-BCF8-4EB3-A13A-93E10CD8EC91}" presName="hierRoot2" presStyleCnt="0">
        <dgm:presLayoutVars>
          <dgm:hierBranch val="r"/>
        </dgm:presLayoutVars>
      </dgm:prSet>
      <dgm:spPr/>
    </dgm:pt>
    <dgm:pt modelId="{9E3B3C32-CC02-4BC3-BC64-88D4A7FAE3CB}" type="pres">
      <dgm:prSet presAssocID="{3650F86D-BCF8-4EB3-A13A-93E10CD8EC91}" presName="rootComposite" presStyleCnt="0"/>
      <dgm:spPr/>
    </dgm:pt>
    <dgm:pt modelId="{C6BDE1AE-5E3D-4B4E-9C83-CC55D81EA90D}" type="pres">
      <dgm:prSet presAssocID="{3650F86D-BCF8-4EB3-A13A-93E10CD8EC91}" presName="rootText" presStyleLbl="node4" presStyleIdx="2" presStyleCnt="6">
        <dgm:presLayoutVars>
          <dgm:chPref val="3"/>
        </dgm:presLayoutVars>
      </dgm:prSet>
      <dgm:spPr/>
    </dgm:pt>
    <dgm:pt modelId="{A9D9BB56-D4AE-49C3-AC4F-286560B64BB3}" type="pres">
      <dgm:prSet presAssocID="{3650F86D-BCF8-4EB3-A13A-93E10CD8EC91}" presName="rootConnector" presStyleLbl="node4" presStyleIdx="2" presStyleCnt="6"/>
      <dgm:spPr/>
    </dgm:pt>
    <dgm:pt modelId="{7F71CE11-FD72-4ED8-B2E8-A097C8A6B9B5}" type="pres">
      <dgm:prSet presAssocID="{3650F86D-BCF8-4EB3-A13A-93E10CD8EC91}" presName="hierChild4" presStyleCnt="0"/>
      <dgm:spPr/>
    </dgm:pt>
    <dgm:pt modelId="{C9E03C12-0259-49A9-86DF-903C23352350}" type="pres">
      <dgm:prSet presAssocID="{E166D6DD-41DD-4303-957D-8560651C7913}" presName="Name50" presStyleLbl="parChTrans1D4" presStyleIdx="3" presStyleCnt="6"/>
      <dgm:spPr/>
    </dgm:pt>
    <dgm:pt modelId="{0D0692ED-5097-4A4E-9BDC-6B0D12930CD9}" type="pres">
      <dgm:prSet presAssocID="{374E190F-7B72-4859-BA89-2FA52F1059E9}" presName="hierRoot2" presStyleCnt="0">
        <dgm:presLayoutVars>
          <dgm:hierBranch val="init"/>
        </dgm:presLayoutVars>
      </dgm:prSet>
      <dgm:spPr/>
    </dgm:pt>
    <dgm:pt modelId="{ECDE9DE4-3B8E-4601-BD3B-1A1AE682AF12}" type="pres">
      <dgm:prSet presAssocID="{374E190F-7B72-4859-BA89-2FA52F1059E9}" presName="rootComposite" presStyleCnt="0"/>
      <dgm:spPr/>
    </dgm:pt>
    <dgm:pt modelId="{5AF3CAF3-D9F5-4D0C-9E9E-50B16F269830}" type="pres">
      <dgm:prSet presAssocID="{374E190F-7B72-4859-BA89-2FA52F1059E9}" presName="rootText" presStyleLbl="node4" presStyleIdx="3" presStyleCnt="6">
        <dgm:presLayoutVars>
          <dgm:chPref val="3"/>
        </dgm:presLayoutVars>
      </dgm:prSet>
      <dgm:spPr/>
    </dgm:pt>
    <dgm:pt modelId="{9FA25D8F-4FD9-459B-8910-90834F4E266E}" type="pres">
      <dgm:prSet presAssocID="{374E190F-7B72-4859-BA89-2FA52F1059E9}" presName="rootConnector" presStyleLbl="node4" presStyleIdx="3" presStyleCnt="6"/>
      <dgm:spPr/>
    </dgm:pt>
    <dgm:pt modelId="{7A87EC1B-BE21-46D0-94CA-16A2E72F41B1}" type="pres">
      <dgm:prSet presAssocID="{374E190F-7B72-4859-BA89-2FA52F1059E9}" presName="hierChild4" presStyleCnt="0"/>
      <dgm:spPr/>
    </dgm:pt>
    <dgm:pt modelId="{393D6CB5-A776-4A73-BE54-E25EBEF9B597}" type="pres">
      <dgm:prSet presAssocID="{374E190F-7B72-4859-BA89-2FA52F1059E9}" presName="hierChild5" presStyleCnt="0"/>
      <dgm:spPr/>
    </dgm:pt>
    <dgm:pt modelId="{EB9D5BCE-A747-4B01-9E1D-4029873DA032}" type="pres">
      <dgm:prSet presAssocID="{3650F86D-BCF8-4EB3-A13A-93E10CD8EC91}" presName="hierChild5" presStyleCnt="0"/>
      <dgm:spPr/>
    </dgm:pt>
    <dgm:pt modelId="{FD508046-8DE6-474E-9C6B-338642553F1E}" type="pres">
      <dgm:prSet presAssocID="{4AE222A9-2454-4736-BC8C-0ACCB53B828B}" presName="Name37" presStyleLbl="parChTrans1D4" presStyleIdx="4" presStyleCnt="6"/>
      <dgm:spPr/>
    </dgm:pt>
    <dgm:pt modelId="{B16BDC6F-593D-4C39-A6B7-912251A75E83}" type="pres">
      <dgm:prSet presAssocID="{00B189FE-D883-4158-80EB-B03006D6C146}" presName="hierRoot2" presStyleCnt="0">
        <dgm:presLayoutVars>
          <dgm:hierBranch val="init"/>
        </dgm:presLayoutVars>
      </dgm:prSet>
      <dgm:spPr/>
    </dgm:pt>
    <dgm:pt modelId="{C5955C41-6F4E-4BC5-8476-5A0F0B0EA8C5}" type="pres">
      <dgm:prSet presAssocID="{00B189FE-D883-4158-80EB-B03006D6C146}" presName="rootComposite" presStyleCnt="0"/>
      <dgm:spPr/>
    </dgm:pt>
    <dgm:pt modelId="{4AD8B526-47E4-44A5-B4C9-05013C416BB8}" type="pres">
      <dgm:prSet presAssocID="{00B189FE-D883-4158-80EB-B03006D6C146}" presName="rootText" presStyleLbl="node4" presStyleIdx="4" presStyleCnt="6">
        <dgm:presLayoutVars>
          <dgm:chPref val="3"/>
        </dgm:presLayoutVars>
      </dgm:prSet>
      <dgm:spPr/>
    </dgm:pt>
    <dgm:pt modelId="{35DE3ACA-68F0-4DD5-8247-D4560F0E5519}" type="pres">
      <dgm:prSet presAssocID="{00B189FE-D883-4158-80EB-B03006D6C146}" presName="rootConnector" presStyleLbl="node4" presStyleIdx="4" presStyleCnt="6"/>
      <dgm:spPr/>
    </dgm:pt>
    <dgm:pt modelId="{39AE64C2-0987-4502-8A1E-622045ACD9BD}" type="pres">
      <dgm:prSet presAssocID="{00B189FE-D883-4158-80EB-B03006D6C146}" presName="hierChild4" presStyleCnt="0"/>
      <dgm:spPr/>
    </dgm:pt>
    <dgm:pt modelId="{246C03CA-BA2C-4750-8668-F30B5FDF9383}" type="pres">
      <dgm:prSet presAssocID="{F7015A35-9F26-4FBF-9238-0E831D4182AE}" presName="Name37" presStyleLbl="parChTrans1D4" presStyleIdx="5" presStyleCnt="6"/>
      <dgm:spPr/>
    </dgm:pt>
    <dgm:pt modelId="{E46324E6-F7F6-41CF-B775-5202609BF0CD}" type="pres">
      <dgm:prSet presAssocID="{A1C163A2-99D5-4B31-A453-B8E09FB9C7A9}" presName="hierRoot2" presStyleCnt="0">
        <dgm:presLayoutVars>
          <dgm:hierBranch val="init"/>
        </dgm:presLayoutVars>
      </dgm:prSet>
      <dgm:spPr/>
    </dgm:pt>
    <dgm:pt modelId="{FF08B0AF-ED80-455A-B26C-FEB97780F5B7}" type="pres">
      <dgm:prSet presAssocID="{A1C163A2-99D5-4B31-A453-B8E09FB9C7A9}" presName="rootComposite" presStyleCnt="0"/>
      <dgm:spPr/>
    </dgm:pt>
    <dgm:pt modelId="{AA28B69B-A9DE-4415-B3DF-52E1A8B91C0E}" type="pres">
      <dgm:prSet presAssocID="{A1C163A2-99D5-4B31-A453-B8E09FB9C7A9}" presName="rootText" presStyleLbl="node4" presStyleIdx="5" presStyleCnt="6">
        <dgm:presLayoutVars>
          <dgm:chPref val="3"/>
        </dgm:presLayoutVars>
      </dgm:prSet>
      <dgm:spPr/>
    </dgm:pt>
    <dgm:pt modelId="{9B5C666D-3F23-4C53-A3CD-ECDBDF1010FE}" type="pres">
      <dgm:prSet presAssocID="{A1C163A2-99D5-4B31-A453-B8E09FB9C7A9}" presName="rootConnector" presStyleLbl="node4" presStyleIdx="5" presStyleCnt="6"/>
      <dgm:spPr/>
    </dgm:pt>
    <dgm:pt modelId="{E477A0EB-B15C-4877-9D50-6865D809C0AD}" type="pres">
      <dgm:prSet presAssocID="{A1C163A2-99D5-4B31-A453-B8E09FB9C7A9}" presName="hierChild4" presStyleCnt="0"/>
      <dgm:spPr/>
    </dgm:pt>
    <dgm:pt modelId="{4F8D630A-F32E-4F26-A0A8-D72E4DBBF295}" type="pres">
      <dgm:prSet presAssocID="{A1C163A2-99D5-4B31-A453-B8E09FB9C7A9}" presName="hierChild5" presStyleCnt="0"/>
      <dgm:spPr/>
    </dgm:pt>
    <dgm:pt modelId="{3AF7762A-3D43-4E19-AE3A-193E9C32E829}" type="pres">
      <dgm:prSet presAssocID="{00B189FE-D883-4158-80EB-B03006D6C146}" presName="hierChild5" presStyleCnt="0"/>
      <dgm:spPr/>
    </dgm:pt>
    <dgm:pt modelId="{751E7B8A-C4E6-423B-BAD7-2F2711235B88}" type="pres">
      <dgm:prSet presAssocID="{81D0FB3E-A889-4219-8D92-F4021A5E690E}" presName="hierChild7" presStyleCnt="0"/>
      <dgm:spPr/>
    </dgm:pt>
    <dgm:pt modelId="{DB9D686B-DAC4-4A58-AD41-3899F4D82773}" type="pres">
      <dgm:prSet presAssocID="{DA0E2452-30F6-49E2-878D-8078E2A2B274}" presName="Name111" presStyleLbl="parChTrans1D3" presStyleIdx="2" presStyleCnt="3"/>
      <dgm:spPr/>
    </dgm:pt>
    <dgm:pt modelId="{103252AB-3C7D-4D0B-8884-F3C7A9BE0D6C}" type="pres">
      <dgm:prSet presAssocID="{27B31765-8F32-4A7A-A227-B6B0637BB15E}" presName="hierRoot3" presStyleCnt="0">
        <dgm:presLayoutVars>
          <dgm:hierBranch val="init"/>
        </dgm:presLayoutVars>
      </dgm:prSet>
      <dgm:spPr/>
    </dgm:pt>
    <dgm:pt modelId="{A66B8CC2-E822-467D-85CE-88F8A2D49BFF}" type="pres">
      <dgm:prSet presAssocID="{27B31765-8F32-4A7A-A227-B6B0637BB15E}" presName="rootComposite3" presStyleCnt="0"/>
      <dgm:spPr/>
    </dgm:pt>
    <dgm:pt modelId="{55A396E4-7481-4181-ABA0-E7CBCB514C1B}" type="pres">
      <dgm:prSet presAssocID="{27B31765-8F32-4A7A-A227-B6B0637BB15E}" presName="rootText3" presStyleLbl="asst2" presStyleIdx="1" presStyleCnt="2">
        <dgm:presLayoutVars>
          <dgm:chPref val="3"/>
        </dgm:presLayoutVars>
      </dgm:prSet>
      <dgm:spPr/>
    </dgm:pt>
    <dgm:pt modelId="{2A704741-4F81-4450-A372-F0CB700AB873}" type="pres">
      <dgm:prSet presAssocID="{27B31765-8F32-4A7A-A227-B6B0637BB15E}" presName="rootConnector3" presStyleLbl="asst2" presStyleIdx="1" presStyleCnt="2"/>
      <dgm:spPr/>
    </dgm:pt>
    <dgm:pt modelId="{AD47C762-DA66-463C-A9C8-9D78A02BA5CF}" type="pres">
      <dgm:prSet presAssocID="{27B31765-8F32-4A7A-A227-B6B0637BB15E}" presName="hierChild6" presStyleCnt="0"/>
      <dgm:spPr/>
    </dgm:pt>
    <dgm:pt modelId="{8723ACF6-489E-46EB-962B-099D73814BC0}" type="pres">
      <dgm:prSet presAssocID="{27B31765-8F32-4A7A-A227-B6B0637BB15E}" presName="hierChild7" presStyleCnt="0"/>
      <dgm:spPr/>
    </dgm:pt>
    <dgm:pt modelId="{11418367-59FE-4482-A9F3-3AB5EFAE2AE0}" type="pres">
      <dgm:prSet presAssocID="{815097F8-4448-4CE6-A2BC-CF773BC1E4C0}" presName="hierChild3" presStyleCnt="0"/>
      <dgm:spPr/>
    </dgm:pt>
  </dgm:ptLst>
  <dgm:cxnLst>
    <dgm:cxn modelId="{4C5A1B21-2194-4D13-99E8-FBC06A273C79}" srcId="{81D0FB3E-A889-4219-8D92-F4021A5E690E}" destId="{3650F86D-BCF8-4EB3-A13A-93E10CD8EC91}" srcOrd="1" destOrd="0" parTransId="{2632A97E-B761-4C4C-B4D4-BDE82BEC00A0}" sibTransId="{55EFCE50-0F05-4BC8-AB02-406F3A6147F9}"/>
    <dgm:cxn modelId="{26545323-96E7-4546-9509-3DD0968D738A}" type="presOf" srcId="{F7015A35-9F26-4FBF-9238-0E831D4182AE}" destId="{246C03CA-BA2C-4750-8668-F30B5FDF9383}" srcOrd="0" destOrd="0" presId="urn:microsoft.com/office/officeart/2005/8/layout/orgChart1"/>
    <dgm:cxn modelId="{823BD728-437E-4A73-899E-0B4EE35A6D2A}" type="presOf" srcId="{AD763A6E-45A6-4348-9D0A-E6D82F717BA3}" destId="{A4E30D07-0CA4-4B99-B47B-ACEB418DACDB}" srcOrd="0" destOrd="0" presId="urn:microsoft.com/office/officeart/2005/8/layout/orgChart1"/>
    <dgm:cxn modelId="{5B5F7537-F12E-41AA-80C1-08DF88AD0B3D}" type="presOf" srcId="{00B189FE-D883-4158-80EB-B03006D6C146}" destId="{4AD8B526-47E4-44A5-B4C9-05013C416BB8}" srcOrd="0" destOrd="0" presId="urn:microsoft.com/office/officeart/2005/8/layout/orgChart1"/>
    <dgm:cxn modelId="{AE815C3D-9C7B-4656-8764-73EAF6D4EC3A}" type="presOf" srcId="{2632A97E-B761-4C4C-B4D4-BDE82BEC00A0}" destId="{6CEE8EEF-F110-4034-AF24-3F19D95BC1F7}" srcOrd="0" destOrd="0" presId="urn:microsoft.com/office/officeart/2005/8/layout/orgChart1"/>
    <dgm:cxn modelId="{4EA3503E-11BA-4505-B365-FF1F1DD4A091}" type="presOf" srcId="{A1C163A2-99D5-4B31-A453-B8E09FB9C7A9}" destId="{9B5C666D-3F23-4C53-A3CD-ECDBDF1010FE}" srcOrd="1" destOrd="0" presId="urn:microsoft.com/office/officeart/2005/8/layout/orgChart1"/>
    <dgm:cxn modelId="{21DA1A3F-657D-49DA-995B-D0F3CA0B2D12}" type="presOf" srcId="{815097F8-4448-4CE6-A2BC-CF773BC1E4C0}" destId="{66E2C281-9912-4A9A-9E7C-B953AC116191}" srcOrd="1" destOrd="0" presId="urn:microsoft.com/office/officeart/2005/8/layout/orgChart1"/>
    <dgm:cxn modelId="{6F4C1360-8E58-4AF0-B18C-D7CE62C47B48}" type="presOf" srcId="{3650F86D-BCF8-4EB3-A13A-93E10CD8EC91}" destId="{C6BDE1AE-5E3D-4B4E-9C83-CC55D81EA90D}" srcOrd="0" destOrd="0" presId="urn:microsoft.com/office/officeart/2005/8/layout/orgChart1"/>
    <dgm:cxn modelId="{CB588241-5AE3-454B-BECB-6629E023D1BB}" type="presOf" srcId="{9C6D3815-EFB8-4647-9386-230ADE9D946F}" destId="{BE602E64-DC08-4299-86DD-F1E8C9741FDE}" srcOrd="0" destOrd="0" presId="urn:microsoft.com/office/officeart/2005/8/layout/orgChart1"/>
    <dgm:cxn modelId="{42C8E441-8D73-4293-9200-EEBF68CF6DA3}" type="presOf" srcId="{E166D6DD-41DD-4303-957D-8560651C7913}" destId="{C9E03C12-0259-49A9-86DF-903C23352350}" srcOrd="0" destOrd="0" presId="urn:microsoft.com/office/officeart/2005/8/layout/orgChart1"/>
    <dgm:cxn modelId="{E27D6963-93D5-4F7A-8647-33BC952A51F1}" srcId="{3650F86D-BCF8-4EB3-A13A-93E10CD8EC91}" destId="{374E190F-7B72-4859-BA89-2FA52F1059E9}" srcOrd="0" destOrd="0" parTransId="{E166D6DD-41DD-4303-957D-8560651C7913}" sibTransId="{AC408A26-8191-48B1-BF01-88AB18A8E171}"/>
    <dgm:cxn modelId="{3BC65646-EE09-4929-8271-8701E8152D43}" type="presOf" srcId="{7388FEF0-6FE3-4AA5-BC9F-8D80E0032742}" destId="{DEFCC6E0-3369-46FD-9DE3-51909FA6022C}" srcOrd="1" destOrd="0" presId="urn:microsoft.com/office/officeart/2005/8/layout/orgChart1"/>
    <dgm:cxn modelId="{26627B69-E683-454E-9C67-92461C7EB3C9}" srcId="{5B59A887-D558-45DF-9DE5-ABE1003E1E2A}" destId="{F41E3F40-EE8C-4D95-8B9C-DA6C881B0536}" srcOrd="2" destOrd="0" parTransId="{AD763A6E-45A6-4348-9D0A-E6D82F717BA3}" sibTransId="{3843C661-E94D-4A12-B6E4-CD367B44539E}"/>
    <dgm:cxn modelId="{7676254A-9325-4194-9242-85255EE27573}" srcId="{518D657F-4878-4712-B622-1E56344BEE2A}" destId="{815097F8-4448-4CE6-A2BC-CF773BC1E4C0}" srcOrd="0" destOrd="0" parTransId="{FC540DF9-8CA3-4623-8899-AB542848B088}" sibTransId="{77D4E1CF-2EC1-4210-9CEE-DD9FB61D0F50}"/>
    <dgm:cxn modelId="{AB35E46A-D872-4964-9B18-7EB57B6C2639}" type="presOf" srcId="{81D0FB3E-A889-4219-8D92-F4021A5E690E}" destId="{FF1A6E27-2826-4262-A38F-B35AF7BF36DB}" srcOrd="1" destOrd="0" presId="urn:microsoft.com/office/officeart/2005/8/layout/orgChart1"/>
    <dgm:cxn modelId="{0882926F-98DA-41ED-BD09-2401417B0081}" type="presOf" srcId="{028DC484-C3C5-4A59-A115-BE33A7335FF8}" destId="{BF92A805-DCD9-4BAA-A31A-67B66F09052C}" srcOrd="0" destOrd="0" presId="urn:microsoft.com/office/officeart/2005/8/layout/orgChart1"/>
    <dgm:cxn modelId="{C672C376-AA89-4F50-8A8D-C3C02D918076}" type="presOf" srcId="{F41E3F40-EE8C-4D95-8B9C-DA6C881B0536}" destId="{792173E6-35A4-4417-A84C-DED7F76D848E}" srcOrd="0" destOrd="0" presId="urn:microsoft.com/office/officeart/2005/8/layout/orgChart1"/>
    <dgm:cxn modelId="{10836A79-5EBE-4269-86C2-5EEF2D9CA0AF}" type="presOf" srcId="{A84ADE97-DD06-4763-AE91-9642246C5283}" destId="{650A99EE-DC4C-4905-8AAE-78DE06253831}" srcOrd="0" destOrd="0" presId="urn:microsoft.com/office/officeart/2005/8/layout/orgChart1"/>
    <dgm:cxn modelId="{7479427A-DF76-4FE7-B339-244F71884CE9}" srcId="{5B59A887-D558-45DF-9DE5-ABE1003E1E2A}" destId="{81D0FB3E-A889-4219-8D92-F4021A5E690E}" srcOrd="0" destOrd="0" parTransId="{A84ADE97-DD06-4763-AE91-9642246C5283}" sibTransId="{E2956D37-E914-44DF-902F-2A7BFB0F980C}"/>
    <dgm:cxn modelId="{C0D54F5A-8D60-4A8F-A2EA-D121D0C06BE8}" type="presOf" srcId="{028DC484-C3C5-4A59-A115-BE33A7335FF8}" destId="{5A84182B-3F50-4D22-B15A-E4EA371527C5}" srcOrd="1" destOrd="0" presId="urn:microsoft.com/office/officeart/2005/8/layout/orgChart1"/>
    <dgm:cxn modelId="{A95BD57E-1CA4-4C9F-9C0B-CD8146FF14F2}" type="presOf" srcId="{5B59A887-D558-45DF-9DE5-ABE1003E1E2A}" destId="{6BE68C64-6114-4FA0-A377-CA0CFA730C7F}" srcOrd="1" destOrd="0" presId="urn:microsoft.com/office/officeart/2005/8/layout/orgChart1"/>
    <dgm:cxn modelId="{4CEA0783-86AA-4813-BB7B-606E5D62B226}" type="presOf" srcId="{27B31765-8F32-4A7A-A227-B6B0637BB15E}" destId="{55A396E4-7481-4181-ABA0-E7CBCB514C1B}" srcOrd="0" destOrd="0" presId="urn:microsoft.com/office/officeart/2005/8/layout/orgChart1"/>
    <dgm:cxn modelId="{336F0F83-1B9E-4BAA-B85C-3AF3EEB41E17}" type="presOf" srcId="{3650F86D-BCF8-4EB3-A13A-93E10CD8EC91}" destId="{A9D9BB56-D4AE-49C3-AC4F-286560B64BB3}" srcOrd="1" destOrd="0" presId="urn:microsoft.com/office/officeart/2005/8/layout/orgChart1"/>
    <dgm:cxn modelId="{0BC5F199-0D4F-4DE5-900E-A0E81B5E0B06}" type="presOf" srcId="{F41E3F40-EE8C-4D95-8B9C-DA6C881B0536}" destId="{F39C515D-2ED4-42D8-B732-6CC8A9773DCC}" srcOrd="1" destOrd="0" presId="urn:microsoft.com/office/officeart/2005/8/layout/orgChart1"/>
    <dgm:cxn modelId="{1CE6AB9F-E992-429E-BC17-566041B42429}" srcId="{00B189FE-D883-4158-80EB-B03006D6C146}" destId="{A1C163A2-99D5-4B31-A453-B8E09FB9C7A9}" srcOrd="0" destOrd="0" parTransId="{F7015A35-9F26-4FBF-9238-0E831D4182AE}" sibTransId="{1C159FB0-DCED-47D9-A4D8-B546369ED335}"/>
    <dgm:cxn modelId="{A79068A9-2272-406E-BBD6-9E545FAB7F39}" type="presOf" srcId="{7388FEF0-6FE3-4AA5-BC9F-8D80E0032742}" destId="{1D3D7691-3E7C-4AF3-A990-E9106ECCDE95}" srcOrd="0" destOrd="0" presId="urn:microsoft.com/office/officeart/2005/8/layout/orgChart1"/>
    <dgm:cxn modelId="{718B96AE-1B4F-4C63-BC23-DEE2C0FD4C1F}" srcId="{7388FEF0-6FE3-4AA5-BC9F-8D80E0032742}" destId="{028DC484-C3C5-4A59-A115-BE33A7335FF8}" srcOrd="0" destOrd="0" parTransId="{9C6D3815-EFB8-4647-9386-230ADE9D946F}" sibTransId="{216E887A-3EA8-4BF9-A072-DDDC9CA47876}"/>
    <dgm:cxn modelId="{B20187B3-154D-4121-911B-71EEB0968C30}" type="presOf" srcId="{5B59A887-D558-45DF-9DE5-ABE1003E1E2A}" destId="{953DDA6C-5B95-4210-BC18-9D0EC2B4C947}" srcOrd="0" destOrd="0" presId="urn:microsoft.com/office/officeart/2005/8/layout/orgChart1"/>
    <dgm:cxn modelId="{C6D398B3-5880-4824-81C0-41A834EC19D7}" type="presOf" srcId="{27B31765-8F32-4A7A-A227-B6B0637BB15E}" destId="{2A704741-4F81-4450-A372-F0CB700AB873}" srcOrd="1" destOrd="0" presId="urn:microsoft.com/office/officeart/2005/8/layout/orgChart1"/>
    <dgm:cxn modelId="{A6A515BC-FB7A-4FEB-A329-45B4F4D4DA79}" srcId="{81D0FB3E-A889-4219-8D92-F4021A5E690E}" destId="{7388FEF0-6FE3-4AA5-BC9F-8D80E0032742}" srcOrd="0" destOrd="0" parTransId="{8FC08F90-10F2-42C7-8A8E-82B925AB96A3}" sibTransId="{7DA69F9E-7EE8-4D06-BFBE-7200B9D8F20F}"/>
    <dgm:cxn modelId="{61C9E4BD-A9B6-48DF-B365-17BBDD4A5486}" type="presOf" srcId="{374E190F-7B72-4859-BA89-2FA52F1059E9}" destId="{9FA25D8F-4FD9-459B-8910-90834F4E266E}" srcOrd="1" destOrd="0" presId="urn:microsoft.com/office/officeart/2005/8/layout/orgChart1"/>
    <dgm:cxn modelId="{14FFF3C2-69C7-40C8-A4D4-18D9E774F1ED}" type="presOf" srcId="{81D0FB3E-A889-4219-8D92-F4021A5E690E}" destId="{E65A52F0-5AEC-4787-B6BD-F2B0751A8091}" srcOrd="0" destOrd="0" presId="urn:microsoft.com/office/officeart/2005/8/layout/orgChart1"/>
    <dgm:cxn modelId="{22E1A8C6-FFCC-4F1D-9A28-C52A71FD6BE2}" srcId="{81D0FB3E-A889-4219-8D92-F4021A5E690E}" destId="{00B189FE-D883-4158-80EB-B03006D6C146}" srcOrd="2" destOrd="0" parTransId="{4AE222A9-2454-4736-BC8C-0ACCB53B828B}" sibTransId="{0A5EB4A8-574B-4617-A20D-A8BA76F586B8}"/>
    <dgm:cxn modelId="{4B6A88C7-9697-42A4-873E-33D6EF460418}" type="presOf" srcId="{60507596-8789-4052-ACD5-6CC394B20CB4}" destId="{41F4C9A6-6F58-4451-8C2E-A740F307DCDE}" srcOrd="0" destOrd="0" presId="urn:microsoft.com/office/officeart/2005/8/layout/orgChart1"/>
    <dgm:cxn modelId="{B6FDD6CA-3A18-4999-9994-BD45280C8960}" type="presOf" srcId="{00B189FE-D883-4158-80EB-B03006D6C146}" destId="{35DE3ACA-68F0-4DD5-8247-D4560F0E5519}" srcOrd="1" destOrd="0" presId="urn:microsoft.com/office/officeart/2005/8/layout/orgChart1"/>
    <dgm:cxn modelId="{92488CD2-E567-4F79-A3DD-2133110BBBA4}" type="presOf" srcId="{8FC08F90-10F2-42C7-8A8E-82B925AB96A3}" destId="{3FE37CCD-72F5-432C-8CCB-CD94EBCD3E56}" srcOrd="0" destOrd="0" presId="urn:microsoft.com/office/officeart/2005/8/layout/orgChart1"/>
    <dgm:cxn modelId="{8CE9A6D5-A073-4EFB-8684-E9AFF6F5E1FF}" type="presOf" srcId="{815097F8-4448-4CE6-A2BC-CF773BC1E4C0}" destId="{04157592-8DA9-4ED8-99EE-8DB8D13844F2}" srcOrd="0" destOrd="0" presId="urn:microsoft.com/office/officeart/2005/8/layout/orgChart1"/>
    <dgm:cxn modelId="{69675DD9-2A72-41D0-ABE4-BABB17E85AB5}" type="presOf" srcId="{4AE222A9-2454-4736-BC8C-0ACCB53B828B}" destId="{FD508046-8DE6-474E-9C6B-338642553F1E}" srcOrd="0" destOrd="0" presId="urn:microsoft.com/office/officeart/2005/8/layout/orgChart1"/>
    <dgm:cxn modelId="{82EFEEE5-C894-4CB2-9556-BFFA45F94F18}" srcId="{815097F8-4448-4CE6-A2BC-CF773BC1E4C0}" destId="{5B59A887-D558-45DF-9DE5-ABE1003E1E2A}" srcOrd="0" destOrd="0" parTransId="{60507596-8789-4052-ACD5-6CC394B20CB4}" sibTransId="{4D04E7FD-D4E5-4EE3-AF77-E9BBF5D82675}"/>
    <dgm:cxn modelId="{67AB03E6-5AF2-4EC9-8000-F1717DAA9607}" type="presOf" srcId="{518D657F-4878-4712-B622-1E56344BEE2A}" destId="{7479B738-F5AA-4478-A741-2CACC9842BC3}" srcOrd="0" destOrd="0" presId="urn:microsoft.com/office/officeart/2005/8/layout/orgChart1"/>
    <dgm:cxn modelId="{BFE318E6-AAB2-49CB-939E-20599A954180}" srcId="{5B59A887-D558-45DF-9DE5-ABE1003E1E2A}" destId="{27B31765-8F32-4A7A-A227-B6B0637BB15E}" srcOrd="1" destOrd="0" parTransId="{DA0E2452-30F6-49E2-878D-8078E2A2B274}" sibTransId="{B384B45D-37F1-442F-85AA-A334FA26C4DB}"/>
    <dgm:cxn modelId="{3233D0E8-B1B9-4FF7-9AA4-87EB0095756F}" type="presOf" srcId="{DA0E2452-30F6-49E2-878D-8078E2A2B274}" destId="{DB9D686B-DAC4-4A58-AD41-3899F4D82773}" srcOrd="0" destOrd="0" presId="urn:microsoft.com/office/officeart/2005/8/layout/orgChart1"/>
    <dgm:cxn modelId="{2E04C8FA-0DF0-4BDE-9EC7-943BDA3FCBEE}" type="presOf" srcId="{A1C163A2-99D5-4B31-A453-B8E09FB9C7A9}" destId="{AA28B69B-A9DE-4415-B3DF-52E1A8B91C0E}" srcOrd="0" destOrd="0" presId="urn:microsoft.com/office/officeart/2005/8/layout/orgChart1"/>
    <dgm:cxn modelId="{AF99B4FF-5E1E-4C16-9433-19B04084B6FF}" type="presOf" srcId="{374E190F-7B72-4859-BA89-2FA52F1059E9}" destId="{5AF3CAF3-D9F5-4D0C-9E9E-50B16F269830}" srcOrd="0" destOrd="0" presId="urn:microsoft.com/office/officeart/2005/8/layout/orgChart1"/>
    <dgm:cxn modelId="{765B912E-0C9C-49E8-B357-F912DD1623A7}" type="presParOf" srcId="{7479B738-F5AA-4478-A741-2CACC9842BC3}" destId="{D1E31174-B371-439F-AB83-53AA7690A8F8}" srcOrd="0" destOrd="0" presId="urn:microsoft.com/office/officeart/2005/8/layout/orgChart1"/>
    <dgm:cxn modelId="{0E821968-F89D-4FBD-9582-C671FF7699C3}" type="presParOf" srcId="{D1E31174-B371-439F-AB83-53AA7690A8F8}" destId="{345F0602-4B84-40A7-99AE-D100D2E48A16}" srcOrd="0" destOrd="0" presId="urn:microsoft.com/office/officeart/2005/8/layout/orgChart1"/>
    <dgm:cxn modelId="{43A957B5-AC7B-46CC-A77E-A078AC9E68A3}" type="presParOf" srcId="{345F0602-4B84-40A7-99AE-D100D2E48A16}" destId="{04157592-8DA9-4ED8-99EE-8DB8D13844F2}" srcOrd="0" destOrd="0" presId="urn:microsoft.com/office/officeart/2005/8/layout/orgChart1"/>
    <dgm:cxn modelId="{F648C8F2-06C5-46EA-9E04-05FA1FD15FA4}" type="presParOf" srcId="{345F0602-4B84-40A7-99AE-D100D2E48A16}" destId="{66E2C281-9912-4A9A-9E7C-B953AC116191}" srcOrd="1" destOrd="0" presId="urn:microsoft.com/office/officeart/2005/8/layout/orgChart1"/>
    <dgm:cxn modelId="{D5178CF4-2E7E-46C2-B67F-D3A74837D447}" type="presParOf" srcId="{D1E31174-B371-439F-AB83-53AA7690A8F8}" destId="{576FDFFB-FD87-4399-BA71-C474E0623D85}" srcOrd="1" destOrd="0" presId="urn:microsoft.com/office/officeart/2005/8/layout/orgChart1"/>
    <dgm:cxn modelId="{382E04B1-AC5F-406D-89D0-A566C7D2E00B}" type="presParOf" srcId="{576FDFFB-FD87-4399-BA71-C474E0623D85}" destId="{41F4C9A6-6F58-4451-8C2E-A740F307DCDE}" srcOrd="0" destOrd="0" presId="urn:microsoft.com/office/officeart/2005/8/layout/orgChart1"/>
    <dgm:cxn modelId="{C2961879-3539-4BD7-8134-BBA411BA3FA6}" type="presParOf" srcId="{576FDFFB-FD87-4399-BA71-C474E0623D85}" destId="{362B2A27-78CA-49B4-B000-F4F8DB311CC4}" srcOrd="1" destOrd="0" presId="urn:microsoft.com/office/officeart/2005/8/layout/orgChart1"/>
    <dgm:cxn modelId="{185BA070-2034-475B-A2F3-18C82A52460A}" type="presParOf" srcId="{362B2A27-78CA-49B4-B000-F4F8DB311CC4}" destId="{CA913AA4-36AF-4FE5-BE35-0949528A8AED}" srcOrd="0" destOrd="0" presId="urn:microsoft.com/office/officeart/2005/8/layout/orgChart1"/>
    <dgm:cxn modelId="{0A79A218-609A-4BE4-B200-0B6A970740F3}" type="presParOf" srcId="{CA913AA4-36AF-4FE5-BE35-0949528A8AED}" destId="{953DDA6C-5B95-4210-BC18-9D0EC2B4C947}" srcOrd="0" destOrd="0" presId="urn:microsoft.com/office/officeart/2005/8/layout/orgChart1"/>
    <dgm:cxn modelId="{E16FCFCB-44EE-40F0-82E7-487F09C28E52}" type="presParOf" srcId="{CA913AA4-36AF-4FE5-BE35-0949528A8AED}" destId="{6BE68C64-6114-4FA0-A377-CA0CFA730C7F}" srcOrd="1" destOrd="0" presId="urn:microsoft.com/office/officeart/2005/8/layout/orgChart1"/>
    <dgm:cxn modelId="{BFBE9D55-ACF1-40FB-BDBD-7F9FF29EFB5D}" type="presParOf" srcId="{362B2A27-78CA-49B4-B000-F4F8DB311CC4}" destId="{F5FF469A-CA79-4A50-AEA1-6B421AC92191}" srcOrd="1" destOrd="0" presId="urn:microsoft.com/office/officeart/2005/8/layout/orgChart1"/>
    <dgm:cxn modelId="{F6B511D1-CB29-4B7E-A9EA-89328CB3509A}" type="presParOf" srcId="{F5FF469A-CA79-4A50-AEA1-6B421AC92191}" destId="{A4E30D07-0CA4-4B99-B47B-ACEB418DACDB}" srcOrd="0" destOrd="0" presId="urn:microsoft.com/office/officeart/2005/8/layout/orgChart1"/>
    <dgm:cxn modelId="{AB447DE7-3252-49F1-86C7-230FDBE585DD}" type="presParOf" srcId="{F5FF469A-CA79-4A50-AEA1-6B421AC92191}" destId="{A8550784-317E-423D-BCA4-6262A99C7E15}" srcOrd="1" destOrd="0" presId="urn:microsoft.com/office/officeart/2005/8/layout/orgChart1"/>
    <dgm:cxn modelId="{41CC8ACD-8629-4D1D-A7D5-EFFAE970252E}" type="presParOf" srcId="{A8550784-317E-423D-BCA4-6262A99C7E15}" destId="{9272BF79-4F40-4648-90CD-7E2F2CD27537}" srcOrd="0" destOrd="0" presId="urn:microsoft.com/office/officeart/2005/8/layout/orgChart1"/>
    <dgm:cxn modelId="{075F9F63-619B-46B2-BFEE-786748CC08C2}" type="presParOf" srcId="{9272BF79-4F40-4648-90CD-7E2F2CD27537}" destId="{792173E6-35A4-4417-A84C-DED7F76D848E}" srcOrd="0" destOrd="0" presId="urn:microsoft.com/office/officeart/2005/8/layout/orgChart1"/>
    <dgm:cxn modelId="{40F10E7B-EBF9-43AA-BE33-42221DF39A5B}" type="presParOf" srcId="{9272BF79-4F40-4648-90CD-7E2F2CD27537}" destId="{F39C515D-2ED4-42D8-B732-6CC8A9773DCC}" srcOrd="1" destOrd="0" presId="urn:microsoft.com/office/officeart/2005/8/layout/orgChart1"/>
    <dgm:cxn modelId="{2CC9206C-CB44-4E20-9BFD-6D12A35F646F}" type="presParOf" srcId="{A8550784-317E-423D-BCA4-6262A99C7E15}" destId="{710D6CFC-5B59-4322-A388-6121311A87D8}" srcOrd="1" destOrd="0" presId="urn:microsoft.com/office/officeart/2005/8/layout/orgChart1"/>
    <dgm:cxn modelId="{73E789FF-B5BF-4BED-B06C-D59E93ECD772}" type="presParOf" srcId="{A8550784-317E-423D-BCA4-6262A99C7E15}" destId="{290AB013-E4B6-4E7E-A025-2EB0A1ADDF83}" srcOrd="2" destOrd="0" presId="urn:microsoft.com/office/officeart/2005/8/layout/orgChart1"/>
    <dgm:cxn modelId="{B509ACD3-894D-4E6F-812C-7C1312DD31B6}" type="presParOf" srcId="{362B2A27-78CA-49B4-B000-F4F8DB311CC4}" destId="{8483C2E3-4B5B-4F85-9286-8FDC3B55DB70}" srcOrd="2" destOrd="0" presId="urn:microsoft.com/office/officeart/2005/8/layout/orgChart1"/>
    <dgm:cxn modelId="{509B3C67-CE59-4BFA-8D47-FBEC99E3596F}" type="presParOf" srcId="{8483C2E3-4B5B-4F85-9286-8FDC3B55DB70}" destId="{650A99EE-DC4C-4905-8AAE-78DE06253831}" srcOrd="0" destOrd="0" presId="urn:microsoft.com/office/officeart/2005/8/layout/orgChart1"/>
    <dgm:cxn modelId="{4220F16D-7EFA-4E19-A0EB-F5EC5D761376}" type="presParOf" srcId="{8483C2E3-4B5B-4F85-9286-8FDC3B55DB70}" destId="{973D9F3C-73CB-4834-B68A-A142A2138701}" srcOrd="1" destOrd="0" presId="urn:microsoft.com/office/officeart/2005/8/layout/orgChart1"/>
    <dgm:cxn modelId="{3FBFCB2F-6617-43A5-9320-76EB7F0E5F29}" type="presParOf" srcId="{973D9F3C-73CB-4834-B68A-A142A2138701}" destId="{1F55926C-1EC7-45F8-AF3C-E4393630F44E}" srcOrd="0" destOrd="0" presId="urn:microsoft.com/office/officeart/2005/8/layout/orgChart1"/>
    <dgm:cxn modelId="{6D5D3F92-42F8-4D0B-A6D8-72FBA28242E4}" type="presParOf" srcId="{1F55926C-1EC7-45F8-AF3C-E4393630F44E}" destId="{E65A52F0-5AEC-4787-B6BD-F2B0751A8091}" srcOrd="0" destOrd="0" presId="urn:microsoft.com/office/officeart/2005/8/layout/orgChart1"/>
    <dgm:cxn modelId="{882CF909-2F69-49D7-9D48-A99328DCEBEF}" type="presParOf" srcId="{1F55926C-1EC7-45F8-AF3C-E4393630F44E}" destId="{FF1A6E27-2826-4262-A38F-B35AF7BF36DB}" srcOrd="1" destOrd="0" presId="urn:microsoft.com/office/officeart/2005/8/layout/orgChart1"/>
    <dgm:cxn modelId="{AB6382E3-7399-4CD9-A2AE-E189C998283D}" type="presParOf" srcId="{973D9F3C-73CB-4834-B68A-A142A2138701}" destId="{6C3551EB-AAD4-454B-968F-866D02297479}" srcOrd="1" destOrd="0" presId="urn:microsoft.com/office/officeart/2005/8/layout/orgChart1"/>
    <dgm:cxn modelId="{77D2276D-F15E-4AC3-B7C1-BD6220A4E19A}" type="presParOf" srcId="{6C3551EB-AAD4-454B-968F-866D02297479}" destId="{3FE37CCD-72F5-432C-8CCB-CD94EBCD3E56}" srcOrd="0" destOrd="0" presId="urn:microsoft.com/office/officeart/2005/8/layout/orgChart1"/>
    <dgm:cxn modelId="{5B1F42F2-DCB8-4726-AD32-4578D1931829}" type="presParOf" srcId="{6C3551EB-AAD4-454B-968F-866D02297479}" destId="{0117F6B0-C02E-442E-AA81-82FB4CECF273}" srcOrd="1" destOrd="0" presId="urn:microsoft.com/office/officeart/2005/8/layout/orgChart1"/>
    <dgm:cxn modelId="{76D62D16-CA70-428F-BD28-0952232B8346}" type="presParOf" srcId="{0117F6B0-C02E-442E-AA81-82FB4CECF273}" destId="{364E5B65-E132-4C3D-97C5-D3847FBC6B81}" srcOrd="0" destOrd="0" presId="urn:microsoft.com/office/officeart/2005/8/layout/orgChart1"/>
    <dgm:cxn modelId="{5E3A06AC-4776-485F-BA04-3FA9F2B961FC}" type="presParOf" srcId="{364E5B65-E132-4C3D-97C5-D3847FBC6B81}" destId="{1D3D7691-3E7C-4AF3-A990-E9106ECCDE95}" srcOrd="0" destOrd="0" presId="urn:microsoft.com/office/officeart/2005/8/layout/orgChart1"/>
    <dgm:cxn modelId="{1F178BCA-77AE-4261-BA88-7062229372E3}" type="presParOf" srcId="{364E5B65-E132-4C3D-97C5-D3847FBC6B81}" destId="{DEFCC6E0-3369-46FD-9DE3-51909FA6022C}" srcOrd="1" destOrd="0" presId="urn:microsoft.com/office/officeart/2005/8/layout/orgChart1"/>
    <dgm:cxn modelId="{0E793807-6174-48AF-A907-93B2B9866BDB}" type="presParOf" srcId="{0117F6B0-C02E-442E-AA81-82FB4CECF273}" destId="{4647E176-F8A6-4C0C-B31D-D0A30562FEDC}" srcOrd="1" destOrd="0" presId="urn:microsoft.com/office/officeart/2005/8/layout/orgChart1"/>
    <dgm:cxn modelId="{1EC09B61-C234-4EE3-85A6-B13AF213DB6E}" type="presParOf" srcId="{4647E176-F8A6-4C0C-B31D-D0A30562FEDC}" destId="{BE602E64-DC08-4299-86DD-F1E8C9741FDE}" srcOrd="0" destOrd="0" presId="urn:microsoft.com/office/officeart/2005/8/layout/orgChart1"/>
    <dgm:cxn modelId="{B7CCA9C6-6AA0-4848-A4B4-646C1817AE0E}" type="presParOf" srcId="{4647E176-F8A6-4C0C-B31D-D0A30562FEDC}" destId="{88FB7AE9-2E18-4860-AC5B-6968B72EEC77}" srcOrd="1" destOrd="0" presId="urn:microsoft.com/office/officeart/2005/8/layout/orgChart1"/>
    <dgm:cxn modelId="{2ABF92A9-5C12-4D71-B8E2-24502FA956E0}" type="presParOf" srcId="{88FB7AE9-2E18-4860-AC5B-6968B72EEC77}" destId="{3451C41F-87CC-4D38-ABDE-82CF0EAC027F}" srcOrd="0" destOrd="0" presId="urn:microsoft.com/office/officeart/2005/8/layout/orgChart1"/>
    <dgm:cxn modelId="{1E0151A1-BA79-4C47-BE67-79E720AF7C9F}" type="presParOf" srcId="{3451C41F-87CC-4D38-ABDE-82CF0EAC027F}" destId="{BF92A805-DCD9-4BAA-A31A-67B66F09052C}" srcOrd="0" destOrd="0" presId="urn:microsoft.com/office/officeart/2005/8/layout/orgChart1"/>
    <dgm:cxn modelId="{F5924AFA-C021-4561-9E41-5184458A6558}" type="presParOf" srcId="{3451C41F-87CC-4D38-ABDE-82CF0EAC027F}" destId="{5A84182B-3F50-4D22-B15A-E4EA371527C5}" srcOrd="1" destOrd="0" presId="urn:microsoft.com/office/officeart/2005/8/layout/orgChart1"/>
    <dgm:cxn modelId="{3D662452-FFD0-4602-881E-5617BCC70633}" type="presParOf" srcId="{88FB7AE9-2E18-4860-AC5B-6968B72EEC77}" destId="{872A18BF-CBE4-4CB1-8E6E-0B98ADD19962}" srcOrd="1" destOrd="0" presId="urn:microsoft.com/office/officeart/2005/8/layout/orgChart1"/>
    <dgm:cxn modelId="{CB4B2FBC-C06F-483F-9770-9E5458989EB4}" type="presParOf" srcId="{88FB7AE9-2E18-4860-AC5B-6968B72EEC77}" destId="{176E0804-813C-4F87-966F-61D7C88F36C9}" srcOrd="2" destOrd="0" presId="urn:microsoft.com/office/officeart/2005/8/layout/orgChart1"/>
    <dgm:cxn modelId="{90A2BE51-2026-42DE-BC5C-E9A192ABF6E1}" type="presParOf" srcId="{0117F6B0-C02E-442E-AA81-82FB4CECF273}" destId="{426383BE-1DCA-4CE6-8F94-4B53E49EE9B4}" srcOrd="2" destOrd="0" presId="urn:microsoft.com/office/officeart/2005/8/layout/orgChart1"/>
    <dgm:cxn modelId="{DDB655D9-68D1-4F19-A1BD-30886736DF43}" type="presParOf" srcId="{6C3551EB-AAD4-454B-968F-866D02297479}" destId="{6CEE8EEF-F110-4034-AF24-3F19D95BC1F7}" srcOrd="2" destOrd="0" presId="urn:microsoft.com/office/officeart/2005/8/layout/orgChart1"/>
    <dgm:cxn modelId="{E5049A36-2849-43D2-AB5C-0B9DB4DF7BBC}" type="presParOf" srcId="{6C3551EB-AAD4-454B-968F-866D02297479}" destId="{91E9E1AE-0C1C-4E53-865A-45C03FC6CC57}" srcOrd="3" destOrd="0" presId="urn:microsoft.com/office/officeart/2005/8/layout/orgChart1"/>
    <dgm:cxn modelId="{3B6DA71A-03B3-4681-8207-5BFA5A66FAA5}" type="presParOf" srcId="{91E9E1AE-0C1C-4E53-865A-45C03FC6CC57}" destId="{9E3B3C32-CC02-4BC3-BC64-88D4A7FAE3CB}" srcOrd="0" destOrd="0" presId="urn:microsoft.com/office/officeart/2005/8/layout/orgChart1"/>
    <dgm:cxn modelId="{4CC1D326-0654-4BC1-A8EA-8BF90C8DBF92}" type="presParOf" srcId="{9E3B3C32-CC02-4BC3-BC64-88D4A7FAE3CB}" destId="{C6BDE1AE-5E3D-4B4E-9C83-CC55D81EA90D}" srcOrd="0" destOrd="0" presId="urn:microsoft.com/office/officeart/2005/8/layout/orgChart1"/>
    <dgm:cxn modelId="{E65BA4C3-1C08-4390-B33C-E6EAE609F186}" type="presParOf" srcId="{9E3B3C32-CC02-4BC3-BC64-88D4A7FAE3CB}" destId="{A9D9BB56-D4AE-49C3-AC4F-286560B64BB3}" srcOrd="1" destOrd="0" presId="urn:microsoft.com/office/officeart/2005/8/layout/orgChart1"/>
    <dgm:cxn modelId="{7BF819B7-702F-499A-8005-63B4CCA65991}" type="presParOf" srcId="{91E9E1AE-0C1C-4E53-865A-45C03FC6CC57}" destId="{7F71CE11-FD72-4ED8-B2E8-A097C8A6B9B5}" srcOrd="1" destOrd="0" presId="urn:microsoft.com/office/officeart/2005/8/layout/orgChart1"/>
    <dgm:cxn modelId="{5D4C5636-4E21-4BE0-987A-878640525B50}" type="presParOf" srcId="{7F71CE11-FD72-4ED8-B2E8-A097C8A6B9B5}" destId="{C9E03C12-0259-49A9-86DF-903C23352350}" srcOrd="0" destOrd="0" presId="urn:microsoft.com/office/officeart/2005/8/layout/orgChart1"/>
    <dgm:cxn modelId="{758B0082-CEE4-4D05-8B8A-D48C4E7F09E3}" type="presParOf" srcId="{7F71CE11-FD72-4ED8-B2E8-A097C8A6B9B5}" destId="{0D0692ED-5097-4A4E-9BDC-6B0D12930CD9}" srcOrd="1" destOrd="0" presId="urn:microsoft.com/office/officeart/2005/8/layout/orgChart1"/>
    <dgm:cxn modelId="{3D040ED6-07FE-4A1B-8DC9-8E9FC2055783}" type="presParOf" srcId="{0D0692ED-5097-4A4E-9BDC-6B0D12930CD9}" destId="{ECDE9DE4-3B8E-4601-BD3B-1A1AE682AF12}" srcOrd="0" destOrd="0" presId="urn:microsoft.com/office/officeart/2005/8/layout/orgChart1"/>
    <dgm:cxn modelId="{10CA9208-CC58-4AD2-9F44-32F372ED6B6D}" type="presParOf" srcId="{ECDE9DE4-3B8E-4601-BD3B-1A1AE682AF12}" destId="{5AF3CAF3-D9F5-4D0C-9E9E-50B16F269830}" srcOrd="0" destOrd="0" presId="urn:microsoft.com/office/officeart/2005/8/layout/orgChart1"/>
    <dgm:cxn modelId="{017BC527-4926-41DE-ADD1-CE5209E1A3CB}" type="presParOf" srcId="{ECDE9DE4-3B8E-4601-BD3B-1A1AE682AF12}" destId="{9FA25D8F-4FD9-459B-8910-90834F4E266E}" srcOrd="1" destOrd="0" presId="urn:microsoft.com/office/officeart/2005/8/layout/orgChart1"/>
    <dgm:cxn modelId="{D93D6E56-8892-4050-AF44-366363A80D32}" type="presParOf" srcId="{0D0692ED-5097-4A4E-9BDC-6B0D12930CD9}" destId="{7A87EC1B-BE21-46D0-94CA-16A2E72F41B1}" srcOrd="1" destOrd="0" presId="urn:microsoft.com/office/officeart/2005/8/layout/orgChart1"/>
    <dgm:cxn modelId="{62A02790-F099-4B73-89BC-31423D0E270C}" type="presParOf" srcId="{0D0692ED-5097-4A4E-9BDC-6B0D12930CD9}" destId="{393D6CB5-A776-4A73-BE54-E25EBEF9B597}" srcOrd="2" destOrd="0" presId="urn:microsoft.com/office/officeart/2005/8/layout/orgChart1"/>
    <dgm:cxn modelId="{5D121059-1B25-4FF8-8409-F6110173101D}" type="presParOf" srcId="{91E9E1AE-0C1C-4E53-865A-45C03FC6CC57}" destId="{EB9D5BCE-A747-4B01-9E1D-4029873DA032}" srcOrd="2" destOrd="0" presId="urn:microsoft.com/office/officeart/2005/8/layout/orgChart1"/>
    <dgm:cxn modelId="{7C7B3056-48EA-4760-971B-701129BFD334}" type="presParOf" srcId="{6C3551EB-AAD4-454B-968F-866D02297479}" destId="{FD508046-8DE6-474E-9C6B-338642553F1E}" srcOrd="4" destOrd="0" presId="urn:microsoft.com/office/officeart/2005/8/layout/orgChart1"/>
    <dgm:cxn modelId="{9676B4C6-728F-4A06-AA0A-BC4988E13EC6}" type="presParOf" srcId="{6C3551EB-AAD4-454B-968F-866D02297479}" destId="{B16BDC6F-593D-4C39-A6B7-912251A75E83}" srcOrd="5" destOrd="0" presId="urn:microsoft.com/office/officeart/2005/8/layout/orgChart1"/>
    <dgm:cxn modelId="{D2DD4375-58B3-4097-B915-B70EB65705C8}" type="presParOf" srcId="{B16BDC6F-593D-4C39-A6B7-912251A75E83}" destId="{C5955C41-6F4E-4BC5-8476-5A0F0B0EA8C5}" srcOrd="0" destOrd="0" presId="urn:microsoft.com/office/officeart/2005/8/layout/orgChart1"/>
    <dgm:cxn modelId="{C6BF6438-9929-4FB9-BFC2-6B5C79E1CBAB}" type="presParOf" srcId="{C5955C41-6F4E-4BC5-8476-5A0F0B0EA8C5}" destId="{4AD8B526-47E4-44A5-B4C9-05013C416BB8}" srcOrd="0" destOrd="0" presId="urn:microsoft.com/office/officeart/2005/8/layout/orgChart1"/>
    <dgm:cxn modelId="{1EF93079-74FC-45E3-90A5-1EA0E5F761AB}" type="presParOf" srcId="{C5955C41-6F4E-4BC5-8476-5A0F0B0EA8C5}" destId="{35DE3ACA-68F0-4DD5-8247-D4560F0E5519}" srcOrd="1" destOrd="0" presId="urn:microsoft.com/office/officeart/2005/8/layout/orgChart1"/>
    <dgm:cxn modelId="{87D2E81D-16E4-4FEA-A88C-ACF20E56B7F9}" type="presParOf" srcId="{B16BDC6F-593D-4C39-A6B7-912251A75E83}" destId="{39AE64C2-0987-4502-8A1E-622045ACD9BD}" srcOrd="1" destOrd="0" presId="urn:microsoft.com/office/officeart/2005/8/layout/orgChart1"/>
    <dgm:cxn modelId="{3AF0485A-1832-4A9A-AEC7-1E9EDF8B6EC1}" type="presParOf" srcId="{39AE64C2-0987-4502-8A1E-622045ACD9BD}" destId="{246C03CA-BA2C-4750-8668-F30B5FDF9383}" srcOrd="0" destOrd="0" presId="urn:microsoft.com/office/officeart/2005/8/layout/orgChart1"/>
    <dgm:cxn modelId="{59C2A1C5-7D32-457F-B50B-9F67B79B338E}" type="presParOf" srcId="{39AE64C2-0987-4502-8A1E-622045ACD9BD}" destId="{E46324E6-F7F6-41CF-B775-5202609BF0CD}" srcOrd="1" destOrd="0" presId="urn:microsoft.com/office/officeart/2005/8/layout/orgChart1"/>
    <dgm:cxn modelId="{ECAA904A-2EA7-4DB3-88AE-15A0793DACA1}" type="presParOf" srcId="{E46324E6-F7F6-41CF-B775-5202609BF0CD}" destId="{FF08B0AF-ED80-455A-B26C-FEB97780F5B7}" srcOrd="0" destOrd="0" presId="urn:microsoft.com/office/officeart/2005/8/layout/orgChart1"/>
    <dgm:cxn modelId="{CBD4ED90-7D68-4618-9A52-5BDB36485CC6}" type="presParOf" srcId="{FF08B0AF-ED80-455A-B26C-FEB97780F5B7}" destId="{AA28B69B-A9DE-4415-B3DF-52E1A8B91C0E}" srcOrd="0" destOrd="0" presId="urn:microsoft.com/office/officeart/2005/8/layout/orgChart1"/>
    <dgm:cxn modelId="{9040E7DB-6028-46EB-8DBC-46B02F116535}" type="presParOf" srcId="{FF08B0AF-ED80-455A-B26C-FEB97780F5B7}" destId="{9B5C666D-3F23-4C53-A3CD-ECDBDF1010FE}" srcOrd="1" destOrd="0" presId="urn:microsoft.com/office/officeart/2005/8/layout/orgChart1"/>
    <dgm:cxn modelId="{89F38E4E-DF64-4DCB-AD8C-06EBD6E4A6E7}" type="presParOf" srcId="{E46324E6-F7F6-41CF-B775-5202609BF0CD}" destId="{E477A0EB-B15C-4877-9D50-6865D809C0AD}" srcOrd="1" destOrd="0" presId="urn:microsoft.com/office/officeart/2005/8/layout/orgChart1"/>
    <dgm:cxn modelId="{D7A37962-D54E-4E31-8956-7799E7832F73}" type="presParOf" srcId="{E46324E6-F7F6-41CF-B775-5202609BF0CD}" destId="{4F8D630A-F32E-4F26-A0A8-D72E4DBBF295}" srcOrd="2" destOrd="0" presId="urn:microsoft.com/office/officeart/2005/8/layout/orgChart1"/>
    <dgm:cxn modelId="{80CC782D-AD29-4F11-A43C-F9D3500CCA6D}" type="presParOf" srcId="{B16BDC6F-593D-4C39-A6B7-912251A75E83}" destId="{3AF7762A-3D43-4E19-AE3A-193E9C32E829}" srcOrd="2" destOrd="0" presId="urn:microsoft.com/office/officeart/2005/8/layout/orgChart1"/>
    <dgm:cxn modelId="{425E1B57-EB9A-4D35-A6E6-3F7E9278FB1C}" type="presParOf" srcId="{973D9F3C-73CB-4834-B68A-A142A2138701}" destId="{751E7B8A-C4E6-423B-BAD7-2F2711235B88}" srcOrd="2" destOrd="0" presId="urn:microsoft.com/office/officeart/2005/8/layout/orgChart1"/>
    <dgm:cxn modelId="{A1FA64B6-B343-419A-AF11-999A6A556671}" type="presParOf" srcId="{8483C2E3-4B5B-4F85-9286-8FDC3B55DB70}" destId="{DB9D686B-DAC4-4A58-AD41-3899F4D82773}" srcOrd="2" destOrd="0" presId="urn:microsoft.com/office/officeart/2005/8/layout/orgChart1"/>
    <dgm:cxn modelId="{C2946484-0169-4E19-BEB1-5A368F4447F3}" type="presParOf" srcId="{8483C2E3-4B5B-4F85-9286-8FDC3B55DB70}" destId="{103252AB-3C7D-4D0B-8884-F3C7A9BE0D6C}" srcOrd="3" destOrd="0" presId="urn:microsoft.com/office/officeart/2005/8/layout/orgChart1"/>
    <dgm:cxn modelId="{3B07734E-4DB0-4E40-AE2B-370C34DF8AC5}" type="presParOf" srcId="{103252AB-3C7D-4D0B-8884-F3C7A9BE0D6C}" destId="{A66B8CC2-E822-467D-85CE-88F8A2D49BFF}" srcOrd="0" destOrd="0" presId="urn:microsoft.com/office/officeart/2005/8/layout/orgChart1"/>
    <dgm:cxn modelId="{C3F05D5A-363D-41D2-AB82-1B8E886EF84F}" type="presParOf" srcId="{A66B8CC2-E822-467D-85CE-88F8A2D49BFF}" destId="{55A396E4-7481-4181-ABA0-E7CBCB514C1B}" srcOrd="0" destOrd="0" presId="urn:microsoft.com/office/officeart/2005/8/layout/orgChart1"/>
    <dgm:cxn modelId="{C4D1749E-B6D7-4D11-98AA-AC06545E23F1}" type="presParOf" srcId="{A66B8CC2-E822-467D-85CE-88F8A2D49BFF}" destId="{2A704741-4F81-4450-A372-F0CB700AB873}" srcOrd="1" destOrd="0" presId="urn:microsoft.com/office/officeart/2005/8/layout/orgChart1"/>
    <dgm:cxn modelId="{064667C4-20F6-4B6D-AFAB-B0410C4C171E}" type="presParOf" srcId="{103252AB-3C7D-4D0B-8884-F3C7A9BE0D6C}" destId="{AD47C762-DA66-463C-A9C8-9D78A02BA5CF}" srcOrd="1" destOrd="0" presId="urn:microsoft.com/office/officeart/2005/8/layout/orgChart1"/>
    <dgm:cxn modelId="{A8B30A4B-8509-41D4-B8B0-A67EA34075F4}" type="presParOf" srcId="{103252AB-3C7D-4D0B-8884-F3C7A9BE0D6C}" destId="{8723ACF6-489E-46EB-962B-099D73814BC0}" srcOrd="2" destOrd="0" presId="urn:microsoft.com/office/officeart/2005/8/layout/orgChart1"/>
    <dgm:cxn modelId="{4A7C40B6-67D1-45C1-BA84-2DCECCD2C391}" type="presParOf" srcId="{D1E31174-B371-439F-AB83-53AA7690A8F8}" destId="{11418367-59FE-4482-A9F3-3AB5EFAE2AE0}"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9D686B-DAC4-4A58-AD41-3899F4D82773}">
      <dsp:nvSpPr>
        <dsp:cNvPr id="0" name=""/>
        <dsp:cNvSpPr/>
      </dsp:nvSpPr>
      <dsp:spPr>
        <a:xfrm>
          <a:off x="6486706" y="1369777"/>
          <a:ext cx="118796" cy="520440"/>
        </a:xfrm>
        <a:custGeom>
          <a:avLst/>
          <a:gdLst/>
          <a:ahLst/>
          <a:cxnLst/>
          <a:rect l="0" t="0" r="0" b="0"/>
          <a:pathLst>
            <a:path>
              <a:moveTo>
                <a:pt x="0" y="0"/>
              </a:moveTo>
              <a:lnTo>
                <a:pt x="0" y="520440"/>
              </a:lnTo>
              <a:lnTo>
                <a:pt x="118796" y="5204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6C03CA-BA2C-4750-8668-F30B5FDF9383}">
      <dsp:nvSpPr>
        <dsp:cNvPr id="0" name=""/>
        <dsp:cNvSpPr/>
      </dsp:nvSpPr>
      <dsp:spPr>
        <a:xfrm>
          <a:off x="5066810" y="2976353"/>
          <a:ext cx="169708" cy="520440"/>
        </a:xfrm>
        <a:custGeom>
          <a:avLst/>
          <a:gdLst/>
          <a:ahLst/>
          <a:cxnLst/>
          <a:rect l="0" t="0" r="0" b="0"/>
          <a:pathLst>
            <a:path>
              <a:moveTo>
                <a:pt x="0" y="0"/>
              </a:moveTo>
              <a:lnTo>
                <a:pt x="0" y="520440"/>
              </a:lnTo>
              <a:lnTo>
                <a:pt x="169708" y="5204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508046-8DE6-474E-9C6B-338642553F1E}">
      <dsp:nvSpPr>
        <dsp:cNvPr id="0" name=""/>
        <dsp:cNvSpPr/>
      </dsp:nvSpPr>
      <dsp:spPr>
        <a:xfrm>
          <a:off x="4150383" y="2173065"/>
          <a:ext cx="1368983" cy="237592"/>
        </a:xfrm>
        <a:custGeom>
          <a:avLst/>
          <a:gdLst/>
          <a:ahLst/>
          <a:cxnLst/>
          <a:rect l="0" t="0" r="0" b="0"/>
          <a:pathLst>
            <a:path>
              <a:moveTo>
                <a:pt x="0" y="0"/>
              </a:moveTo>
              <a:lnTo>
                <a:pt x="0" y="118796"/>
              </a:lnTo>
              <a:lnTo>
                <a:pt x="1368983" y="118796"/>
              </a:lnTo>
              <a:lnTo>
                <a:pt x="1368983" y="2375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E03C12-0259-49A9-86DF-903C23352350}">
      <dsp:nvSpPr>
        <dsp:cNvPr id="0" name=""/>
        <dsp:cNvSpPr/>
      </dsp:nvSpPr>
      <dsp:spPr>
        <a:xfrm>
          <a:off x="3697827" y="2976353"/>
          <a:ext cx="169708" cy="520440"/>
        </a:xfrm>
        <a:custGeom>
          <a:avLst/>
          <a:gdLst/>
          <a:ahLst/>
          <a:cxnLst/>
          <a:rect l="0" t="0" r="0" b="0"/>
          <a:pathLst>
            <a:path>
              <a:moveTo>
                <a:pt x="0" y="0"/>
              </a:moveTo>
              <a:lnTo>
                <a:pt x="0" y="520440"/>
              </a:lnTo>
              <a:lnTo>
                <a:pt x="169708" y="5204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EE8EEF-F110-4034-AF24-3F19D95BC1F7}">
      <dsp:nvSpPr>
        <dsp:cNvPr id="0" name=""/>
        <dsp:cNvSpPr/>
      </dsp:nvSpPr>
      <dsp:spPr>
        <a:xfrm>
          <a:off x="4104663" y="2173065"/>
          <a:ext cx="91440" cy="237592"/>
        </a:xfrm>
        <a:custGeom>
          <a:avLst/>
          <a:gdLst/>
          <a:ahLst/>
          <a:cxnLst/>
          <a:rect l="0" t="0" r="0" b="0"/>
          <a:pathLst>
            <a:path>
              <a:moveTo>
                <a:pt x="45720" y="0"/>
              </a:moveTo>
              <a:lnTo>
                <a:pt x="45720" y="2375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602E64-DC08-4299-86DD-F1E8C9741FDE}">
      <dsp:nvSpPr>
        <dsp:cNvPr id="0" name=""/>
        <dsp:cNvSpPr/>
      </dsp:nvSpPr>
      <dsp:spPr>
        <a:xfrm>
          <a:off x="2328843" y="2976353"/>
          <a:ext cx="169708" cy="520440"/>
        </a:xfrm>
        <a:custGeom>
          <a:avLst/>
          <a:gdLst/>
          <a:ahLst/>
          <a:cxnLst/>
          <a:rect l="0" t="0" r="0" b="0"/>
          <a:pathLst>
            <a:path>
              <a:moveTo>
                <a:pt x="0" y="0"/>
              </a:moveTo>
              <a:lnTo>
                <a:pt x="0" y="520440"/>
              </a:lnTo>
              <a:lnTo>
                <a:pt x="169708" y="5204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E37CCD-72F5-432C-8CCB-CD94EBCD3E56}">
      <dsp:nvSpPr>
        <dsp:cNvPr id="0" name=""/>
        <dsp:cNvSpPr/>
      </dsp:nvSpPr>
      <dsp:spPr>
        <a:xfrm>
          <a:off x="2781400" y="2173065"/>
          <a:ext cx="1368983" cy="237592"/>
        </a:xfrm>
        <a:custGeom>
          <a:avLst/>
          <a:gdLst/>
          <a:ahLst/>
          <a:cxnLst/>
          <a:rect l="0" t="0" r="0" b="0"/>
          <a:pathLst>
            <a:path>
              <a:moveTo>
                <a:pt x="1368983" y="0"/>
              </a:moveTo>
              <a:lnTo>
                <a:pt x="1368983" y="118796"/>
              </a:lnTo>
              <a:lnTo>
                <a:pt x="0" y="118796"/>
              </a:lnTo>
              <a:lnTo>
                <a:pt x="0" y="2375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0A99EE-DC4C-4905-8AAE-78DE06253831}">
      <dsp:nvSpPr>
        <dsp:cNvPr id="0" name=""/>
        <dsp:cNvSpPr/>
      </dsp:nvSpPr>
      <dsp:spPr>
        <a:xfrm>
          <a:off x="4716079" y="1369777"/>
          <a:ext cx="1770627" cy="520440"/>
        </a:xfrm>
        <a:custGeom>
          <a:avLst/>
          <a:gdLst/>
          <a:ahLst/>
          <a:cxnLst/>
          <a:rect l="0" t="0" r="0" b="0"/>
          <a:pathLst>
            <a:path>
              <a:moveTo>
                <a:pt x="1770627" y="0"/>
              </a:moveTo>
              <a:lnTo>
                <a:pt x="1770627" y="520440"/>
              </a:lnTo>
              <a:lnTo>
                <a:pt x="0" y="5204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E30D07-0CA4-4B99-B47B-ACEB418DACDB}">
      <dsp:nvSpPr>
        <dsp:cNvPr id="0" name=""/>
        <dsp:cNvSpPr/>
      </dsp:nvSpPr>
      <dsp:spPr>
        <a:xfrm>
          <a:off x="6486706" y="1369777"/>
          <a:ext cx="547729" cy="1047334"/>
        </a:xfrm>
        <a:custGeom>
          <a:avLst/>
          <a:gdLst/>
          <a:ahLst/>
          <a:cxnLst/>
          <a:rect l="0" t="0" r="0" b="0"/>
          <a:pathLst>
            <a:path>
              <a:moveTo>
                <a:pt x="0" y="0"/>
              </a:moveTo>
              <a:lnTo>
                <a:pt x="0" y="928538"/>
              </a:lnTo>
              <a:lnTo>
                <a:pt x="547729" y="928538"/>
              </a:lnTo>
              <a:lnTo>
                <a:pt x="547729" y="1047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F4C9A6-6F58-4451-8C2E-A740F307DCDE}">
      <dsp:nvSpPr>
        <dsp:cNvPr id="0" name=""/>
        <dsp:cNvSpPr/>
      </dsp:nvSpPr>
      <dsp:spPr>
        <a:xfrm>
          <a:off x="6440986" y="566489"/>
          <a:ext cx="91440" cy="237592"/>
        </a:xfrm>
        <a:custGeom>
          <a:avLst/>
          <a:gdLst/>
          <a:ahLst/>
          <a:cxnLst/>
          <a:rect l="0" t="0" r="0" b="0"/>
          <a:pathLst>
            <a:path>
              <a:moveTo>
                <a:pt x="45720" y="0"/>
              </a:moveTo>
              <a:lnTo>
                <a:pt x="45720" y="2375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157592-8DA9-4ED8-99EE-8DB8D13844F2}">
      <dsp:nvSpPr>
        <dsp:cNvPr id="0" name=""/>
        <dsp:cNvSpPr/>
      </dsp:nvSpPr>
      <dsp:spPr>
        <a:xfrm>
          <a:off x="5921011" y="794"/>
          <a:ext cx="1131391" cy="565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Board of Trustees</a:t>
          </a:r>
        </a:p>
      </dsp:txBody>
      <dsp:txXfrm>
        <a:off x="5921011" y="794"/>
        <a:ext cx="1131391" cy="565695"/>
      </dsp:txXfrm>
    </dsp:sp>
    <dsp:sp modelId="{953DDA6C-5B95-4210-BC18-9D0EC2B4C947}">
      <dsp:nvSpPr>
        <dsp:cNvPr id="0" name=""/>
        <dsp:cNvSpPr/>
      </dsp:nvSpPr>
      <dsp:spPr>
        <a:xfrm>
          <a:off x="5921011" y="804081"/>
          <a:ext cx="1131391" cy="565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Chief</a:t>
          </a:r>
          <a:r>
            <a:rPr lang="en-US" sz="700" kern="1200"/>
            <a:t> </a:t>
          </a:r>
          <a:r>
            <a:rPr lang="en-US" sz="1000" kern="1200"/>
            <a:t>Executive</a:t>
          </a:r>
          <a:endParaRPr lang="en-US" sz="700" kern="1200"/>
        </a:p>
      </dsp:txBody>
      <dsp:txXfrm>
        <a:off x="5921011" y="804081"/>
        <a:ext cx="1131391" cy="565695"/>
      </dsp:txXfrm>
    </dsp:sp>
    <dsp:sp modelId="{792173E6-35A4-4417-A84C-DED7F76D848E}">
      <dsp:nvSpPr>
        <dsp:cNvPr id="0" name=""/>
        <dsp:cNvSpPr/>
      </dsp:nvSpPr>
      <dsp:spPr>
        <a:xfrm>
          <a:off x="6468740" y="2417112"/>
          <a:ext cx="1131391" cy="565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Administrator</a:t>
          </a:r>
          <a:endParaRPr lang="en-US" sz="700" kern="1200"/>
        </a:p>
      </dsp:txBody>
      <dsp:txXfrm>
        <a:off x="6468740" y="2417112"/>
        <a:ext cx="1131391" cy="565695"/>
      </dsp:txXfrm>
    </dsp:sp>
    <dsp:sp modelId="{E65A52F0-5AEC-4787-B6BD-F2B0751A8091}">
      <dsp:nvSpPr>
        <dsp:cNvPr id="0" name=""/>
        <dsp:cNvSpPr/>
      </dsp:nvSpPr>
      <dsp:spPr>
        <a:xfrm>
          <a:off x="3584688" y="1607369"/>
          <a:ext cx="1131391" cy="565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Operations</a:t>
          </a:r>
          <a:r>
            <a:rPr lang="en-US" sz="700" kern="1200"/>
            <a:t> </a:t>
          </a:r>
          <a:r>
            <a:rPr lang="en-US" sz="1000" kern="1200"/>
            <a:t>Manager</a:t>
          </a:r>
          <a:endParaRPr lang="en-US" sz="700" kern="1200"/>
        </a:p>
      </dsp:txBody>
      <dsp:txXfrm>
        <a:off x="3584688" y="1607369"/>
        <a:ext cx="1131391" cy="565695"/>
      </dsp:txXfrm>
    </dsp:sp>
    <dsp:sp modelId="{1D3D7691-3E7C-4AF3-A990-E9106ECCDE95}">
      <dsp:nvSpPr>
        <dsp:cNvPr id="0" name=""/>
        <dsp:cNvSpPr/>
      </dsp:nvSpPr>
      <dsp:spPr>
        <a:xfrm>
          <a:off x="2215704" y="2410657"/>
          <a:ext cx="1131391" cy="565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Team</a:t>
          </a:r>
          <a:r>
            <a:rPr lang="en-US" sz="700" kern="1200"/>
            <a:t> </a:t>
          </a:r>
          <a:r>
            <a:rPr lang="en-US" sz="1000" kern="1200"/>
            <a:t>Leader</a:t>
          </a:r>
          <a:r>
            <a:rPr lang="en-US" sz="700" kern="1200"/>
            <a:t> </a:t>
          </a:r>
        </a:p>
      </dsp:txBody>
      <dsp:txXfrm>
        <a:off x="2215704" y="2410657"/>
        <a:ext cx="1131391" cy="565695"/>
      </dsp:txXfrm>
    </dsp:sp>
    <dsp:sp modelId="{BF92A805-DCD9-4BAA-A31A-67B66F09052C}">
      <dsp:nvSpPr>
        <dsp:cNvPr id="0" name=""/>
        <dsp:cNvSpPr/>
      </dsp:nvSpPr>
      <dsp:spPr>
        <a:xfrm>
          <a:off x="2498552" y="3213945"/>
          <a:ext cx="1131391" cy="565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Practitioners /</a:t>
          </a:r>
        </a:p>
        <a:p>
          <a:pPr marL="0" lvl="0" indent="0" algn="ctr" defTabSz="444500">
            <a:lnSpc>
              <a:spcPct val="90000"/>
            </a:lnSpc>
            <a:spcBef>
              <a:spcPct val="0"/>
            </a:spcBef>
            <a:spcAft>
              <a:spcPct val="35000"/>
            </a:spcAft>
            <a:buNone/>
          </a:pPr>
          <a:r>
            <a:rPr lang="en-US" sz="1000" kern="1200"/>
            <a:t>Sessional Workers /</a:t>
          </a:r>
        </a:p>
        <a:p>
          <a:pPr marL="0" lvl="0" indent="0" algn="ctr" defTabSz="444500">
            <a:lnSpc>
              <a:spcPct val="90000"/>
            </a:lnSpc>
            <a:spcBef>
              <a:spcPct val="0"/>
            </a:spcBef>
            <a:spcAft>
              <a:spcPct val="35000"/>
            </a:spcAft>
            <a:buNone/>
          </a:pPr>
          <a:r>
            <a:rPr lang="en-US" sz="1000" kern="1200"/>
            <a:t>Volunteers</a:t>
          </a:r>
        </a:p>
      </dsp:txBody>
      <dsp:txXfrm>
        <a:off x="2498552" y="3213945"/>
        <a:ext cx="1131391" cy="565695"/>
      </dsp:txXfrm>
    </dsp:sp>
    <dsp:sp modelId="{C6BDE1AE-5E3D-4B4E-9C83-CC55D81EA90D}">
      <dsp:nvSpPr>
        <dsp:cNvPr id="0" name=""/>
        <dsp:cNvSpPr/>
      </dsp:nvSpPr>
      <dsp:spPr>
        <a:xfrm>
          <a:off x="3584688" y="2410657"/>
          <a:ext cx="1131391" cy="565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Team</a:t>
          </a:r>
          <a:r>
            <a:rPr lang="en-US" sz="700" kern="1200"/>
            <a:t> </a:t>
          </a:r>
          <a:r>
            <a:rPr lang="en-US" sz="1000" kern="1200"/>
            <a:t>Leader</a:t>
          </a:r>
          <a:endParaRPr lang="en-US" sz="700" kern="1200"/>
        </a:p>
      </dsp:txBody>
      <dsp:txXfrm>
        <a:off x="3584688" y="2410657"/>
        <a:ext cx="1131391" cy="565695"/>
      </dsp:txXfrm>
    </dsp:sp>
    <dsp:sp modelId="{5AF3CAF3-D9F5-4D0C-9E9E-50B16F269830}">
      <dsp:nvSpPr>
        <dsp:cNvPr id="0" name=""/>
        <dsp:cNvSpPr/>
      </dsp:nvSpPr>
      <dsp:spPr>
        <a:xfrm>
          <a:off x="3867535" y="3213945"/>
          <a:ext cx="1131391" cy="565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Practitioners /</a:t>
          </a:r>
        </a:p>
        <a:p>
          <a:pPr marL="0" lvl="0" indent="0" algn="ctr" defTabSz="444500">
            <a:lnSpc>
              <a:spcPct val="90000"/>
            </a:lnSpc>
            <a:spcBef>
              <a:spcPct val="0"/>
            </a:spcBef>
            <a:spcAft>
              <a:spcPct val="35000"/>
            </a:spcAft>
            <a:buNone/>
          </a:pPr>
          <a:r>
            <a:rPr lang="en-US" sz="1000" kern="1200"/>
            <a:t>Sessional Workers /</a:t>
          </a:r>
        </a:p>
        <a:p>
          <a:pPr marL="0" lvl="0" indent="0" algn="ctr" defTabSz="444500">
            <a:lnSpc>
              <a:spcPct val="90000"/>
            </a:lnSpc>
            <a:spcBef>
              <a:spcPct val="0"/>
            </a:spcBef>
            <a:spcAft>
              <a:spcPct val="35000"/>
            </a:spcAft>
            <a:buNone/>
          </a:pPr>
          <a:r>
            <a:rPr lang="en-US" sz="1000" kern="1200"/>
            <a:t>Volunteers</a:t>
          </a:r>
          <a:endParaRPr lang="en-GB" sz="1000" kern="1200"/>
        </a:p>
      </dsp:txBody>
      <dsp:txXfrm>
        <a:off x="3867535" y="3213945"/>
        <a:ext cx="1131391" cy="565695"/>
      </dsp:txXfrm>
    </dsp:sp>
    <dsp:sp modelId="{4AD8B526-47E4-44A5-B4C9-05013C416BB8}">
      <dsp:nvSpPr>
        <dsp:cNvPr id="0" name=""/>
        <dsp:cNvSpPr/>
      </dsp:nvSpPr>
      <dsp:spPr>
        <a:xfrm>
          <a:off x="4953671" y="2410657"/>
          <a:ext cx="1131391" cy="565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Team</a:t>
          </a:r>
          <a:r>
            <a:rPr lang="en-US" sz="700" kern="1200"/>
            <a:t> </a:t>
          </a:r>
          <a:r>
            <a:rPr lang="en-US" sz="1000" kern="1200"/>
            <a:t>Leader</a:t>
          </a:r>
          <a:endParaRPr lang="en-US" sz="700" kern="1200"/>
        </a:p>
      </dsp:txBody>
      <dsp:txXfrm>
        <a:off x="4953671" y="2410657"/>
        <a:ext cx="1131391" cy="565695"/>
      </dsp:txXfrm>
    </dsp:sp>
    <dsp:sp modelId="{AA28B69B-A9DE-4415-B3DF-52E1A8B91C0E}">
      <dsp:nvSpPr>
        <dsp:cNvPr id="0" name=""/>
        <dsp:cNvSpPr/>
      </dsp:nvSpPr>
      <dsp:spPr>
        <a:xfrm>
          <a:off x="5236519" y="3213945"/>
          <a:ext cx="1131391" cy="565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Practitioners /</a:t>
          </a:r>
        </a:p>
        <a:p>
          <a:pPr marL="0" lvl="0" indent="0" algn="ctr" defTabSz="444500">
            <a:lnSpc>
              <a:spcPct val="90000"/>
            </a:lnSpc>
            <a:spcBef>
              <a:spcPct val="0"/>
            </a:spcBef>
            <a:spcAft>
              <a:spcPct val="35000"/>
            </a:spcAft>
            <a:buNone/>
          </a:pPr>
          <a:r>
            <a:rPr lang="en-US" sz="1000" kern="1200"/>
            <a:t>Sessional Workers /</a:t>
          </a:r>
        </a:p>
        <a:p>
          <a:pPr marL="0" lvl="0" indent="0" algn="ctr" defTabSz="444500">
            <a:lnSpc>
              <a:spcPct val="90000"/>
            </a:lnSpc>
            <a:spcBef>
              <a:spcPct val="0"/>
            </a:spcBef>
            <a:spcAft>
              <a:spcPct val="35000"/>
            </a:spcAft>
            <a:buNone/>
          </a:pPr>
          <a:r>
            <a:rPr lang="en-US" sz="1000" kern="1200"/>
            <a:t>Volunteers</a:t>
          </a:r>
        </a:p>
      </dsp:txBody>
      <dsp:txXfrm>
        <a:off x="5236519" y="3213945"/>
        <a:ext cx="1131391" cy="565695"/>
      </dsp:txXfrm>
    </dsp:sp>
    <dsp:sp modelId="{55A396E4-7481-4181-ABA0-E7CBCB514C1B}">
      <dsp:nvSpPr>
        <dsp:cNvPr id="0" name=""/>
        <dsp:cNvSpPr/>
      </dsp:nvSpPr>
      <dsp:spPr>
        <a:xfrm>
          <a:off x="6605503" y="1607369"/>
          <a:ext cx="1131391" cy="565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Fundraising</a:t>
          </a:r>
          <a:r>
            <a:rPr lang="en-US" sz="700" kern="1200"/>
            <a:t> </a:t>
          </a:r>
          <a:r>
            <a:rPr lang="en-US" sz="1000" kern="1200"/>
            <a:t>Manager</a:t>
          </a:r>
          <a:endParaRPr lang="en-US" sz="700" kern="1200"/>
        </a:p>
      </dsp:txBody>
      <dsp:txXfrm>
        <a:off x="6605503" y="1607369"/>
        <a:ext cx="1131391" cy="5656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1327</Words>
  <Characters>7260</Characters>
  <Application>Microsoft Office Word</Application>
  <DocSecurity>0</DocSecurity>
  <Lines>164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laura@playmidlothian.org.uk</cp:lastModifiedBy>
  <cp:revision>3</cp:revision>
  <dcterms:created xsi:type="dcterms:W3CDTF">2025-09-30T09:27:00Z</dcterms:created>
  <dcterms:modified xsi:type="dcterms:W3CDTF">2025-09-30T09:28:00Z</dcterms:modified>
</cp:coreProperties>
</file>