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FC67" w14:textId="77777777" w:rsidR="00945B7D" w:rsidRPr="00945B7D" w:rsidRDefault="00945B7D" w:rsidP="00945B7D">
      <w:pPr>
        <w:rPr>
          <w:b/>
          <w:bCs/>
        </w:rPr>
      </w:pPr>
      <w:r w:rsidRPr="00945B7D">
        <w:rPr>
          <w:b/>
          <w:bCs/>
        </w:rPr>
        <w:t>Wellspring Scotland</w:t>
      </w:r>
    </w:p>
    <w:p w14:paraId="2F94BD6E" w14:textId="77777777" w:rsidR="00945B7D" w:rsidRPr="00945B7D" w:rsidRDefault="00945B7D" w:rsidP="00945B7D">
      <w:pPr>
        <w:rPr>
          <w:b/>
          <w:bCs/>
        </w:rPr>
      </w:pPr>
      <w:r w:rsidRPr="00945B7D">
        <w:rPr>
          <w:b/>
          <w:bCs/>
        </w:rPr>
        <w:t>Job Description and Person Specification</w:t>
      </w:r>
    </w:p>
    <w:p w14:paraId="7833FFC5" w14:textId="22AB1EF8" w:rsidR="00945B7D" w:rsidRPr="00945B7D" w:rsidRDefault="00945B7D" w:rsidP="00945B7D">
      <w:r w:rsidRPr="00945B7D">
        <w:rPr>
          <w:b/>
          <w:bCs/>
        </w:rPr>
        <w:t>Job Title:</w:t>
      </w:r>
      <w:r w:rsidRPr="00945B7D">
        <w:t xml:space="preserve"> Clinical Manager</w:t>
      </w:r>
      <w:r w:rsidR="00FF528A">
        <w:tab/>
      </w:r>
      <w:r w:rsidR="00FF528A">
        <w:tab/>
      </w:r>
      <w:r w:rsidR="00FF528A">
        <w:tab/>
      </w:r>
      <w:r w:rsidRPr="00945B7D">
        <w:rPr>
          <w:b/>
          <w:bCs/>
        </w:rPr>
        <w:t>Location:</w:t>
      </w:r>
      <w:r w:rsidRPr="00945B7D">
        <w:t xml:space="preserve"> Edinburgh (Smith’s Place, EH6 8NT)</w:t>
      </w:r>
      <w:r w:rsidRPr="00945B7D">
        <w:br/>
      </w:r>
      <w:r w:rsidRPr="00945B7D">
        <w:rPr>
          <w:b/>
          <w:bCs/>
        </w:rPr>
        <w:t>Hours:</w:t>
      </w:r>
      <w:r w:rsidRPr="00945B7D">
        <w:t xml:space="preserve"> </w:t>
      </w:r>
      <w:r>
        <w:t>2</w:t>
      </w:r>
      <w:r w:rsidR="00BF698F">
        <w:t>0</w:t>
      </w:r>
      <w:r w:rsidR="002531F1">
        <w:t xml:space="preserve"> </w:t>
      </w:r>
      <w:r>
        <w:t>hours a week</w:t>
      </w:r>
      <w:r w:rsidR="00FF528A">
        <w:tab/>
      </w:r>
      <w:r w:rsidR="00FF528A">
        <w:tab/>
      </w:r>
      <w:r w:rsidR="00FF528A">
        <w:tab/>
      </w:r>
      <w:r w:rsidR="00193604">
        <w:tab/>
      </w:r>
      <w:r w:rsidRPr="00945B7D">
        <w:rPr>
          <w:b/>
          <w:bCs/>
        </w:rPr>
        <w:t>Salary:</w:t>
      </w:r>
      <w:r w:rsidRPr="00945B7D">
        <w:t xml:space="preserve"> </w:t>
      </w:r>
      <w:r w:rsidR="00FF6025">
        <w:t>£38,500 - £45,500 pro rata</w:t>
      </w:r>
      <w:r w:rsidRPr="00945B7D">
        <w:br/>
      </w:r>
      <w:r w:rsidRPr="00945B7D">
        <w:rPr>
          <w:b/>
          <w:bCs/>
        </w:rPr>
        <w:t>Accountable to:</w:t>
      </w:r>
      <w:r w:rsidRPr="00945B7D">
        <w:t xml:space="preserve"> Chief Operating Officer (COO)</w:t>
      </w:r>
      <w:r w:rsidR="00E779FF">
        <w:tab/>
      </w:r>
      <w:r w:rsidRPr="00945B7D">
        <w:rPr>
          <w:b/>
          <w:bCs/>
        </w:rPr>
        <w:t>Contract:</w:t>
      </w:r>
      <w:r w:rsidRPr="00945B7D">
        <w:t xml:space="preserve"> Permanent </w:t>
      </w:r>
    </w:p>
    <w:p w14:paraId="7DE82E76" w14:textId="77777777" w:rsidR="00945B7D" w:rsidRPr="00945B7D" w:rsidRDefault="00000000" w:rsidP="00945B7D">
      <w:r>
        <w:pict w14:anchorId="406CA8D4">
          <v:rect id="_x0000_i1025" style="width:0;height:1.5pt" o:hralign="center" o:hrstd="t" o:hr="t" fillcolor="#a0a0a0" stroked="f"/>
        </w:pict>
      </w:r>
    </w:p>
    <w:p w14:paraId="4F4B557C" w14:textId="77777777" w:rsidR="00945B7D" w:rsidRPr="00945B7D" w:rsidRDefault="00945B7D" w:rsidP="00945B7D">
      <w:pPr>
        <w:rPr>
          <w:b/>
          <w:bCs/>
        </w:rPr>
      </w:pPr>
      <w:r w:rsidRPr="00945B7D">
        <w:rPr>
          <w:b/>
          <w:bCs/>
        </w:rPr>
        <w:t>About Wellspring</w:t>
      </w:r>
    </w:p>
    <w:p w14:paraId="181B5030" w14:textId="5653EF03" w:rsidR="00945B7D" w:rsidRPr="00945B7D" w:rsidRDefault="00945B7D" w:rsidP="00945B7D">
      <w:r w:rsidRPr="00945B7D">
        <w:t>Wellspring is a well-established charity based in Edinburgh, providing</w:t>
      </w:r>
      <w:r w:rsidR="00E27D29">
        <w:t xml:space="preserve"> around 10,000</w:t>
      </w:r>
      <w:r w:rsidRPr="00945B7D">
        <w:t xml:space="preserve"> affordable, high-quality counselling and psychotherapy </w:t>
      </w:r>
      <w:r w:rsidR="00E27D29">
        <w:t xml:space="preserve">sessions </w:t>
      </w:r>
      <w:r w:rsidRPr="00945B7D">
        <w:t>to individuals</w:t>
      </w:r>
      <w:r w:rsidR="00E27D29">
        <w:t xml:space="preserve"> </w:t>
      </w:r>
      <w:r w:rsidRPr="00945B7D">
        <w:t>and organisations</w:t>
      </w:r>
      <w:r w:rsidR="0074755A">
        <w:t xml:space="preserve"> each year</w:t>
      </w:r>
      <w:r w:rsidRPr="00945B7D">
        <w:t>. Our ethos is rooted in collaboration, inclusion and compassion, supporting both clients and practitioners within a reflective, safe and professional environment.</w:t>
      </w:r>
    </w:p>
    <w:p w14:paraId="6AE0089E" w14:textId="77777777" w:rsidR="00945B7D" w:rsidRPr="00945B7D" w:rsidRDefault="00000000" w:rsidP="00945B7D">
      <w:r>
        <w:pict w14:anchorId="2395A6B5">
          <v:rect id="_x0000_i1026" style="width:0;height:1.5pt" o:hralign="center" o:hrstd="t" o:hr="t" fillcolor="#a0a0a0" stroked="f"/>
        </w:pict>
      </w:r>
    </w:p>
    <w:p w14:paraId="2FB784AB" w14:textId="77777777" w:rsidR="00945B7D" w:rsidRPr="00945B7D" w:rsidRDefault="00945B7D" w:rsidP="00945B7D">
      <w:pPr>
        <w:rPr>
          <w:b/>
          <w:bCs/>
        </w:rPr>
      </w:pPr>
      <w:r w:rsidRPr="00945B7D">
        <w:rPr>
          <w:b/>
          <w:bCs/>
        </w:rPr>
        <w:t>Job Purpose</w:t>
      </w:r>
    </w:p>
    <w:p w14:paraId="2E6963EC" w14:textId="70A761D9" w:rsidR="00945B7D" w:rsidRPr="00945B7D" w:rsidRDefault="00945B7D" w:rsidP="00945B7D">
      <w:r w:rsidRPr="00945B7D">
        <w:t>The Clinical Manager will play a key leadership role in ensuring the highest clinical standards across Wellspring’s therapeutic services. This role combines clinical oversight, supervision, quality assurance and service development. The postholder will work collaboratively with the COO, therapists, trainees and administrative staff to ensure Wellspring continues to provide excellent, ethical and responsive counselling services.</w:t>
      </w:r>
    </w:p>
    <w:p w14:paraId="1C2B195F" w14:textId="77777777" w:rsidR="00945B7D" w:rsidRPr="00945B7D" w:rsidRDefault="00000000" w:rsidP="00945B7D">
      <w:r>
        <w:pict w14:anchorId="3F29317D">
          <v:rect id="_x0000_i1027" style="width:0;height:1.5pt" o:hralign="center" o:hrstd="t" o:hr="t" fillcolor="#a0a0a0" stroked="f"/>
        </w:pict>
      </w:r>
    </w:p>
    <w:p w14:paraId="3C7913AD" w14:textId="77777777" w:rsidR="00945B7D" w:rsidRPr="00945B7D" w:rsidRDefault="00945B7D" w:rsidP="00945B7D">
      <w:pPr>
        <w:rPr>
          <w:b/>
          <w:bCs/>
        </w:rPr>
      </w:pPr>
      <w:r w:rsidRPr="00945B7D">
        <w:rPr>
          <w:b/>
          <w:bCs/>
        </w:rPr>
        <w:t>Key Responsibilities</w:t>
      </w:r>
    </w:p>
    <w:p w14:paraId="0BF4963D" w14:textId="77777777" w:rsidR="00945B7D" w:rsidRPr="00945B7D" w:rsidRDefault="00945B7D" w:rsidP="00945B7D">
      <w:pPr>
        <w:rPr>
          <w:b/>
          <w:bCs/>
        </w:rPr>
      </w:pPr>
      <w:r w:rsidRPr="00945B7D">
        <w:rPr>
          <w:b/>
          <w:bCs/>
        </w:rPr>
        <w:t>Area of Responsibility: Clinical Management</w:t>
      </w:r>
    </w:p>
    <w:p w14:paraId="41345317" w14:textId="77777777" w:rsidR="00945B7D" w:rsidRPr="00945B7D" w:rsidRDefault="00945B7D" w:rsidP="00945B7D">
      <w:pPr>
        <w:numPr>
          <w:ilvl w:val="0"/>
          <w:numId w:val="1"/>
        </w:numPr>
      </w:pPr>
      <w:r w:rsidRPr="00945B7D">
        <w:t>Monitor and evaluate clinical work and adherence to policies and procedures, maintaining high clinical standards and reporting quarterly to the COO.</w:t>
      </w:r>
    </w:p>
    <w:p w14:paraId="0F646449" w14:textId="77777777" w:rsidR="00945B7D" w:rsidRPr="00945B7D" w:rsidRDefault="00945B7D" w:rsidP="00945B7D">
      <w:pPr>
        <w:numPr>
          <w:ilvl w:val="0"/>
          <w:numId w:val="1"/>
        </w:numPr>
      </w:pPr>
      <w:r w:rsidRPr="00945B7D">
        <w:t>Hold overall responsibility for the processing of referrals.</w:t>
      </w:r>
    </w:p>
    <w:p w14:paraId="19681093" w14:textId="77777777" w:rsidR="00945B7D" w:rsidRPr="00945B7D" w:rsidRDefault="00945B7D" w:rsidP="00945B7D">
      <w:pPr>
        <w:numPr>
          <w:ilvl w:val="0"/>
          <w:numId w:val="1"/>
        </w:numPr>
      </w:pPr>
      <w:r w:rsidRPr="00945B7D">
        <w:t>Be available to therapists on matters of clinical or professional concern while acknowledging individual supervision arrangements.</w:t>
      </w:r>
    </w:p>
    <w:p w14:paraId="485098E4" w14:textId="77777777" w:rsidR="00945B7D" w:rsidRPr="00945B7D" w:rsidRDefault="00945B7D" w:rsidP="00945B7D">
      <w:pPr>
        <w:numPr>
          <w:ilvl w:val="0"/>
          <w:numId w:val="1"/>
        </w:numPr>
      </w:pPr>
      <w:r w:rsidRPr="00945B7D">
        <w:t>Encourage and support therapists towards professional accreditation.</w:t>
      </w:r>
    </w:p>
    <w:p w14:paraId="5706333A" w14:textId="77777777" w:rsidR="00945B7D" w:rsidRPr="00945B7D" w:rsidRDefault="00945B7D" w:rsidP="00945B7D">
      <w:pPr>
        <w:numPr>
          <w:ilvl w:val="0"/>
          <w:numId w:val="1"/>
        </w:numPr>
      </w:pPr>
      <w:r w:rsidRPr="00945B7D">
        <w:t>Provide professional references for therapists as required.</w:t>
      </w:r>
    </w:p>
    <w:p w14:paraId="23E80E17" w14:textId="77777777" w:rsidR="00945B7D" w:rsidRPr="00945B7D" w:rsidRDefault="00945B7D" w:rsidP="00945B7D">
      <w:pPr>
        <w:numPr>
          <w:ilvl w:val="0"/>
          <w:numId w:val="1"/>
        </w:numPr>
      </w:pPr>
      <w:r w:rsidRPr="00945B7D">
        <w:t>Participate in weekly therapists’ meetings as a clinical adviser.</w:t>
      </w:r>
    </w:p>
    <w:p w14:paraId="18714FEA" w14:textId="6E292361" w:rsidR="00945B7D" w:rsidRPr="00945B7D" w:rsidRDefault="00945B7D" w:rsidP="00945B7D">
      <w:pPr>
        <w:numPr>
          <w:ilvl w:val="0"/>
          <w:numId w:val="1"/>
        </w:numPr>
      </w:pPr>
      <w:r w:rsidRPr="00945B7D">
        <w:t>Ensure in-house training for therapists and trainees, particularly on policies, procedures and standards in Employee Assistance Programme (EAP) work.</w:t>
      </w:r>
    </w:p>
    <w:p w14:paraId="4E138964" w14:textId="77777777" w:rsidR="00945B7D" w:rsidRPr="00945B7D" w:rsidRDefault="00945B7D" w:rsidP="00945B7D">
      <w:pPr>
        <w:numPr>
          <w:ilvl w:val="0"/>
          <w:numId w:val="1"/>
        </w:numPr>
      </w:pPr>
      <w:r w:rsidRPr="00945B7D">
        <w:t>Oversee regular reviews of therapists’ clinical practice.</w:t>
      </w:r>
    </w:p>
    <w:p w14:paraId="5E8AA2CF" w14:textId="77777777" w:rsidR="00945B7D" w:rsidRPr="00945B7D" w:rsidRDefault="00945B7D" w:rsidP="00945B7D">
      <w:pPr>
        <w:numPr>
          <w:ilvl w:val="0"/>
          <w:numId w:val="1"/>
        </w:numPr>
      </w:pPr>
      <w:r w:rsidRPr="00945B7D">
        <w:t>Manage the recruitment and induction of new therapists.</w:t>
      </w:r>
    </w:p>
    <w:p w14:paraId="0794C51B" w14:textId="77777777" w:rsidR="00945B7D" w:rsidRPr="00945B7D" w:rsidRDefault="00945B7D" w:rsidP="00945B7D">
      <w:pPr>
        <w:numPr>
          <w:ilvl w:val="0"/>
          <w:numId w:val="1"/>
        </w:numPr>
      </w:pPr>
      <w:r w:rsidRPr="00945B7D">
        <w:t>Oversee Wellspring’s responsibilities for placement trainees.</w:t>
      </w:r>
    </w:p>
    <w:p w14:paraId="715A517B" w14:textId="77777777" w:rsidR="00945B7D" w:rsidRPr="00945B7D" w:rsidRDefault="00945B7D" w:rsidP="00945B7D">
      <w:pPr>
        <w:numPr>
          <w:ilvl w:val="0"/>
          <w:numId w:val="1"/>
        </w:numPr>
      </w:pPr>
      <w:r w:rsidRPr="00945B7D">
        <w:t>Act as the nominated contact for inquiries and concerns regarding child and adult protection.</w:t>
      </w:r>
    </w:p>
    <w:p w14:paraId="30F4D020" w14:textId="77777777" w:rsidR="00945B7D" w:rsidRPr="00945B7D" w:rsidRDefault="00945B7D" w:rsidP="00945B7D">
      <w:pPr>
        <w:numPr>
          <w:ilvl w:val="0"/>
          <w:numId w:val="1"/>
        </w:numPr>
      </w:pPr>
      <w:r w:rsidRPr="00945B7D">
        <w:t>Respond at the first stage to client complaints about clinical matters and complaints against Wellspring.</w:t>
      </w:r>
    </w:p>
    <w:p w14:paraId="3AE11997" w14:textId="77777777" w:rsidR="00945B7D" w:rsidRPr="00945B7D" w:rsidRDefault="00000000" w:rsidP="00945B7D">
      <w:r>
        <w:pict w14:anchorId="2A5C6A0B">
          <v:rect id="_x0000_i1028" style="width:0;height:1.5pt" o:hralign="center" o:hrstd="t" o:hr="t" fillcolor="#a0a0a0" stroked="f"/>
        </w:pict>
      </w:r>
    </w:p>
    <w:p w14:paraId="689F9802" w14:textId="77777777" w:rsidR="00945B7D" w:rsidRPr="00945B7D" w:rsidRDefault="00945B7D" w:rsidP="00945B7D">
      <w:pPr>
        <w:rPr>
          <w:b/>
          <w:bCs/>
        </w:rPr>
      </w:pPr>
      <w:r w:rsidRPr="00945B7D">
        <w:rPr>
          <w:b/>
          <w:bCs/>
        </w:rPr>
        <w:t>Area of Responsibility: Organisational</w:t>
      </w:r>
    </w:p>
    <w:p w14:paraId="4D9782FB" w14:textId="77777777" w:rsidR="00945B7D" w:rsidRPr="00945B7D" w:rsidRDefault="00945B7D" w:rsidP="00945B7D">
      <w:pPr>
        <w:numPr>
          <w:ilvl w:val="0"/>
          <w:numId w:val="2"/>
        </w:numPr>
      </w:pPr>
      <w:r w:rsidRPr="00945B7D">
        <w:t>Establish and sustain a safe, supportive environment for clinical work to flourish.</w:t>
      </w:r>
    </w:p>
    <w:p w14:paraId="4888B37F" w14:textId="77777777" w:rsidR="00945B7D" w:rsidRPr="00945B7D" w:rsidRDefault="00945B7D" w:rsidP="00945B7D">
      <w:pPr>
        <w:numPr>
          <w:ilvl w:val="0"/>
          <w:numId w:val="2"/>
        </w:numPr>
      </w:pPr>
      <w:r w:rsidRPr="00945B7D">
        <w:t>Develop, monitor, review, and propose amendments to clinical policies and procedures; prepare these for Board approval and ensure their integration into practice.</w:t>
      </w:r>
    </w:p>
    <w:p w14:paraId="3F5AE096" w14:textId="77777777" w:rsidR="00945B7D" w:rsidRPr="00945B7D" w:rsidRDefault="00945B7D" w:rsidP="00945B7D">
      <w:pPr>
        <w:numPr>
          <w:ilvl w:val="0"/>
          <w:numId w:val="2"/>
        </w:numPr>
      </w:pPr>
      <w:r w:rsidRPr="00945B7D">
        <w:t>Lead on clinical aspects of Wellspring’s service delivery and development.</w:t>
      </w:r>
    </w:p>
    <w:p w14:paraId="1C669EFB" w14:textId="2C6E394C" w:rsidR="00945B7D" w:rsidRPr="00945B7D" w:rsidRDefault="00945B7D" w:rsidP="00945B7D">
      <w:pPr>
        <w:numPr>
          <w:ilvl w:val="0"/>
          <w:numId w:val="2"/>
        </w:numPr>
      </w:pPr>
      <w:r w:rsidRPr="00945B7D">
        <w:t>Collaborate with the Admin Team on shared tasks enhancing the clinical service (e.g. referral procedures, data collection, statistics, EAP processes and room allocation).</w:t>
      </w:r>
    </w:p>
    <w:p w14:paraId="27EDB769" w14:textId="77777777" w:rsidR="00945B7D" w:rsidRPr="00945B7D" w:rsidRDefault="00945B7D" w:rsidP="00945B7D">
      <w:pPr>
        <w:numPr>
          <w:ilvl w:val="0"/>
          <w:numId w:val="2"/>
        </w:numPr>
      </w:pPr>
      <w:r w:rsidRPr="00945B7D">
        <w:t>Monitor and evaluate EAP programmes and practices, ensuring reports and contract reviews are completed as required.</w:t>
      </w:r>
    </w:p>
    <w:p w14:paraId="65A201C5" w14:textId="6197D171" w:rsidR="00945B7D" w:rsidRPr="00945B7D" w:rsidRDefault="00945B7D" w:rsidP="00945B7D">
      <w:pPr>
        <w:numPr>
          <w:ilvl w:val="0"/>
          <w:numId w:val="2"/>
        </w:numPr>
      </w:pPr>
      <w:r w:rsidRPr="00945B7D">
        <w:t>Take responsibility for the clinical aspects of new developments and funding applications.</w:t>
      </w:r>
    </w:p>
    <w:p w14:paraId="132ADF7A" w14:textId="77777777" w:rsidR="00945B7D" w:rsidRPr="00945B7D" w:rsidRDefault="00945B7D" w:rsidP="00945B7D">
      <w:pPr>
        <w:numPr>
          <w:ilvl w:val="0"/>
          <w:numId w:val="2"/>
        </w:numPr>
      </w:pPr>
      <w:r w:rsidRPr="00945B7D">
        <w:lastRenderedPageBreak/>
        <w:t>Act as counter-signatory for Disclosure Scotland PVG checks.</w:t>
      </w:r>
    </w:p>
    <w:p w14:paraId="6ECBF6ED" w14:textId="77777777" w:rsidR="00945B7D" w:rsidRPr="00945B7D" w:rsidRDefault="00000000" w:rsidP="00945B7D">
      <w:r>
        <w:pict w14:anchorId="365CF579">
          <v:rect id="_x0000_i1029" style="width:0;height:1.5pt" o:hralign="center" o:hrstd="t" o:hr="t" fillcolor="#a0a0a0" stroked="f"/>
        </w:pict>
      </w:r>
    </w:p>
    <w:p w14:paraId="21CCD75D" w14:textId="77777777" w:rsidR="00945B7D" w:rsidRPr="00945B7D" w:rsidRDefault="00945B7D" w:rsidP="00945B7D">
      <w:pPr>
        <w:rPr>
          <w:b/>
          <w:bCs/>
        </w:rPr>
      </w:pPr>
      <w:r w:rsidRPr="00945B7D">
        <w:rPr>
          <w:b/>
          <w:bCs/>
        </w:rPr>
        <w:t>Area of Responsibility: Development</w:t>
      </w:r>
    </w:p>
    <w:p w14:paraId="4A6EC89A" w14:textId="77777777" w:rsidR="00945B7D" w:rsidRPr="00945B7D" w:rsidRDefault="00945B7D" w:rsidP="00945B7D">
      <w:pPr>
        <w:numPr>
          <w:ilvl w:val="0"/>
          <w:numId w:val="3"/>
        </w:numPr>
      </w:pPr>
      <w:r w:rsidRPr="00945B7D">
        <w:t>Lead on developing new clinical contracts and partnerships, including EAP work.</w:t>
      </w:r>
    </w:p>
    <w:p w14:paraId="1712902B" w14:textId="77777777" w:rsidR="00945B7D" w:rsidRPr="00945B7D" w:rsidRDefault="00945B7D" w:rsidP="00945B7D">
      <w:pPr>
        <w:numPr>
          <w:ilvl w:val="0"/>
          <w:numId w:val="3"/>
        </w:numPr>
      </w:pPr>
      <w:r w:rsidRPr="00945B7D">
        <w:t>Contribute to Wellspring’s publicity and external communications regarding clinical services.</w:t>
      </w:r>
    </w:p>
    <w:p w14:paraId="3E317B64" w14:textId="77777777" w:rsidR="00945B7D" w:rsidRPr="00945B7D" w:rsidRDefault="00945B7D" w:rsidP="00945B7D">
      <w:pPr>
        <w:numPr>
          <w:ilvl w:val="0"/>
          <w:numId w:val="3"/>
        </w:numPr>
      </w:pPr>
      <w:r w:rsidRPr="00945B7D">
        <w:t>Develop and maintain relationships with relevant professional bodies and partner organisations.</w:t>
      </w:r>
    </w:p>
    <w:p w14:paraId="0B5786E5" w14:textId="0C780544" w:rsidR="00945B7D" w:rsidRPr="00945B7D" w:rsidRDefault="00945B7D" w:rsidP="00945B7D">
      <w:pPr>
        <w:numPr>
          <w:ilvl w:val="0"/>
          <w:numId w:val="3"/>
        </w:numPr>
      </w:pPr>
      <w:r w:rsidRPr="00945B7D">
        <w:t>Encourage networking and Wellspring representation at relevant conferences</w:t>
      </w:r>
      <w:r w:rsidR="00790BD3">
        <w:t xml:space="preserve"> and meetings.</w:t>
      </w:r>
    </w:p>
    <w:p w14:paraId="37DEB152" w14:textId="736EAF2F" w:rsidR="00945B7D" w:rsidRPr="00945B7D" w:rsidRDefault="00945B7D" w:rsidP="00945B7D">
      <w:pPr>
        <w:numPr>
          <w:ilvl w:val="0"/>
          <w:numId w:val="3"/>
        </w:numPr>
      </w:pPr>
      <w:r w:rsidRPr="00945B7D">
        <w:t>Promote Wellspring’s visibility, reputation and accessibility within the wider community.</w:t>
      </w:r>
    </w:p>
    <w:p w14:paraId="75455E1E" w14:textId="77777777" w:rsidR="00945B7D" w:rsidRPr="00945B7D" w:rsidRDefault="00000000" w:rsidP="00945B7D">
      <w:r>
        <w:pict w14:anchorId="2741F5C1">
          <v:rect id="_x0000_i1030" style="width:0;height:1.5pt" o:hralign="center" o:hrstd="t" o:hr="t" fillcolor="#a0a0a0" stroked="f"/>
        </w:pict>
      </w:r>
    </w:p>
    <w:p w14:paraId="0138A21C" w14:textId="77777777" w:rsidR="00945B7D" w:rsidRPr="00945B7D" w:rsidRDefault="00945B7D" w:rsidP="00945B7D">
      <w:pPr>
        <w:rPr>
          <w:b/>
          <w:bCs/>
        </w:rPr>
      </w:pPr>
      <w:r w:rsidRPr="00945B7D">
        <w:rPr>
          <w:b/>
          <w:bCs/>
        </w:rPr>
        <w:t>Other Duties</w:t>
      </w:r>
    </w:p>
    <w:p w14:paraId="74AFAD5D" w14:textId="52CFB494" w:rsidR="00945B7D" w:rsidRPr="00945B7D" w:rsidRDefault="00945B7D" w:rsidP="00945B7D">
      <w:pPr>
        <w:numPr>
          <w:ilvl w:val="0"/>
          <w:numId w:val="4"/>
        </w:numPr>
      </w:pPr>
      <w:r w:rsidRPr="00945B7D">
        <w:t xml:space="preserve">The postholder will be self-servicing and able to manage their own administrative work (e.g., typing notes and reports). </w:t>
      </w:r>
    </w:p>
    <w:p w14:paraId="129AB489" w14:textId="77777777" w:rsidR="00945B7D" w:rsidRPr="00945B7D" w:rsidRDefault="00000000" w:rsidP="00945B7D">
      <w:r>
        <w:pict w14:anchorId="287DBBF1">
          <v:rect id="_x0000_i1031" style="width:0;height:1.5pt" o:hralign="center" o:hrstd="t" o:hr="t" fillcolor="#a0a0a0" stroked="f"/>
        </w:pict>
      </w:r>
    </w:p>
    <w:p w14:paraId="540CB26D" w14:textId="77777777" w:rsidR="00945B7D" w:rsidRPr="00945B7D" w:rsidRDefault="00945B7D" w:rsidP="00945B7D">
      <w:pPr>
        <w:rPr>
          <w:b/>
          <w:bCs/>
        </w:rPr>
      </w:pPr>
      <w:r w:rsidRPr="00945B7D">
        <w:rPr>
          <w:b/>
          <w:bCs/>
        </w:rPr>
        <w:t>Person Specification</w:t>
      </w:r>
    </w:p>
    <w:p w14:paraId="0625E474" w14:textId="77777777" w:rsidR="00945B7D" w:rsidRPr="00945B7D" w:rsidRDefault="00945B7D" w:rsidP="00945B7D">
      <w:pPr>
        <w:rPr>
          <w:b/>
          <w:bCs/>
        </w:rPr>
      </w:pPr>
      <w:r w:rsidRPr="00945B7D">
        <w:rPr>
          <w:b/>
          <w:bCs/>
        </w:rPr>
        <w:t>Essential Qualifications and Experience</w:t>
      </w:r>
    </w:p>
    <w:p w14:paraId="76B9FC58" w14:textId="77777777" w:rsidR="00945B7D" w:rsidRPr="00945B7D" w:rsidRDefault="00945B7D" w:rsidP="00945B7D">
      <w:pPr>
        <w:numPr>
          <w:ilvl w:val="0"/>
          <w:numId w:val="5"/>
        </w:numPr>
      </w:pPr>
      <w:r w:rsidRPr="00945B7D">
        <w:t>Recognised Level 4 Diploma or higher in Counselling or Psychotherapy (e.g., BACP-accredited Diploma, MSc/MA/PGDip in Counselling or Psychotherapy, or Counselling Psychology).</w:t>
      </w:r>
    </w:p>
    <w:p w14:paraId="5812C3BD" w14:textId="1B2C7B62" w:rsidR="00945B7D" w:rsidRPr="00945B7D" w:rsidRDefault="00945B7D" w:rsidP="00945B7D">
      <w:pPr>
        <w:numPr>
          <w:ilvl w:val="0"/>
          <w:numId w:val="5"/>
        </w:numPr>
      </w:pPr>
      <w:r w:rsidRPr="00945B7D">
        <w:t xml:space="preserve">Minimum </w:t>
      </w:r>
      <w:r w:rsidR="001C3A40">
        <w:t>4</w:t>
      </w:r>
      <w:r w:rsidRPr="00945B7D">
        <w:t>00 hours of clinical practice.</w:t>
      </w:r>
    </w:p>
    <w:p w14:paraId="4B24DF4A" w14:textId="27D6D60B" w:rsidR="00945B7D" w:rsidRPr="00945B7D" w:rsidRDefault="00945B7D" w:rsidP="001B3998">
      <w:pPr>
        <w:numPr>
          <w:ilvl w:val="0"/>
          <w:numId w:val="5"/>
        </w:numPr>
      </w:pPr>
      <w:r w:rsidRPr="00945B7D">
        <w:t>Accredited (or eligible for accreditation) with a recognised professional body such as</w:t>
      </w:r>
      <w:r w:rsidR="001B3998">
        <w:t xml:space="preserve"> </w:t>
      </w:r>
      <w:r w:rsidRPr="00945B7D">
        <w:t>BACP</w:t>
      </w:r>
      <w:r w:rsidR="001B3998">
        <w:t xml:space="preserve">, COSCA, </w:t>
      </w:r>
      <w:r w:rsidRPr="00945B7D">
        <w:t>UKCP</w:t>
      </w:r>
      <w:r w:rsidR="001B3998">
        <w:t xml:space="preserve">, </w:t>
      </w:r>
      <w:r w:rsidRPr="00945B7D">
        <w:t>BABCP</w:t>
      </w:r>
    </w:p>
    <w:p w14:paraId="6096F824" w14:textId="77777777" w:rsidR="00945B7D" w:rsidRPr="00945B7D" w:rsidRDefault="00945B7D" w:rsidP="00945B7D">
      <w:pPr>
        <w:numPr>
          <w:ilvl w:val="0"/>
          <w:numId w:val="5"/>
        </w:numPr>
      </w:pPr>
      <w:r w:rsidRPr="00945B7D">
        <w:t>Certificate or Diploma in Clinical Supervision, or substantial equivalent experience.</w:t>
      </w:r>
    </w:p>
    <w:p w14:paraId="1ABA6A40" w14:textId="77777777" w:rsidR="00945B7D" w:rsidRPr="00945B7D" w:rsidRDefault="00945B7D" w:rsidP="00945B7D">
      <w:pPr>
        <w:numPr>
          <w:ilvl w:val="0"/>
          <w:numId w:val="5"/>
        </w:numPr>
      </w:pPr>
      <w:r w:rsidRPr="00945B7D">
        <w:t>Demonstrated adherence to ethical standards and clinical competence.</w:t>
      </w:r>
    </w:p>
    <w:p w14:paraId="7C8AE5AC" w14:textId="77777777" w:rsidR="00945B7D" w:rsidRPr="00945B7D" w:rsidRDefault="00945B7D" w:rsidP="00945B7D">
      <w:pPr>
        <w:numPr>
          <w:ilvl w:val="0"/>
          <w:numId w:val="5"/>
        </w:numPr>
      </w:pPr>
      <w:r w:rsidRPr="00945B7D">
        <w:t>Experience managing or coordinating therapeutic or clinical teams.</w:t>
      </w:r>
    </w:p>
    <w:p w14:paraId="779A022C" w14:textId="77777777" w:rsidR="00945B7D" w:rsidRPr="00945B7D" w:rsidRDefault="00000000" w:rsidP="00945B7D">
      <w:r>
        <w:pict w14:anchorId="7A9FC352">
          <v:rect id="_x0000_i1032" style="width:0;height:1.5pt" o:hralign="center" o:hrstd="t" o:hr="t" fillcolor="#a0a0a0" stroked="f"/>
        </w:pict>
      </w:r>
    </w:p>
    <w:p w14:paraId="6A525A94" w14:textId="77777777" w:rsidR="00945B7D" w:rsidRPr="00945B7D" w:rsidRDefault="00945B7D" w:rsidP="00945B7D">
      <w:pPr>
        <w:rPr>
          <w:b/>
          <w:bCs/>
        </w:rPr>
      </w:pPr>
      <w:r w:rsidRPr="00945B7D">
        <w:rPr>
          <w:b/>
          <w:bCs/>
        </w:rPr>
        <w:t>Desirable</w:t>
      </w:r>
    </w:p>
    <w:p w14:paraId="7469BEB2" w14:textId="0319732F" w:rsidR="00945B7D" w:rsidRPr="00945B7D" w:rsidRDefault="00945B7D" w:rsidP="00945B7D">
      <w:pPr>
        <w:numPr>
          <w:ilvl w:val="0"/>
          <w:numId w:val="6"/>
        </w:numPr>
      </w:pPr>
      <w:r w:rsidRPr="00945B7D">
        <w:t>Experience in safeguarding, risk management and governance frameworks.</w:t>
      </w:r>
    </w:p>
    <w:p w14:paraId="17C5B830" w14:textId="77777777" w:rsidR="00945B7D" w:rsidRPr="00945B7D" w:rsidRDefault="00945B7D" w:rsidP="00945B7D">
      <w:pPr>
        <w:numPr>
          <w:ilvl w:val="0"/>
          <w:numId w:val="6"/>
        </w:numPr>
      </w:pPr>
      <w:r w:rsidRPr="00945B7D">
        <w:t>Knowledge of data protection and ethical practice in clinical settings.</w:t>
      </w:r>
    </w:p>
    <w:p w14:paraId="1737D74A" w14:textId="77777777" w:rsidR="00945B7D" w:rsidRPr="00945B7D" w:rsidRDefault="00945B7D" w:rsidP="00945B7D">
      <w:pPr>
        <w:numPr>
          <w:ilvl w:val="0"/>
          <w:numId w:val="6"/>
        </w:numPr>
      </w:pPr>
      <w:r w:rsidRPr="00945B7D">
        <w:t>Experience in third-sector or charitable counselling services.</w:t>
      </w:r>
    </w:p>
    <w:p w14:paraId="544B0128" w14:textId="77777777" w:rsidR="00945B7D" w:rsidRPr="00945B7D" w:rsidRDefault="00945B7D" w:rsidP="00945B7D">
      <w:pPr>
        <w:numPr>
          <w:ilvl w:val="0"/>
          <w:numId w:val="6"/>
        </w:numPr>
      </w:pPr>
      <w:r w:rsidRPr="00945B7D">
        <w:t>Experience supervising trainees or multi-modality teams.</w:t>
      </w:r>
    </w:p>
    <w:p w14:paraId="5C783C1D" w14:textId="77777777" w:rsidR="00945B7D" w:rsidRPr="00945B7D" w:rsidRDefault="00945B7D" w:rsidP="00945B7D">
      <w:pPr>
        <w:numPr>
          <w:ilvl w:val="0"/>
          <w:numId w:val="6"/>
        </w:numPr>
      </w:pPr>
      <w:r w:rsidRPr="00945B7D">
        <w:t>Training in trauma-informed practice or complex case management.</w:t>
      </w:r>
    </w:p>
    <w:p w14:paraId="0BA7038C" w14:textId="77777777" w:rsidR="00945B7D" w:rsidRPr="00945B7D" w:rsidRDefault="00945B7D" w:rsidP="00945B7D">
      <w:pPr>
        <w:numPr>
          <w:ilvl w:val="0"/>
          <w:numId w:val="6"/>
        </w:numPr>
      </w:pPr>
      <w:r w:rsidRPr="00945B7D">
        <w:t>Experience contributing to funding applications, tenders, or service development initiatives.</w:t>
      </w:r>
    </w:p>
    <w:p w14:paraId="213FD1A0" w14:textId="77777777" w:rsidR="00945B7D" w:rsidRPr="00945B7D" w:rsidRDefault="00000000" w:rsidP="00945B7D">
      <w:r>
        <w:pict w14:anchorId="5E151886">
          <v:rect id="_x0000_i1033" style="width:0;height:1.5pt" o:hralign="center" o:hrstd="t" o:hr="t" fillcolor="#a0a0a0" stroked="f"/>
        </w:pict>
      </w:r>
    </w:p>
    <w:p w14:paraId="2859B0B5" w14:textId="77777777" w:rsidR="00945B7D" w:rsidRPr="00945B7D" w:rsidRDefault="00945B7D" w:rsidP="00945B7D">
      <w:pPr>
        <w:rPr>
          <w:b/>
          <w:bCs/>
        </w:rPr>
      </w:pPr>
      <w:r w:rsidRPr="00945B7D">
        <w:rPr>
          <w:b/>
          <w:bCs/>
        </w:rPr>
        <w:t>Pre-employment Requirements</w:t>
      </w:r>
    </w:p>
    <w:p w14:paraId="13DCD178" w14:textId="77777777" w:rsidR="00945B7D" w:rsidRPr="00945B7D" w:rsidRDefault="00945B7D" w:rsidP="00945B7D">
      <w:r w:rsidRPr="00945B7D">
        <w:t>Appointment is subject to:</w:t>
      </w:r>
    </w:p>
    <w:p w14:paraId="195CA789" w14:textId="77777777" w:rsidR="00945B7D" w:rsidRPr="00945B7D" w:rsidRDefault="00945B7D" w:rsidP="00945B7D">
      <w:pPr>
        <w:numPr>
          <w:ilvl w:val="0"/>
          <w:numId w:val="7"/>
        </w:numPr>
      </w:pPr>
      <w:r w:rsidRPr="00945B7D">
        <w:t>Satisfactory references</w:t>
      </w:r>
    </w:p>
    <w:p w14:paraId="1293FC6D" w14:textId="77777777" w:rsidR="00945B7D" w:rsidRPr="00945B7D" w:rsidRDefault="00945B7D" w:rsidP="00945B7D">
      <w:pPr>
        <w:numPr>
          <w:ilvl w:val="0"/>
          <w:numId w:val="7"/>
        </w:numPr>
      </w:pPr>
      <w:r w:rsidRPr="00945B7D">
        <w:t>Satisfactory Enhanced Disclosure (PVG)</w:t>
      </w:r>
    </w:p>
    <w:p w14:paraId="5247AA47" w14:textId="77777777" w:rsidR="00945B7D" w:rsidRPr="00945B7D" w:rsidRDefault="00945B7D" w:rsidP="00945B7D">
      <w:pPr>
        <w:numPr>
          <w:ilvl w:val="0"/>
          <w:numId w:val="7"/>
        </w:numPr>
      </w:pPr>
      <w:r w:rsidRPr="00945B7D">
        <w:t>Verification of relevant qualifications</w:t>
      </w:r>
    </w:p>
    <w:p w14:paraId="225C46FA" w14:textId="77777777" w:rsidR="00945B7D" w:rsidRPr="00945B7D" w:rsidRDefault="00000000" w:rsidP="00945B7D">
      <w:r>
        <w:pict w14:anchorId="6A5AB0B5">
          <v:rect id="_x0000_i1034" style="width:0;height:1.5pt" o:hralign="center" o:hrstd="t" o:hr="t" fillcolor="#a0a0a0" stroked="f"/>
        </w:pict>
      </w:r>
    </w:p>
    <w:p w14:paraId="491BAED9" w14:textId="77777777" w:rsidR="00945B7D" w:rsidRPr="00945B7D" w:rsidRDefault="00945B7D" w:rsidP="00945B7D">
      <w:pPr>
        <w:rPr>
          <w:b/>
          <w:bCs/>
        </w:rPr>
      </w:pPr>
      <w:r w:rsidRPr="00945B7D">
        <w:rPr>
          <w:b/>
          <w:bCs/>
        </w:rPr>
        <w:t>How to Apply</w:t>
      </w:r>
    </w:p>
    <w:p w14:paraId="0768879E" w14:textId="77777777" w:rsidR="00B07F92" w:rsidRDefault="00945B7D" w:rsidP="00945B7D">
      <w:r w:rsidRPr="00945B7D">
        <w:t xml:space="preserve">Please submit your CV and a covering letter </w:t>
      </w:r>
      <w:r w:rsidR="00B07F92">
        <w:t xml:space="preserve">(no more than 2 sides of A4) </w:t>
      </w:r>
      <w:r w:rsidRPr="00945B7D">
        <w:t>outlining how your experience meets the person specification to:</w:t>
      </w:r>
      <w:r w:rsidR="00EF6908">
        <w:t xml:space="preserve"> </w:t>
      </w:r>
    </w:p>
    <w:p w14:paraId="4555223B" w14:textId="50276F18" w:rsidR="00522D97" w:rsidRDefault="00102B51" w:rsidP="00945B7D">
      <w:pPr>
        <w:rPr>
          <w:b/>
          <w:bCs/>
        </w:rPr>
      </w:pPr>
      <w:r>
        <w:rPr>
          <w:b/>
          <w:bCs/>
        </w:rPr>
        <w:t>Carolyn.benjamin@wellspring-scotland.co.uk</w:t>
      </w:r>
    </w:p>
    <w:p w14:paraId="460FA65B" w14:textId="230D03BD" w:rsidR="00945B7D" w:rsidRPr="004068CA" w:rsidRDefault="00945B7D" w:rsidP="00945B7D">
      <w:r w:rsidRPr="00945B7D">
        <w:rPr>
          <w:b/>
          <w:bCs/>
        </w:rPr>
        <w:t>Closing date:</w:t>
      </w:r>
      <w:r w:rsidRPr="00945B7D">
        <w:t xml:space="preserve"> </w:t>
      </w:r>
      <w:r w:rsidR="00102B51" w:rsidRPr="00102B51">
        <w:rPr>
          <w:b/>
          <w:bCs/>
        </w:rPr>
        <w:t>4</w:t>
      </w:r>
      <w:r w:rsidR="00102B51" w:rsidRPr="00102B51">
        <w:rPr>
          <w:b/>
          <w:bCs/>
          <w:vertAlign w:val="superscript"/>
        </w:rPr>
        <w:t>th</w:t>
      </w:r>
      <w:r w:rsidR="00102B51" w:rsidRPr="00102B51">
        <w:rPr>
          <w:b/>
          <w:bCs/>
        </w:rPr>
        <w:t xml:space="preserve"> November 2025 @ 5pm</w:t>
      </w:r>
      <w:r w:rsidR="00EF6908">
        <w:rPr>
          <w:b/>
          <w:bCs/>
        </w:rPr>
        <w:tab/>
      </w:r>
      <w:r w:rsidR="00EF6908">
        <w:rPr>
          <w:rFonts w:ascii="Segoe UI Emoji" w:hAnsi="Segoe UI Emoji" w:cs="Segoe UI Emoji"/>
          <w:b/>
          <w:bCs/>
        </w:rPr>
        <w:tab/>
      </w:r>
      <w:r w:rsidRPr="00945B7D">
        <w:rPr>
          <w:b/>
          <w:bCs/>
        </w:rPr>
        <w:t xml:space="preserve">Interviews: </w:t>
      </w:r>
      <w:r w:rsidR="00102B51" w:rsidRPr="00102B51">
        <w:rPr>
          <w:b/>
          <w:bCs/>
        </w:rPr>
        <w:t>w/c 17</w:t>
      </w:r>
      <w:r w:rsidR="00102B51" w:rsidRPr="00102B51">
        <w:rPr>
          <w:b/>
          <w:bCs/>
          <w:vertAlign w:val="superscript"/>
        </w:rPr>
        <w:t>th</w:t>
      </w:r>
      <w:r w:rsidR="00102B51" w:rsidRPr="00102B51">
        <w:rPr>
          <w:b/>
          <w:bCs/>
        </w:rPr>
        <w:t xml:space="preserve"> November 2025</w:t>
      </w:r>
    </w:p>
    <w:p w14:paraId="52FC64EB" w14:textId="77777777" w:rsidR="00522D97" w:rsidRPr="00945B7D" w:rsidRDefault="00522D97" w:rsidP="00945B7D"/>
    <w:p w14:paraId="508848E2" w14:textId="1C230289" w:rsidR="00EE50D4" w:rsidRDefault="00945B7D">
      <w:r w:rsidRPr="00945B7D">
        <w:t xml:space="preserve">For more information about Wellspring Scotland, please visit: </w:t>
      </w:r>
      <w:hyperlink r:id="rId5" w:tgtFrame="_new" w:history="1">
        <w:r w:rsidRPr="00945B7D">
          <w:rPr>
            <w:rStyle w:val="Hyperlink"/>
          </w:rPr>
          <w:t>www.wellspring-scotland.co.uk</w:t>
        </w:r>
      </w:hyperlink>
    </w:p>
    <w:sectPr w:rsidR="00EE5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0F4C"/>
    <w:multiLevelType w:val="multilevel"/>
    <w:tmpl w:val="F9A8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C419CE"/>
    <w:multiLevelType w:val="multilevel"/>
    <w:tmpl w:val="4364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41045"/>
    <w:multiLevelType w:val="multilevel"/>
    <w:tmpl w:val="BFC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385420"/>
    <w:multiLevelType w:val="multilevel"/>
    <w:tmpl w:val="3FF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36347F"/>
    <w:multiLevelType w:val="multilevel"/>
    <w:tmpl w:val="6AFC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E12E6"/>
    <w:multiLevelType w:val="multilevel"/>
    <w:tmpl w:val="4A5C0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FA7B2C"/>
    <w:multiLevelType w:val="multilevel"/>
    <w:tmpl w:val="12B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888865">
    <w:abstractNumId w:val="2"/>
  </w:num>
  <w:num w:numId="2" w16cid:durableId="1442216741">
    <w:abstractNumId w:val="0"/>
  </w:num>
  <w:num w:numId="3" w16cid:durableId="2076277771">
    <w:abstractNumId w:val="6"/>
  </w:num>
  <w:num w:numId="4" w16cid:durableId="1851799348">
    <w:abstractNumId w:val="3"/>
  </w:num>
  <w:num w:numId="5" w16cid:durableId="1036733751">
    <w:abstractNumId w:val="5"/>
  </w:num>
  <w:num w:numId="6" w16cid:durableId="1859999205">
    <w:abstractNumId w:val="4"/>
  </w:num>
  <w:num w:numId="7" w16cid:durableId="195277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7D"/>
    <w:rsid w:val="00102B51"/>
    <w:rsid w:val="00146D00"/>
    <w:rsid w:val="00175B47"/>
    <w:rsid w:val="001872FF"/>
    <w:rsid w:val="00193604"/>
    <w:rsid w:val="001B3998"/>
    <w:rsid w:val="001C3A40"/>
    <w:rsid w:val="002531F1"/>
    <w:rsid w:val="002A0E63"/>
    <w:rsid w:val="004068CA"/>
    <w:rsid w:val="00522D97"/>
    <w:rsid w:val="00582AC0"/>
    <w:rsid w:val="005D5B17"/>
    <w:rsid w:val="00676743"/>
    <w:rsid w:val="0074755A"/>
    <w:rsid w:val="00790BD3"/>
    <w:rsid w:val="007A36B4"/>
    <w:rsid w:val="00891254"/>
    <w:rsid w:val="00945B7D"/>
    <w:rsid w:val="00AE230D"/>
    <w:rsid w:val="00B07F92"/>
    <w:rsid w:val="00BC3B53"/>
    <w:rsid w:val="00BF698F"/>
    <w:rsid w:val="00CD6C50"/>
    <w:rsid w:val="00D01FC4"/>
    <w:rsid w:val="00D3279C"/>
    <w:rsid w:val="00E27D29"/>
    <w:rsid w:val="00E779FF"/>
    <w:rsid w:val="00EE50D4"/>
    <w:rsid w:val="00EF6908"/>
    <w:rsid w:val="00FF528A"/>
    <w:rsid w:val="00FF6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B379"/>
  <w15:chartTrackingRefBased/>
  <w15:docId w15:val="{6853D0B6-692C-4DA9-982F-C0A13533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B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B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B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B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B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B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B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B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B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B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B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B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B7D"/>
    <w:rPr>
      <w:rFonts w:eastAsiaTheme="majorEastAsia" w:cstheme="majorBidi"/>
      <w:color w:val="272727" w:themeColor="text1" w:themeTint="D8"/>
    </w:rPr>
  </w:style>
  <w:style w:type="paragraph" w:styleId="Title">
    <w:name w:val="Title"/>
    <w:basedOn w:val="Normal"/>
    <w:next w:val="Normal"/>
    <w:link w:val="TitleChar"/>
    <w:uiPriority w:val="10"/>
    <w:qFormat/>
    <w:rsid w:val="00945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B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B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B7D"/>
    <w:rPr>
      <w:i/>
      <w:iCs/>
      <w:color w:val="404040" w:themeColor="text1" w:themeTint="BF"/>
    </w:rPr>
  </w:style>
  <w:style w:type="paragraph" w:styleId="ListParagraph">
    <w:name w:val="List Paragraph"/>
    <w:basedOn w:val="Normal"/>
    <w:uiPriority w:val="34"/>
    <w:qFormat/>
    <w:rsid w:val="00945B7D"/>
    <w:pPr>
      <w:ind w:left="720"/>
      <w:contextualSpacing/>
    </w:pPr>
  </w:style>
  <w:style w:type="character" w:styleId="IntenseEmphasis">
    <w:name w:val="Intense Emphasis"/>
    <w:basedOn w:val="DefaultParagraphFont"/>
    <w:uiPriority w:val="21"/>
    <w:qFormat/>
    <w:rsid w:val="00945B7D"/>
    <w:rPr>
      <w:i/>
      <w:iCs/>
      <w:color w:val="2F5496" w:themeColor="accent1" w:themeShade="BF"/>
    </w:rPr>
  </w:style>
  <w:style w:type="paragraph" w:styleId="IntenseQuote">
    <w:name w:val="Intense Quote"/>
    <w:basedOn w:val="Normal"/>
    <w:next w:val="Normal"/>
    <w:link w:val="IntenseQuoteChar"/>
    <w:uiPriority w:val="30"/>
    <w:qFormat/>
    <w:rsid w:val="00945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B7D"/>
    <w:rPr>
      <w:i/>
      <w:iCs/>
      <w:color w:val="2F5496" w:themeColor="accent1" w:themeShade="BF"/>
    </w:rPr>
  </w:style>
  <w:style w:type="character" w:styleId="IntenseReference">
    <w:name w:val="Intense Reference"/>
    <w:basedOn w:val="DefaultParagraphFont"/>
    <w:uiPriority w:val="32"/>
    <w:qFormat/>
    <w:rsid w:val="00945B7D"/>
    <w:rPr>
      <w:b/>
      <w:bCs/>
      <w:smallCaps/>
      <w:color w:val="2F5496" w:themeColor="accent1" w:themeShade="BF"/>
      <w:spacing w:val="5"/>
    </w:rPr>
  </w:style>
  <w:style w:type="character" w:styleId="Hyperlink">
    <w:name w:val="Hyperlink"/>
    <w:basedOn w:val="DefaultParagraphFont"/>
    <w:uiPriority w:val="99"/>
    <w:unhideWhenUsed/>
    <w:rsid w:val="00945B7D"/>
    <w:rPr>
      <w:color w:val="0563C1" w:themeColor="hyperlink"/>
      <w:u w:val="single"/>
    </w:rPr>
  </w:style>
  <w:style w:type="character" w:styleId="UnresolvedMention">
    <w:name w:val="Unresolved Mention"/>
    <w:basedOn w:val="DefaultParagraphFont"/>
    <w:uiPriority w:val="99"/>
    <w:semiHidden/>
    <w:unhideWhenUsed/>
    <w:rsid w:val="00945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llspring-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Benjamin</dc:creator>
  <cp:keywords/>
  <dc:description/>
  <cp:lastModifiedBy>Carolyn Benjamin</cp:lastModifiedBy>
  <cp:revision>27</cp:revision>
  <dcterms:created xsi:type="dcterms:W3CDTF">2025-10-10T09:04:00Z</dcterms:created>
  <dcterms:modified xsi:type="dcterms:W3CDTF">2025-10-10T13:05:00Z</dcterms:modified>
</cp:coreProperties>
</file>